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r la contractació dels serveis de</w:t>
      </w:r>
      <w:r w:rsidRPr="000C33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condicions i requisits que s’exigeixen per a poder ser adjudicatari/ària del contracte Mixt de </w:t>
      </w:r>
      <w:r w:rsidRPr="005950BC">
        <w:rPr>
          <w:sz w:val="22"/>
          <w:szCs w:val="22"/>
        </w:rPr>
        <w:t>“SERVEIS DE PAGAMENT DE PEATGES MITJANÇANT DISPOSITIU ELECTRÒNIC PER ELS VEHICLES DE L'AGÈNCIA CATALANA DE L'AIGUA”,</w:t>
      </w:r>
      <w:r w:rsidRPr="0010387C">
        <w:rPr>
          <w:sz w:val="22"/>
          <w:szCs w:val="22"/>
        </w:rPr>
        <w:t xml:space="preserve">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315,</w:t>
      </w:r>
      <w:r w:rsidRPr="00C036B4">
        <w:rPr>
          <w:sz w:val="22"/>
          <w:szCs w:val="22"/>
        </w:rPr>
        <w:t xml:space="preserve"> </w:t>
      </w:r>
      <w:r w:rsidRPr="00C96FF8">
        <w:rPr>
          <w:sz w:val="22"/>
          <w:szCs w:val="22"/>
          <w:u w:val="single"/>
        </w:rPr>
        <w:t>no implica el tractament de dades personals</w:t>
      </w:r>
      <w:r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382EB6">
        <w:rPr>
          <w:sz w:val="22"/>
          <w:szCs w:val="22"/>
          <w:highlight w:val="yellow"/>
        </w:rPr>
        <w:t>,</w:t>
      </w:r>
      <w:r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>
        <w:rPr>
          <w:sz w:val="22"/>
          <w:szCs w:val="22"/>
        </w:rPr>
        <w:t>’</w:t>
      </w:r>
      <w:r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BA3BCC"/>
    <w:rsid w:val="00D2052C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2025-08-24T17:15:00Z</dcterms:created>
  <dcterms:modified xsi:type="dcterms:W3CDTF">2025-08-24T17:22:00Z</dcterms:modified>
</cp:coreProperties>
</file>