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3C" w:rsidRDefault="004E27FA" w:rsidP="00A53B3C">
      <w:pPr>
        <w:pStyle w:val="Encabezado"/>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rsidR="00620FAC" w:rsidRPr="00D748BD" w:rsidRDefault="004E27FA" w:rsidP="00620FAC">
      <w:pPr>
        <w:rPr>
          <w:rFonts w:cs="Arial"/>
          <w:b/>
          <w:bCs/>
          <w:spacing w:val="-2"/>
          <w:sz w:val="20"/>
          <w:u w:val="single"/>
        </w:rPr>
      </w:pPr>
      <w:r w:rsidRPr="00D748BD">
        <w:rPr>
          <w:rFonts w:cs="Arial"/>
          <w:b/>
          <w:bCs/>
          <w:spacing w:val="-2"/>
          <w:sz w:val="20"/>
          <w:u w:val="single"/>
        </w:rPr>
        <w:t>ANNEX 3</w:t>
      </w:r>
    </w:p>
    <w:p w:rsidR="00620FAC" w:rsidRPr="00620FAC" w:rsidRDefault="00620FAC" w:rsidP="00620FAC">
      <w:pPr>
        <w:rPr>
          <w:rFonts w:cs="Arial"/>
          <w:bCs/>
          <w:spacing w:val="-2"/>
          <w:sz w:val="20"/>
        </w:rPr>
      </w:pPr>
    </w:p>
    <w:p w:rsidR="00620FAC" w:rsidRPr="00620FAC" w:rsidRDefault="004E27FA"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RDefault="00620FAC" w:rsidP="00620FAC">
      <w:pPr>
        <w:rPr>
          <w:rFonts w:cs="Arial"/>
          <w:b/>
          <w:sz w:val="20"/>
        </w:rPr>
      </w:pPr>
    </w:p>
    <w:p w:rsidR="00D46852" w:rsidRDefault="004E27FA"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RDefault="00D46852" w:rsidP="00620FAC">
      <w:pPr>
        <w:rPr>
          <w:rFonts w:cs="Arial"/>
          <w:sz w:val="20"/>
        </w:rPr>
      </w:pPr>
    </w:p>
    <w:p w:rsidR="00620FAC" w:rsidRPr="00620FAC" w:rsidRDefault="004E27FA"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Serveis per la difusió institucional de la Campanya de Nadal 2025-2026</w:t>
      </w:r>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rsidR="00620FAC" w:rsidRPr="00620FAC" w:rsidRDefault="00620FAC" w:rsidP="00620FAC">
      <w:pPr>
        <w:rPr>
          <w:rFonts w:cs="Arial"/>
          <w:b/>
          <w:bCs/>
          <w:sz w:val="20"/>
        </w:rPr>
      </w:pPr>
    </w:p>
    <w:p w:rsidR="00620FAC" w:rsidRPr="00620FAC" w:rsidRDefault="004E27FA"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RDefault="00620FAC" w:rsidP="00620FAC">
      <w:pPr>
        <w:rPr>
          <w:rFonts w:cs="Arial"/>
          <w:sz w:val="20"/>
        </w:rPr>
      </w:pPr>
    </w:p>
    <w:p w:rsidR="00620FAC" w:rsidRPr="00620FAC" w:rsidRDefault="004E27FA"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RDefault="00620FAC" w:rsidP="00620FAC">
      <w:pPr>
        <w:rPr>
          <w:sz w:val="20"/>
        </w:rPr>
      </w:pPr>
    </w:p>
    <w:p w:rsidR="00620FAC" w:rsidRPr="00620FAC" w:rsidRDefault="004E27FA"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rsidR="00620FAC" w:rsidRPr="00620FAC" w:rsidRDefault="00620FAC" w:rsidP="00620FAC">
      <w:pPr>
        <w:rPr>
          <w:rFonts w:cs="Arial"/>
          <w:b/>
          <w:bCs/>
          <w:sz w:val="20"/>
        </w:rPr>
      </w:pPr>
    </w:p>
    <w:p w:rsidR="00620FAC" w:rsidRPr="00620FAC" w:rsidRDefault="004E27FA"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RDefault="00620FAC" w:rsidP="00620FAC">
      <w:pPr>
        <w:rPr>
          <w:sz w:val="20"/>
        </w:rPr>
      </w:pPr>
    </w:p>
    <w:p w:rsidR="00620FAC" w:rsidRPr="00620FAC" w:rsidRDefault="004E27FA"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4E27FA"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RDefault="00620FAC" w:rsidP="00620FAC">
      <w:pPr>
        <w:rPr>
          <w:sz w:val="20"/>
        </w:rPr>
      </w:pPr>
    </w:p>
    <w:p w:rsidR="00620FAC" w:rsidRPr="00620FAC" w:rsidRDefault="004E27FA"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4E27FA"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4E27FA"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4E27FA"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RDefault="00620FAC" w:rsidP="00620FAC">
      <w:pPr>
        <w:rPr>
          <w:rFonts w:cs="Arial"/>
          <w:sz w:val="20"/>
        </w:rPr>
      </w:pPr>
    </w:p>
    <w:p w:rsidR="00620FAC" w:rsidRPr="00620FAC" w:rsidRDefault="004E27FA" w:rsidP="00620FAC">
      <w:pPr>
        <w:rPr>
          <w:rFonts w:cs="Arial"/>
          <w:iCs/>
          <w:sz w:val="20"/>
        </w:rPr>
      </w:pPr>
      <w:r>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RDefault="00620FAC" w:rsidP="00620FAC">
      <w:pPr>
        <w:rPr>
          <w:rFonts w:cs="Arial"/>
          <w:iCs/>
          <w:sz w:val="20"/>
        </w:rPr>
      </w:pPr>
    </w:p>
    <w:p w:rsidR="00620FAC" w:rsidRPr="00620FAC" w:rsidRDefault="004E27FA" w:rsidP="00620FAC">
      <w:pPr>
        <w:rPr>
          <w:rFonts w:cs="Arial"/>
          <w:iCs/>
          <w:sz w:val="20"/>
        </w:rPr>
      </w:pPr>
      <w:r>
        <w:rPr>
          <w:rFonts w:cs="Arial"/>
          <w:sz w:val="20"/>
        </w:rPr>
        <w:object w:dxaOrig="225" w:dyaOrig="225">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4E27FA"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RDefault="00620FAC" w:rsidP="00620FAC">
      <w:pPr>
        <w:rPr>
          <w:rFonts w:cs="Arial"/>
          <w:sz w:val="20"/>
          <w:highlight w:val="yellow"/>
        </w:rPr>
      </w:pPr>
    </w:p>
    <w:p w:rsidR="00620FAC" w:rsidRPr="00620FAC" w:rsidRDefault="004E27FA" w:rsidP="00620FAC">
      <w:pPr>
        <w:rPr>
          <w:rFonts w:cs="Arial"/>
          <w:sz w:val="20"/>
        </w:rPr>
      </w:pPr>
      <w:r>
        <w:rPr>
          <w:sz w:val="20"/>
        </w:rPr>
        <w:object w:dxaOrig="225" w:dyaOrig="225">
          <v:shape id="_x0000_i1053" type="#_x0000_t75" style="width:14.2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RDefault="00620FAC" w:rsidP="00620FAC">
      <w:pPr>
        <w:rPr>
          <w:rFonts w:cs="Arial"/>
          <w:sz w:val="20"/>
        </w:rPr>
      </w:pPr>
    </w:p>
    <w:p w:rsidR="00620FAC" w:rsidRPr="00620FAC" w:rsidRDefault="004E27FA" w:rsidP="00620FAC">
      <w:pPr>
        <w:rPr>
          <w:rFonts w:cs="Arial"/>
          <w:sz w:val="20"/>
        </w:rPr>
      </w:pPr>
      <w:r>
        <w:rPr>
          <w:sz w:val="20"/>
        </w:rPr>
        <w:object w:dxaOrig="225" w:dyaOrig="225">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RDefault="00620FAC" w:rsidP="00620FAC">
      <w:pPr>
        <w:rPr>
          <w:rFonts w:cs="Arial"/>
          <w:sz w:val="20"/>
        </w:rPr>
      </w:pPr>
    </w:p>
    <w:p w:rsidR="00620FAC" w:rsidRPr="00620FAC" w:rsidRDefault="004E27FA"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RDefault="00620FAC" w:rsidP="00620FAC">
      <w:pPr>
        <w:rPr>
          <w:rFonts w:cs="Arial"/>
          <w:sz w:val="20"/>
        </w:rPr>
      </w:pPr>
    </w:p>
    <w:p w:rsidR="00620FAC" w:rsidRPr="00620FAC" w:rsidRDefault="004E27FA"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rFonts w:cs="Arial"/>
          <w:sz w:val="20"/>
        </w:rPr>
      </w:pPr>
    </w:p>
    <w:p w:rsidR="00620FAC" w:rsidRPr="00620FAC" w:rsidRDefault="00620FAC" w:rsidP="00620FAC">
      <w:pPr>
        <w:rPr>
          <w:rFonts w:cs="Arial"/>
          <w:sz w:val="20"/>
        </w:rPr>
      </w:pPr>
    </w:p>
    <w:p w:rsidR="00620FAC" w:rsidRPr="00620FAC" w:rsidRDefault="004E27FA"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Pr="00620FAC" w:rsidRDefault="004E27FA" w:rsidP="00620FAC">
      <w:pPr>
        <w:rPr>
          <w:sz w:val="20"/>
        </w:rPr>
      </w:pPr>
      <w:r>
        <w:rPr>
          <w:sz w:val="20"/>
        </w:rPr>
        <w:object w:dxaOrig="225" w:dyaOrig="225">
          <v:shape id="_x0000_i1057" type="#_x0000_t75" style="width:14.2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RDefault="00620FAC" w:rsidP="00620FAC">
      <w:pPr>
        <w:rPr>
          <w:rFonts w:cs="Arial"/>
          <w:b/>
          <w:bCs/>
          <w:sz w:val="20"/>
        </w:rPr>
      </w:pPr>
    </w:p>
    <w:p w:rsidR="00620FAC" w:rsidRPr="00620FAC" w:rsidRDefault="00620FAC" w:rsidP="00620FAC">
      <w:pPr>
        <w:rPr>
          <w:rFonts w:cs="Arial"/>
          <w:b/>
          <w:bCs/>
          <w:sz w:val="20"/>
        </w:rPr>
      </w:pPr>
    </w:p>
    <w:p w:rsidR="00620FAC" w:rsidRPr="00620FAC" w:rsidRDefault="004E27FA" w:rsidP="00620FAC">
      <w:pPr>
        <w:rPr>
          <w:rFonts w:cs="Arial"/>
          <w:b/>
          <w:bCs/>
          <w:sz w:val="20"/>
        </w:rPr>
      </w:pPr>
      <w:r w:rsidRPr="00620FAC">
        <w:rPr>
          <w:rFonts w:cs="Arial"/>
          <w:b/>
          <w:bCs/>
          <w:sz w:val="20"/>
        </w:rPr>
        <w:t>Només per empreses no espanyoles</w:t>
      </w:r>
    </w:p>
    <w:p w:rsidR="00620FAC" w:rsidRPr="00620FAC" w:rsidRDefault="00620FAC" w:rsidP="00620FAC">
      <w:pPr>
        <w:rPr>
          <w:rFonts w:cs="Arial"/>
          <w:sz w:val="20"/>
        </w:rPr>
      </w:pPr>
    </w:p>
    <w:p w:rsidR="00620FAC" w:rsidRPr="00620FAC" w:rsidRDefault="004E27FA" w:rsidP="00620FAC">
      <w:pPr>
        <w:rPr>
          <w:sz w:val="20"/>
        </w:rPr>
      </w:pPr>
      <w:r>
        <w:rPr>
          <w:sz w:val="20"/>
        </w:rPr>
        <w:object w:dxaOrig="225" w:dyaOrig="225">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RDefault="00620FAC" w:rsidP="00620FAC">
      <w:pPr>
        <w:rPr>
          <w:rFonts w:cs="Arial"/>
          <w:spacing w:val="-2"/>
          <w:sz w:val="20"/>
        </w:rPr>
      </w:pPr>
    </w:p>
    <w:p w:rsidR="00620FAC" w:rsidRPr="00620FAC" w:rsidRDefault="004E27FA"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D46852" w:rsidRPr="00620FAC" w:rsidRDefault="00D46852" w:rsidP="00620FAC">
      <w:pPr>
        <w:rPr>
          <w:rFonts w:cs="Arial"/>
          <w:b/>
          <w:spacing w:val="-2"/>
          <w:sz w:val="20"/>
        </w:rPr>
      </w:pPr>
    </w:p>
    <w:p w:rsidR="00620FAC" w:rsidRPr="006D3EFC" w:rsidRDefault="004E27FA" w:rsidP="00620FAC">
      <w:pPr>
        <w:rPr>
          <w:rFonts w:cs="Arial"/>
          <w:b/>
          <w:spacing w:val="-2"/>
          <w:sz w:val="20"/>
        </w:rPr>
      </w:pPr>
      <w:r w:rsidRPr="006D3EFC">
        <w:rPr>
          <w:rFonts w:cs="Arial"/>
          <w:spacing w:val="-2"/>
          <w:sz w:val="20"/>
        </w:rPr>
        <w:t>Signat,</w:t>
      </w:r>
      <w:r w:rsidRPr="00620FAC">
        <w:rPr>
          <w:rFonts w:cs="Arial"/>
          <w:b/>
          <w:spacing w:val="-2"/>
          <w:sz w:val="20"/>
        </w:rPr>
        <w:br w:type="page"/>
      </w:r>
    </w:p>
    <w:p w:rsidR="00620FAC" w:rsidRPr="00620FAC" w:rsidRDefault="004E27FA"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rsidR="00620FAC" w:rsidRPr="00620FAC" w:rsidRDefault="00620FAC" w:rsidP="00620FAC">
      <w:pPr>
        <w:rPr>
          <w:rFonts w:cs="Arial"/>
          <w:b/>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4E27FA"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4E27FA" w:rsidRPr="00620FAC">
        <w:rPr>
          <w:rFonts w:cs="Arial"/>
          <w:sz w:val="20"/>
        </w:rPr>
        <w:t xml:space="preserve"> , amb CIF </w:t>
      </w:r>
      <w:r w:rsidRPr="00D46852">
        <w:rPr>
          <w:rFonts w:cs="Arial"/>
          <w:sz w:val="20"/>
          <w:highlight w:val="lightGray"/>
        </w:rPr>
        <w:t>...</w:t>
      </w:r>
      <w:r w:rsidR="004E27FA"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4E27FA"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4E27FA" w:rsidRPr="00620FAC">
        <w:rPr>
          <w:rFonts w:cs="Arial"/>
          <w:sz w:val="20"/>
        </w:rPr>
        <w:t xml:space="preserve"> , i</w:t>
      </w:r>
    </w:p>
    <w:p w:rsidR="006D3EFC" w:rsidRPr="00620FAC" w:rsidRDefault="006D3EFC" w:rsidP="00620FAC">
      <w:pPr>
        <w:rPr>
          <w:rFonts w:cs="Arial"/>
          <w:b/>
          <w:bCs/>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4E27FA"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4E27FA" w:rsidRPr="00620FAC">
        <w:rPr>
          <w:rFonts w:cs="Arial"/>
          <w:sz w:val="20"/>
        </w:rPr>
        <w:t xml:space="preserve"> , amb CIF </w:t>
      </w:r>
      <w:r w:rsidRPr="00D46852">
        <w:rPr>
          <w:rFonts w:cs="Arial"/>
          <w:sz w:val="20"/>
          <w:highlight w:val="lightGray"/>
        </w:rPr>
        <w:t>...</w:t>
      </w:r>
      <w:r w:rsidR="004E27FA"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4E27FA"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4E27FA" w:rsidRPr="00620FAC">
        <w:rPr>
          <w:rFonts w:cs="Arial"/>
          <w:sz w:val="20"/>
        </w:rPr>
        <w:t xml:space="preserve"> .</w:t>
      </w:r>
    </w:p>
    <w:p w:rsidR="00620FAC" w:rsidRPr="00620FAC" w:rsidRDefault="00620FAC" w:rsidP="00620FAC">
      <w:pPr>
        <w:rPr>
          <w:rFonts w:cs="Arial"/>
          <w:b/>
          <w:bCs/>
          <w:sz w:val="20"/>
        </w:rPr>
      </w:pPr>
    </w:p>
    <w:p w:rsidR="00620FAC" w:rsidRPr="00620FAC" w:rsidRDefault="004E27FA"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RDefault="00620FAC" w:rsidP="00620FAC">
      <w:pPr>
        <w:rPr>
          <w:rFonts w:cs="Arial"/>
          <w:sz w:val="20"/>
        </w:rPr>
      </w:pPr>
    </w:p>
    <w:p w:rsidR="00620FAC" w:rsidRPr="00620FAC" w:rsidRDefault="004E27FA"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RDefault="00620FAC" w:rsidP="00620FAC">
      <w:pPr>
        <w:rPr>
          <w:sz w:val="20"/>
        </w:rPr>
      </w:pPr>
    </w:p>
    <w:p w:rsidR="00620FAC" w:rsidRPr="00620FAC" w:rsidRDefault="004E27FA"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rsidR="00620FAC" w:rsidRPr="00620FAC" w:rsidRDefault="00620FAC" w:rsidP="00620FAC">
      <w:pPr>
        <w:rPr>
          <w:rFonts w:cs="Arial"/>
          <w:sz w:val="20"/>
        </w:rPr>
      </w:pPr>
    </w:p>
    <w:p w:rsidR="00620FAC" w:rsidRPr="00620FAC" w:rsidRDefault="004E27FA"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RDefault="00620FAC" w:rsidP="00620FAC">
      <w:pPr>
        <w:rPr>
          <w:rFonts w:cs="Arial"/>
          <w:sz w:val="20"/>
        </w:rPr>
      </w:pPr>
    </w:p>
    <w:p w:rsidR="00620FAC" w:rsidRPr="00620FAC" w:rsidRDefault="004E27FA"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RDefault="00620FAC" w:rsidP="00620FAC">
      <w:pPr>
        <w:rPr>
          <w:rFonts w:cs="Arial"/>
          <w:sz w:val="20"/>
        </w:rPr>
      </w:pPr>
    </w:p>
    <w:p w:rsidR="00620FAC" w:rsidRPr="00620FAC" w:rsidRDefault="004E27FA"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RDefault="00620FAC" w:rsidP="00620FAC">
      <w:pPr>
        <w:rPr>
          <w:sz w:val="20"/>
        </w:rPr>
      </w:pPr>
    </w:p>
    <w:p w:rsidR="00620FAC" w:rsidRPr="00620FAC" w:rsidRDefault="004E27FA"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4E27FA"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4E27FA"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4E27FA"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RDefault="00620FAC" w:rsidP="00620FAC">
      <w:pPr>
        <w:rPr>
          <w:rFonts w:cs="Arial"/>
          <w:sz w:val="20"/>
        </w:rPr>
      </w:pPr>
    </w:p>
    <w:p w:rsidR="00620FAC" w:rsidRPr="00620FAC" w:rsidRDefault="004E27FA" w:rsidP="00620FAC">
      <w:pPr>
        <w:rPr>
          <w:rFonts w:cs="Arial"/>
          <w:iCs/>
          <w:sz w:val="20"/>
        </w:rPr>
      </w:pPr>
      <w:r>
        <w:rPr>
          <w:sz w:val="20"/>
        </w:rPr>
        <w:object w:dxaOrig="225" w:dyaOrig="225">
          <v:shape id="_x0000_i1061" type="#_x0000_t75" style="width:14.2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RDefault="00620FAC" w:rsidP="00620FAC">
      <w:pPr>
        <w:rPr>
          <w:rFonts w:cs="Arial"/>
          <w:sz w:val="20"/>
          <w:highlight w:val="yellow"/>
        </w:rPr>
      </w:pPr>
    </w:p>
    <w:p w:rsidR="00620FAC" w:rsidRPr="00620FAC" w:rsidRDefault="004E27FA" w:rsidP="00620FAC">
      <w:pPr>
        <w:rPr>
          <w:rFonts w:cs="Arial"/>
          <w:iCs/>
          <w:sz w:val="20"/>
        </w:rPr>
      </w:pPr>
      <w:r>
        <w:rPr>
          <w:rFonts w:cs="Arial"/>
          <w:sz w:val="20"/>
        </w:rPr>
        <w:object w:dxaOrig="225" w:dyaOrig="225">
          <v:shape id="_x0000_i1063" type="#_x0000_t75" style="width:14.2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RDefault="00620FAC" w:rsidP="00620FAC">
      <w:pPr>
        <w:rPr>
          <w:rFonts w:cs="Arial"/>
          <w:sz w:val="20"/>
          <w:highlight w:val="yellow"/>
        </w:rPr>
      </w:pPr>
    </w:p>
    <w:p w:rsidR="00620FAC" w:rsidRPr="00620FAC" w:rsidRDefault="004E27FA" w:rsidP="00620FAC">
      <w:pPr>
        <w:rPr>
          <w:rFonts w:cs="Arial"/>
          <w:sz w:val="20"/>
        </w:rPr>
      </w:pPr>
      <w:r>
        <w:rPr>
          <w:sz w:val="20"/>
        </w:rPr>
        <w:object w:dxaOrig="225" w:dyaOrig="225">
          <v:shape id="_x0000_i1065" type="#_x0000_t75" style="width:14.2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rsidR="00620FAC" w:rsidRPr="00620FAC" w:rsidRDefault="00620FAC" w:rsidP="00620FAC">
      <w:pPr>
        <w:rPr>
          <w:rFonts w:cs="Arial"/>
          <w:sz w:val="20"/>
        </w:rPr>
      </w:pPr>
    </w:p>
    <w:p w:rsidR="00620FAC" w:rsidRPr="00620FAC" w:rsidRDefault="004E27FA" w:rsidP="00620FAC">
      <w:pPr>
        <w:rPr>
          <w:rFonts w:cs="Arial"/>
          <w:sz w:val="20"/>
        </w:rPr>
      </w:pPr>
      <w:r>
        <w:rPr>
          <w:sz w:val="20"/>
        </w:rPr>
        <w:object w:dxaOrig="225" w:dyaOrig="225">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RDefault="00620FAC" w:rsidP="00620FAC">
      <w:pPr>
        <w:rPr>
          <w:rFonts w:cs="Arial"/>
          <w:sz w:val="20"/>
        </w:rPr>
      </w:pPr>
    </w:p>
    <w:p w:rsidR="00620FAC" w:rsidRPr="00620FAC" w:rsidRDefault="004E27FA"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4E27FA"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RDefault="00620FAC" w:rsidP="00620FAC">
      <w:pPr>
        <w:rPr>
          <w:rFonts w:cs="Arial"/>
          <w:sz w:val="20"/>
        </w:rPr>
      </w:pPr>
    </w:p>
    <w:p w:rsidR="00620FAC" w:rsidRPr="00620FAC" w:rsidRDefault="004E27FA"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sz w:val="20"/>
        </w:rPr>
      </w:pPr>
    </w:p>
    <w:p w:rsidR="00620FAC" w:rsidRPr="00620FAC" w:rsidRDefault="00620FAC" w:rsidP="00620FAC">
      <w:pPr>
        <w:rPr>
          <w:rFonts w:cs="Arial"/>
          <w:sz w:val="20"/>
        </w:rPr>
      </w:pPr>
    </w:p>
    <w:p w:rsidR="00620FAC" w:rsidRPr="00620FAC" w:rsidRDefault="004E27FA"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Default="004E27FA" w:rsidP="00620FAC">
      <w:pPr>
        <w:rPr>
          <w:sz w:val="20"/>
        </w:rPr>
      </w:pPr>
      <w:r>
        <w:rPr>
          <w:sz w:val="20"/>
        </w:rPr>
        <w:object w:dxaOrig="225" w:dyaOrig="225">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RDefault="006D3EFC" w:rsidP="00620FAC">
      <w:pPr>
        <w:rPr>
          <w:sz w:val="20"/>
        </w:rPr>
      </w:pPr>
    </w:p>
    <w:p w:rsidR="006D3EFC" w:rsidRPr="00620FAC" w:rsidRDefault="006D3EFC" w:rsidP="00620FAC">
      <w:pPr>
        <w:rPr>
          <w:sz w:val="20"/>
        </w:rPr>
      </w:pPr>
    </w:p>
    <w:p w:rsidR="00620FAC" w:rsidRPr="00620FAC" w:rsidRDefault="004E27FA" w:rsidP="00620FAC">
      <w:pPr>
        <w:rPr>
          <w:sz w:val="20"/>
        </w:rPr>
      </w:pPr>
      <w:r w:rsidRPr="00620FAC">
        <w:rPr>
          <w:b/>
          <w:bCs/>
          <w:sz w:val="20"/>
        </w:rPr>
        <w:t>Només per empreses no espanyoles</w:t>
      </w:r>
      <w:r w:rsidRPr="00620FAC">
        <w:rPr>
          <w:sz w:val="20"/>
        </w:rPr>
        <w:t xml:space="preserve"> </w:t>
      </w:r>
    </w:p>
    <w:p w:rsidR="00620FAC" w:rsidRPr="00620FAC" w:rsidRDefault="00620FAC" w:rsidP="00620FAC">
      <w:pPr>
        <w:rPr>
          <w:sz w:val="20"/>
        </w:rPr>
      </w:pPr>
    </w:p>
    <w:p w:rsidR="00620FAC" w:rsidRPr="00620FAC" w:rsidRDefault="004E27FA" w:rsidP="00620FAC">
      <w:pPr>
        <w:rPr>
          <w:sz w:val="20"/>
        </w:rPr>
      </w:pPr>
      <w:r>
        <w:rPr>
          <w:sz w:val="20"/>
        </w:rPr>
        <w:object w:dxaOrig="225" w:dyaOrig="225">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RDefault="00620FAC" w:rsidP="00620FAC">
      <w:pPr>
        <w:rPr>
          <w:sz w:val="20"/>
        </w:rPr>
      </w:pPr>
    </w:p>
    <w:p w:rsidR="00620FAC" w:rsidRPr="00620FAC" w:rsidRDefault="00620FAC" w:rsidP="00620FAC">
      <w:pPr>
        <w:rPr>
          <w:rFonts w:cs="Arial"/>
          <w:spacing w:val="-2"/>
          <w:sz w:val="20"/>
        </w:rPr>
      </w:pPr>
    </w:p>
    <w:p w:rsidR="00620FAC" w:rsidRPr="00620FAC" w:rsidRDefault="004E27FA"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rsidR="00620FAC" w:rsidRPr="00620FAC" w:rsidRDefault="00620FAC" w:rsidP="00620FAC">
      <w:pPr>
        <w:rPr>
          <w:rFonts w:cs="Arial"/>
          <w:spacing w:val="-2"/>
          <w:sz w:val="20"/>
        </w:rPr>
      </w:pPr>
    </w:p>
    <w:p w:rsidR="00620FAC" w:rsidRPr="00620FAC" w:rsidRDefault="00620FAC" w:rsidP="00620FAC">
      <w:pPr>
        <w:rPr>
          <w:rFonts w:cs="Arial"/>
          <w:b/>
          <w:spacing w:val="-2"/>
          <w:sz w:val="20"/>
        </w:rPr>
      </w:pPr>
    </w:p>
    <w:p w:rsidR="00620FAC" w:rsidRPr="006D3EFC" w:rsidRDefault="004E27FA" w:rsidP="00620FAC">
      <w:pPr>
        <w:rPr>
          <w:rFonts w:cs="Arial"/>
          <w:spacing w:val="-2"/>
          <w:sz w:val="20"/>
        </w:rPr>
      </w:pPr>
      <w:r w:rsidRPr="006D3EFC">
        <w:rPr>
          <w:rFonts w:cs="Arial"/>
          <w:spacing w:val="-2"/>
          <w:sz w:val="20"/>
        </w:rPr>
        <w:t>Signat,</w:t>
      </w:r>
    </w:p>
    <w:p w:rsidR="00620FAC" w:rsidRDefault="00620FAC" w:rsidP="00620FAC">
      <w:pPr>
        <w:rPr>
          <w:rFonts w:cs="Arial"/>
          <w:b/>
          <w:spacing w:val="-2"/>
          <w:sz w:val="20"/>
        </w:rPr>
      </w:pPr>
    </w:p>
    <w:p w:rsidR="007752B4" w:rsidRPr="00620FAC" w:rsidRDefault="007752B4" w:rsidP="00620FAC">
      <w:pPr>
        <w:rPr>
          <w:rFonts w:cs="Arial"/>
          <w:b/>
          <w:spacing w:val="-2"/>
          <w:sz w:val="20"/>
        </w:rPr>
      </w:pPr>
    </w:p>
    <w:p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rsidR="00620FAC" w:rsidRPr="00620FAC" w:rsidRDefault="00620FAC" w:rsidP="00620FAC">
      <w:pPr>
        <w:rPr>
          <w:rFonts w:cs="Arial"/>
          <w:b/>
          <w:spacing w:val="-2"/>
          <w:sz w:val="20"/>
        </w:rPr>
      </w:pPr>
    </w:p>
    <w:p w:rsidR="00620FAC" w:rsidRDefault="00620FAC" w:rsidP="00620FAC">
      <w:pPr>
        <w:rPr>
          <w:rFonts w:cs="Arial"/>
          <w:b/>
          <w:spacing w:val="-2"/>
          <w:sz w:val="20"/>
        </w:rPr>
      </w:pPr>
    </w:p>
    <w:p w:rsidR="00B76B49" w:rsidRDefault="00B76B49" w:rsidP="00620FAC">
      <w:pPr>
        <w:rPr>
          <w:rFonts w:cs="Arial"/>
          <w:b/>
          <w:spacing w:val="-2"/>
          <w:sz w:val="20"/>
        </w:rPr>
      </w:pPr>
    </w:p>
    <w:p w:rsidR="00B76B49" w:rsidRDefault="00B76B49" w:rsidP="00620FAC">
      <w:pPr>
        <w:rPr>
          <w:rFonts w:cs="Arial"/>
          <w:b/>
          <w:spacing w:val="-2"/>
          <w:sz w:val="20"/>
        </w:rPr>
      </w:pPr>
    </w:p>
    <w:p w:rsidR="00B76B49" w:rsidRPr="00620FAC" w:rsidRDefault="00B76B49" w:rsidP="00620FAC">
      <w:pPr>
        <w:rPr>
          <w:rFonts w:cs="Arial"/>
          <w:b/>
          <w:spacing w:val="-2"/>
          <w:sz w:val="20"/>
        </w:rPr>
      </w:pPr>
    </w:p>
    <w:p w:rsidR="00620FAC" w:rsidRPr="00A53B3C" w:rsidRDefault="006D3EFC" w:rsidP="00620FAC">
      <w:pPr>
        <w:rPr>
          <w:rFonts w:ascii="Calibri" w:hAnsi="Calibri"/>
          <w:sz w:val="24"/>
        </w:rPr>
      </w:pPr>
      <w:r>
        <w:rPr>
          <w:rFonts w:cs="Arial"/>
          <w:bCs/>
          <w:vanish/>
          <w:color w:val="C0C0C0"/>
          <w:sz w:val="20"/>
        </w:rPr>
        <w:t>ENDBODY_ANNEX3</w:t>
      </w:r>
      <w:r w:rsidR="004E27FA">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FD" w:rsidRDefault="004E27FA">
      <w:r>
        <w:separator/>
      </w:r>
    </w:p>
  </w:endnote>
  <w:endnote w:type="continuationSeparator" w:id="0">
    <w:p w:rsidR="00F567FD" w:rsidRDefault="004E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E06890">
    <w:pPr>
      <w:pStyle w:val="Piedepgina"/>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D46852">
    <w:pPr>
      <w:pStyle w:val="Piedepgina"/>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9344E9" w:rsidRDefault="004E27FA"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A671FE" w:rsidRPr="009344E9" w:rsidRDefault="004E27FA" w:rsidP="00B851BD">
    <w:pPr>
      <w:pStyle w:val="Piedepgina"/>
      <w:rPr>
        <w:szCs w:val="16"/>
      </w:rPr>
    </w:pP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FE" w:rsidRDefault="004E27FA"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FD" w:rsidRDefault="004E27FA">
      <w:r>
        <w:separator/>
      </w:r>
    </w:p>
  </w:footnote>
  <w:footnote w:type="continuationSeparator" w:id="0">
    <w:p w:rsidR="00F567FD" w:rsidRDefault="004E2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17" w:rsidRPr="00D46852" w:rsidRDefault="00B659AC" w:rsidP="00D46852">
    <w:pPr>
      <w:pStyle w:val="Encabezado"/>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C" w:rsidRPr="00D46852" w:rsidRDefault="00B659AC" w:rsidP="00D46852">
    <w:pPr>
      <w:pStyle w:val="Encabezado"/>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4E27FA"/>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659AC"/>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567FD"/>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610C9-FFE2-4FE5-B7E2-4E9D6F9E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5</Pages>
  <Words>2479</Words>
  <Characters>13512</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Casado F Antonio PRESIDENCIA I SERVEIS A LES PERSONES</dc:creator>
  <cp:lastModifiedBy>Casado F Antonio PRESIDENCIA I SERVEIS A LES PERSONES</cp:lastModifiedBy>
  <cp:revision>2</cp:revision>
  <cp:lastPrinted>2015-04-24T12:36:00Z</cp:lastPrinted>
  <dcterms:created xsi:type="dcterms:W3CDTF">2025-07-31T11:29:00Z</dcterms:created>
  <dcterms:modified xsi:type="dcterms:W3CDTF">2025-07-31T11:29:00Z</dcterms:modified>
</cp:coreProperties>
</file>