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E8E8" w14:textId="5C305F7E" w:rsidR="00621565" w:rsidRPr="00884496" w:rsidRDefault="001246B3" w:rsidP="00621565">
      <w:pPr>
        <w:pBdr>
          <w:bottom w:val="single" w:sz="24" w:space="1" w:color="BFBFBF" w:themeColor="background1" w:themeShade="BF"/>
        </w:pBdr>
        <w:rPr>
          <w:rFonts w:ascii="Arial" w:hAnsi="Arial" w:cs="Arial"/>
          <w:b/>
          <w:sz w:val="22"/>
          <w:szCs w:val="22"/>
        </w:rPr>
      </w:pPr>
      <w:bookmarkStart w:id="0" w:name="_Toc135639134"/>
      <w:r w:rsidRPr="00456B04">
        <w:rPr>
          <w:noProof/>
        </w:rPr>
        <w:drawing>
          <wp:anchor distT="0" distB="0" distL="114300" distR="114300" simplePos="0" relativeHeight="251659264" behindDoc="0" locked="0" layoutInCell="1" allowOverlap="1" wp14:anchorId="1EF4A96C" wp14:editId="798E7EDB">
            <wp:simplePos x="0" y="0"/>
            <wp:positionH relativeFrom="column">
              <wp:posOffset>4065708</wp:posOffset>
            </wp:positionH>
            <wp:positionV relativeFrom="page">
              <wp:posOffset>315171</wp:posOffset>
            </wp:positionV>
            <wp:extent cx="2193713" cy="646423"/>
            <wp:effectExtent l="0" t="0" r="0" b="1905"/>
            <wp:wrapNone/>
            <wp:docPr id="23283733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565" w:rsidRPr="00884496">
        <w:rPr>
          <w:rFonts w:ascii="Arial" w:hAnsi="Arial" w:cs="Arial"/>
          <w:b/>
          <w:sz w:val="22"/>
          <w:szCs w:val="22"/>
        </w:rPr>
        <w:t>QUADRE DE CARACTERÍSTIQUES - QC</w:t>
      </w:r>
    </w:p>
    <w:p w14:paraId="50381579" w14:textId="7130B1CE" w:rsidR="00E32EE0" w:rsidRPr="00884496" w:rsidRDefault="00884496" w:rsidP="0F36F643">
      <w:pPr>
        <w:pStyle w:val="IDC1"/>
        <w:tabs>
          <w:tab w:val="clear" w:pos="9628"/>
          <w:tab w:val="left" w:pos="435"/>
          <w:tab w:val="right" w:leader="dot" w:pos="9615"/>
        </w:tabs>
        <w:rPr>
          <w:rFonts w:asciiTheme="minorHAnsi" w:hAnsiTheme="minorHAnsi"/>
          <w:noProof/>
        </w:rPr>
      </w:pPr>
      <w:r>
        <w:fldChar w:fldCharType="begin"/>
      </w:r>
      <w:r w:rsidR="00C1774E">
        <w:instrText>TOC \o "1-3" \z \u \h</w:instrText>
      </w:r>
      <w:r>
        <w:fldChar w:fldCharType="separate"/>
      </w:r>
      <w:hyperlink w:anchor="_Toc2059834374">
        <w:r w:rsidR="0F36F643" w:rsidRPr="0F36F643">
          <w:rPr>
            <w:rStyle w:val="Enlla"/>
          </w:rPr>
          <w:t>1.</w:t>
        </w:r>
        <w:r w:rsidR="00C1774E">
          <w:tab/>
        </w:r>
        <w:r w:rsidR="0F36F643" w:rsidRPr="0F36F643">
          <w:rPr>
            <w:rStyle w:val="Enlla"/>
          </w:rPr>
          <w:t>Referència de l’expedient de contractació</w:t>
        </w:r>
        <w:r w:rsidR="00C1774E">
          <w:tab/>
        </w:r>
        <w:r w:rsidR="00C1774E">
          <w:fldChar w:fldCharType="begin"/>
        </w:r>
        <w:r w:rsidR="00C1774E">
          <w:instrText>PAGEREF _Toc2059834374 \h</w:instrText>
        </w:r>
        <w:r w:rsidR="00C1774E">
          <w:fldChar w:fldCharType="separate"/>
        </w:r>
        <w:r w:rsidR="0F36F643" w:rsidRPr="0F36F643">
          <w:rPr>
            <w:rStyle w:val="Enlla"/>
          </w:rPr>
          <w:t>1</w:t>
        </w:r>
        <w:r w:rsidR="00C1774E">
          <w:fldChar w:fldCharType="end"/>
        </w:r>
      </w:hyperlink>
    </w:p>
    <w:p w14:paraId="129CA857" w14:textId="111A1E0B"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903435056">
        <w:r w:rsidRPr="0F36F643">
          <w:rPr>
            <w:rStyle w:val="Enlla"/>
          </w:rPr>
          <w:t>2.</w:t>
        </w:r>
        <w:r w:rsidR="00884496">
          <w:tab/>
        </w:r>
        <w:r w:rsidRPr="0F36F643">
          <w:rPr>
            <w:rStyle w:val="Enlla"/>
          </w:rPr>
          <w:t>Poder adjudicador - òrgan de contractació</w:t>
        </w:r>
        <w:r w:rsidR="00884496">
          <w:tab/>
        </w:r>
        <w:r w:rsidR="00884496">
          <w:fldChar w:fldCharType="begin"/>
        </w:r>
        <w:r w:rsidR="00884496">
          <w:instrText>PAGEREF _Toc1903435056 \h</w:instrText>
        </w:r>
        <w:r w:rsidR="00884496">
          <w:fldChar w:fldCharType="separate"/>
        </w:r>
        <w:r w:rsidRPr="0F36F643">
          <w:rPr>
            <w:rStyle w:val="Enlla"/>
          </w:rPr>
          <w:t>1</w:t>
        </w:r>
        <w:r w:rsidR="00884496">
          <w:fldChar w:fldCharType="end"/>
        </w:r>
      </w:hyperlink>
    </w:p>
    <w:p w14:paraId="1EF2BBDE" w14:textId="71098BED"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672103331">
        <w:r w:rsidRPr="0F36F643">
          <w:rPr>
            <w:rStyle w:val="Enlla"/>
          </w:rPr>
          <w:t>3.</w:t>
        </w:r>
        <w:r w:rsidR="00884496">
          <w:tab/>
        </w:r>
        <w:r w:rsidRPr="0F36F643">
          <w:rPr>
            <w:rStyle w:val="Enlla"/>
          </w:rPr>
          <w:t>Dades de contacte i enllaços</w:t>
        </w:r>
        <w:r w:rsidR="00884496">
          <w:tab/>
        </w:r>
        <w:r w:rsidR="00884496">
          <w:fldChar w:fldCharType="begin"/>
        </w:r>
        <w:r w:rsidR="00884496">
          <w:instrText>PAGEREF _Toc672103331 \h</w:instrText>
        </w:r>
        <w:r w:rsidR="00884496">
          <w:fldChar w:fldCharType="separate"/>
        </w:r>
        <w:r w:rsidRPr="0F36F643">
          <w:rPr>
            <w:rStyle w:val="Enlla"/>
          </w:rPr>
          <w:t>1</w:t>
        </w:r>
        <w:r w:rsidR="00884496">
          <w:fldChar w:fldCharType="end"/>
        </w:r>
      </w:hyperlink>
    </w:p>
    <w:p w14:paraId="611DF835" w14:textId="2FB39674"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656188435">
        <w:r w:rsidRPr="0F36F643">
          <w:rPr>
            <w:rStyle w:val="Enlla"/>
          </w:rPr>
          <w:t>4.</w:t>
        </w:r>
        <w:r w:rsidR="00884496">
          <w:tab/>
        </w:r>
        <w:r w:rsidRPr="0F36F643">
          <w:rPr>
            <w:rStyle w:val="Enlla"/>
          </w:rPr>
          <w:t>Àmbit subjectiu - centres destinataris vinculats a la contractació</w:t>
        </w:r>
        <w:r w:rsidR="00884496">
          <w:tab/>
        </w:r>
        <w:r w:rsidR="00884496">
          <w:fldChar w:fldCharType="begin"/>
        </w:r>
        <w:r w:rsidR="00884496">
          <w:instrText>PAGEREF _Toc656188435 \h</w:instrText>
        </w:r>
        <w:r w:rsidR="00884496">
          <w:fldChar w:fldCharType="separate"/>
        </w:r>
        <w:r w:rsidRPr="0F36F643">
          <w:rPr>
            <w:rStyle w:val="Enlla"/>
          </w:rPr>
          <w:t>1</w:t>
        </w:r>
        <w:r w:rsidR="00884496">
          <w:fldChar w:fldCharType="end"/>
        </w:r>
      </w:hyperlink>
    </w:p>
    <w:p w14:paraId="55C7EACF" w14:textId="2975BE79"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574334687">
        <w:r w:rsidRPr="0F36F643">
          <w:rPr>
            <w:rStyle w:val="Enlla"/>
          </w:rPr>
          <w:t>5.</w:t>
        </w:r>
        <w:r w:rsidR="00884496">
          <w:tab/>
        </w:r>
        <w:r w:rsidRPr="0F36F643">
          <w:rPr>
            <w:rStyle w:val="Enlla"/>
          </w:rPr>
          <w:t>Règim jurídic</w:t>
        </w:r>
        <w:r w:rsidR="00884496">
          <w:tab/>
        </w:r>
        <w:r w:rsidR="00884496">
          <w:fldChar w:fldCharType="begin"/>
        </w:r>
        <w:r w:rsidR="00884496">
          <w:instrText>PAGEREF _Toc574334687 \h</w:instrText>
        </w:r>
        <w:r w:rsidR="00884496">
          <w:fldChar w:fldCharType="separate"/>
        </w:r>
        <w:r w:rsidRPr="0F36F643">
          <w:rPr>
            <w:rStyle w:val="Enlla"/>
          </w:rPr>
          <w:t>1</w:t>
        </w:r>
        <w:r w:rsidR="00884496">
          <w:fldChar w:fldCharType="end"/>
        </w:r>
      </w:hyperlink>
    </w:p>
    <w:p w14:paraId="7187F411" w14:textId="0F6B07AC"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444169655">
        <w:r w:rsidRPr="0F36F643">
          <w:rPr>
            <w:rStyle w:val="Enlla"/>
          </w:rPr>
          <w:t>6.</w:t>
        </w:r>
        <w:r w:rsidR="00884496">
          <w:tab/>
        </w:r>
        <w:r w:rsidRPr="0F36F643">
          <w:rPr>
            <w:rStyle w:val="Enlla"/>
          </w:rPr>
          <w:t>Forma de tramitació, procediment d’adjudicació i plec de clàusules pel qual es regeix</w:t>
        </w:r>
        <w:r w:rsidR="00884496">
          <w:tab/>
        </w:r>
        <w:r w:rsidR="00884496">
          <w:fldChar w:fldCharType="begin"/>
        </w:r>
        <w:r w:rsidR="00884496">
          <w:instrText>PAGEREF _Toc444169655 \h</w:instrText>
        </w:r>
        <w:r w:rsidR="00884496">
          <w:fldChar w:fldCharType="separate"/>
        </w:r>
        <w:r w:rsidRPr="0F36F643">
          <w:rPr>
            <w:rStyle w:val="Enlla"/>
          </w:rPr>
          <w:t>2</w:t>
        </w:r>
        <w:r w:rsidR="00884496">
          <w:fldChar w:fldCharType="end"/>
        </w:r>
      </w:hyperlink>
    </w:p>
    <w:p w14:paraId="07AB2D76" w14:textId="53B8DE33"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537970736">
        <w:r w:rsidRPr="0F36F643">
          <w:rPr>
            <w:rStyle w:val="Enlla"/>
          </w:rPr>
          <w:t>7.</w:t>
        </w:r>
        <w:r w:rsidR="00884496">
          <w:tab/>
        </w:r>
        <w:r w:rsidRPr="0F36F643">
          <w:rPr>
            <w:rStyle w:val="Enlla"/>
          </w:rPr>
          <w:t>Objecte de la contractació</w:t>
        </w:r>
        <w:r w:rsidR="00884496">
          <w:tab/>
        </w:r>
        <w:r w:rsidR="00884496">
          <w:fldChar w:fldCharType="begin"/>
        </w:r>
        <w:r w:rsidR="00884496">
          <w:instrText>PAGEREF _Toc537970736 \h</w:instrText>
        </w:r>
        <w:r w:rsidR="00884496">
          <w:fldChar w:fldCharType="separate"/>
        </w:r>
        <w:r w:rsidRPr="0F36F643">
          <w:rPr>
            <w:rStyle w:val="Enlla"/>
          </w:rPr>
          <w:t>2</w:t>
        </w:r>
        <w:r w:rsidR="00884496">
          <w:fldChar w:fldCharType="end"/>
        </w:r>
      </w:hyperlink>
    </w:p>
    <w:p w14:paraId="4CFBAFF4" w14:textId="63D90B27"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458245177">
        <w:r w:rsidRPr="0F36F643">
          <w:rPr>
            <w:rStyle w:val="Enlla"/>
          </w:rPr>
          <w:t>8.</w:t>
        </w:r>
        <w:r w:rsidR="00884496">
          <w:tab/>
        </w:r>
        <w:r w:rsidRPr="0F36F643">
          <w:rPr>
            <w:rStyle w:val="Enlla"/>
          </w:rPr>
          <w:t>Finançament</w:t>
        </w:r>
        <w:r w:rsidR="00884496">
          <w:tab/>
        </w:r>
        <w:r w:rsidR="00884496">
          <w:fldChar w:fldCharType="begin"/>
        </w:r>
        <w:r w:rsidR="00884496">
          <w:instrText>PAGEREF _Toc458245177 \h</w:instrText>
        </w:r>
        <w:r w:rsidR="00884496">
          <w:fldChar w:fldCharType="separate"/>
        </w:r>
        <w:r w:rsidRPr="0F36F643">
          <w:rPr>
            <w:rStyle w:val="Enlla"/>
          </w:rPr>
          <w:t>3</w:t>
        </w:r>
        <w:r w:rsidR="00884496">
          <w:fldChar w:fldCharType="end"/>
        </w:r>
      </w:hyperlink>
    </w:p>
    <w:p w14:paraId="6E9A044C" w14:textId="3E9DE62B"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892025108">
        <w:r w:rsidRPr="0F36F643">
          <w:rPr>
            <w:rStyle w:val="Enlla"/>
          </w:rPr>
          <w:t>9.</w:t>
        </w:r>
        <w:r w:rsidR="00884496">
          <w:tab/>
        </w:r>
        <w:r w:rsidRPr="0F36F643">
          <w:rPr>
            <w:rStyle w:val="Enlla"/>
          </w:rPr>
          <w:t>Termini d’execució</w:t>
        </w:r>
        <w:r w:rsidR="00884496">
          <w:tab/>
        </w:r>
        <w:r w:rsidR="00884496">
          <w:fldChar w:fldCharType="begin"/>
        </w:r>
        <w:r w:rsidR="00884496">
          <w:instrText>PAGEREF _Toc892025108 \h</w:instrText>
        </w:r>
        <w:r w:rsidR="00884496">
          <w:fldChar w:fldCharType="separate"/>
        </w:r>
        <w:r w:rsidRPr="0F36F643">
          <w:rPr>
            <w:rStyle w:val="Enlla"/>
          </w:rPr>
          <w:t>3</w:t>
        </w:r>
        <w:r w:rsidR="00884496">
          <w:fldChar w:fldCharType="end"/>
        </w:r>
      </w:hyperlink>
    </w:p>
    <w:p w14:paraId="25A3BD97" w14:textId="0B30C5B9"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091271920">
        <w:r w:rsidRPr="0F36F643">
          <w:rPr>
            <w:rStyle w:val="Enlla"/>
          </w:rPr>
          <w:t>10.</w:t>
        </w:r>
        <w:r w:rsidR="00884496">
          <w:tab/>
        </w:r>
        <w:r w:rsidRPr="0F36F643">
          <w:rPr>
            <w:rStyle w:val="Enlla"/>
          </w:rPr>
          <w:t>Dades econòmiques</w:t>
        </w:r>
        <w:r w:rsidR="00884496">
          <w:tab/>
        </w:r>
        <w:r w:rsidR="00884496">
          <w:fldChar w:fldCharType="begin"/>
        </w:r>
        <w:r w:rsidR="00884496">
          <w:instrText>PAGEREF _Toc1091271920 \h</w:instrText>
        </w:r>
        <w:r w:rsidR="00884496">
          <w:fldChar w:fldCharType="separate"/>
        </w:r>
        <w:r w:rsidRPr="0F36F643">
          <w:rPr>
            <w:rStyle w:val="Enlla"/>
          </w:rPr>
          <w:t>3</w:t>
        </w:r>
        <w:r w:rsidR="00884496">
          <w:fldChar w:fldCharType="end"/>
        </w:r>
      </w:hyperlink>
    </w:p>
    <w:p w14:paraId="15AD0594" w14:textId="377DDAB5"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722319960">
        <w:r w:rsidRPr="0F36F643">
          <w:rPr>
            <w:rStyle w:val="Enlla"/>
          </w:rPr>
          <w:t>11.</w:t>
        </w:r>
        <w:r w:rsidR="00884496">
          <w:tab/>
        </w:r>
        <w:r w:rsidRPr="0F36F643">
          <w:rPr>
            <w:rStyle w:val="Enlla"/>
          </w:rPr>
          <w:t>Termini de presentació</w:t>
        </w:r>
        <w:r w:rsidR="00884496">
          <w:tab/>
        </w:r>
        <w:r w:rsidR="00884496">
          <w:fldChar w:fldCharType="begin"/>
        </w:r>
        <w:r w:rsidR="00884496">
          <w:instrText>PAGEREF _Toc1722319960 \h</w:instrText>
        </w:r>
        <w:r w:rsidR="00884496">
          <w:fldChar w:fldCharType="separate"/>
        </w:r>
        <w:r w:rsidRPr="0F36F643">
          <w:rPr>
            <w:rStyle w:val="Enlla"/>
          </w:rPr>
          <w:t>5</w:t>
        </w:r>
        <w:r w:rsidR="00884496">
          <w:fldChar w:fldCharType="end"/>
        </w:r>
      </w:hyperlink>
    </w:p>
    <w:p w14:paraId="29BBA954" w14:textId="36E7AC32"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994861017">
        <w:r w:rsidRPr="0F36F643">
          <w:rPr>
            <w:rStyle w:val="Enlla"/>
          </w:rPr>
          <w:t>12.</w:t>
        </w:r>
        <w:r w:rsidR="00884496">
          <w:tab/>
        </w:r>
        <w:r w:rsidRPr="0F36F643">
          <w:rPr>
            <w:rStyle w:val="Enlla"/>
          </w:rPr>
          <w:t>Mesa de contractació</w:t>
        </w:r>
        <w:r w:rsidR="00884496">
          <w:tab/>
        </w:r>
        <w:r w:rsidR="00884496">
          <w:fldChar w:fldCharType="begin"/>
        </w:r>
        <w:r w:rsidR="00884496">
          <w:instrText>PAGEREF _Toc994861017 \h</w:instrText>
        </w:r>
        <w:r w:rsidR="00884496">
          <w:fldChar w:fldCharType="separate"/>
        </w:r>
        <w:r w:rsidRPr="0F36F643">
          <w:rPr>
            <w:rStyle w:val="Enlla"/>
          </w:rPr>
          <w:t>5</w:t>
        </w:r>
        <w:r w:rsidR="00884496">
          <w:fldChar w:fldCharType="end"/>
        </w:r>
      </w:hyperlink>
    </w:p>
    <w:p w14:paraId="1F5BB596" w14:textId="2A314543"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2071686306">
        <w:r w:rsidRPr="0F36F643">
          <w:rPr>
            <w:rStyle w:val="Enlla"/>
          </w:rPr>
          <w:t>13.</w:t>
        </w:r>
        <w:r w:rsidR="00884496">
          <w:tab/>
        </w:r>
        <w:r w:rsidRPr="0F36F643">
          <w:rPr>
            <w:rStyle w:val="Enlla"/>
          </w:rPr>
          <w:t>Solvències</w:t>
        </w:r>
        <w:r w:rsidR="00884496">
          <w:tab/>
        </w:r>
        <w:r w:rsidR="00884496">
          <w:fldChar w:fldCharType="begin"/>
        </w:r>
        <w:r w:rsidR="00884496">
          <w:instrText>PAGEREF _Toc2071686306 \h</w:instrText>
        </w:r>
        <w:r w:rsidR="00884496">
          <w:fldChar w:fldCharType="separate"/>
        </w:r>
        <w:r w:rsidRPr="0F36F643">
          <w:rPr>
            <w:rStyle w:val="Enlla"/>
          </w:rPr>
          <w:t>5</w:t>
        </w:r>
        <w:r w:rsidR="00884496">
          <w:fldChar w:fldCharType="end"/>
        </w:r>
      </w:hyperlink>
    </w:p>
    <w:p w14:paraId="1C520C91" w14:textId="0353B76F"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853941717">
        <w:r w:rsidRPr="0F36F643">
          <w:rPr>
            <w:rStyle w:val="Enlla"/>
          </w:rPr>
          <w:t>14.</w:t>
        </w:r>
        <w:r w:rsidR="00884496">
          <w:tab/>
        </w:r>
        <w:r w:rsidRPr="0F36F643">
          <w:rPr>
            <w:rStyle w:val="Enlla"/>
          </w:rPr>
          <w:t>Contingut del/s sobre/s</w:t>
        </w:r>
        <w:r w:rsidR="00884496">
          <w:tab/>
        </w:r>
        <w:r w:rsidR="00884496">
          <w:fldChar w:fldCharType="begin"/>
        </w:r>
        <w:r w:rsidR="00884496">
          <w:instrText>PAGEREF _Toc1853941717 \h</w:instrText>
        </w:r>
        <w:r w:rsidR="00884496">
          <w:fldChar w:fldCharType="separate"/>
        </w:r>
        <w:r w:rsidRPr="0F36F643">
          <w:rPr>
            <w:rStyle w:val="Enlla"/>
          </w:rPr>
          <w:t>6</w:t>
        </w:r>
        <w:r w:rsidR="00884496">
          <w:fldChar w:fldCharType="end"/>
        </w:r>
      </w:hyperlink>
    </w:p>
    <w:p w14:paraId="12B8DEAF" w14:textId="5FCD033F"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360950723">
        <w:r w:rsidRPr="0F36F643">
          <w:rPr>
            <w:rStyle w:val="Enlla"/>
          </w:rPr>
          <w:t>15.</w:t>
        </w:r>
        <w:r w:rsidR="00884496">
          <w:tab/>
        </w:r>
        <w:r w:rsidRPr="0F36F643">
          <w:rPr>
            <w:rStyle w:val="Enlla"/>
          </w:rPr>
          <w:t>Demostracions i/o altres</w:t>
        </w:r>
        <w:r w:rsidR="00884496">
          <w:tab/>
        </w:r>
        <w:r w:rsidR="00884496">
          <w:fldChar w:fldCharType="begin"/>
        </w:r>
        <w:r w:rsidR="00884496">
          <w:instrText>PAGEREF _Toc1360950723 \h</w:instrText>
        </w:r>
        <w:r w:rsidR="00884496">
          <w:fldChar w:fldCharType="separate"/>
        </w:r>
        <w:r w:rsidRPr="0F36F643">
          <w:rPr>
            <w:rStyle w:val="Enlla"/>
          </w:rPr>
          <w:t>6</w:t>
        </w:r>
        <w:r w:rsidR="00884496">
          <w:fldChar w:fldCharType="end"/>
        </w:r>
      </w:hyperlink>
    </w:p>
    <w:p w14:paraId="5943A867" w14:textId="2531A7F2"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579915905">
        <w:r w:rsidRPr="0F36F643">
          <w:rPr>
            <w:rStyle w:val="Enlla"/>
          </w:rPr>
          <w:t>16.</w:t>
        </w:r>
        <w:r w:rsidR="00884496">
          <w:tab/>
        </w:r>
        <w:r w:rsidRPr="0F36F643">
          <w:rPr>
            <w:rStyle w:val="Enlla"/>
          </w:rPr>
          <w:t>Garanties exigides</w:t>
        </w:r>
        <w:r w:rsidR="00884496">
          <w:tab/>
        </w:r>
        <w:r w:rsidR="00884496">
          <w:fldChar w:fldCharType="begin"/>
        </w:r>
        <w:r w:rsidR="00884496">
          <w:instrText>PAGEREF _Toc579915905 \h</w:instrText>
        </w:r>
        <w:r w:rsidR="00884496">
          <w:fldChar w:fldCharType="separate"/>
        </w:r>
        <w:r w:rsidRPr="0F36F643">
          <w:rPr>
            <w:rStyle w:val="Enlla"/>
          </w:rPr>
          <w:t>6</w:t>
        </w:r>
        <w:r w:rsidR="00884496">
          <w:fldChar w:fldCharType="end"/>
        </w:r>
      </w:hyperlink>
    </w:p>
    <w:p w14:paraId="13A0668A" w14:textId="1EF6EEAE"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552368983">
        <w:r w:rsidRPr="0F36F643">
          <w:rPr>
            <w:rStyle w:val="Enlla"/>
          </w:rPr>
          <w:t>17.</w:t>
        </w:r>
        <w:r w:rsidR="00884496">
          <w:tab/>
        </w:r>
        <w:r w:rsidRPr="0F36F643">
          <w:rPr>
            <w:rStyle w:val="Enlla"/>
          </w:rPr>
          <w:t>Ofertes amb valors anormals</w:t>
        </w:r>
        <w:r w:rsidR="00884496">
          <w:tab/>
        </w:r>
        <w:r w:rsidR="00884496">
          <w:fldChar w:fldCharType="begin"/>
        </w:r>
        <w:r w:rsidR="00884496">
          <w:instrText>PAGEREF _Toc1552368983 \h</w:instrText>
        </w:r>
        <w:r w:rsidR="00884496">
          <w:fldChar w:fldCharType="separate"/>
        </w:r>
        <w:r w:rsidRPr="0F36F643">
          <w:rPr>
            <w:rStyle w:val="Enlla"/>
          </w:rPr>
          <w:t>7</w:t>
        </w:r>
        <w:r w:rsidR="00884496">
          <w:fldChar w:fldCharType="end"/>
        </w:r>
      </w:hyperlink>
    </w:p>
    <w:p w14:paraId="0B8A7DEC" w14:textId="77FBC05E"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636470887">
        <w:r w:rsidRPr="0F36F643">
          <w:rPr>
            <w:rStyle w:val="Enlla"/>
          </w:rPr>
          <w:t>18.</w:t>
        </w:r>
        <w:r w:rsidR="00884496">
          <w:tab/>
        </w:r>
        <w:r w:rsidRPr="0F36F643">
          <w:rPr>
            <w:rStyle w:val="Enlla"/>
          </w:rPr>
          <w:t>Criteris d’adjudicació</w:t>
        </w:r>
        <w:r w:rsidR="00884496">
          <w:tab/>
        </w:r>
        <w:r w:rsidR="00884496">
          <w:fldChar w:fldCharType="begin"/>
        </w:r>
        <w:r w:rsidR="00884496">
          <w:instrText>PAGEREF _Toc1636470887 \h</w:instrText>
        </w:r>
        <w:r w:rsidR="00884496">
          <w:fldChar w:fldCharType="separate"/>
        </w:r>
        <w:r w:rsidRPr="0F36F643">
          <w:rPr>
            <w:rStyle w:val="Enlla"/>
          </w:rPr>
          <w:t>7</w:t>
        </w:r>
        <w:r w:rsidR="00884496">
          <w:fldChar w:fldCharType="end"/>
        </w:r>
      </w:hyperlink>
    </w:p>
    <w:p w14:paraId="5B0D8CA4" w14:textId="43A62B1C"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520991372">
        <w:r w:rsidRPr="0F36F643">
          <w:rPr>
            <w:rStyle w:val="Enlla"/>
          </w:rPr>
          <w:t>19.</w:t>
        </w:r>
        <w:r w:rsidR="00884496">
          <w:tab/>
        </w:r>
        <w:r w:rsidRPr="0F36F643">
          <w:rPr>
            <w:rStyle w:val="Enlla"/>
          </w:rPr>
          <w:t>Modificació previstes</w:t>
        </w:r>
        <w:r w:rsidR="00884496">
          <w:tab/>
        </w:r>
        <w:r w:rsidR="00884496">
          <w:fldChar w:fldCharType="begin"/>
        </w:r>
        <w:r w:rsidR="00884496">
          <w:instrText>PAGEREF _Toc520991372 \h</w:instrText>
        </w:r>
        <w:r w:rsidR="00884496">
          <w:fldChar w:fldCharType="separate"/>
        </w:r>
        <w:r w:rsidRPr="0F36F643">
          <w:rPr>
            <w:rStyle w:val="Enlla"/>
          </w:rPr>
          <w:t>7</w:t>
        </w:r>
        <w:r w:rsidR="00884496">
          <w:fldChar w:fldCharType="end"/>
        </w:r>
      </w:hyperlink>
    </w:p>
    <w:p w14:paraId="31D95B7A" w14:textId="08A8191E"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404055368">
        <w:r w:rsidRPr="0F36F643">
          <w:rPr>
            <w:rStyle w:val="Enlla"/>
          </w:rPr>
          <w:t>20.</w:t>
        </w:r>
        <w:r w:rsidR="00884496">
          <w:tab/>
        </w:r>
        <w:r w:rsidRPr="0F36F643">
          <w:rPr>
            <w:rStyle w:val="Enlla"/>
          </w:rPr>
          <w:t>Modificació no prevista</w:t>
        </w:r>
        <w:r w:rsidR="00884496">
          <w:tab/>
        </w:r>
        <w:r w:rsidR="00884496">
          <w:fldChar w:fldCharType="begin"/>
        </w:r>
        <w:r w:rsidR="00884496">
          <w:instrText>PAGEREF _Toc1404055368 \h</w:instrText>
        </w:r>
        <w:r w:rsidR="00884496">
          <w:fldChar w:fldCharType="separate"/>
        </w:r>
        <w:r w:rsidRPr="0F36F643">
          <w:rPr>
            <w:rStyle w:val="Enlla"/>
          </w:rPr>
          <w:t>7</w:t>
        </w:r>
        <w:r w:rsidR="00884496">
          <w:fldChar w:fldCharType="end"/>
        </w:r>
      </w:hyperlink>
    </w:p>
    <w:p w14:paraId="7A97205F" w14:textId="501C4611"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924242605">
        <w:r w:rsidRPr="0F36F643">
          <w:rPr>
            <w:rStyle w:val="Enlla"/>
          </w:rPr>
          <w:t>21.</w:t>
        </w:r>
        <w:r w:rsidR="00884496">
          <w:tab/>
        </w:r>
        <w:r w:rsidRPr="0F36F643">
          <w:rPr>
            <w:rStyle w:val="Enlla"/>
          </w:rPr>
          <w:t>Cessió</w:t>
        </w:r>
        <w:r w:rsidR="00884496">
          <w:tab/>
        </w:r>
        <w:r w:rsidR="00884496">
          <w:fldChar w:fldCharType="begin"/>
        </w:r>
        <w:r w:rsidR="00884496">
          <w:instrText>PAGEREF _Toc924242605 \h</w:instrText>
        </w:r>
        <w:r w:rsidR="00884496">
          <w:fldChar w:fldCharType="separate"/>
        </w:r>
        <w:r w:rsidRPr="0F36F643">
          <w:rPr>
            <w:rStyle w:val="Enlla"/>
          </w:rPr>
          <w:t>7</w:t>
        </w:r>
        <w:r w:rsidR="00884496">
          <w:fldChar w:fldCharType="end"/>
        </w:r>
      </w:hyperlink>
    </w:p>
    <w:p w14:paraId="12C1E08A" w14:textId="2EF002C7"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012849277">
        <w:r w:rsidRPr="0F36F643">
          <w:rPr>
            <w:rStyle w:val="Enlla"/>
          </w:rPr>
          <w:t>22.</w:t>
        </w:r>
        <w:r w:rsidR="00884496">
          <w:tab/>
        </w:r>
        <w:r w:rsidRPr="0F36F643">
          <w:rPr>
            <w:rStyle w:val="Enlla"/>
          </w:rPr>
          <w:t>Successió del contractista</w:t>
        </w:r>
        <w:r w:rsidR="00884496">
          <w:tab/>
        </w:r>
        <w:r w:rsidR="00884496">
          <w:fldChar w:fldCharType="begin"/>
        </w:r>
        <w:r w:rsidR="00884496">
          <w:instrText>PAGEREF _Toc1012849277 \h</w:instrText>
        </w:r>
        <w:r w:rsidR="00884496">
          <w:fldChar w:fldCharType="separate"/>
        </w:r>
        <w:r w:rsidRPr="0F36F643">
          <w:rPr>
            <w:rStyle w:val="Enlla"/>
          </w:rPr>
          <w:t>7</w:t>
        </w:r>
        <w:r w:rsidR="00884496">
          <w:fldChar w:fldCharType="end"/>
        </w:r>
      </w:hyperlink>
    </w:p>
    <w:p w14:paraId="32CFC3B5" w14:textId="3837F7DA"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963765395">
        <w:r w:rsidRPr="0F36F643">
          <w:rPr>
            <w:rStyle w:val="Enlla"/>
          </w:rPr>
          <w:t>23.</w:t>
        </w:r>
        <w:r w:rsidR="00884496">
          <w:tab/>
        </w:r>
        <w:r w:rsidRPr="0F36F643">
          <w:rPr>
            <w:rStyle w:val="Enlla"/>
          </w:rPr>
          <w:t>Prestacions obligatòries a executar per l’empresa adjudicatària</w:t>
        </w:r>
        <w:r w:rsidR="00884496">
          <w:tab/>
        </w:r>
        <w:r w:rsidR="00884496">
          <w:fldChar w:fldCharType="begin"/>
        </w:r>
        <w:r w:rsidR="00884496">
          <w:instrText>PAGEREF _Toc1963765395 \h</w:instrText>
        </w:r>
        <w:r w:rsidR="00884496">
          <w:fldChar w:fldCharType="separate"/>
        </w:r>
        <w:r w:rsidRPr="0F36F643">
          <w:rPr>
            <w:rStyle w:val="Enlla"/>
          </w:rPr>
          <w:t>8</w:t>
        </w:r>
        <w:r w:rsidR="00884496">
          <w:fldChar w:fldCharType="end"/>
        </w:r>
      </w:hyperlink>
    </w:p>
    <w:p w14:paraId="6793CBB8" w14:textId="34E1935C"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2018031926">
        <w:r w:rsidRPr="0F36F643">
          <w:rPr>
            <w:rStyle w:val="Enlla"/>
          </w:rPr>
          <w:t>24.</w:t>
        </w:r>
        <w:r w:rsidR="00884496">
          <w:tab/>
        </w:r>
        <w:r w:rsidRPr="0F36F643">
          <w:rPr>
            <w:rStyle w:val="Enlla"/>
          </w:rPr>
          <w:t>Subcontractació</w:t>
        </w:r>
        <w:r w:rsidR="00884496">
          <w:tab/>
        </w:r>
        <w:r w:rsidR="00884496">
          <w:fldChar w:fldCharType="begin"/>
        </w:r>
        <w:r w:rsidR="00884496">
          <w:instrText>PAGEREF _Toc2018031926 \h</w:instrText>
        </w:r>
        <w:r w:rsidR="00884496">
          <w:fldChar w:fldCharType="separate"/>
        </w:r>
        <w:r w:rsidRPr="0F36F643">
          <w:rPr>
            <w:rStyle w:val="Enlla"/>
          </w:rPr>
          <w:t>8</w:t>
        </w:r>
        <w:r w:rsidR="00884496">
          <w:fldChar w:fldCharType="end"/>
        </w:r>
      </w:hyperlink>
    </w:p>
    <w:p w14:paraId="2BFB514C" w14:textId="06E88E2B"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355227247">
        <w:r w:rsidRPr="0F36F643">
          <w:rPr>
            <w:rStyle w:val="Enlla"/>
          </w:rPr>
          <w:t>25.</w:t>
        </w:r>
        <w:r w:rsidR="00884496">
          <w:tab/>
        </w:r>
        <w:r w:rsidRPr="0F36F643">
          <w:rPr>
            <w:rStyle w:val="Enlla"/>
          </w:rPr>
          <w:t>Règim de recursos</w:t>
        </w:r>
        <w:r w:rsidR="00884496">
          <w:tab/>
        </w:r>
        <w:r w:rsidR="00884496">
          <w:fldChar w:fldCharType="begin"/>
        </w:r>
        <w:r w:rsidR="00884496">
          <w:instrText>PAGEREF _Toc355227247 \h</w:instrText>
        </w:r>
        <w:r w:rsidR="00884496">
          <w:fldChar w:fldCharType="separate"/>
        </w:r>
        <w:r w:rsidRPr="0F36F643">
          <w:rPr>
            <w:rStyle w:val="Enlla"/>
          </w:rPr>
          <w:t>8</w:t>
        </w:r>
        <w:r w:rsidR="00884496">
          <w:fldChar w:fldCharType="end"/>
        </w:r>
      </w:hyperlink>
    </w:p>
    <w:p w14:paraId="636AA953" w14:textId="50CD3CD9"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507564267">
        <w:r w:rsidRPr="0F36F643">
          <w:rPr>
            <w:rStyle w:val="Enlla"/>
          </w:rPr>
          <w:t>26.</w:t>
        </w:r>
        <w:r w:rsidR="00884496">
          <w:tab/>
        </w:r>
        <w:r w:rsidRPr="0F36F643">
          <w:rPr>
            <w:rStyle w:val="Enlla"/>
          </w:rPr>
          <w:t>Responsable del contracte</w:t>
        </w:r>
        <w:r w:rsidR="00884496">
          <w:tab/>
        </w:r>
        <w:r w:rsidR="00884496">
          <w:fldChar w:fldCharType="begin"/>
        </w:r>
        <w:r w:rsidR="00884496">
          <w:instrText>PAGEREF _Toc507564267 \h</w:instrText>
        </w:r>
        <w:r w:rsidR="00884496">
          <w:fldChar w:fldCharType="separate"/>
        </w:r>
        <w:r w:rsidRPr="0F36F643">
          <w:rPr>
            <w:rStyle w:val="Enlla"/>
          </w:rPr>
          <w:t>8</w:t>
        </w:r>
        <w:r w:rsidR="00884496">
          <w:fldChar w:fldCharType="end"/>
        </w:r>
      </w:hyperlink>
    </w:p>
    <w:p w14:paraId="0DEEB164" w14:textId="768B7FFD"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68123909">
        <w:r w:rsidRPr="0F36F643">
          <w:rPr>
            <w:rStyle w:val="Enlla"/>
          </w:rPr>
          <w:t>27.</w:t>
        </w:r>
        <w:r w:rsidR="00884496">
          <w:tab/>
        </w:r>
        <w:r w:rsidRPr="0F36F643">
          <w:rPr>
            <w:rStyle w:val="Enlla"/>
          </w:rPr>
          <w:t>Termini de garantia</w:t>
        </w:r>
        <w:r w:rsidR="00884496">
          <w:tab/>
        </w:r>
        <w:r w:rsidR="00884496">
          <w:fldChar w:fldCharType="begin"/>
        </w:r>
        <w:r w:rsidR="00884496">
          <w:instrText>PAGEREF _Toc168123909 \h</w:instrText>
        </w:r>
        <w:r w:rsidR="00884496">
          <w:fldChar w:fldCharType="separate"/>
        </w:r>
        <w:r w:rsidRPr="0F36F643">
          <w:rPr>
            <w:rStyle w:val="Enlla"/>
          </w:rPr>
          <w:t>8</w:t>
        </w:r>
        <w:r w:rsidR="00884496">
          <w:fldChar w:fldCharType="end"/>
        </w:r>
      </w:hyperlink>
    </w:p>
    <w:p w14:paraId="191813CF" w14:textId="12962E4A"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107605872">
        <w:r w:rsidRPr="0F36F643">
          <w:rPr>
            <w:rStyle w:val="Enlla"/>
          </w:rPr>
          <w:t>28.</w:t>
        </w:r>
        <w:r w:rsidR="00884496">
          <w:tab/>
        </w:r>
        <w:r w:rsidRPr="0F36F643">
          <w:rPr>
            <w:rStyle w:val="Enlla"/>
          </w:rPr>
          <w:t>Règim de pagament</w:t>
        </w:r>
        <w:r w:rsidR="00884496">
          <w:tab/>
        </w:r>
        <w:r w:rsidR="00884496">
          <w:fldChar w:fldCharType="begin"/>
        </w:r>
        <w:r w:rsidR="00884496">
          <w:instrText>PAGEREF _Toc1107605872 \h</w:instrText>
        </w:r>
        <w:r w:rsidR="00884496">
          <w:fldChar w:fldCharType="separate"/>
        </w:r>
        <w:r w:rsidRPr="0F36F643">
          <w:rPr>
            <w:rStyle w:val="Enlla"/>
          </w:rPr>
          <w:t>8</w:t>
        </w:r>
        <w:r w:rsidR="00884496">
          <w:fldChar w:fldCharType="end"/>
        </w:r>
      </w:hyperlink>
    </w:p>
    <w:p w14:paraId="4BBCB4CE" w14:textId="61875711"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908089440">
        <w:r w:rsidRPr="0F36F643">
          <w:rPr>
            <w:rStyle w:val="Enlla"/>
          </w:rPr>
          <w:t>29.</w:t>
        </w:r>
        <w:r w:rsidR="00884496">
          <w:tab/>
        </w:r>
        <w:r w:rsidRPr="0F36F643">
          <w:rPr>
            <w:rStyle w:val="Enlla"/>
          </w:rPr>
          <w:t>Condicions especials d'execució</w:t>
        </w:r>
        <w:r w:rsidR="00884496">
          <w:tab/>
        </w:r>
        <w:r w:rsidR="00884496">
          <w:fldChar w:fldCharType="begin"/>
        </w:r>
        <w:r w:rsidR="00884496">
          <w:instrText>PAGEREF _Toc908089440 \h</w:instrText>
        </w:r>
        <w:r w:rsidR="00884496">
          <w:fldChar w:fldCharType="separate"/>
        </w:r>
        <w:r w:rsidRPr="0F36F643">
          <w:rPr>
            <w:rStyle w:val="Enlla"/>
          </w:rPr>
          <w:t>8</w:t>
        </w:r>
        <w:r w:rsidR="00884496">
          <w:fldChar w:fldCharType="end"/>
        </w:r>
      </w:hyperlink>
    </w:p>
    <w:p w14:paraId="21711D0D" w14:textId="55C28F60"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487417801">
        <w:r w:rsidRPr="0F36F643">
          <w:rPr>
            <w:rStyle w:val="Enlla"/>
          </w:rPr>
          <w:t>30.</w:t>
        </w:r>
        <w:r w:rsidR="00884496">
          <w:tab/>
        </w:r>
        <w:r w:rsidRPr="0F36F643">
          <w:rPr>
            <w:rStyle w:val="Enlla"/>
          </w:rPr>
          <w:t>Règim de penalitats</w:t>
        </w:r>
        <w:r w:rsidR="00884496">
          <w:tab/>
        </w:r>
        <w:r w:rsidR="00884496">
          <w:fldChar w:fldCharType="begin"/>
        </w:r>
        <w:r w:rsidR="00884496">
          <w:instrText>PAGEREF _Toc487417801 \h</w:instrText>
        </w:r>
        <w:r w:rsidR="00884496">
          <w:fldChar w:fldCharType="separate"/>
        </w:r>
        <w:r w:rsidRPr="0F36F643">
          <w:rPr>
            <w:rStyle w:val="Enlla"/>
          </w:rPr>
          <w:t>8</w:t>
        </w:r>
        <w:r w:rsidR="00884496">
          <w:fldChar w:fldCharType="end"/>
        </w:r>
      </w:hyperlink>
    </w:p>
    <w:p w14:paraId="0B7449E0" w14:textId="03ECFE80"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945287111">
        <w:r w:rsidRPr="0F36F643">
          <w:rPr>
            <w:rStyle w:val="Enlla"/>
          </w:rPr>
          <w:t>31.</w:t>
        </w:r>
        <w:r w:rsidR="00884496">
          <w:tab/>
        </w:r>
        <w:r w:rsidRPr="0F36F643">
          <w:rPr>
            <w:rStyle w:val="Enlla"/>
          </w:rPr>
          <w:t>Memòria final (Llei 3/2007)</w:t>
        </w:r>
        <w:r w:rsidR="00884496">
          <w:tab/>
        </w:r>
        <w:r w:rsidR="00884496">
          <w:fldChar w:fldCharType="begin"/>
        </w:r>
        <w:r w:rsidR="00884496">
          <w:instrText>PAGEREF _Toc1945287111 \h</w:instrText>
        </w:r>
        <w:r w:rsidR="00884496">
          <w:fldChar w:fldCharType="separate"/>
        </w:r>
        <w:r w:rsidRPr="0F36F643">
          <w:rPr>
            <w:rStyle w:val="Enlla"/>
          </w:rPr>
          <w:t>8</w:t>
        </w:r>
        <w:r w:rsidR="00884496">
          <w:fldChar w:fldCharType="end"/>
        </w:r>
      </w:hyperlink>
    </w:p>
    <w:p w14:paraId="0742DB2A" w14:textId="518A8638"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658460065">
        <w:r w:rsidRPr="0F36F643">
          <w:rPr>
            <w:rStyle w:val="Enlla"/>
          </w:rPr>
          <w:t>32.</w:t>
        </w:r>
        <w:r w:rsidR="00884496">
          <w:tab/>
        </w:r>
        <w:r w:rsidRPr="0F36F643">
          <w:rPr>
            <w:rStyle w:val="Enlla"/>
          </w:rPr>
          <w:t>Subrogació</w:t>
        </w:r>
        <w:r w:rsidR="00884496">
          <w:tab/>
        </w:r>
        <w:r w:rsidR="00884496">
          <w:fldChar w:fldCharType="begin"/>
        </w:r>
        <w:r w:rsidR="00884496">
          <w:instrText>PAGEREF _Toc1658460065 \h</w:instrText>
        </w:r>
        <w:r w:rsidR="00884496">
          <w:fldChar w:fldCharType="separate"/>
        </w:r>
        <w:r w:rsidRPr="0F36F643">
          <w:rPr>
            <w:rStyle w:val="Enlla"/>
          </w:rPr>
          <w:t>8</w:t>
        </w:r>
        <w:r w:rsidR="00884496">
          <w:fldChar w:fldCharType="end"/>
        </w:r>
      </w:hyperlink>
    </w:p>
    <w:p w14:paraId="2ADE83FF" w14:textId="3EBEF21D"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31425552">
        <w:r w:rsidRPr="0F36F643">
          <w:rPr>
            <w:rStyle w:val="Enlla"/>
          </w:rPr>
          <w:t>33.</w:t>
        </w:r>
        <w:r w:rsidR="00884496">
          <w:tab/>
        </w:r>
        <w:r w:rsidRPr="0F36F643">
          <w:rPr>
            <w:rStyle w:val="Enlla"/>
          </w:rPr>
          <w:t>Visita obligatòria</w:t>
        </w:r>
        <w:r w:rsidR="00884496">
          <w:tab/>
        </w:r>
        <w:r w:rsidR="00884496">
          <w:fldChar w:fldCharType="begin"/>
        </w:r>
        <w:r w:rsidR="00884496">
          <w:instrText>PAGEREF _Toc31425552 \h</w:instrText>
        </w:r>
        <w:r w:rsidR="00884496">
          <w:fldChar w:fldCharType="separate"/>
        </w:r>
        <w:r w:rsidRPr="0F36F643">
          <w:rPr>
            <w:rStyle w:val="Enlla"/>
          </w:rPr>
          <w:t>9</w:t>
        </w:r>
        <w:r w:rsidR="00884496">
          <w:fldChar w:fldCharType="end"/>
        </w:r>
      </w:hyperlink>
    </w:p>
    <w:p w14:paraId="357A87C8" w14:textId="251FED0F" w:rsidR="00E32EE0" w:rsidRPr="00884496" w:rsidRDefault="0F36F643" w:rsidP="0F36F643">
      <w:pPr>
        <w:pStyle w:val="IDC1"/>
        <w:tabs>
          <w:tab w:val="clear" w:pos="9628"/>
          <w:tab w:val="left" w:pos="435"/>
          <w:tab w:val="right" w:leader="dot" w:pos="9615"/>
        </w:tabs>
        <w:rPr>
          <w:rFonts w:asciiTheme="minorHAnsi" w:hAnsiTheme="minorHAnsi"/>
          <w:noProof/>
        </w:rPr>
      </w:pPr>
      <w:hyperlink w:anchor="_Toc171979527">
        <w:r w:rsidRPr="0F36F643">
          <w:rPr>
            <w:rStyle w:val="Enlla"/>
          </w:rPr>
          <w:t>34.</w:t>
        </w:r>
        <w:r w:rsidR="00884496">
          <w:tab/>
        </w:r>
        <w:r w:rsidRPr="0F36F643">
          <w:rPr>
            <w:rStyle w:val="Enlla"/>
          </w:rPr>
          <w:t>Altres observacions sobre l’expedient de referència</w:t>
        </w:r>
        <w:r w:rsidR="00884496">
          <w:tab/>
        </w:r>
        <w:r w:rsidR="00884496">
          <w:fldChar w:fldCharType="begin"/>
        </w:r>
        <w:r w:rsidR="00884496">
          <w:instrText>PAGEREF _Toc171979527 \h</w:instrText>
        </w:r>
        <w:r w:rsidR="00884496">
          <w:fldChar w:fldCharType="separate"/>
        </w:r>
        <w:r w:rsidRPr="0F36F643">
          <w:rPr>
            <w:rStyle w:val="Enlla"/>
          </w:rPr>
          <w:t>9</w:t>
        </w:r>
        <w:r w:rsidR="00884496">
          <w:fldChar w:fldCharType="end"/>
        </w:r>
      </w:hyperlink>
      <w:r w:rsidR="00884496">
        <w:fldChar w:fldCharType="end"/>
      </w:r>
    </w:p>
    <w:p w14:paraId="25616F0A" w14:textId="4453718D" w:rsidR="00621565" w:rsidRPr="00884496" w:rsidRDefault="00621565" w:rsidP="00621565">
      <w:pPr>
        <w:rPr>
          <w:rFonts w:ascii="Arial" w:hAnsi="Arial" w:cs="Arial"/>
          <w:sz w:val="22"/>
          <w:szCs w:val="22"/>
        </w:rPr>
      </w:pPr>
    </w:p>
    <w:p w14:paraId="25ED8D01" w14:textId="77777777" w:rsidR="00EA0A8E" w:rsidRPr="00884496" w:rsidRDefault="00EA0A8E" w:rsidP="00621565">
      <w:pPr>
        <w:rPr>
          <w:rFonts w:ascii="Arial" w:hAnsi="Arial" w:cs="Arial"/>
          <w:sz w:val="22"/>
          <w:szCs w:val="22"/>
        </w:rPr>
      </w:pPr>
    </w:p>
    <w:p w14:paraId="254725F3" w14:textId="77777777" w:rsidR="00EA0A8E" w:rsidRPr="00884496" w:rsidRDefault="00EA0A8E" w:rsidP="00621565">
      <w:pPr>
        <w:rPr>
          <w:rFonts w:ascii="Arial" w:hAnsi="Arial" w:cs="Arial"/>
          <w:sz w:val="22"/>
          <w:szCs w:val="22"/>
        </w:rPr>
      </w:pPr>
    </w:p>
    <w:p w14:paraId="358792CD" w14:textId="77777777" w:rsidR="00EA0A8E" w:rsidRPr="00884496" w:rsidRDefault="00EA0A8E" w:rsidP="00621565">
      <w:pPr>
        <w:rPr>
          <w:rFonts w:ascii="Arial" w:hAnsi="Arial" w:cs="Arial"/>
          <w:sz w:val="22"/>
          <w:szCs w:val="22"/>
        </w:rPr>
      </w:pPr>
    </w:p>
    <w:p w14:paraId="2D178CCE" w14:textId="77777777" w:rsidR="00EA0A8E" w:rsidRPr="00884496" w:rsidRDefault="00EA0A8E" w:rsidP="00621565">
      <w:pPr>
        <w:rPr>
          <w:rFonts w:ascii="Arial" w:hAnsi="Arial" w:cs="Arial"/>
          <w:sz w:val="22"/>
          <w:szCs w:val="22"/>
        </w:rPr>
      </w:pPr>
    </w:p>
    <w:p w14:paraId="533F2537" w14:textId="77777777" w:rsidR="00EA0A8E" w:rsidRDefault="00EA0A8E" w:rsidP="00621565">
      <w:pPr>
        <w:rPr>
          <w:rFonts w:ascii="Arial" w:hAnsi="Arial" w:cs="Arial"/>
          <w:sz w:val="22"/>
          <w:szCs w:val="22"/>
        </w:rPr>
      </w:pPr>
    </w:p>
    <w:p w14:paraId="7620B638" w14:textId="77777777" w:rsidR="001246B3" w:rsidRPr="00884496" w:rsidRDefault="001246B3" w:rsidP="00621565">
      <w:pPr>
        <w:rPr>
          <w:rFonts w:ascii="Arial" w:hAnsi="Arial" w:cs="Arial"/>
          <w:sz w:val="22"/>
          <w:szCs w:val="22"/>
        </w:rPr>
      </w:pPr>
    </w:p>
    <w:p w14:paraId="38838C7E" w14:textId="77777777" w:rsidR="00EA0A8E" w:rsidRPr="00884496" w:rsidRDefault="00EA0A8E" w:rsidP="00621565">
      <w:pPr>
        <w:rPr>
          <w:rFonts w:ascii="Arial" w:hAnsi="Arial" w:cs="Arial"/>
          <w:sz w:val="22"/>
          <w:szCs w:val="22"/>
        </w:rPr>
      </w:pPr>
    </w:p>
    <w:p w14:paraId="73EAA5D5" w14:textId="58018BF4" w:rsidR="00B91724" w:rsidRPr="006F0C44" w:rsidRDefault="001246B3" w:rsidP="0F36F643">
      <w:pPr>
        <w:pStyle w:val="Ttol1"/>
        <w:rPr>
          <w:rFonts w:ascii="Arial" w:hAnsi="Arial" w:cs="Arial"/>
          <w:sz w:val="20"/>
          <w:szCs w:val="20"/>
        </w:rPr>
      </w:pPr>
      <w:bookmarkStart w:id="1" w:name="_Toc2059834374"/>
      <w:r w:rsidRPr="00456B04">
        <w:rPr>
          <w:noProof/>
        </w:rPr>
        <w:lastRenderedPageBreak/>
        <w:drawing>
          <wp:anchor distT="0" distB="0" distL="114300" distR="114300" simplePos="0" relativeHeight="251661312" behindDoc="0" locked="0" layoutInCell="1" allowOverlap="1" wp14:anchorId="2C24FD39" wp14:editId="6523A252">
            <wp:simplePos x="0" y="0"/>
            <wp:positionH relativeFrom="column">
              <wp:posOffset>4038600</wp:posOffset>
            </wp:positionH>
            <wp:positionV relativeFrom="page">
              <wp:posOffset>237067</wp:posOffset>
            </wp:positionV>
            <wp:extent cx="2193713" cy="646423"/>
            <wp:effectExtent l="0" t="0" r="0" b="1905"/>
            <wp:wrapNone/>
            <wp:docPr id="13241307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724" w:rsidRPr="006F0C44">
        <w:rPr>
          <w:rFonts w:ascii="Arial" w:hAnsi="Arial" w:cs="Arial"/>
          <w:sz w:val="20"/>
          <w:szCs w:val="20"/>
        </w:rPr>
        <w:t>Referència de l’expedient de contractació</w:t>
      </w:r>
      <w:bookmarkEnd w:id="0"/>
      <w:bookmarkEnd w:id="1"/>
    </w:p>
    <w:p w14:paraId="0BE8CC53" w14:textId="2C4C1AEE" w:rsidR="00B91724" w:rsidRPr="006F0C44" w:rsidRDefault="00E20D61" w:rsidP="00332375">
      <w:pPr>
        <w:pBdr>
          <w:bottom w:val="single" w:sz="2" w:space="1" w:color="BFBFBF" w:themeColor="background1" w:themeShade="BF"/>
        </w:pBdr>
        <w:tabs>
          <w:tab w:val="left" w:pos="426"/>
        </w:tabs>
        <w:jc w:val="both"/>
        <w:rPr>
          <w:rFonts w:ascii="Arial" w:hAnsi="Arial" w:cs="Arial"/>
          <w:color w:val="000000" w:themeColor="text1"/>
          <w:sz w:val="20"/>
          <w:szCs w:val="20"/>
        </w:rPr>
      </w:pPr>
      <w:r w:rsidRPr="006F0C44">
        <w:rPr>
          <w:rFonts w:ascii="Arial" w:hAnsi="Arial" w:cs="Arial"/>
          <w:color w:val="000000" w:themeColor="text1"/>
          <w:sz w:val="20"/>
          <w:szCs w:val="20"/>
        </w:rPr>
        <w:t>CO/</w:t>
      </w:r>
      <w:r w:rsidR="00325B06">
        <w:rPr>
          <w:rFonts w:ascii="Arial" w:hAnsi="Arial" w:cs="Arial"/>
          <w:color w:val="000000" w:themeColor="text1"/>
          <w:sz w:val="20"/>
          <w:szCs w:val="20"/>
        </w:rPr>
        <w:t>TM01/</w:t>
      </w:r>
      <w:r w:rsidR="00CB36A1" w:rsidRPr="006F0C44">
        <w:rPr>
          <w:rFonts w:ascii="Arial" w:hAnsi="Arial" w:cs="Arial"/>
          <w:color w:val="000000" w:themeColor="text1"/>
          <w:sz w:val="20"/>
          <w:szCs w:val="20"/>
        </w:rPr>
        <w:t>110</w:t>
      </w:r>
      <w:r w:rsidR="009549D1">
        <w:rPr>
          <w:rFonts w:ascii="Arial" w:hAnsi="Arial" w:cs="Arial"/>
          <w:color w:val="000000" w:themeColor="text1"/>
          <w:sz w:val="20"/>
          <w:szCs w:val="20"/>
        </w:rPr>
        <w:t>1441835</w:t>
      </w:r>
      <w:r w:rsidR="00325B06">
        <w:rPr>
          <w:rFonts w:ascii="Arial" w:hAnsi="Arial" w:cs="Arial"/>
          <w:color w:val="000000" w:themeColor="text1"/>
          <w:sz w:val="20"/>
          <w:szCs w:val="20"/>
        </w:rPr>
        <w:t>/</w:t>
      </w:r>
      <w:r w:rsidRPr="006F0C44">
        <w:rPr>
          <w:rFonts w:ascii="Arial" w:hAnsi="Arial" w:cs="Arial"/>
          <w:color w:val="000000" w:themeColor="text1"/>
          <w:sz w:val="20"/>
          <w:szCs w:val="20"/>
        </w:rPr>
        <w:t>25/PS</w:t>
      </w:r>
      <w:r w:rsidR="00687928">
        <w:rPr>
          <w:rFonts w:ascii="Arial" w:hAnsi="Arial" w:cs="Arial"/>
          <w:color w:val="000000" w:themeColor="text1"/>
          <w:sz w:val="20"/>
          <w:szCs w:val="20"/>
        </w:rPr>
        <w:t xml:space="preserve">     </w:t>
      </w:r>
    </w:p>
    <w:p w14:paraId="7CF34E03" w14:textId="77777777" w:rsidR="00477663" w:rsidRPr="006F0C44" w:rsidRDefault="00477663" w:rsidP="0F36F643">
      <w:pPr>
        <w:pStyle w:val="Ttol1"/>
        <w:spacing w:before="240"/>
        <w:rPr>
          <w:rFonts w:ascii="Arial" w:hAnsi="Arial" w:cs="Arial"/>
          <w:sz w:val="20"/>
          <w:szCs w:val="20"/>
        </w:rPr>
      </w:pPr>
      <w:bookmarkStart w:id="2" w:name="_Toc135639135"/>
      <w:bookmarkStart w:id="3" w:name="_Toc1903435056"/>
      <w:r w:rsidRPr="006F0C44">
        <w:rPr>
          <w:rFonts w:ascii="Arial" w:hAnsi="Arial" w:cs="Arial"/>
          <w:sz w:val="20"/>
          <w:szCs w:val="20"/>
        </w:rPr>
        <w:t>Poder adjudicador</w:t>
      </w:r>
      <w:r w:rsidR="00821550" w:rsidRPr="006F0C44">
        <w:rPr>
          <w:rFonts w:ascii="Arial" w:hAnsi="Arial" w:cs="Arial"/>
          <w:sz w:val="20"/>
          <w:szCs w:val="20"/>
        </w:rPr>
        <w:t xml:space="preserve"> - òrgan de </w:t>
      </w:r>
      <w:r w:rsidRPr="006F0C44">
        <w:rPr>
          <w:rFonts w:ascii="Arial" w:hAnsi="Arial" w:cs="Arial"/>
          <w:sz w:val="20"/>
          <w:szCs w:val="20"/>
        </w:rPr>
        <w:t>contractació</w:t>
      </w:r>
      <w:bookmarkEnd w:id="2"/>
      <w:bookmarkEnd w:id="3"/>
    </w:p>
    <w:p w14:paraId="1D04BC55" w14:textId="725366E1" w:rsidR="00477663" w:rsidRPr="006F0C44" w:rsidRDefault="00325B06" w:rsidP="00332375">
      <w:pPr>
        <w:pBdr>
          <w:bottom w:val="single" w:sz="4" w:space="1" w:color="BFBFBF" w:themeColor="background1" w:themeShade="BF"/>
        </w:pBdr>
        <w:tabs>
          <w:tab w:val="left" w:pos="426"/>
        </w:tabs>
        <w:jc w:val="both"/>
        <w:rPr>
          <w:rFonts w:ascii="Arial" w:hAnsi="Arial" w:cs="Arial"/>
          <w:sz w:val="20"/>
          <w:szCs w:val="20"/>
        </w:rPr>
      </w:pPr>
      <w:bookmarkStart w:id="4" w:name="_Hlk203391175"/>
      <w:r w:rsidRPr="00325B06">
        <w:rPr>
          <w:rFonts w:ascii="Arial" w:hAnsi="Arial" w:cs="Arial"/>
          <w:sz w:val="20"/>
          <w:szCs w:val="20"/>
        </w:rPr>
        <w:t>Institut Català de la Salut - Gerent d’Atenció Primària i a la Comunitat Barcelona Litoral-Esquerra i Gerent d’Atenció Primària i a la Comunitat Barcelona Muntanya-Dreta. Àmbit Territorial Barcelona.</w:t>
      </w:r>
    </w:p>
    <w:p w14:paraId="59B9CA71" w14:textId="77777777" w:rsidR="00477663" w:rsidRPr="006F0C44" w:rsidRDefault="00477663" w:rsidP="0F36F643">
      <w:pPr>
        <w:pStyle w:val="Ttol1"/>
        <w:spacing w:before="240"/>
        <w:rPr>
          <w:rFonts w:ascii="Arial" w:hAnsi="Arial" w:cs="Arial"/>
          <w:sz w:val="20"/>
          <w:szCs w:val="20"/>
        </w:rPr>
      </w:pPr>
      <w:bookmarkStart w:id="5" w:name="_Toc135639136"/>
      <w:bookmarkStart w:id="6" w:name="_Toc672103331"/>
      <w:bookmarkEnd w:id="4"/>
      <w:r w:rsidRPr="006F0C44">
        <w:rPr>
          <w:rFonts w:ascii="Arial" w:hAnsi="Arial" w:cs="Arial"/>
          <w:sz w:val="20"/>
          <w:szCs w:val="20"/>
        </w:rPr>
        <w:t>Dades de contacte</w:t>
      </w:r>
      <w:r w:rsidR="000B0451" w:rsidRPr="006F0C44">
        <w:rPr>
          <w:rFonts w:ascii="Arial" w:hAnsi="Arial" w:cs="Arial"/>
          <w:sz w:val="20"/>
          <w:szCs w:val="20"/>
        </w:rPr>
        <w:t xml:space="preserve"> i enllaços</w:t>
      </w:r>
      <w:bookmarkEnd w:id="5"/>
      <w:bookmarkEnd w:id="6"/>
    </w:p>
    <w:p w14:paraId="608747B1" w14:textId="77777777" w:rsidR="00E20D61" w:rsidRPr="006F0C44" w:rsidRDefault="00E20D61" w:rsidP="00E20D61">
      <w:pPr>
        <w:tabs>
          <w:tab w:val="left" w:pos="426"/>
        </w:tabs>
        <w:jc w:val="both"/>
        <w:rPr>
          <w:rFonts w:ascii="Arial" w:hAnsi="Arial" w:cs="Arial"/>
          <w:sz w:val="20"/>
          <w:szCs w:val="20"/>
        </w:rPr>
      </w:pPr>
      <w:r w:rsidRPr="006F0C44">
        <w:rPr>
          <w:rFonts w:ascii="Arial" w:hAnsi="Arial" w:cs="Arial"/>
          <w:sz w:val="20"/>
          <w:szCs w:val="20"/>
        </w:rPr>
        <w:t>Gerència d’Atenció Primària i a la Comunitat Barcelona Litoral-Esquerra</w:t>
      </w:r>
    </w:p>
    <w:p w14:paraId="0C2DE7AA" w14:textId="77777777" w:rsidR="00E20D61" w:rsidRPr="006F0C44" w:rsidRDefault="00E20D61" w:rsidP="00E20D61">
      <w:pPr>
        <w:tabs>
          <w:tab w:val="left" w:pos="426"/>
        </w:tabs>
        <w:jc w:val="both"/>
        <w:rPr>
          <w:rFonts w:ascii="Arial" w:hAnsi="Arial" w:cs="Arial"/>
          <w:sz w:val="20"/>
          <w:szCs w:val="20"/>
        </w:rPr>
      </w:pPr>
    </w:p>
    <w:p w14:paraId="581D25B8" w14:textId="77777777" w:rsidR="00E20D61" w:rsidRPr="006F0C44" w:rsidRDefault="00E20D61" w:rsidP="00E20D61">
      <w:pPr>
        <w:tabs>
          <w:tab w:val="left" w:pos="426"/>
        </w:tabs>
        <w:jc w:val="both"/>
        <w:rPr>
          <w:rFonts w:ascii="Arial" w:hAnsi="Arial" w:cs="Arial"/>
          <w:sz w:val="20"/>
          <w:szCs w:val="20"/>
        </w:rPr>
      </w:pPr>
      <w:r w:rsidRPr="006F0C44">
        <w:rPr>
          <w:rFonts w:ascii="Arial" w:hAnsi="Arial" w:cs="Arial"/>
          <w:sz w:val="20"/>
          <w:szCs w:val="20"/>
        </w:rPr>
        <w:t xml:space="preserve">Institut Català de la Salut </w:t>
      </w:r>
    </w:p>
    <w:p w14:paraId="713CF030" w14:textId="77777777" w:rsidR="00E20D61" w:rsidRPr="006F0C44" w:rsidRDefault="00E20D61" w:rsidP="00E20D61">
      <w:pPr>
        <w:tabs>
          <w:tab w:val="left" w:pos="426"/>
        </w:tabs>
        <w:jc w:val="both"/>
        <w:rPr>
          <w:rFonts w:ascii="Arial" w:hAnsi="Arial" w:cs="Arial"/>
          <w:sz w:val="20"/>
          <w:szCs w:val="20"/>
        </w:rPr>
      </w:pPr>
      <w:r w:rsidRPr="006F0C44">
        <w:rPr>
          <w:rFonts w:ascii="Arial" w:hAnsi="Arial" w:cs="Arial"/>
          <w:sz w:val="20"/>
          <w:szCs w:val="20"/>
        </w:rPr>
        <w:t xml:space="preserve">Departament de Salut </w:t>
      </w:r>
    </w:p>
    <w:p w14:paraId="49D7544D" w14:textId="77777777" w:rsidR="00E20D61" w:rsidRPr="006F0C44" w:rsidRDefault="00E20D61" w:rsidP="00E20D61">
      <w:pPr>
        <w:tabs>
          <w:tab w:val="left" w:pos="426"/>
        </w:tabs>
        <w:jc w:val="both"/>
        <w:rPr>
          <w:rFonts w:ascii="Arial" w:hAnsi="Arial" w:cs="Arial"/>
          <w:sz w:val="20"/>
          <w:szCs w:val="20"/>
        </w:rPr>
      </w:pPr>
      <w:r w:rsidRPr="006F0C44">
        <w:rPr>
          <w:rFonts w:ascii="Arial" w:hAnsi="Arial" w:cs="Arial"/>
          <w:sz w:val="20"/>
          <w:szCs w:val="20"/>
        </w:rPr>
        <w:t xml:space="preserve">Generalitat de Catalunya </w:t>
      </w:r>
    </w:p>
    <w:p w14:paraId="64C9F958" w14:textId="77777777" w:rsidR="00E20D61" w:rsidRPr="006F0C44" w:rsidRDefault="00E20D61" w:rsidP="00E20D61">
      <w:pPr>
        <w:tabs>
          <w:tab w:val="left" w:pos="426"/>
        </w:tabs>
        <w:jc w:val="both"/>
        <w:rPr>
          <w:rFonts w:ascii="Arial" w:hAnsi="Arial" w:cs="Arial"/>
          <w:sz w:val="20"/>
          <w:szCs w:val="20"/>
        </w:rPr>
      </w:pPr>
    </w:p>
    <w:p w14:paraId="336F89F9" w14:textId="77777777" w:rsidR="00E20D61" w:rsidRPr="006F0C44" w:rsidRDefault="00E20D61" w:rsidP="00E20D61">
      <w:pPr>
        <w:tabs>
          <w:tab w:val="left" w:pos="426"/>
        </w:tabs>
        <w:jc w:val="both"/>
        <w:rPr>
          <w:rFonts w:ascii="Arial" w:hAnsi="Arial" w:cs="Arial"/>
          <w:sz w:val="20"/>
          <w:szCs w:val="20"/>
        </w:rPr>
      </w:pPr>
      <w:r w:rsidRPr="006F0C44">
        <w:rPr>
          <w:rFonts w:ascii="Arial" w:hAnsi="Arial" w:cs="Arial"/>
          <w:sz w:val="20"/>
          <w:szCs w:val="20"/>
        </w:rPr>
        <w:t>Carrer Balmes, 22, 3r pis</w:t>
      </w:r>
    </w:p>
    <w:p w14:paraId="335362C5" w14:textId="590CE99A" w:rsidR="00986EEA" w:rsidRPr="006F0C44" w:rsidRDefault="00E20D61" w:rsidP="00E20D61">
      <w:pPr>
        <w:tabs>
          <w:tab w:val="left" w:pos="426"/>
        </w:tabs>
        <w:jc w:val="both"/>
        <w:rPr>
          <w:rFonts w:ascii="Arial" w:hAnsi="Arial" w:cs="Arial"/>
          <w:sz w:val="20"/>
          <w:szCs w:val="20"/>
        </w:rPr>
      </w:pPr>
      <w:r w:rsidRPr="006F0C44">
        <w:rPr>
          <w:rFonts w:ascii="Arial" w:hAnsi="Arial" w:cs="Arial"/>
          <w:sz w:val="20"/>
          <w:szCs w:val="20"/>
        </w:rPr>
        <w:t>08007 Barcelona</w:t>
      </w:r>
    </w:p>
    <w:p w14:paraId="2100E780" w14:textId="77777777" w:rsidR="005530BC" w:rsidRPr="006F0C44" w:rsidRDefault="005530BC" w:rsidP="005530BC">
      <w:pPr>
        <w:pBdr>
          <w:top w:val="single" w:sz="4" w:space="1" w:color="BFBFBF" w:themeColor="background1" w:themeShade="BF"/>
        </w:pBdr>
        <w:tabs>
          <w:tab w:val="left" w:pos="426"/>
        </w:tabs>
        <w:jc w:val="both"/>
        <w:rPr>
          <w:rFonts w:ascii="Arial" w:hAnsi="Arial" w:cs="Arial"/>
          <w:b/>
          <w:sz w:val="20"/>
          <w:szCs w:val="20"/>
        </w:rPr>
      </w:pPr>
      <w:hyperlink r:id="rId12" w:history="1">
        <w:r w:rsidRPr="006F0C44">
          <w:rPr>
            <w:rFonts w:ascii="Arial" w:hAnsi="Arial" w:cs="Arial"/>
            <w:b/>
            <w:sz w:val="20"/>
            <w:szCs w:val="20"/>
          </w:rPr>
          <w:t>Perfil de contractant</w:t>
        </w:r>
      </w:hyperlink>
      <w:r w:rsidRPr="006F0C44">
        <w:rPr>
          <w:rFonts w:ascii="Arial" w:hAnsi="Arial" w:cs="Arial"/>
          <w:b/>
          <w:sz w:val="20"/>
          <w:szCs w:val="20"/>
        </w:rPr>
        <w:t xml:space="preserve">: </w:t>
      </w:r>
      <w:hyperlink r:id="rId13" w:history="1">
        <w:r w:rsidRPr="006F0C44">
          <w:rPr>
            <w:rStyle w:val="Enlla"/>
            <w:rFonts w:ascii="Arial" w:hAnsi="Arial" w:cs="Arial"/>
            <w:b/>
            <w:sz w:val="20"/>
            <w:szCs w:val="20"/>
          </w:rPr>
          <w:t>https://contractaciopublica.gencat.cat/ecofin_pscp/AppJava/perfil/ics</w:t>
        </w:r>
      </w:hyperlink>
      <w:r w:rsidRPr="006F0C44">
        <w:rPr>
          <w:rFonts w:ascii="Arial" w:hAnsi="Arial" w:cs="Arial"/>
          <w:b/>
          <w:sz w:val="20"/>
          <w:szCs w:val="20"/>
        </w:rPr>
        <w:t xml:space="preserve"> </w:t>
      </w:r>
    </w:p>
    <w:p w14:paraId="3ABDDB5D" w14:textId="77777777" w:rsidR="005530BC" w:rsidRPr="006F0C44" w:rsidRDefault="005530BC" w:rsidP="005530BC">
      <w:pPr>
        <w:tabs>
          <w:tab w:val="left" w:pos="426"/>
        </w:tabs>
        <w:jc w:val="both"/>
        <w:rPr>
          <w:rFonts w:ascii="Arial" w:hAnsi="Arial" w:cs="Arial"/>
          <w:sz w:val="20"/>
          <w:szCs w:val="20"/>
          <w:u w:val="single"/>
        </w:rPr>
      </w:pPr>
    </w:p>
    <w:p w14:paraId="20954BAA" w14:textId="77777777" w:rsidR="005530BC" w:rsidRPr="006F0C44" w:rsidRDefault="005530BC" w:rsidP="005530BC">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b/>
          <w:sz w:val="20"/>
          <w:szCs w:val="20"/>
        </w:rPr>
        <w:t xml:space="preserve">Consultes expedient: </w:t>
      </w:r>
      <w:r w:rsidRPr="006F0C44">
        <w:rPr>
          <w:rFonts w:ascii="Arial" w:hAnsi="Arial" w:cs="Arial"/>
          <w:sz w:val="20"/>
          <w:szCs w:val="20"/>
        </w:rPr>
        <w:t xml:space="preserve">les consultes o aclariments en relació a l’expedient de referència s’han de realitzar a través de l’espai de licitació ubicat al perfil de contractant. </w:t>
      </w:r>
      <w:r w:rsidR="00621565" w:rsidRPr="006F0C44">
        <w:rPr>
          <w:rFonts w:ascii="Arial" w:hAnsi="Arial" w:cs="Arial"/>
          <w:sz w:val="20"/>
          <w:szCs w:val="20"/>
        </w:rPr>
        <w:t>Les respostes publicades al perfil de contractant seran vinculants.</w:t>
      </w:r>
    </w:p>
    <w:p w14:paraId="1A847A2C" w14:textId="77777777" w:rsidR="005530BC" w:rsidRPr="006F0C44" w:rsidRDefault="005530BC" w:rsidP="005530BC">
      <w:pPr>
        <w:pBdr>
          <w:top w:val="single" w:sz="4" w:space="1" w:color="BFBFBF" w:themeColor="background1" w:themeShade="BF"/>
        </w:pBdr>
        <w:tabs>
          <w:tab w:val="left" w:pos="426"/>
        </w:tabs>
        <w:jc w:val="both"/>
        <w:rPr>
          <w:rFonts w:ascii="Arial" w:hAnsi="Arial" w:cs="Arial"/>
          <w:sz w:val="20"/>
          <w:szCs w:val="20"/>
        </w:rPr>
      </w:pPr>
    </w:p>
    <w:p w14:paraId="674FB369" w14:textId="5308DA53" w:rsidR="005530BC" w:rsidRPr="006F0C44" w:rsidRDefault="005530BC" w:rsidP="005530BC">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b/>
          <w:sz w:val="20"/>
          <w:szCs w:val="20"/>
        </w:rPr>
        <w:t>Data màxima per a realitzar les consultes:</w:t>
      </w:r>
      <w:r w:rsidRPr="006F0C44">
        <w:rPr>
          <w:rFonts w:ascii="Arial" w:hAnsi="Arial" w:cs="Arial"/>
          <w:color w:val="E36C0A" w:themeColor="accent6" w:themeShade="BF"/>
          <w:sz w:val="20"/>
          <w:szCs w:val="20"/>
        </w:rPr>
        <w:t xml:space="preserve"> </w:t>
      </w:r>
      <w:r w:rsidR="00E20D61" w:rsidRPr="006F0C44">
        <w:rPr>
          <w:rFonts w:ascii="Arial" w:hAnsi="Arial" w:cs="Arial"/>
          <w:sz w:val="20"/>
          <w:szCs w:val="20"/>
        </w:rPr>
        <w:t>7 dies naturals abans del termini de presentació d’ofertes</w:t>
      </w:r>
    </w:p>
    <w:p w14:paraId="77A2C3A5" w14:textId="77777777" w:rsidR="005530BC" w:rsidRPr="006F0C44" w:rsidRDefault="005530BC" w:rsidP="005530BC">
      <w:pPr>
        <w:pBdr>
          <w:top w:val="single" w:sz="4" w:space="1" w:color="BFBFBF" w:themeColor="background1" w:themeShade="BF"/>
        </w:pBdr>
        <w:tabs>
          <w:tab w:val="left" w:pos="426"/>
        </w:tabs>
        <w:jc w:val="both"/>
        <w:rPr>
          <w:rFonts w:ascii="Arial" w:hAnsi="Arial" w:cs="Arial"/>
          <w:color w:val="E36C0A" w:themeColor="accent6" w:themeShade="BF"/>
          <w:sz w:val="20"/>
          <w:szCs w:val="20"/>
        </w:rPr>
      </w:pPr>
    </w:p>
    <w:p w14:paraId="3A387E7D" w14:textId="77777777" w:rsidR="005530BC" w:rsidRPr="006F0C44" w:rsidRDefault="005530BC" w:rsidP="005530BC">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t xml:space="preserve">Les consultes fora del termini anterior no seran contestades. </w:t>
      </w:r>
    </w:p>
    <w:p w14:paraId="24594A78" w14:textId="77777777" w:rsidR="005530BC" w:rsidRPr="006F0C44" w:rsidRDefault="005530BC" w:rsidP="005530BC">
      <w:pPr>
        <w:tabs>
          <w:tab w:val="left" w:pos="426"/>
        </w:tabs>
        <w:jc w:val="both"/>
        <w:rPr>
          <w:rFonts w:ascii="Arial" w:hAnsi="Arial" w:cs="Arial"/>
          <w:sz w:val="20"/>
          <w:szCs w:val="20"/>
          <w:u w:val="single"/>
        </w:rPr>
      </w:pPr>
    </w:p>
    <w:p w14:paraId="108A94E5" w14:textId="55DAB40B" w:rsidR="005530BC" w:rsidRPr="006F0C44" w:rsidRDefault="005530BC" w:rsidP="005530BC">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 xml:space="preserve">Altres consultes: </w:t>
      </w:r>
      <w:r w:rsidR="0017416F">
        <w:rPr>
          <w:rFonts w:ascii="Arial" w:hAnsi="Arial" w:cs="Arial"/>
          <w:sz w:val="20"/>
          <w:szCs w:val="20"/>
        </w:rPr>
        <w:t>-</w:t>
      </w:r>
    </w:p>
    <w:p w14:paraId="2F7ECA9E" w14:textId="77777777" w:rsidR="005530BC" w:rsidRPr="006F0C44" w:rsidRDefault="005530BC" w:rsidP="005530BC">
      <w:pPr>
        <w:tabs>
          <w:tab w:val="left" w:pos="426"/>
        </w:tabs>
        <w:jc w:val="both"/>
        <w:rPr>
          <w:rFonts w:ascii="Arial" w:hAnsi="Arial" w:cs="Arial"/>
          <w:sz w:val="20"/>
          <w:szCs w:val="20"/>
          <w:u w:val="single"/>
        </w:rPr>
      </w:pPr>
    </w:p>
    <w:p w14:paraId="2E2FD66F" w14:textId="77777777" w:rsidR="005530BC" w:rsidRPr="006F0C44" w:rsidRDefault="005530BC" w:rsidP="005530BC">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 xml:space="preserve">Consultes temes presentació electrònica sobre Digital: </w:t>
      </w:r>
      <w:hyperlink r:id="rId14" w:history="1">
        <w:r w:rsidRPr="006F0C44">
          <w:rPr>
            <w:rStyle w:val="Enlla"/>
            <w:rFonts w:ascii="Arial" w:hAnsi="Arial" w:cs="Arial"/>
            <w:sz w:val="20"/>
            <w:szCs w:val="20"/>
          </w:rPr>
          <w:t>sau.tic@pautic.gencat.cat</w:t>
        </w:r>
      </w:hyperlink>
      <w:r w:rsidRPr="006F0C44">
        <w:rPr>
          <w:rFonts w:ascii="Arial" w:hAnsi="Arial" w:cs="Arial"/>
          <w:sz w:val="20"/>
          <w:szCs w:val="20"/>
        </w:rPr>
        <w:t>. Cal indicar a l’assumpte “31 sobre Digital”</w:t>
      </w:r>
    </w:p>
    <w:p w14:paraId="7C421B4A" w14:textId="77777777" w:rsidR="005530BC" w:rsidRPr="006F0C44" w:rsidRDefault="005530BC" w:rsidP="005530BC">
      <w:pPr>
        <w:tabs>
          <w:tab w:val="left" w:pos="426"/>
        </w:tabs>
        <w:jc w:val="both"/>
        <w:rPr>
          <w:rFonts w:ascii="Arial" w:hAnsi="Arial" w:cs="Arial"/>
          <w:b/>
          <w:sz w:val="20"/>
          <w:szCs w:val="20"/>
        </w:rPr>
      </w:pPr>
    </w:p>
    <w:p w14:paraId="0F1DE437" w14:textId="77777777" w:rsidR="005530BC" w:rsidRPr="006F0C44" w:rsidRDefault="005530BC" w:rsidP="005530BC">
      <w:pPr>
        <w:tabs>
          <w:tab w:val="left" w:pos="426"/>
        </w:tabs>
        <w:jc w:val="both"/>
        <w:rPr>
          <w:rFonts w:ascii="Arial" w:hAnsi="Arial" w:cs="Arial"/>
          <w:b/>
          <w:sz w:val="20"/>
          <w:szCs w:val="20"/>
        </w:rPr>
      </w:pPr>
      <w:r w:rsidRPr="006F0C44">
        <w:rPr>
          <w:rFonts w:ascii="Arial" w:hAnsi="Arial" w:cs="Arial"/>
          <w:b/>
          <w:sz w:val="20"/>
          <w:szCs w:val="20"/>
        </w:rPr>
        <w:t xml:space="preserve">Telèfon: </w:t>
      </w:r>
      <w:r w:rsidR="004E6344" w:rsidRPr="006F0C44">
        <w:rPr>
          <w:rFonts w:ascii="Arial" w:hAnsi="Arial" w:cs="Arial"/>
          <w:sz w:val="20"/>
          <w:szCs w:val="20"/>
        </w:rPr>
        <w:t>900924009</w:t>
      </w:r>
    </w:p>
    <w:p w14:paraId="08C8CF0D" w14:textId="77777777" w:rsidR="005530BC" w:rsidRPr="006F0C44" w:rsidRDefault="005530BC" w:rsidP="005530BC">
      <w:pPr>
        <w:tabs>
          <w:tab w:val="left" w:pos="426"/>
        </w:tabs>
        <w:jc w:val="both"/>
        <w:rPr>
          <w:rFonts w:ascii="Arial" w:hAnsi="Arial" w:cs="Arial"/>
          <w:b/>
          <w:sz w:val="20"/>
          <w:szCs w:val="20"/>
        </w:rPr>
      </w:pPr>
    </w:p>
    <w:p w14:paraId="1ABBDAA0" w14:textId="77777777" w:rsidR="005530BC" w:rsidRPr="006F0C44" w:rsidRDefault="005530BC" w:rsidP="005530BC">
      <w:pPr>
        <w:tabs>
          <w:tab w:val="left" w:pos="426"/>
        </w:tabs>
        <w:jc w:val="both"/>
        <w:rPr>
          <w:rFonts w:ascii="Arial" w:hAnsi="Arial" w:cs="Arial"/>
          <w:b/>
          <w:sz w:val="20"/>
          <w:szCs w:val="20"/>
        </w:rPr>
      </w:pPr>
      <w:r w:rsidRPr="006F0C44">
        <w:rPr>
          <w:rFonts w:ascii="Arial" w:hAnsi="Arial" w:cs="Arial"/>
          <w:b/>
          <w:sz w:val="20"/>
          <w:szCs w:val="20"/>
        </w:rPr>
        <w:t>Horari:</w:t>
      </w:r>
    </w:p>
    <w:p w14:paraId="33BEE8BE" w14:textId="77777777" w:rsidR="005530BC" w:rsidRPr="006F0C44" w:rsidRDefault="005530BC" w:rsidP="005530BC">
      <w:pPr>
        <w:tabs>
          <w:tab w:val="left" w:pos="426"/>
        </w:tabs>
        <w:jc w:val="both"/>
        <w:rPr>
          <w:rFonts w:ascii="Arial" w:hAnsi="Arial" w:cs="Arial"/>
          <w:sz w:val="20"/>
          <w:szCs w:val="20"/>
        </w:rPr>
      </w:pPr>
      <w:r w:rsidRPr="006F0C44">
        <w:rPr>
          <w:rFonts w:ascii="Arial" w:hAnsi="Arial" w:cs="Arial"/>
          <w:sz w:val="20"/>
          <w:szCs w:val="20"/>
        </w:rPr>
        <w:t>SAU.TIC: 24 hores x 7 dies per setmana</w:t>
      </w:r>
    </w:p>
    <w:p w14:paraId="3DF398D7" w14:textId="77777777" w:rsidR="005530BC" w:rsidRPr="006F0C44" w:rsidRDefault="005530BC" w:rsidP="005530BC">
      <w:pPr>
        <w:tabs>
          <w:tab w:val="left" w:pos="426"/>
        </w:tabs>
        <w:jc w:val="both"/>
        <w:rPr>
          <w:rFonts w:ascii="Arial" w:hAnsi="Arial" w:cs="Arial"/>
          <w:sz w:val="20"/>
          <w:szCs w:val="20"/>
        </w:rPr>
      </w:pPr>
      <w:r w:rsidRPr="006F0C44">
        <w:rPr>
          <w:rFonts w:ascii="Arial" w:hAnsi="Arial" w:cs="Arial"/>
          <w:sz w:val="20"/>
          <w:szCs w:val="20"/>
        </w:rPr>
        <w:t>Nivell II de suport: de 8:00h a 18:00h, de dilluns a divendres</w:t>
      </w:r>
    </w:p>
    <w:p w14:paraId="453B4573" w14:textId="77777777" w:rsidR="005530BC" w:rsidRPr="006F0C44" w:rsidRDefault="005530BC" w:rsidP="005530BC">
      <w:pPr>
        <w:pBdr>
          <w:bottom w:val="single" w:sz="4" w:space="1" w:color="BFBFBF" w:themeColor="background1" w:themeShade="BF"/>
        </w:pBdr>
        <w:tabs>
          <w:tab w:val="left" w:pos="426"/>
        </w:tabs>
        <w:jc w:val="both"/>
        <w:rPr>
          <w:rFonts w:ascii="Arial" w:hAnsi="Arial" w:cs="Arial"/>
          <w:sz w:val="20"/>
          <w:szCs w:val="20"/>
          <w:u w:val="single"/>
        </w:rPr>
      </w:pPr>
    </w:p>
    <w:p w14:paraId="0DE42259" w14:textId="77777777" w:rsidR="00477663" w:rsidRPr="006F0C44" w:rsidRDefault="00621565" w:rsidP="0F36F643">
      <w:pPr>
        <w:pStyle w:val="Ttol1"/>
        <w:spacing w:before="240"/>
        <w:rPr>
          <w:rFonts w:ascii="Arial" w:hAnsi="Arial" w:cs="Arial"/>
          <w:sz w:val="20"/>
          <w:szCs w:val="20"/>
        </w:rPr>
      </w:pPr>
      <w:bookmarkStart w:id="7" w:name="_Toc135639137"/>
      <w:bookmarkStart w:id="8" w:name="_Toc656188435"/>
      <w:r w:rsidRPr="006F0C44">
        <w:rPr>
          <w:rFonts w:ascii="Arial" w:hAnsi="Arial" w:cs="Arial"/>
          <w:sz w:val="20"/>
          <w:szCs w:val="20"/>
        </w:rPr>
        <w:t>Àmbit subjectiu - c</w:t>
      </w:r>
      <w:r w:rsidR="00477663" w:rsidRPr="006F0C44">
        <w:rPr>
          <w:rFonts w:ascii="Arial" w:hAnsi="Arial" w:cs="Arial"/>
          <w:sz w:val="20"/>
          <w:szCs w:val="20"/>
        </w:rPr>
        <w:t>entres destinataris vinculats a la contractació</w:t>
      </w:r>
      <w:bookmarkEnd w:id="7"/>
      <w:bookmarkEnd w:id="8"/>
    </w:p>
    <w:p w14:paraId="04067472" w14:textId="77777777" w:rsidR="00477663" w:rsidRPr="006F0C44" w:rsidRDefault="00477663" w:rsidP="00332375">
      <w:pPr>
        <w:pBdr>
          <w:bottom w:val="single" w:sz="4" w:space="1" w:color="BFBFBF" w:themeColor="background1" w:themeShade="BF"/>
        </w:pBdr>
        <w:tabs>
          <w:tab w:val="left" w:pos="426"/>
        </w:tabs>
        <w:jc w:val="both"/>
        <w:rPr>
          <w:rFonts w:ascii="Arial" w:hAnsi="Arial" w:cs="Arial"/>
          <w:b/>
          <w:sz w:val="20"/>
          <w:szCs w:val="20"/>
        </w:rPr>
      </w:pPr>
      <w:r w:rsidRPr="006F0C44">
        <w:rPr>
          <w:rFonts w:ascii="Arial" w:hAnsi="Arial" w:cs="Arial"/>
          <w:sz w:val="20"/>
          <w:szCs w:val="20"/>
        </w:rPr>
        <w:t xml:space="preserve">Veure </w:t>
      </w:r>
      <w:r w:rsidRPr="006F0C44">
        <w:rPr>
          <w:rFonts w:ascii="Arial" w:hAnsi="Arial" w:cs="Arial"/>
          <w:b/>
          <w:sz w:val="20"/>
          <w:szCs w:val="20"/>
        </w:rPr>
        <w:t>annex</w:t>
      </w:r>
      <w:r w:rsidR="00821550" w:rsidRPr="006F0C44">
        <w:rPr>
          <w:rFonts w:ascii="Arial" w:hAnsi="Arial" w:cs="Arial"/>
          <w:b/>
          <w:sz w:val="20"/>
          <w:szCs w:val="20"/>
        </w:rPr>
        <w:t xml:space="preserve"> </w:t>
      </w:r>
      <w:r w:rsidR="00721E6D" w:rsidRPr="006F0C44">
        <w:rPr>
          <w:rFonts w:ascii="Arial" w:hAnsi="Arial" w:cs="Arial"/>
          <w:b/>
          <w:sz w:val="20"/>
          <w:szCs w:val="20"/>
        </w:rPr>
        <w:t>1</w:t>
      </w:r>
      <w:r w:rsidR="00346DBF" w:rsidRPr="006F0C44">
        <w:rPr>
          <w:rFonts w:ascii="Arial" w:hAnsi="Arial" w:cs="Arial"/>
          <w:b/>
          <w:sz w:val="20"/>
          <w:szCs w:val="20"/>
        </w:rPr>
        <w:t>.</w:t>
      </w:r>
    </w:p>
    <w:p w14:paraId="06ADF12A" w14:textId="77777777" w:rsidR="00595D58" w:rsidRPr="006F0C44" w:rsidRDefault="00595D58" w:rsidP="00332375">
      <w:pPr>
        <w:pBdr>
          <w:bottom w:val="single" w:sz="4" w:space="1" w:color="BFBFBF" w:themeColor="background1" w:themeShade="BF"/>
        </w:pBdr>
        <w:tabs>
          <w:tab w:val="left" w:pos="426"/>
        </w:tabs>
        <w:jc w:val="both"/>
        <w:rPr>
          <w:rFonts w:ascii="Arial" w:hAnsi="Arial" w:cs="Arial"/>
          <w:b/>
          <w:sz w:val="20"/>
          <w:szCs w:val="20"/>
        </w:rPr>
      </w:pPr>
    </w:p>
    <w:p w14:paraId="5A099121" w14:textId="77777777" w:rsidR="00B91724" w:rsidRPr="006F0C44" w:rsidRDefault="002E177E" w:rsidP="0F36F643">
      <w:pPr>
        <w:pStyle w:val="Ttol1"/>
        <w:spacing w:before="240"/>
        <w:rPr>
          <w:rFonts w:ascii="Arial" w:hAnsi="Arial" w:cs="Arial"/>
          <w:sz w:val="20"/>
          <w:szCs w:val="20"/>
        </w:rPr>
      </w:pPr>
      <w:bookmarkStart w:id="9" w:name="_Toc135639138"/>
      <w:bookmarkStart w:id="10" w:name="_Toc574334687"/>
      <w:r w:rsidRPr="006F0C44">
        <w:rPr>
          <w:rFonts w:ascii="Arial" w:hAnsi="Arial" w:cs="Arial"/>
          <w:sz w:val="20"/>
          <w:szCs w:val="20"/>
        </w:rPr>
        <w:t>Règim jurídi</w:t>
      </w:r>
      <w:bookmarkEnd w:id="9"/>
      <w:r w:rsidR="00621565" w:rsidRPr="006F0C44">
        <w:rPr>
          <w:rFonts w:ascii="Arial" w:hAnsi="Arial" w:cs="Arial"/>
          <w:sz w:val="20"/>
          <w:szCs w:val="20"/>
        </w:rPr>
        <w:t>c</w:t>
      </w:r>
      <w:bookmarkEnd w:id="10"/>
    </w:p>
    <w:p w14:paraId="3C1173A8" w14:textId="77777777" w:rsidR="002E177E" w:rsidRPr="006F0C44" w:rsidRDefault="00621565" w:rsidP="002E177E">
      <w:pPr>
        <w:tabs>
          <w:tab w:val="left" w:pos="426"/>
        </w:tabs>
        <w:jc w:val="both"/>
        <w:rPr>
          <w:rFonts w:ascii="Arial" w:hAnsi="Arial" w:cs="Arial"/>
          <w:b/>
          <w:sz w:val="20"/>
          <w:szCs w:val="20"/>
        </w:rPr>
      </w:pPr>
      <w:r w:rsidRPr="006F0C44">
        <w:rPr>
          <w:rFonts w:ascii="Arial" w:hAnsi="Arial" w:cs="Arial"/>
          <w:b/>
          <w:sz w:val="20"/>
          <w:szCs w:val="20"/>
        </w:rPr>
        <w:t>Tipologia contractual</w:t>
      </w:r>
    </w:p>
    <w:p w14:paraId="048ED79D" w14:textId="38C0743E" w:rsidR="002E177E" w:rsidRPr="006F0C44" w:rsidRDefault="00E20D61" w:rsidP="002E177E">
      <w:pP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2E177E" w:rsidRPr="006F0C44">
        <w:rPr>
          <w:rFonts w:ascii="Arial" w:hAnsi="Arial" w:cs="Arial"/>
          <w:sz w:val="20"/>
          <w:szCs w:val="20"/>
        </w:rPr>
        <w:t xml:space="preserve"> </w:t>
      </w:r>
      <w:r w:rsidR="00DF3BCA" w:rsidRPr="006F0C44">
        <w:rPr>
          <w:rFonts w:ascii="Arial" w:hAnsi="Arial" w:cs="Arial"/>
          <w:sz w:val="20"/>
          <w:szCs w:val="20"/>
        </w:rPr>
        <w:t>Obres</w:t>
      </w:r>
      <w:r w:rsidR="002E177E" w:rsidRPr="006F0C44">
        <w:rPr>
          <w:rFonts w:ascii="Arial" w:hAnsi="Arial" w:cs="Arial"/>
          <w:sz w:val="20"/>
          <w:szCs w:val="20"/>
        </w:rPr>
        <w:t xml:space="preserve">  </w:t>
      </w:r>
    </w:p>
    <w:p w14:paraId="76F264DE" w14:textId="77777777" w:rsidR="00074874" w:rsidRPr="006F0C44" w:rsidRDefault="00074874" w:rsidP="002E177E">
      <w:pPr>
        <w:tabs>
          <w:tab w:val="left" w:pos="426"/>
        </w:tabs>
        <w:jc w:val="both"/>
        <w:rPr>
          <w:rFonts w:ascii="Arial" w:hAnsi="Arial" w:cs="Arial"/>
          <w:sz w:val="20"/>
          <w:szCs w:val="20"/>
        </w:rPr>
      </w:pPr>
    </w:p>
    <w:p w14:paraId="4C1499C0" w14:textId="340967CA" w:rsidR="00886943" w:rsidRPr="006F0C44" w:rsidRDefault="00886943" w:rsidP="00886943">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b/>
          <w:sz w:val="20"/>
          <w:szCs w:val="20"/>
        </w:rPr>
        <w:t>Codi CPV per lot:</w:t>
      </w:r>
      <w:r w:rsidR="009279C0" w:rsidRPr="006F0C44">
        <w:rPr>
          <w:sz w:val="20"/>
          <w:szCs w:val="20"/>
        </w:rPr>
        <w:t xml:space="preserve"> </w:t>
      </w:r>
      <w:r w:rsidR="00A40E78" w:rsidRPr="00A40E78">
        <w:rPr>
          <w:rFonts w:ascii="Arial" w:hAnsi="Arial" w:cs="Arial"/>
          <w:b/>
          <w:sz w:val="20"/>
          <w:szCs w:val="20"/>
        </w:rPr>
        <w:t>45350000-5</w:t>
      </w:r>
    </w:p>
    <w:p w14:paraId="4D5B3364" w14:textId="77777777" w:rsidR="00886943" w:rsidRDefault="00886943" w:rsidP="002E177E">
      <w:pPr>
        <w:pBdr>
          <w:bottom w:val="single" w:sz="4" w:space="1" w:color="D9D9D9" w:themeColor="background1" w:themeShade="D9"/>
        </w:pBdr>
        <w:tabs>
          <w:tab w:val="left" w:pos="426"/>
        </w:tabs>
        <w:jc w:val="both"/>
        <w:rPr>
          <w:rFonts w:ascii="Arial" w:hAnsi="Arial" w:cs="Arial"/>
          <w:sz w:val="20"/>
          <w:szCs w:val="20"/>
        </w:rPr>
      </w:pPr>
    </w:p>
    <w:p w14:paraId="1F8C0D5E" w14:textId="77777777" w:rsidR="00E3376C" w:rsidRDefault="00E3376C" w:rsidP="002E177E">
      <w:pPr>
        <w:pBdr>
          <w:bottom w:val="single" w:sz="4" w:space="1" w:color="D9D9D9" w:themeColor="background1" w:themeShade="D9"/>
        </w:pBdr>
        <w:tabs>
          <w:tab w:val="left" w:pos="426"/>
        </w:tabs>
        <w:jc w:val="both"/>
        <w:rPr>
          <w:rFonts w:ascii="Arial" w:hAnsi="Arial" w:cs="Arial"/>
          <w:sz w:val="20"/>
          <w:szCs w:val="20"/>
        </w:rPr>
      </w:pPr>
    </w:p>
    <w:p w14:paraId="50414C60" w14:textId="77777777" w:rsidR="00E3376C" w:rsidRPr="006F0C44" w:rsidRDefault="00E3376C" w:rsidP="002E177E">
      <w:pPr>
        <w:pBdr>
          <w:bottom w:val="single" w:sz="4" w:space="1" w:color="D9D9D9" w:themeColor="background1" w:themeShade="D9"/>
        </w:pBdr>
        <w:tabs>
          <w:tab w:val="left" w:pos="426"/>
        </w:tabs>
        <w:jc w:val="both"/>
        <w:rPr>
          <w:rFonts w:ascii="Arial" w:hAnsi="Arial" w:cs="Arial"/>
          <w:sz w:val="20"/>
          <w:szCs w:val="20"/>
        </w:rPr>
      </w:pPr>
    </w:p>
    <w:p w14:paraId="3ECF5899" w14:textId="4516B4AC" w:rsidR="00621565" w:rsidRPr="00E3376C" w:rsidRDefault="00621565" w:rsidP="00E3376C">
      <w:pPr>
        <w:pStyle w:val="Ttol1"/>
        <w:spacing w:before="240"/>
        <w:rPr>
          <w:rFonts w:ascii="Arial" w:hAnsi="Arial" w:cs="Arial"/>
          <w:sz w:val="20"/>
          <w:szCs w:val="20"/>
        </w:rPr>
      </w:pPr>
      <w:bookmarkStart w:id="11" w:name="_Toc444169655"/>
      <w:r w:rsidRPr="00E3376C">
        <w:rPr>
          <w:rFonts w:ascii="Arial" w:hAnsi="Arial" w:cs="Arial"/>
          <w:sz w:val="20"/>
          <w:szCs w:val="20"/>
        </w:rPr>
        <w:lastRenderedPageBreak/>
        <w:t>Forma de tramitació, procediment d’adjudicació i plec de clàusules pel qual es regeix</w:t>
      </w:r>
      <w:bookmarkEnd w:id="11"/>
    </w:p>
    <w:p w14:paraId="3386B42F" w14:textId="77777777" w:rsidR="00B91724" w:rsidRPr="006F0C44" w:rsidRDefault="004E6344" w:rsidP="00AC2D90">
      <w:pPr>
        <w:tabs>
          <w:tab w:val="left" w:pos="426"/>
        </w:tabs>
        <w:jc w:val="both"/>
        <w:rPr>
          <w:rFonts w:ascii="Arial" w:hAnsi="Arial" w:cs="Arial"/>
          <w:b/>
          <w:sz w:val="20"/>
          <w:szCs w:val="20"/>
        </w:rPr>
      </w:pPr>
      <w:r w:rsidRPr="006F0C44">
        <w:rPr>
          <w:rFonts w:ascii="Arial" w:hAnsi="Arial" w:cs="Arial"/>
          <w:b/>
          <w:sz w:val="20"/>
          <w:szCs w:val="20"/>
        </w:rPr>
        <w:t>T</w:t>
      </w:r>
      <w:r w:rsidR="002E177E" w:rsidRPr="006F0C44">
        <w:rPr>
          <w:rFonts w:ascii="Arial" w:hAnsi="Arial" w:cs="Arial"/>
          <w:b/>
          <w:sz w:val="20"/>
          <w:szCs w:val="20"/>
        </w:rPr>
        <w:t>ramitació</w:t>
      </w:r>
    </w:p>
    <w:p w14:paraId="51BB374E" w14:textId="77777777" w:rsidR="00A80F61" w:rsidRPr="006F0C44" w:rsidRDefault="00B61A4C" w:rsidP="00B61A4C">
      <w:pPr>
        <w:tabs>
          <w:tab w:val="left" w:pos="426"/>
        </w:tabs>
        <w:jc w:val="both"/>
        <w:rPr>
          <w:rFonts w:ascii="Arial" w:hAnsi="Arial" w:cs="Arial"/>
          <w:sz w:val="20"/>
          <w:szCs w:val="20"/>
        </w:rPr>
      </w:pPr>
      <w:r w:rsidRPr="006F0C44">
        <w:rPr>
          <w:rFonts w:ascii="Arial" w:hAnsi="Arial" w:cs="Arial"/>
          <w:sz w:val="20"/>
          <w:szCs w:val="20"/>
        </w:rPr>
        <w:t xml:space="preserve">Urgent </w:t>
      </w:r>
    </w:p>
    <w:p w14:paraId="16458913" w14:textId="77777777" w:rsidR="00A80F61" w:rsidRPr="006F0C44" w:rsidRDefault="00B61A4C" w:rsidP="00B61A4C">
      <w:pP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04A85A4C" w14:textId="457E6D6D" w:rsidR="00B61A4C" w:rsidRPr="006F0C44" w:rsidRDefault="00F15BC8" w:rsidP="00B61A4C">
      <w:pPr>
        <w:tabs>
          <w:tab w:val="left" w:pos="426"/>
        </w:tabs>
        <w:jc w:val="both"/>
        <w:rPr>
          <w:rFonts w:ascii="Arial" w:hAnsi="Arial" w:cs="Arial"/>
          <w:sz w:val="20"/>
          <w:szCs w:val="20"/>
        </w:rPr>
      </w:pPr>
      <w:r w:rsidRPr="00456B04">
        <w:rPr>
          <w:noProof/>
        </w:rPr>
        <w:drawing>
          <wp:anchor distT="0" distB="0" distL="114300" distR="114300" simplePos="0" relativeHeight="251663360" behindDoc="0" locked="0" layoutInCell="1" allowOverlap="1" wp14:anchorId="327A82CC" wp14:editId="345329E1">
            <wp:simplePos x="0" y="0"/>
            <wp:positionH relativeFrom="column">
              <wp:posOffset>4216400</wp:posOffset>
            </wp:positionH>
            <wp:positionV relativeFrom="page">
              <wp:posOffset>301202</wp:posOffset>
            </wp:positionV>
            <wp:extent cx="2193713" cy="646423"/>
            <wp:effectExtent l="0" t="0" r="0" b="1905"/>
            <wp:wrapNone/>
            <wp:docPr id="179710141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0D61" w:rsidRPr="006F0C44">
        <w:rPr>
          <w:rFonts w:ascii="Arial" w:hAnsi="Arial" w:cs="Arial"/>
          <w:sz w:val="20"/>
          <w:szCs w:val="20"/>
        </w:rPr>
        <w:fldChar w:fldCharType="begin">
          <w:ffData>
            <w:name w:val=""/>
            <w:enabled/>
            <w:calcOnExit w:val="0"/>
            <w:checkBox>
              <w:sizeAuto/>
              <w:default w:val="1"/>
            </w:checkBox>
          </w:ffData>
        </w:fldChar>
      </w:r>
      <w:r w:rsidR="00E20D61" w:rsidRPr="006F0C44">
        <w:rPr>
          <w:rFonts w:ascii="Arial" w:hAnsi="Arial" w:cs="Arial"/>
          <w:sz w:val="20"/>
          <w:szCs w:val="20"/>
        </w:rPr>
        <w:instrText xml:space="preserve"> FORMCHECKBOX </w:instrText>
      </w:r>
      <w:r w:rsidR="00E20D61" w:rsidRPr="006F0C44">
        <w:rPr>
          <w:rFonts w:ascii="Arial" w:hAnsi="Arial" w:cs="Arial"/>
          <w:sz w:val="20"/>
          <w:szCs w:val="20"/>
        </w:rPr>
      </w:r>
      <w:r w:rsidR="00E20D61" w:rsidRPr="006F0C44">
        <w:rPr>
          <w:rFonts w:ascii="Arial" w:hAnsi="Arial" w:cs="Arial"/>
          <w:sz w:val="20"/>
          <w:szCs w:val="20"/>
        </w:rPr>
        <w:fldChar w:fldCharType="separate"/>
      </w:r>
      <w:r w:rsidR="00E20D61" w:rsidRPr="006F0C44">
        <w:rPr>
          <w:rFonts w:ascii="Arial" w:hAnsi="Arial" w:cs="Arial"/>
          <w:sz w:val="20"/>
          <w:szCs w:val="20"/>
        </w:rPr>
        <w:fldChar w:fldCharType="end"/>
      </w:r>
      <w:r w:rsidR="00B61A4C" w:rsidRPr="006F0C44">
        <w:rPr>
          <w:rFonts w:ascii="Arial" w:hAnsi="Arial" w:cs="Arial"/>
          <w:sz w:val="20"/>
          <w:szCs w:val="20"/>
        </w:rPr>
        <w:t xml:space="preserve"> No</w:t>
      </w:r>
    </w:p>
    <w:p w14:paraId="499CD885" w14:textId="77777777" w:rsidR="00A80F61" w:rsidRPr="006F0C44" w:rsidRDefault="00A80F61" w:rsidP="00A80F61">
      <w:pPr>
        <w:pBdr>
          <w:bottom w:val="single" w:sz="4" w:space="1" w:color="BFBFBF" w:themeColor="background1" w:themeShade="BF"/>
        </w:pBdr>
        <w:tabs>
          <w:tab w:val="left" w:pos="426"/>
        </w:tabs>
        <w:jc w:val="both"/>
        <w:rPr>
          <w:rFonts w:ascii="Arial" w:hAnsi="Arial" w:cs="Arial"/>
          <w:sz w:val="20"/>
          <w:szCs w:val="20"/>
        </w:rPr>
      </w:pPr>
    </w:p>
    <w:p w14:paraId="212B4806" w14:textId="77777777" w:rsidR="00A80F61" w:rsidRPr="006F0C44" w:rsidRDefault="00B61A4C" w:rsidP="00B61A4C">
      <w:pPr>
        <w:tabs>
          <w:tab w:val="left" w:pos="426"/>
        </w:tabs>
        <w:jc w:val="both"/>
        <w:rPr>
          <w:rFonts w:ascii="Arial" w:hAnsi="Arial" w:cs="Arial"/>
          <w:sz w:val="20"/>
          <w:szCs w:val="20"/>
        </w:rPr>
      </w:pPr>
      <w:r w:rsidRPr="006F0C44">
        <w:rPr>
          <w:rFonts w:ascii="Arial" w:hAnsi="Arial" w:cs="Arial"/>
          <w:sz w:val="20"/>
          <w:szCs w:val="20"/>
        </w:rPr>
        <w:t xml:space="preserve">Ordinària </w:t>
      </w:r>
    </w:p>
    <w:p w14:paraId="1476E2A0" w14:textId="314160DC" w:rsidR="00A80F61" w:rsidRPr="006F0C44" w:rsidRDefault="00E20D61" w:rsidP="00B61A4C">
      <w:pP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B61A4C" w:rsidRPr="006F0C44">
        <w:rPr>
          <w:rFonts w:ascii="Arial" w:hAnsi="Arial" w:cs="Arial"/>
          <w:sz w:val="20"/>
          <w:szCs w:val="20"/>
        </w:rPr>
        <w:t xml:space="preserve"> Sí </w:t>
      </w:r>
    </w:p>
    <w:p w14:paraId="2FE0E2CD" w14:textId="77777777" w:rsidR="00B61A4C" w:rsidRPr="006F0C44" w:rsidRDefault="00B61A4C" w:rsidP="00B61A4C">
      <w:pP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No</w:t>
      </w:r>
    </w:p>
    <w:p w14:paraId="6169A1AC" w14:textId="77777777" w:rsidR="00821550" w:rsidRPr="006F0C44" w:rsidRDefault="00821550" w:rsidP="000B0941">
      <w:pPr>
        <w:tabs>
          <w:tab w:val="left" w:pos="426"/>
        </w:tabs>
        <w:jc w:val="both"/>
        <w:rPr>
          <w:rFonts w:ascii="Arial" w:hAnsi="Arial" w:cs="Arial"/>
          <w:sz w:val="20"/>
          <w:szCs w:val="20"/>
        </w:rPr>
      </w:pPr>
    </w:p>
    <w:p w14:paraId="2C6C1D1A" w14:textId="77777777" w:rsidR="000B0941" w:rsidRPr="006F0C44" w:rsidRDefault="000B0941" w:rsidP="000B0941">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Procediment d'adjudicació</w:t>
      </w:r>
    </w:p>
    <w:p w14:paraId="4AA52B36" w14:textId="65773160" w:rsidR="000B0941" w:rsidRPr="006F0C44" w:rsidRDefault="000B0941" w:rsidP="000B0941">
      <w:pPr>
        <w:tabs>
          <w:tab w:val="left" w:pos="426"/>
        </w:tabs>
        <w:jc w:val="both"/>
        <w:rPr>
          <w:rFonts w:ascii="Arial" w:hAnsi="Arial" w:cs="Arial"/>
          <w:color w:val="000000" w:themeColor="text1"/>
          <w:sz w:val="20"/>
          <w:szCs w:val="20"/>
        </w:rPr>
      </w:pPr>
      <w:r w:rsidRPr="006F0C44">
        <w:rPr>
          <w:rFonts w:ascii="Arial" w:hAnsi="Arial" w:cs="Arial"/>
          <w:color w:val="000000" w:themeColor="text1"/>
          <w:sz w:val="20"/>
          <w:szCs w:val="20"/>
        </w:rPr>
        <w:t>Procediment obert</w:t>
      </w:r>
      <w:r w:rsidR="00DF3BCA" w:rsidRPr="006F0C44">
        <w:rPr>
          <w:rFonts w:ascii="Arial" w:hAnsi="Arial" w:cs="Arial"/>
          <w:color w:val="000000" w:themeColor="text1"/>
          <w:sz w:val="20"/>
          <w:szCs w:val="20"/>
        </w:rPr>
        <w:t xml:space="preserve"> simplificat</w:t>
      </w:r>
    </w:p>
    <w:p w14:paraId="3D779C5F" w14:textId="77777777" w:rsidR="000B0941" w:rsidRPr="006F0C44" w:rsidRDefault="000B0941" w:rsidP="000B0941">
      <w:pPr>
        <w:tabs>
          <w:tab w:val="left" w:pos="426"/>
        </w:tabs>
        <w:jc w:val="both"/>
        <w:rPr>
          <w:rFonts w:ascii="Arial" w:hAnsi="Arial" w:cs="Arial"/>
          <w:sz w:val="20"/>
          <w:szCs w:val="20"/>
        </w:rPr>
      </w:pPr>
    </w:p>
    <w:p w14:paraId="30B6B59D" w14:textId="77777777" w:rsidR="00477663" w:rsidRPr="006F0C44" w:rsidRDefault="00477663" w:rsidP="00332375">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Contracte reservat</w:t>
      </w:r>
    </w:p>
    <w:p w14:paraId="6C621E5A" w14:textId="77777777" w:rsidR="000B0941" w:rsidRPr="006F0C44" w:rsidRDefault="00477663" w:rsidP="00AC2D90">
      <w:pPr>
        <w:tabs>
          <w:tab w:val="left" w:pos="426"/>
        </w:tabs>
        <w:jc w:val="both"/>
        <w:rPr>
          <w:rFonts w:ascii="Arial" w:hAnsi="Arial" w:cs="Arial"/>
          <w:sz w:val="20"/>
          <w:szCs w:val="20"/>
        </w:rPr>
      </w:pPr>
      <w:r w:rsidRPr="006F0C44">
        <w:rPr>
          <w:rFonts w:ascii="Arial" w:hAnsi="Arial" w:cs="Arial"/>
          <w:sz w:val="20"/>
          <w:szCs w:val="20"/>
        </w:rPr>
        <w:fldChar w:fldCharType="begin">
          <w:ffData>
            <w:name w:val="PL_SI"/>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0B334621" w14:textId="25F6E353" w:rsidR="00477663" w:rsidRPr="006F0C44" w:rsidRDefault="007A1F37" w:rsidP="00AC2D90">
      <w:pP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477663" w:rsidRPr="006F0C44">
        <w:rPr>
          <w:rFonts w:ascii="Arial" w:hAnsi="Arial" w:cs="Arial"/>
          <w:sz w:val="20"/>
          <w:szCs w:val="20"/>
        </w:rPr>
        <w:t xml:space="preserve"> No</w:t>
      </w:r>
    </w:p>
    <w:p w14:paraId="491614F6" w14:textId="77777777" w:rsidR="00583687" w:rsidRPr="006F0C44" w:rsidRDefault="00583687" w:rsidP="00AC2D90">
      <w:pPr>
        <w:tabs>
          <w:tab w:val="left" w:pos="426"/>
        </w:tabs>
        <w:jc w:val="both"/>
        <w:rPr>
          <w:rFonts w:ascii="Arial" w:hAnsi="Arial" w:cs="Arial"/>
          <w:sz w:val="20"/>
          <w:szCs w:val="20"/>
        </w:rPr>
      </w:pPr>
    </w:p>
    <w:p w14:paraId="6F2F0B50" w14:textId="77777777" w:rsidR="008D2D4F" w:rsidRPr="006F0C44" w:rsidRDefault="008D2D4F" w:rsidP="008D2D4F">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Contracte amb accés a dades protegides</w:t>
      </w:r>
    </w:p>
    <w:p w14:paraId="7AD1F61E" w14:textId="77777777" w:rsidR="00621565" w:rsidRPr="006F0C44" w:rsidRDefault="008D2D4F" w:rsidP="008D2D4F">
      <w:pPr>
        <w:tabs>
          <w:tab w:val="left" w:pos="426"/>
        </w:tabs>
        <w:jc w:val="both"/>
        <w:rPr>
          <w:rFonts w:ascii="Arial" w:hAnsi="Arial" w:cs="Arial"/>
          <w:sz w:val="20"/>
          <w:szCs w:val="20"/>
        </w:rPr>
      </w:pPr>
      <w:r w:rsidRPr="006F0C44">
        <w:rPr>
          <w:rFonts w:ascii="Arial" w:hAnsi="Arial" w:cs="Arial"/>
          <w:sz w:val="20"/>
          <w:szCs w:val="20"/>
        </w:rPr>
        <w:fldChar w:fldCharType="begin">
          <w:ffData>
            <w:name w:val="PL_SI"/>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63DBD90E" w14:textId="4CBEB7E9" w:rsidR="000B0941" w:rsidRPr="006F0C44" w:rsidRDefault="007A1F37" w:rsidP="008D2D4F">
      <w:pP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8D2D4F" w:rsidRPr="006F0C44">
        <w:rPr>
          <w:rFonts w:ascii="Arial" w:hAnsi="Arial" w:cs="Arial"/>
          <w:sz w:val="20"/>
          <w:szCs w:val="20"/>
        </w:rPr>
        <w:t xml:space="preserve"> No</w:t>
      </w:r>
      <w:r w:rsidR="00F505A2" w:rsidRPr="006F0C44">
        <w:rPr>
          <w:rFonts w:ascii="Arial" w:hAnsi="Arial" w:cs="Arial"/>
          <w:sz w:val="20"/>
          <w:szCs w:val="20"/>
        </w:rPr>
        <w:t xml:space="preserve"> </w:t>
      </w:r>
    </w:p>
    <w:p w14:paraId="0422C72E" w14:textId="77777777" w:rsidR="000B0941" w:rsidRPr="006F0C44" w:rsidRDefault="000B0941" w:rsidP="008D2D4F">
      <w:pPr>
        <w:tabs>
          <w:tab w:val="left" w:pos="426"/>
        </w:tabs>
        <w:jc w:val="both"/>
        <w:rPr>
          <w:rFonts w:ascii="Arial" w:hAnsi="Arial" w:cs="Arial"/>
          <w:sz w:val="20"/>
          <w:szCs w:val="20"/>
        </w:rPr>
      </w:pPr>
    </w:p>
    <w:p w14:paraId="453FE210" w14:textId="77777777" w:rsidR="008D2D4F" w:rsidRPr="006F0C44" w:rsidRDefault="00F505A2" w:rsidP="008D2D4F">
      <w:pPr>
        <w:tabs>
          <w:tab w:val="left" w:pos="426"/>
        </w:tabs>
        <w:jc w:val="both"/>
        <w:rPr>
          <w:rFonts w:ascii="Arial" w:hAnsi="Arial" w:cs="Arial"/>
          <w:sz w:val="20"/>
          <w:szCs w:val="20"/>
        </w:rPr>
      </w:pPr>
      <w:r w:rsidRPr="006F0C44">
        <w:rPr>
          <w:rFonts w:ascii="Arial" w:hAnsi="Arial" w:cs="Arial"/>
          <w:sz w:val="20"/>
          <w:szCs w:val="20"/>
        </w:rPr>
        <w:t xml:space="preserve">En cas afirmatiu, </w:t>
      </w:r>
      <w:r w:rsidR="00B61A4C" w:rsidRPr="006F0C44">
        <w:rPr>
          <w:rFonts w:ascii="Arial" w:hAnsi="Arial" w:cs="Arial"/>
          <w:sz w:val="20"/>
          <w:szCs w:val="20"/>
        </w:rPr>
        <w:t>s’haurà de formalitzar el corresponent acord d’encarregat de tractament</w:t>
      </w:r>
      <w:r w:rsidRPr="006F0C44">
        <w:rPr>
          <w:rFonts w:ascii="Arial" w:hAnsi="Arial" w:cs="Arial"/>
          <w:sz w:val="20"/>
          <w:szCs w:val="20"/>
        </w:rPr>
        <w:t>.</w:t>
      </w:r>
      <w:r w:rsidR="000B0941" w:rsidRPr="006F0C44">
        <w:rPr>
          <w:rFonts w:ascii="Arial" w:hAnsi="Arial" w:cs="Arial"/>
          <w:sz w:val="20"/>
          <w:szCs w:val="20"/>
        </w:rPr>
        <w:t xml:space="preserve"> Addicionalment, </w:t>
      </w:r>
      <w:r w:rsidR="008D2D4F" w:rsidRPr="006F0C44">
        <w:rPr>
          <w:rFonts w:ascii="Arial" w:hAnsi="Arial" w:cs="Arial"/>
          <w:sz w:val="20"/>
          <w:szCs w:val="20"/>
        </w:rPr>
        <w:t>l’empresa proposada com a adjudicatària té l’obligació de presentar abans de la formalització del contracte una declaració en què posi de manifest on estaran ubicats els servidors i des d’on es prestaran els serveis associats a aquests.</w:t>
      </w:r>
    </w:p>
    <w:p w14:paraId="3ED05C0D" w14:textId="77777777" w:rsidR="003C79A5" w:rsidRPr="006F0C44" w:rsidRDefault="003C79A5" w:rsidP="008D2D4F">
      <w:pPr>
        <w:tabs>
          <w:tab w:val="left" w:pos="426"/>
        </w:tabs>
        <w:jc w:val="both"/>
        <w:rPr>
          <w:rFonts w:ascii="Arial" w:hAnsi="Arial" w:cs="Arial"/>
          <w:sz w:val="20"/>
          <w:szCs w:val="20"/>
        </w:rPr>
      </w:pPr>
    </w:p>
    <w:p w14:paraId="5A682933" w14:textId="77777777" w:rsidR="003C79A5" w:rsidRPr="006F0C44" w:rsidRDefault="003C79A5" w:rsidP="003C79A5">
      <w:pPr>
        <w:tabs>
          <w:tab w:val="left" w:pos="426"/>
        </w:tabs>
        <w:jc w:val="both"/>
        <w:rPr>
          <w:rFonts w:ascii="Arial" w:hAnsi="Arial" w:cs="Arial"/>
          <w:sz w:val="20"/>
          <w:szCs w:val="20"/>
        </w:rPr>
      </w:pPr>
      <w:r w:rsidRPr="006F0C44">
        <w:rPr>
          <w:rFonts w:ascii="Arial" w:hAnsi="Arial" w:cs="Arial"/>
          <w:sz w:val="20"/>
          <w:szCs w:val="20"/>
        </w:rPr>
        <w:t xml:space="preserve">Els licitadors resten obligat a d’indicar en la seva oferta, si tenen previst subcontractar els servidors o els serveis associats a aquests, el nom o el perfil empresarial, definit per referència a les condicions de solvència professional o tècnica, dels </w:t>
      </w:r>
      <w:proofErr w:type="spellStart"/>
      <w:r w:rsidRPr="006F0C44">
        <w:rPr>
          <w:rFonts w:ascii="Arial" w:hAnsi="Arial" w:cs="Arial"/>
          <w:sz w:val="20"/>
          <w:szCs w:val="20"/>
        </w:rPr>
        <w:t>subcontractistes</w:t>
      </w:r>
      <w:proofErr w:type="spellEnd"/>
      <w:r w:rsidRPr="006F0C44">
        <w:rPr>
          <w:rFonts w:ascii="Arial" w:hAnsi="Arial" w:cs="Arial"/>
          <w:sz w:val="20"/>
          <w:szCs w:val="20"/>
        </w:rPr>
        <w:t xml:space="preserve"> als quals se n’encarregui la realització.</w:t>
      </w:r>
    </w:p>
    <w:p w14:paraId="6901787E" w14:textId="77777777" w:rsidR="00477663" w:rsidRPr="006F0C44" w:rsidRDefault="00477663" w:rsidP="00AC2D90">
      <w:pPr>
        <w:tabs>
          <w:tab w:val="left" w:pos="426"/>
        </w:tabs>
        <w:jc w:val="both"/>
        <w:rPr>
          <w:rFonts w:ascii="Arial" w:hAnsi="Arial" w:cs="Arial"/>
          <w:sz w:val="20"/>
          <w:szCs w:val="20"/>
        </w:rPr>
      </w:pPr>
    </w:p>
    <w:p w14:paraId="78787A59" w14:textId="77777777" w:rsidR="00B91724" w:rsidRPr="006F0C44" w:rsidRDefault="00B91724" w:rsidP="00332375">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 xml:space="preserve">Identificació del plec (número del plec tipus) </w:t>
      </w:r>
    </w:p>
    <w:p w14:paraId="40FA9CD9" w14:textId="5417F015" w:rsidR="00B91724" w:rsidRPr="006F0C44" w:rsidRDefault="00DF3BCA" w:rsidP="00332375">
      <w:pPr>
        <w:pBdr>
          <w:bottom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t>OB</w:t>
      </w:r>
      <w:r w:rsidR="00621565" w:rsidRPr="006F0C44">
        <w:rPr>
          <w:rFonts w:ascii="Arial" w:hAnsi="Arial" w:cs="Arial"/>
          <w:sz w:val="20"/>
          <w:szCs w:val="20"/>
        </w:rPr>
        <w:t>-P</w:t>
      </w:r>
      <w:r w:rsidRPr="006F0C44">
        <w:rPr>
          <w:rFonts w:ascii="Arial" w:hAnsi="Arial" w:cs="Arial"/>
          <w:sz w:val="20"/>
          <w:szCs w:val="20"/>
        </w:rPr>
        <w:t>S</w:t>
      </w:r>
    </w:p>
    <w:p w14:paraId="695FF5B0" w14:textId="77777777" w:rsidR="00621565" w:rsidRPr="006F0C44" w:rsidRDefault="00621565" w:rsidP="00332375">
      <w:pPr>
        <w:pBdr>
          <w:bottom w:val="single" w:sz="4" w:space="1" w:color="BFBFBF" w:themeColor="background1" w:themeShade="BF"/>
        </w:pBdr>
        <w:tabs>
          <w:tab w:val="left" w:pos="426"/>
        </w:tabs>
        <w:jc w:val="both"/>
        <w:rPr>
          <w:rFonts w:ascii="Arial" w:hAnsi="Arial" w:cs="Arial"/>
          <w:sz w:val="20"/>
          <w:szCs w:val="20"/>
        </w:rPr>
      </w:pPr>
    </w:p>
    <w:p w14:paraId="21615E5F" w14:textId="77777777" w:rsidR="00236A5F" w:rsidRPr="006F0C44" w:rsidRDefault="00236A5F" w:rsidP="0F36F643">
      <w:pPr>
        <w:pStyle w:val="Ttol1"/>
        <w:spacing w:before="240"/>
        <w:rPr>
          <w:rFonts w:ascii="Arial" w:hAnsi="Arial" w:cs="Arial"/>
          <w:sz w:val="20"/>
          <w:szCs w:val="20"/>
        </w:rPr>
      </w:pPr>
      <w:bookmarkStart w:id="12" w:name="_Toc135639139"/>
      <w:bookmarkStart w:id="13" w:name="_Toc537970736"/>
      <w:r w:rsidRPr="006F0C44">
        <w:rPr>
          <w:rFonts w:ascii="Arial" w:hAnsi="Arial" w:cs="Arial"/>
          <w:sz w:val="20"/>
          <w:szCs w:val="20"/>
        </w:rPr>
        <w:t>Objecte</w:t>
      </w:r>
      <w:r w:rsidR="00FF4439" w:rsidRPr="006F0C44">
        <w:rPr>
          <w:rFonts w:ascii="Arial" w:hAnsi="Arial" w:cs="Arial"/>
          <w:sz w:val="20"/>
          <w:szCs w:val="20"/>
        </w:rPr>
        <w:t xml:space="preserve"> de</w:t>
      </w:r>
      <w:r w:rsidR="00821550" w:rsidRPr="006F0C44">
        <w:rPr>
          <w:rFonts w:ascii="Arial" w:hAnsi="Arial" w:cs="Arial"/>
          <w:sz w:val="20"/>
          <w:szCs w:val="20"/>
        </w:rPr>
        <w:t xml:space="preserve"> </w:t>
      </w:r>
      <w:r w:rsidR="00FF4439" w:rsidRPr="006F0C44">
        <w:rPr>
          <w:rFonts w:ascii="Arial" w:hAnsi="Arial" w:cs="Arial"/>
          <w:sz w:val="20"/>
          <w:szCs w:val="20"/>
        </w:rPr>
        <w:t>l</w:t>
      </w:r>
      <w:r w:rsidR="00821550" w:rsidRPr="006F0C44">
        <w:rPr>
          <w:rFonts w:ascii="Arial" w:hAnsi="Arial" w:cs="Arial"/>
          <w:sz w:val="20"/>
          <w:szCs w:val="20"/>
        </w:rPr>
        <w:t>a</w:t>
      </w:r>
      <w:r w:rsidR="00FF4439" w:rsidRPr="006F0C44">
        <w:rPr>
          <w:rFonts w:ascii="Arial" w:hAnsi="Arial" w:cs="Arial"/>
          <w:sz w:val="20"/>
          <w:szCs w:val="20"/>
        </w:rPr>
        <w:t xml:space="preserve"> contract</w:t>
      </w:r>
      <w:r w:rsidR="00821550" w:rsidRPr="006F0C44">
        <w:rPr>
          <w:rFonts w:ascii="Arial" w:hAnsi="Arial" w:cs="Arial"/>
          <w:sz w:val="20"/>
          <w:szCs w:val="20"/>
        </w:rPr>
        <w:t>ació</w:t>
      </w:r>
      <w:bookmarkEnd w:id="12"/>
      <w:bookmarkEnd w:id="13"/>
      <w:r w:rsidR="00FF4439" w:rsidRPr="006F0C44">
        <w:rPr>
          <w:rFonts w:ascii="Arial" w:hAnsi="Arial" w:cs="Arial"/>
          <w:sz w:val="20"/>
          <w:szCs w:val="20"/>
        </w:rPr>
        <w:t xml:space="preserve"> </w:t>
      </w:r>
    </w:p>
    <w:p w14:paraId="7A55EDE5" w14:textId="0E1DB479" w:rsidR="00325B06" w:rsidRPr="006F0C44" w:rsidRDefault="00325B06" w:rsidP="00CB36A1">
      <w:pPr>
        <w:pBdr>
          <w:bottom w:val="single" w:sz="6" w:space="0" w:color="auto"/>
        </w:pBdr>
        <w:tabs>
          <w:tab w:val="left" w:pos="426"/>
        </w:tabs>
        <w:jc w:val="both"/>
        <w:rPr>
          <w:rFonts w:ascii="Arial" w:hAnsi="Arial" w:cs="Arial"/>
          <w:color w:val="000000" w:themeColor="text1"/>
          <w:sz w:val="20"/>
          <w:szCs w:val="20"/>
        </w:rPr>
      </w:pPr>
      <w:r>
        <w:rPr>
          <w:rFonts w:ascii="Arial" w:hAnsi="Arial" w:cs="Arial"/>
          <w:color w:val="000000" w:themeColor="text1"/>
          <w:sz w:val="20"/>
          <w:szCs w:val="20"/>
        </w:rPr>
        <w:t>O</w:t>
      </w:r>
      <w:r w:rsidRPr="00325B06">
        <w:rPr>
          <w:rFonts w:ascii="Arial" w:hAnsi="Arial" w:cs="Arial"/>
          <w:color w:val="000000" w:themeColor="text1"/>
          <w:sz w:val="20"/>
          <w:szCs w:val="20"/>
        </w:rPr>
        <w:t>bres de substitució de la producció de climatització del Centre d’Atenció Primària El Clot de la Gerència d'Atenció Primària i a la Comunitat Barcelona Litoral-Esquerra, i del Centre d’Atenció Primària Sant Andreu de la Gerència d'Atenció Primària i a la Comunitat Barcelona Muntanya-Dreta (</w:t>
      </w:r>
      <w:proofErr w:type="spellStart"/>
      <w:r w:rsidRPr="00325B06">
        <w:rPr>
          <w:rFonts w:ascii="Arial" w:hAnsi="Arial" w:cs="Arial"/>
          <w:color w:val="000000" w:themeColor="text1"/>
          <w:sz w:val="20"/>
          <w:szCs w:val="20"/>
        </w:rPr>
        <w:t>GAPiC</w:t>
      </w:r>
      <w:proofErr w:type="spellEnd"/>
      <w:r w:rsidRPr="00325B06">
        <w:rPr>
          <w:rFonts w:ascii="Arial" w:hAnsi="Arial" w:cs="Arial"/>
          <w:color w:val="000000" w:themeColor="text1"/>
          <w:sz w:val="20"/>
          <w:szCs w:val="20"/>
        </w:rPr>
        <w:t>), de l’Àmbit Territorial Barcelona, de l’Institut Català de la Salut.</w:t>
      </w:r>
    </w:p>
    <w:p w14:paraId="579CA9CD" w14:textId="018B2130" w:rsidR="00621565" w:rsidRPr="006F0C44" w:rsidRDefault="0046465E" w:rsidP="00621565">
      <w:pPr>
        <w:tabs>
          <w:tab w:val="left" w:pos="426"/>
        </w:tabs>
        <w:jc w:val="both"/>
        <w:rPr>
          <w:rFonts w:ascii="Arial" w:hAnsi="Arial" w:cs="Arial"/>
          <w:b/>
          <w:sz w:val="20"/>
          <w:szCs w:val="20"/>
        </w:rPr>
      </w:pPr>
      <w:r w:rsidRPr="006F0C44">
        <w:rPr>
          <w:rFonts w:ascii="Arial" w:hAnsi="Arial" w:cs="Arial"/>
          <w:b/>
          <w:sz w:val="20"/>
          <w:szCs w:val="20"/>
        </w:rPr>
        <w:t>Divisió en l</w:t>
      </w:r>
      <w:r w:rsidR="00C91488" w:rsidRPr="006F0C44">
        <w:rPr>
          <w:rFonts w:ascii="Arial" w:hAnsi="Arial" w:cs="Arial"/>
          <w:b/>
          <w:sz w:val="20"/>
          <w:szCs w:val="20"/>
        </w:rPr>
        <w:t>ots:</w:t>
      </w:r>
      <w:r w:rsidRPr="006F0C44">
        <w:rPr>
          <w:rFonts w:ascii="Arial" w:hAnsi="Arial" w:cs="Arial"/>
          <w:b/>
          <w:sz w:val="20"/>
          <w:szCs w:val="20"/>
        </w:rPr>
        <w:t xml:space="preserve"> </w:t>
      </w:r>
    </w:p>
    <w:p w14:paraId="302AF870" w14:textId="3F21D6B1" w:rsidR="00621565" w:rsidRPr="006F0C44" w:rsidRDefault="00602D2C" w:rsidP="00621565">
      <w:pPr>
        <w:tabs>
          <w:tab w:val="left" w:pos="426"/>
        </w:tabs>
        <w:jc w:val="both"/>
        <w:rPr>
          <w:rFonts w:ascii="Arial" w:hAnsi="Arial" w:cs="Arial"/>
          <w:sz w:val="20"/>
          <w:szCs w:val="20"/>
        </w:rPr>
      </w:pPr>
      <w:r>
        <w:rPr>
          <w:rFonts w:ascii="Arial" w:hAnsi="Arial" w:cs="Arial"/>
          <w:sz w:val="20"/>
          <w:szCs w:val="20"/>
        </w:rPr>
        <w:fldChar w:fldCharType="begin">
          <w:ffData>
            <w:name w:val="PL_SI"/>
            <w:enabled/>
            <w:calcOnExit w:val="0"/>
            <w:checkBox>
              <w:sizeAuto/>
              <w:default w:val="1"/>
            </w:checkBox>
          </w:ffData>
        </w:fldChar>
      </w:r>
      <w:bookmarkStart w:id="14" w:name="PL_SI"/>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sidR="00C91488" w:rsidRPr="006F0C44">
        <w:rPr>
          <w:rFonts w:ascii="Arial" w:hAnsi="Arial" w:cs="Arial"/>
          <w:sz w:val="20"/>
          <w:szCs w:val="20"/>
        </w:rPr>
        <w:t xml:space="preserve"> Sí  </w:t>
      </w:r>
    </w:p>
    <w:p w14:paraId="7B89A7CB" w14:textId="2AD4593B" w:rsidR="00C71C87" w:rsidRPr="006F0C44" w:rsidRDefault="00602D2C" w:rsidP="00621565">
      <w:pPr>
        <w:tabs>
          <w:tab w:val="left" w:pos="426"/>
        </w:tabs>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91488" w:rsidRPr="006F0C44">
        <w:rPr>
          <w:rFonts w:ascii="Arial" w:hAnsi="Arial" w:cs="Arial"/>
          <w:sz w:val="20"/>
          <w:szCs w:val="20"/>
        </w:rPr>
        <w:t xml:space="preserve"> No                           </w:t>
      </w:r>
    </w:p>
    <w:p w14:paraId="6AF6FF0B" w14:textId="77777777" w:rsidR="0046465E" w:rsidRPr="006F0C44" w:rsidRDefault="0046465E" w:rsidP="00621565">
      <w:pPr>
        <w:tabs>
          <w:tab w:val="left" w:pos="426"/>
        </w:tabs>
        <w:jc w:val="both"/>
        <w:rPr>
          <w:rFonts w:ascii="Arial" w:hAnsi="Arial" w:cs="Arial"/>
          <w:sz w:val="20"/>
          <w:szCs w:val="20"/>
        </w:rPr>
      </w:pPr>
    </w:p>
    <w:p w14:paraId="20A34335" w14:textId="0A3F78FF" w:rsidR="004D491A" w:rsidRPr="006F0C44" w:rsidRDefault="004D491A" w:rsidP="00621565">
      <w:pPr>
        <w:tabs>
          <w:tab w:val="left" w:pos="426"/>
        </w:tabs>
        <w:jc w:val="both"/>
        <w:rPr>
          <w:rFonts w:ascii="Arial" w:hAnsi="Arial" w:cs="Arial"/>
          <w:sz w:val="20"/>
          <w:szCs w:val="20"/>
        </w:rPr>
      </w:pPr>
      <w:r w:rsidRPr="006F0C44">
        <w:rPr>
          <w:rFonts w:ascii="Arial" w:hAnsi="Arial" w:cs="Arial"/>
          <w:sz w:val="20"/>
          <w:szCs w:val="20"/>
        </w:rPr>
        <w:t xml:space="preserve">A tots els efectes s’ha d’entendre per lot cadascun dels elements indivisibles que componen l’objecte del contracte i per agrupació de lots al conjunt de lots agrupats </w:t>
      </w:r>
      <w:r w:rsidR="005E24AF" w:rsidRPr="006F0C44">
        <w:rPr>
          <w:rFonts w:ascii="Arial" w:hAnsi="Arial" w:cs="Arial"/>
          <w:sz w:val="20"/>
          <w:szCs w:val="20"/>
        </w:rPr>
        <w:t>segons la configuració del l’</w:t>
      </w:r>
      <w:r w:rsidR="005E24AF" w:rsidRPr="006F0C44">
        <w:rPr>
          <w:rFonts w:ascii="Arial" w:hAnsi="Arial" w:cs="Arial"/>
          <w:b/>
          <w:sz w:val="20"/>
          <w:szCs w:val="20"/>
        </w:rPr>
        <w:t xml:space="preserve">annex </w:t>
      </w:r>
      <w:r w:rsidR="00437FDD" w:rsidRPr="006F0C44">
        <w:rPr>
          <w:rFonts w:ascii="Arial" w:hAnsi="Arial" w:cs="Arial"/>
          <w:b/>
          <w:sz w:val="20"/>
          <w:szCs w:val="20"/>
        </w:rPr>
        <w:t xml:space="preserve">2 </w:t>
      </w:r>
      <w:r w:rsidR="005E24AF" w:rsidRPr="006F0C44">
        <w:rPr>
          <w:rFonts w:ascii="Arial" w:hAnsi="Arial" w:cs="Arial"/>
          <w:sz w:val="20"/>
          <w:szCs w:val="20"/>
        </w:rPr>
        <w:t>i del plec de prescripcions tècniques</w:t>
      </w:r>
      <w:r w:rsidR="00701F1E">
        <w:rPr>
          <w:rFonts w:ascii="Arial" w:hAnsi="Arial" w:cs="Arial"/>
          <w:sz w:val="20"/>
          <w:szCs w:val="20"/>
        </w:rPr>
        <w:t xml:space="preserve">. </w:t>
      </w:r>
    </w:p>
    <w:p w14:paraId="3256059F" w14:textId="77777777" w:rsidR="005E24AF" w:rsidRPr="006F0C44" w:rsidRDefault="005E24AF" w:rsidP="00621565">
      <w:pPr>
        <w:pBdr>
          <w:bottom w:val="single" w:sz="6" w:space="1" w:color="BFBFBF" w:themeColor="background1" w:themeShade="BF"/>
        </w:pBdr>
        <w:tabs>
          <w:tab w:val="left" w:pos="426"/>
        </w:tabs>
        <w:jc w:val="both"/>
        <w:rPr>
          <w:rFonts w:ascii="Arial" w:hAnsi="Arial" w:cs="Arial"/>
          <w:sz w:val="20"/>
          <w:szCs w:val="20"/>
        </w:rPr>
      </w:pPr>
    </w:p>
    <w:p w14:paraId="29227589" w14:textId="77777777" w:rsidR="00C91488" w:rsidRPr="006F0C44" w:rsidRDefault="00C71C87" w:rsidP="00332375">
      <w:pPr>
        <w:tabs>
          <w:tab w:val="left" w:pos="426"/>
        </w:tabs>
        <w:jc w:val="both"/>
        <w:rPr>
          <w:rFonts w:ascii="Arial" w:hAnsi="Arial" w:cs="Arial"/>
          <w:sz w:val="20"/>
          <w:szCs w:val="20"/>
        </w:rPr>
      </w:pPr>
      <w:r w:rsidRPr="006F0C44">
        <w:rPr>
          <w:rFonts w:ascii="Arial" w:hAnsi="Arial" w:cs="Arial"/>
          <w:b/>
          <w:sz w:val="20"/>
          <w:szCs w:val="20"/>
        </w:rPr>
        <w:t>Imports per lot:</w:t>
      </w:r>
      <w:r w:rsidR="00C91488" w:rsidRPr="006F0C44">
        <w:rPr>
          <w:rFonts w:ascii="Arial" w:hAnsi="Arial" w:cs="Arial"/>
          <w:sz w:val="20"/>
          <w:szCs w:val="20"/>
        </w:rPr>
        <w:t xml:space="preserve"> </w:t>
      </w:r>
      <w:r w:rsidR="00821550" w:rsidRPr="006F0C44">
        <w:rPr>
          <w:rFonts w:ascii="Arial" w:hAnsi="Arial" w:cs="Arial"/>
          <w:sz w:val="20"/>
          <w:szCs w:val="20"/>
        </w:rPr>
        <w:t xml:space="preserve">veure </w:t>
      </w:r>
      <w:r w:rsidR="00821550" w:rsidRPr="006F0C44">
        <w:rPr>
          <w:rFonts w:ascii="Arial" w:hAnsi="Arial" w:cs="Arial"/>
          <w:b/>
          <w:sz w:val="20"/>
          <w:szCs w:val="20"/>
        </w:rPr>
        <w:t xml:space="preserve">annex </w:t>
      </w:r>
      <w:r w:rsidR="00721E6D" w:rsidRPr="006F0C44">
        <w:rPr>
          <w:rFonts w:ascii="Arial" w:hAnsi="Arial" w:cs="Arial"/>
          <w:b/>
          <w:sz w:val="20"/>
          <w:szCs w:val="20"/>
        </w:rPr>
        <w:t>2</w:t>
      </w:r>
      <w:r w:rsidR="00821550" w:rsidRPr="006F0C44">
        <w:rPr>
          <w:rFonts w:ascii="Arial" w:hAnsi="Arial" w:cs="Arial"/>
          <w:sz w:val="20"/>
          <w:szCs w:val="20"/>
        </w:rPr>
        <w:t>.</w:t>
      </w:r>
      <w:r w:rsidR="00C91488" w:rsidRPr="006F0C44">
        <w:rPr>
          <w:rFonts w:ascii="Arial" w:hAnsi="Arial" w:cs="Arial"/>
          <w:sz w:val="20"/>
          <w:szCs w:val="20"/>
        </w:rPr>
        <w:t xml:space="preserve">                                                                                              </w:t>
      </w:r>
    </w:p>
    <w:p w14:paraId="2A03DB44" w14:textId="77777777" w:rsidR="00C91488" w:rsidRPr="006F0C44" w:rsidRDefault="00C91488" w:rsidP="00621565">
      <w:pPr>
        <w:tabs>
          <w:tab w:val="left" w:pos="426"/>
        </w:tabs>
        <w:jc w:val="both"/>
        <w:rPr>
          <w:rFonts w:ascii="Arial" w:hAnsi="Arial" w:cs="Arial"/>
          <w:sz w:val="20"/>
          <w:szCs w:val="20"/>
        </w:rPr>
      </w:pPr>
    </w:p>
    <w:p w14:paraId="70FF9904" w14:textId="77777777" w:rsidR="00071BA7" w:rsidRPr="006F0C44" w:rsidRDefault="00461A6A" w:rsidP="00B61A4C">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b/>
          <w:sz w:val="20"/>
          <w:szCs w:val="20"/>
        </w:rPr>
        <w:t>Admissió de v</w:t>
      </w:r>
      <w:r w:rsidR="00071BA7" w:rsidRPr="006F0C44">
        <w:rPr>
          <w:rFonts w:ascii="Arial" w:hAnsi="Arial" w:cs="Arial"/>
          <w:b/>
          <w:sz w:val="20"/>
          <w:szCs w:val="20"/>
        </w:rPr>
        <w:t>ariants:</w:t>
      </w:r>
      <w:r w:rsidR="00071BA7" w:rsidRPr="006F0C44">
        <w:rPr>
          <w:rFonts w:ascii="Arial" w:hAnsi="Arial" w:cs="Arial"/>
          <w:sz w:val="20"/>
          <w:szCs w:val="20"/>
        </w:rPr>
        <w:t xml:space="preserve">                           </w:t>
      </w:r>
    </w:p>
    <w:p w14:paraId="189E1C13" w14:textId="0AC32635" w:rsidR="00B61A4C" w:rsidRPr="006F0C44" w:rsidRDefault="00B61A4C" w:rsidP="00B61A4C">
      <w:pPr>
        <w:tabs>
          <w:tab w:val="left" w:pos="426"/>
        </w:tabs>
        <w:jc w:val="both"/>
        <w:rPr>
          <w:rFonts w:ascii="Arial" w:hAnsi="Arial" w:cs="Arial"/>
          <w:sz w:val="20"/>
          <w:szCs w:val="20"/>
        </w:rPr>
      </w:pPr>
      <w:r w:rsidRPr="006F0C44">
        <w:rPr>
          <w:rFonts w:ascii="Arial" w:hAnsi="Arial" w:cs="Arial"/>
          <w:sz w:val="20"/>
          <w:szCs w:val="20"/>
        </w:rPr>
        <w:fldChar w:fldCharType="begin">
          <w:ffData>
            <w:name w:val="VAR_SI"/>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04A7D4DB" w14:textId="5DF13D22" w:rsidR="00B61A4C" w:rsidRPr="006F0C44" w:rsidRDefault="00437FDD" w:rsidP="00B61A4C">
      <w:pPr>
        <w:tabs>
          <w:tab w:val="left" w:pos="426"/>
        </w:tabs>
        <w:jc w:val="both"/>
        <w:rPr>
          <w:rFonts w:ascii="Arial" w:hAnsi="Arial" w:cs="Arial"/>
          <w:sz w:val="20"/>
          <w:szCs w:val="20"/>
        </w:rPr>
      </w:pPr>
      <w:r w:rsidRPr="006F0C44">
        <w:rPr>
          <w:rFonts w:ascii="Arial" w:hAnsi="Arial" w:cs="Arial"/>
          <w:sz w:val="20"/>
          <w:szCs w:val="20"/>
        </w:rPr>
        <w:fldChar w:fldCharType="begin">
          <w:ffData>
            <w:name w:val="VAR_NO"/>
            <w:enabled/>
            <w:calcOnExit w:val="0"/>
            <w:checkBox>
              <w:sizeAuto/>
              <w:default w:val="1"/>
            </w:checkBox>
          </w:ffData>
        </w:fldChar>
      </w:r>
      <w:bookmarkStart w:id="15" w:name="VAR_NO"/>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bookmarkEnd w:id="15"/>
      <w:r w:rsidR="00B61A4C" w:rsidRPr="006F0C44">
        <w:rPr>
          <w:rFonts w:ascii="Arial" w:hAnsi="Arial" w:cs="Arial"/>
          <w:sz w:val="20"/>
          <w:szCs w:val="20"/>
        </w:rPr>
        <w:t xml:space="preserve"> </w:t>
      </w:r>
      <w:r w:rsidR="00621565" w:rsidRPr="006F0C44">
        <w:rPr>
          <w:rFonts w:ascii="Arial" w:hAnsi="Arial" w:cs="Arial"/>
          <w:sz w:val="20"/>
          <w:szCs w:val="20"/>
        </w:rPr>
        <w:t>No</w:t>
      </w:r>
    </w:p>
    <w:p w14:paraId="15FC5180" w14:textId="77777777" w:rsidR="00E3376C" w:rsidRDefault="00E3376C" w:rsidP="00FF6BA9">
      <w:pPr>
        <w:pBdr>
          <w:top w:val="single" w:sz="4" w:space="1" w:color="BFBFBF" w:themeColor="background1" w:themeShade="BF"/>
        </w:pBdr>
        <w:tabs>
          <w:tab w:val="left" w:pos="426"/>
        </w:tabs>
        <w:jc w:val="both"/>
        <w:rPr>
          <w:rFonts w:ascii="Arial" w:hAnsi="Arial" w:cs="Arial"/>
          <w:b/>
          <w:sz w:val="20"/>
          <w:szCs w:val="20"/>
        </w:rPr>
      </w:pPr>
    </w:p>
    <w:p w14:paraId="13D08D1C" w14:textId="1D711340" w:rsidR="00621565" w:rsidRPr="006F0C44" w:rsidRDefault="00821550" w:rsidP="00FF6BA9">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Obligatorietat d</w:t>
      </w:r>
      <w:r w:rsidR="008800F4" w:rsidRPr="006F0C44">
        <w:rPr>
          <w:rFonts w:ascii="Arial" w:hAnsi="Arial" w:cs="Arial"/>
          <w:b/>
          <w:sz w:val="20"/>
          <w:szCs w:val="20"/>
        </w:rPr>
        <w:t xml:space="preserve">e licitar </w:t>
      </w:r>
      <w:r w:rsidRPr="006F0C44">
        <w:rPr>
          <w:rFonts w:ascii="Arial" w:hAnsi="Arial" w:cs="Arial"/>
          <w:b/>
          <w:sz w:val="20"/>
          <w:szCs w:val="20"/>
        </w:rPr>
        <w:t xml:space="preserve">a tots els lots: </w:t>
      </w:r>
    </w:p>
    <w:p w14:paraId="42C23341" w14:textId="1857D6BD" w:rsidR="00621565" w:rsidRPr="006F0C44" w:rsidRDefault="00437FDD" w:rsidP="00FF6BA9">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821550" w:rsidRPr="006F0C44">
        <w:rPr>
          <w:rFonts w:ascii="Arial" w:hAnsi="Arial" w:cs="Arial"/>
          <w:sz w:val="20"/>
          <w:szCs w:val="20"/>
        </w:rPr>
        <w:t xml:space="preserve"> Sí  </w:t>
      </w:r>
    </w:p>
    <w:p w14:paraId="2F35146A" w14:textId="77777777" w:rsidR="00821550" w:rsidRPr="006F0C44" w:rsidRDefault="00821550" w:rsidP="00FF6BA9">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PL_NO"/>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No                                                                                                                        </w:t>
      </w:r>
    </w:p>
    <w:p w14:paraId="225CEB25" w14:textId="77777777" w:rsidR="00C91488" w:rsidRPr="006F0C44" w:rsidRDefault="00C91488" w:rsidP="00AC2D90">
      <w:pPr>
        <w:tabs>
          <w:tab w:val="left" w:pos="426"/>
        </w:tabs>
        <w:jc w:val="both"/>
        <w:rPr>
          <w:rFonts w:ascii="Arial" w:hAnsi="Arial" w:cs="Arial"/>
          <w:sz w:val="20"/>
          <w:szCs w:val="20"/>
        </w:rPr>
      </w:pPr>
    </w:p>
    <w:p w14:paraId="61B5AC9A" w14:textId="77777777" w:rsidR="00621565" w:rsidRPr="006F0C44" w:rsidRDefault="00FF6BA9" w:rsidP="00FF6BA9">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 xml:space="preserve">Obligatorietat de licitar a tots els articles del lot: </w:t>
      </w:r>
    </w:p>
    <w:p w14:paraId="11AB78B3" w14:textId="49B8EF47" w:rsidR="00621565" w:rsidRPr="006F0C44" w:rsidRDefault="00F15BC8" w:rsidP="00FF6BA9">
      <w:pPr>
        <w:pBdr>
          <w:top w:val="single" w:sz="4" w:space="1" w:color="BFBFBF" w:themeColor="background1" w:themeShade="BF"/>
        </w:pBdr>
        <w:tabs>
          <w:tab w:val="left" w:pos="426"/>
        </w:tabs>
        <w:jc w:val="both"/>
        <w:rPr>
          <w:rFonts w:ascii="Arial" w:hAnsi="Arial" w:cs="Arial"/>
          <w:sz w:val="20"/>
          <w:szCs w:val="20"/>
        </w:rPr>
      </w:pPr>
      <w:r w:rsidRPr="00456B04">
        <w:rPr>
          <w:noProof/>
        </w:rPr>
        <w:drawing>
          <wp:anchor distT="0" distB="0" distL="114300" distR="114300" simplePos="0" relativeHeight="251665408" behindDoc="0" locked="0" layoutInCell="1" allowOverlap="1" wp14:anchorId="01B0B669" wp14:editId="36300E25">
            <wp:simplePos x="0" y="0"/>
            <wp:positionH relativeFrom="column">
              <wp:posOffset>4055534</wp:posOffset>
            </wp:positionH>
            <wp:positionV relativeFrom="page">
              <wp:posOffset>326602</wp:posOffset>
            </wp:positionV>
            <wp:extent cx="2193713" cy="646423"/>
            <wp:effectExtent l="0" t="0" r="0" b="1905"/>
            <wp:wrapNone/>
            <wp:docPr id="201769278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FDD" w:rsidRPr="006F0C44">
        <w:rPr>
          <w:rFonts w:ascii="Arial" w:hAnsi="Arial" w:cs="Arial"/>
          <w:sz w:val="20"/>
          <w:szCs w:val="20"/>
        </w:rPr>
        <w:fldChar w:fldCharType="begin">
          <w:ffData>
            <w:name w:val=""/>
            <w:enabled/>
            <w:calcOnExit w:val="0"/>
            <w:checkBox>
              <w:sizeAuto/>
              <w:default w:val="1"/>
            </w:checkBox>
          </w:ffData>
        </w:fldChar>
      </w:r>
      <w:r w:rsidR="00437FDD" w:rsidRPr="006F0C44">
        <w:rPr>
          <w:rFonts w:ascii="Arial" w:hAnsi="Arial" w:cs="Arial"/>
          <w:sz w:val="20"/>
          <w:szCs w:val="20"/>
        </w:rPr>
        <w:instrText xml:space="preserve"> FORMCHECKBOX </w:instrText>
      </w:r>
      <w:r w:rsidR="00437FDD" w:rsidRPr="006F0C44">
        <w:rPr>
          <w:rFonts w:ascii="Arial" w:hAnsi="Arial" w:cs="Arial"/>
          <w:sz w:val="20"/>
          <w:szCs w:val="20"/>
        </w:rPr>
      </w:r>
      <w:r w:rsidR="00437FDD" w:rsidRPr="006F0C44">
        <w:rPr>
          <w:rFonts w:ascii="Arial" w:hAnsi="Arial" w:cs="Arial"/>
          <w:sz w:val="20"/>
          <w:szCs w:val="20"/>
        </w:rPr>
        <w:fldChar w:fldCharType="separate"/>
      </w:r>
      <w:r w:rsidR="00437FDD" w:rsidRPr="006F0C44">
        <w:rPr>
          <w:rFonts w:ascii="Arial" w:hAnsi="Arial" w:cs="Arial"/>
          <w:sz w:val="20"/>
          <w:szCs w:val="20"/>
        </w:rPr>
        <w:fldChar w:fldCharType="end"/>
      </w:r>
      <w:r w:rsidR="00FF6BA9" w:rsidRPr="006F0C44">
        <w:rPr>
          <w:rFonts w:ascii="Arial" w:hAnsi="Arial" w:cs="Arial"/>
          <w:sz w:val="20"/>
          <w:szCs w:val="20"/>
        </w:rPr>
        <w:t xml:space="preserve"> Sí  </w:t>
      </w:r>
    </w:p>
    <w:p w14:paraId="7A421BF4" w14:textId="77777777" w:rsidR="00FF6BA9" w:rsidRPr="006F0C44" w:rsidRDefault="00FF6BA9" w:rsidP="00FF6BA9">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PL_NO"/>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No                                                                                                                        </w:t>
      </w:r>
    </w:p>
    <w:p w14:paraId="553750EE" w14:textId="1E98C793" w:rsidR="00FF6BA9" w:rsidRPr="006F0C44" w:rsidRDefault="00FF6BA9" w:rsidP="00FF6BA9">
      <w:pPr>
        <w:tabs>
          <w:tab w:val="left" w:pos="426"/>
        </w:tabs>
        <w:jc w:val="both"/>
        <w:rPr>
          <w:rFonts w:ascii="Arial" w:hAnsi="Arial" w:cs="Arial"/>
          <w:sz w:val="20"/>
          <w:szCs w:val="20"/>
        </w:rPr>
      </w:pPr>
      <w:r w:rsidRPr="00044418">
        <w:rPr>
          <w:rFonts w:ascii="Arial" w:hAnsi="Arial" w:cs="Arial"/>
          <w:b/>
          <w:sz w:val="20"/>
          <w:szCs w:val="20"/>
        </w:rPr>
        <w:t xml:space="preserve">Núm. de lot/s: </w:t>
      </w:r>
      <w:r w:rsidR="005F408A" w:rsidRPr="00044418">
        <w:rPr>
          <w:rFonts w:ascii="Arial" w:hAnsi="Arial" w:cs="Arial"/>
          <w:b/>
          <w:bCs/>
          <w:sz w:val="20"/>
          <w:szCs w:val="20"/>
        </w:rPr>
        <w:t>2</w:t>
      </w:r>
    </w:p>
    <w:p w14:paraId="4628ACE0" w14:textId="77777777" w:rsidR="00471751" w:rsidRPr="006F0C44" w:rsidRDefault="00471751" w:rsidP="00471751">
      <w:pPr>
        <w:tabs>
          <w:tab w:val="left" w:pos="426"/>
        </w:tabs>
        <w:jc w:val="both"/>
        <w:rPr>
          <w:rFonts w:ascii="Arial" w:hAnsi="Arial" w:cs="Arial"/>
          <w:b/>
          <w:sz w:val="20"/>
          <w:szCs w:val="20"/>
        </w:rPr>
      </w:pPr>
    </w:p>
    <w:p w14:paraId="217CF53A" w14:textId="77777777" w:rsidR="00621565" w:rsidRPr="006F0C44" w:rsidRDefault="008800F4" w:rsidP="008800F4">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Limitació nombre de lots a què p</w:t>
      </w:r>
      <w:r w:rsidR="00621565" w:rsidRPr="006F0C44">
        <w:rPr>
          <w:rFonts w:ascii="Arial" w:hAnsi="Arial" w:cs="Arial"/>
          <w:b/>
          <w:sz w:val="20"/>
          <w:szCs w:val="20"/>
        </w:rPr>
        <w:t>resentar oferta</w:t>
      </w:r>
      <w:r w:rsidRPr="006F0C44">
        <w:rPr>
          <w:rFonts w:ascii="Arial" w:hAnsi="Arial" w:cs="Arial"/>
          <w:b/>
          <w:sz w:val="20"/>
          <w:szCs w:val="20"/>
        </w:rPr>
        <w:t xml:space="preserve">: </w:t>
      </w:r>
    </w:p>
    <w:p w14:paraId="51D88278" w14:textId="77777777" w:rsidR="00621565" w:rsidRPr="006F0C44" w:rsidRDefault="008800F4" w:rsidP="008800F4">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7A120B9C" w14:textId="161A6746" w:rsidR="008800F4" w:rsidRPr="006F0C44" w:rsidRDefault="00437FDD" w:rsidP="008800F4">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8800F4" w:rsidRPr="006F0C44">
        <w:rPr>
          <w:rFonts w:ascii="Arial" w:hAnsi="Arial" w:cs="Arial"/>
          <w:sz w:val="20"/>
          <w:szCs w:val="20"/>
        </w:rPr>
        <w:t xml:space="preserve"> No                                                                                                                          </w:t>
      </w:r>
    </w:p>
    <w:p w14:paraId="21544D98" w14:textId="77777777" w:rsidR="008800F4" w:rsidRPr="006F0C44" w:rsidRDefault="00FF6BA9" w:rsidP="008800F4">
      <w:pPr>
        <w:tabs>
          <w:tab w:val="left" w:pos="426"/>
        </w:tabs>
        <w:jc w:val="both"/>
        <w:rPr>
          <w:rFonts w:ascii="Arial" w:hAnsi="Arial" w:cs="Arial"/>
          <w:b/>
          <w:sz w:val="20"/>
          <w:szCs w:val="20"/>
        </w:rPr>
      </w:pPr>
      <w:r w:rsidRPr="006F0C44">
        <w:rPr>
          <w:rFonts w:ascii="Arial" w:hAnsi="Arial" w:cs="Arial"/>
          <w:sz w:val="20"/>
          <w:szCs w:val="20"/>
        </w:rPr>
        <w:t>En cas afirmatiu, mirar condicions a l’</w:t>
      </w:r>
      <w:r w:rsidR="006465EE" w:rsidRPr="006F0C44">
        <w:rPr>
          <w:rFonts w:ascii="Arial" w:hAnsi="Arial" w:cs="Arial"/>
          <w:b/>
          <w:sz w:val="20"/>
          <w:szCs w:val="20"/>
        </w:rPr>
        <w:t>annex 2</w:t>
      </w:r>
    </w:p>
    <w:p w14:paraId="3A3185AE" w14:textId="77777777" w:rsidR="00FF6BA9" w:rsidRPr="006F0C44" w:rsidRDefault="00FF6BA9" w:rsidP="008800F4">
      <w:pPr>
        <w:tabs>
          <w:tab w:val="left" w:pos="426"/>
        </w:tabs>
        <w:jc w:val="both"/>
        <w:rPr>
          <w:rFonts w:ascii="Arial" w:hAnsi="Arial" w:cs="Arial"/>
          <w:b/>
          <w:sz w:val="20"/>
          <w:szCs w:val="20"/>
        </w:rPr>
      </w:pPr>
    </w:p>
    <w:p w14:paraId="18E2264D" w14:textId="77777777" w:rsidR="00621565" w:rsidRPr="006F0C44" w:rsidRDefault="008800F4" w:rsidP="008800F4">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 xml:space="preserve">Limitació nombre de lots a què resultar adjudicatari: </w:t>
      </w:r>
    </w:p>
    <w:p w14:paraId="36E41364" w14:textId="77777777" w:rsidR="00621565" w:rsidRPr="006F0C44" w:rsidRDefault="008800F4" w:rsidP="008800F4">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66C8BEBD" w14:textId="47BFEF08" w:rsidR="008800F4" w:rsidRPr="006F0C44" w:rsidRDefault="00437FDD" w:rsidP="008800F4">
      <w:pPr>
        <w:pBdr>
          <w:top w:val="single" w:sz="4" w:space="1" w:color="BFBFBF" w:themeColor="background1" w:themeShade="BF"/>
        </w:pBdr>
        <w:tabs>
          <w:tab w:val="left" w:pos="426"/>
        </w:tabs>
        <w:jc w:val="both"/>
        <w:rPr>
          <w:rFonts w:ascii="Arial" w:hAnsi="Arial" w:cs="Arial"/>
          <w:sz w:val="20"/>
          <w:szCs w:val="20"/>
        </w:rPr>
      </w:pPr>
      <w:r w:rsidRPr="006F0C44">
        <w:rPr>
          <w:rFonts w:ascii="Arial" w:hAnsi="Arial" w:cs="Arial"/>
          <w:sz w:val="20"/>
          <w:szCs w:val="20"/>
        </w:rPr>
        <w:fldChar w:fldCharType="begin">
          <w:ffData>
            <w:name w:val=""/>
            <w:enabled/>
            <w:calcOnExit w:val="0"/>
            <w:checkBox>
              <w:sizeAuto/>
              <w:default w:val="1"/>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008800F4" w:rsidRPr="006F0C44">
        <w:rPr>
          <w:rFonts w:ascii="Arial" w:hAnsi="Arial" w:cs="Arial"/>
          <w:sz w:val="20"/>
          <w:szCs w:val="20"/>
        </w:rPr>
        <w:t xml:space="preserve"> No        </w:t>
      </w:r>
    </w:p>
    <w:p w14:paraId="3E4A4994" w14:textId="77777777" w:rsidR="00FF6BA9" w:rsidRPr="006F0C44" w:rsidRDefault="00FF6BA9" w:rsidP="00886943">
      <w:pPr>
        <w:pBdr>
          <w:bottom w:val="single" w:sz="6" w:space="1" w:color="BFBFBF" w:themeColor="background1" w:themeShade="BF"/>
        </w:pBdr>
        <w:tabs>
          <w:tab w:val="left" w:pos="426"/>
        </w:tabs>
        <w:jc w:val="both"/>
        <w:rPr>
          <w:rFonts w:ascii="Arial" w:hAnsi="Arial" w:cs="Arial"/>
          <w:b/>
          <w:sz w:val="20"/>
          <w:szCs w:val="20"/>
        </w:rPr>
      </w:pPr>
      <w:r w:rsidRPr="006F0C44">
        <w:rPr>
          <w:rFonts w:ascii="Arial" w:hAnsi="Arial" w:cs="Arial"/>
          <w:sz w:val="20"/>
          <w:szCs w:val="20"/>
        </w:rPr>
        <w:t>En cas afirmatiu, mirar condicions a l’</w:t>
      </w:r>
      <w:r w:rsidR="006465EE" w:rsidRPr="006F0C44">
        <w:rPr>
          <w:rFonts w:ascii="Arial" w:hAnsi="Arial" w:cs="Arial"/>
          <w:b/>
          <w:sz w:val="20"/>
          <w:szCs w:val="20"/>
        </w:rPr>
        <w:t>annex 2</w:t>
      </w:r>
    </w:p>
    <w:p w14:paraId="42F58257" w14:textId="77777777" w:rsidR="00886943" w:rsidRPr="006F0C44" w:rsidRDefault="00886943" w:rsidP="00886943">
      <w:pPr>
        <w:pBdr>
          <w:bottom w:val="single" w:sz="6" w:space="1" w:color="BFBFBF" w:themeColor="background1" w:themeShade="BF"/>
        </w:pBdr>
        <w:tabs>
          <w:tab w:val="left" w:pos="426"/>
        </w:tabs>
        <w:jc w:val="both"/>
        <w:rPr>
          <w:rFonts w:ascii="Arial" w:hAnsi="Arial" w:cs="Arial"/>
          <w:b/>
          <w:sz w:val="20"/>
          <w:szCs w:val="20"/>
        </w:rPr>
      </w:pPr>
    </w:p>
    <w:p w14:paraId="5F9619B2" w14:textId="77777777" w:rsidR="00071BA7" w:rsidRPr="006F0C44" w:rsidRDefault="00071BA7" w:rsidP="0F36F643">
      <w:pPr>
        <w:pStyle w:val="Ttol1"/>
        <w:spacing w:before="240"/>
        <w:rPr>
          <w:rFonts w:ascii="Arial" w:hAnsi="Arial" w:cs="Arial"/>
          <w:sz w:val="20"/>
          <w:szCs w:val="20"/>
        </w:rPr>
      </w:pPr>
      <w:bookmarkStart w:id="16" w:name="_Toc135639140"/>
      <w:bookmarkStart w:id="17" w:name="_Toc458245177"/>
      <w:r w:rsidRPr="006F0C44">
        <w:rPr>
          <w:rFonts w:ascii="Arial" w:hAnsi="Arial" w:cs="Arial"/>
          <w:sz w:val="20"/>
          <w:szCs w:val="20"/>
        </w:rPr>
        <w:t>Finançament</w:t>
      </w:r>
      <w:bookmarkEnd w:id="16"/>
      <w:bookmarkEnd w:id="17"/>
      <w:r w:rsidRPr="006F0C44">
        <w:rPr>
          <w:rFonts w:ascii="Arial" w:hAnsi="Arial" w:cs="Arial"/>
          <w:sz w:val="20"/>
          <w:szCs w:val="20"/>
        </w:rPr>
        <w:t xml:space="preserve"> </w:t>
      </w:r>
    </w:p>
    <w:p w14:paraId="732B34B0" w14:textId="1EEE8514" w:rsidR="00071BA7" w:rsidRPr="006F0C44" w:rsidRDefault="00071BA7" w:rsidP="00071BA7">
      <w:pPr>
        <w:pBdr>
          <w:bottom w:val="single" w:sz="4" w:space="1" w:color="BFBFBF" w:themeColor="background1" w:themeShade="BF"/>
        </w:pBdr>
        <w:tabs>
          <w:tab w:val="left" w:pos="426"/>
        </w:tabs>
        <w:jc w:val="both"/>
        <w:rPr>
          <w:rFonts w:ascii="Arial" w:hAnsi="Arial" w:cs="Arial"/>
          <w:color w:val="E36C0A" w:themeColor="accent6" w:themeShade="BF"/>
          <w:sz w:val="20"/>
          <w:szCs w:val="20"/>
        </w:rPr>
      </w:pPr>
      <w:r w:rsidRPr="006F0C44">
        <w:rPr>
          <w:rFonts w:ascii="Arial" w:hAnsi="Arial" w:cs="Arial"/>
          <w:b/>
          <w:sz w:val="20"/>
          <w:szCs w:val="20"/>
        </w:rPr>
        <w:t>Partida pressupostària:</w:t>
      </w:r>
      <w:r w:rsidRPr="006F0C44">
        <w:rPr>
          <w:rFonts w:ascii="Arial" w:hAnsi="Arial" w:cs="Arial"/>
          <w:sz w:val="20"/>
          <w:szCs w:val="20"/>
        </w:rPr>
        <w:t xml:space="preserve"> </w:t>
      </w:r>
      <w:r w:rsidR="00437FDD" w:rsidRPr="006F0C44">
        <w:rPr>
          <w:rFonts w:ascii="Arial" w:hAnsi="Arial" w:cs="Arial"/>
          <w:sz w:val="20"/>
          <w:szCs w:val="20"/>
        </w:rPr>
        <w:t>620000103</w:t>
      </w:r>
    </w:p>
    <w:p w14:paraId="5B912651" w14:textId="77777777" w:rsidR="00071BA7" w:rsidRPr="006F0C44" w:rsidRDefault="00071BA7" w:rsidP="00071BA7">
      <w:pPr>
        <w:pBdr>
          <w:bottom w:val="single" w:sz="4" w:space="1" w:color="BFBFBF" w:themeColor="background1" w:themeShade="BF"/>
        </w:pBdr>
        <w:tabs>
          <w:tab w:val="left" w:pos="426"/>
        </w:tabs>
        <w:jc w:val="both"/>
        <w:rPr>
          <w:rFonts w:ascii="Arial" w:hAnsi="Arial" w:cs="Arial"/>
          <w:sz w:val="20"/>
          <w:szCs w:val="20"/>
        </w:rPr>
      </w:pPr>
    </w:p>
    <w:p w14:paraId="6A77DE4B" w14:textId="55032D53" w:rsidR="00C0260B" w:rsidRPr="006F0C44" w:rsidRDefault="00C0260B" w:rsidP="0F36F643">
      <w:pPr>
        <w:pStyle w:val="Ttol1"/>
        <w:spacing w:before="240"/>
        <w:rPr>
          <w:rFonts w:ascii="Arial" w:hAnsi="Arial" w:cs="Arial"/>
          <w:sz w:val="20"/>
          <w:szCs w:val="20"/>
        </w:rPr>
      </w:pPr>
      <w:bookmarkStart w:id="18" w:name="_Toc135639141"/>
      <w:bookmarkStart w:id="19" w:name="_Toc892025108"/>
      <w:r w:rsidRPr="006F0C44">
        <w:rPr>
          <w:rFonts w:ascii="Arial" w:hAnsi="Arial" w:cs="Arial"/>
          <w:sz w:val="20"/>
          <w:szCs w:val="20"/>
        </w:rPr>
        <w:t xml:space="preserve">Termini </w:t>
      </w:r>
      <w:bookmarkEnd w:id="18"/>
      <w:r w:rsidR="00DF3BCA" w:rsidRPr="006F0C44">
        <w:rPr>
          <w:rFonts w:ascii="Arial" w:hAnsi="Arial" w:cs="Arial"/>
          <w:sz w:val="20"/>
          <w:szCs w:val="20"/>
        </w:rPr>
        <w:t>d’execució</w:t>
      </w:r>
      <w:bookmarkEnd w:id="19"/>
    </w:p>
    <w:p w14:paraId="1397E087" w14:textId="32DCB981" w:rsidR="00C0260B" w:rsidRPr="006F0C44" w:rsidRDefault="00C0260B" w:rsidP="00AC2D90">
      <w:pPr>
        <w:tabs>
          <w:tab w:val="left" w:pos="426"/>
        </w:tabs>
        <w:jc w:val="both"/>
        <w:rPr>
          <w:rFonts w:ascii="Arial" w:hAnsi="Arial" w:cs="Arial"/>
          <w:b/>
          <w:sz w:val="20"/>
          <w:szCs w:val="20"/>
        </w:rPr>
      </w:pPr>
      <w:r w:rsidRPr="006F0C44">
        <w:rPr>
          <w:rFonts w:ascii="Arial" w:hAnsi="Arial" w:cs="Arial"/>
          <w:b/>
          <w:sz w:val="20"/>
          <w:szCs w:val="20"/>
        </w:rPr>
        <w:t>Termini d</w:t>
      </w:r>
      <w:r w:rsidR="00DF3BCA" w:rsidRPr="006F0C44">
        <w:rPr>
          <w:rFonts w:ascii="Arial" w:hAnsi="Arial" w:cs="Arial"/>
          <w:b/>
          <w:sz w:val="20"/>
          <w:szCs w:val="20"/>
        </w:rPr>
        <w:t>’</w:t>
      </w:r>
      <w:r w:rsidRPr="006F0C44">
        <w:rPr>
          <w:rFonts w:ascii="Arial" w:hAnsi="Arial" w:cs="Arial"/>
          <w:b/>
          <w:sz w:val="20"/>
          <w:szCs w:val="20"/>
        </w:rPr>
        <w:t>e</w:t>
      </w:r>
      <w:r w:rsidR="00DF3BCA" w:rsidRPr="006F0C44">
        <w:rPr>
          <w:rFonts w:ascii="Arial" w:hAnsi="Arial" w:cs="Arial"/>
          <w:b/>
          <w:sz w:val="20"/>
          <w:szCs w:val="20"/>
        </w:rPr>
        <w:t>xecució</w:t>
      </w:r>
    </w:p>
    <w:p w14:paraId="703DC07B" w14:textId="77777777" w:rsidR="00721983" w:rsidRPr="00F473C3" w:rsidRDefault="00721983" w:rsidP="00F473C3">
      <w:pPr>
        <w:jc w:val="both"/>
        <w:rPr>
          <w:rFonts w:ascii="Arial" w:hAnsi="Arial" w:cs="Arial"/>
        </w:rPr>
      </w:pPr>
      <w:r w:rsidRPr="00F473C3">
        <w:rPr>
          <w:rFonts w:ascii="Arial" w:eastAsia="Verdana" w:hAnsi="Arial" w:cs="Arial"/>
          <w:color w:val="000000" w:themeColor="text1"/>
          <w:sz w:val="20"/>
          <w:szCs w:val="20"/>
        </w:rPr>
        <w:t>El període de temps que es trigarà en realitzar les actuacions serà:</w:t>
      </w:r>
    </w:p>
    <w:p w14:paraId="4C21CA6B" w14:textId="2ED6DE4B" w:rsidR="00721983" w:rsidRPr="00F473C3" w:rsidRDefault="00721983" w:rsidP="00F473C3">
      <w:pPr>
        <w:jc w:val="both"/>
        <w:rPr>
          <w:rFonts w:ascii="Arial" w:eastAsia="Arial Unicode MS" w:hAnsi="Arial" w:cs="Arial"/>
          <w:sz w:val="20"/>
          <w:szCs w:val="20"/>
        </w:rPr>
      </w:pPr>
      <w:r w:rsidRPr="00F473C3">
        <w:rPr>
          <w:rFonts w:ascii="Arial" w:eastAsia="Arial Unicode MS" w:hAnsi="Arial" w:cs="Arial"/>
          <w:sz w:val="20"/>
          <w:szCs w:val="20"/>
        </w:rPr>
        <w:t xml:space="preserve">Lot 1. </w:t>
      </w:r>
      <w:r w:rsidR="009A19BE">
        <w:rPr>
          <w:rFonts w:ascii="Arial" w:eastAsia="Arial Unicode MS" w:hAnsi="Arial" w:cs="Arial"/>
          <w:sz w:val="20"/>
          <w:szCs w:val="20"/>
        </w:rPr>
        <w:t>N</w:t>
      </w:r>
      <w:r w:rsidRPr="00F473C3">
        <w:rPr>
          <w:rFonts w:ascii="Arial" w:eastAsia="Arial Unicode MS" w:hAnsi="Arial" w:cs="Arial"/>
          <w:sz w:val="20"/>
          <w:szCs w:val="20"/>
        </w:rPr>
        <w:t>o superarà les 3 setmanes d’execució</w:t>
      </w:r>
    </w:p>
    <w:p w14:paraId="3C571537" w14:textId="0D8D6C6E" w:rsidR="00721983" w:rsidRPr="00F473C3" w:rsidRDefault="00721983" w:rsidP="00F473C3">
      <w:pPr>
        <w:jc w:val="both"/>
        <w:rPr>
          <w:rFonts w:ascii="Arial" w:eastAsia="Arial Unicode MS" w:hAnsi="Arial" w:cs="Arial"/>
          <w:sz w:val="20"/>
          <w:szCs w:val="20"/>
        </w:rPr>
      </w:pPr>
      <w:r w:rsidRPr="00F473C3">
        <w:rPr>
          <w:rFonts w:ascii="Arial" w:eastAsia="Arial Unicode MS" w:hAnsi="Arial" w:cs="Arial"/>
          <w:sz w:val="20"/>
          <w:szCs w:val="20"/>
        </w:rPr>
        <w:t xml:space="preserve">Lot 2. </w:t>
      </w:r>
      <w:r w:rsidR="009A19BE">
        <w:rPr>
          <w:rFonts w:ascii="Arial" w:eastAsia="Arial Unicode MS" w:hAnsi="Arial" w:cs="Arial"/>
          <w:sz w:val="20"/>
          <w:szCs w:val="20"/>
        </w:rPr>
        <w:t>N</w:t>
      </w:r>
      <w:r w:rsidRPr="00F473C3">
        <w:rPr>
          <w:rFonts w:ascii="Arial" w:eastAsia="Arial Unicode MS" w:hAnsi="Arial" w:cs="Arial"/>
          <w:sz w:val="20"/>
          <w:szCs w:val="20"/>
        </w:rPr>
        <w:t>o superarà les 3 setmanes d’execució</w:t>
      </w:r>
    </w:p>
    <w:p w14:paraId="5C2D3361" w14:textId="77777777" w:rsidR="00437FDD" w:rsidRPr="006F0C44" w:rsidRDefault="00437FDD" w:rsidP="00AC2D90">
      <w:pPr>
        <w:tabs>
          <w:tab w:val="left" w:pos="426"/>
        </w:tabs>
        <w:jc w:val="both"/>
        <w:rPr>
          <w:rFonts w:ascii="Arial" w:hAnsi="Arial" w:cs="Arial"/>
          <w:sz w:val="20"/>
          <w:szCs w:val="20"/>
        </w:rPr>
      </w:pPr>
    </w:p>
    <w:p w14:paraId="4F97D6C1" w14:textId="77777777" w:rsidR="00133303" w:rsidRPr="006F0C44" w:rsidRDefault="00133303" w:rsidP="00493EDA">
      <w:pPr>
        <w:pBdr>
          <w:top w:val="single" w:sz="4" w:space="1" w:color="BFBFBF" w:themeColor="background1" w:themeShade="BF"/>
        </w:pBdr>
        <w:tabs>
          <w:tab w:val="left" w:pos="426"/>
        </w:tabs>
        <w:jc w:val="both"/>
        <w:rPr>
          <w:rFonts w:ascii="Arial" w:hAnsi="Arial" w:cs="Arial"/>
          <w:b/>
          <w:sz w:val="20"/>
          <w:szCs w:val="20"/>
        </w:rPr>
      </w:pPr>
      <w:r w:rsidRPr="006F0C44">
        <w:rPr>
          <w:rFonts w:ascii="Arial" w:hAnsi="Arial" w:cs="Arial"/>
          <w:b/>
          <w:sz w:val="20"/>
          <w:szCs w:val="20"/>
        </w:rPr>
        <w:t xml:space="preserve">Data de finalització prevista </w:t>
      </w:r>
    </w:p>
    <w:p w14:paraId="0F1690EB" w14:textId="7C381E0A" w:rsidR="00133303" w:rsidRPr="006F0C44" w:rsidRDefault="00437FDD" w:rsidP="00133303">
      <w:pPr>
        <w:tabs>
          <w:tab w:val="left" w:pos="426"/>
        </w:tabs>
        <w:jc w:val="both"/>
        <w:rPr>
          <w:rFonts w:ascii="Arial" w:hAnsi="Arial" w:cs="Arial"/>
          <w:sz w:val="20"/>
          <w:szCs w:val="20"/>
        </w:rPr>
      </w:pPr>
      <w:r w:rsidRPr="006F0C44">
        <w:rPr>
          <w:rFonts w:ascii="Arial" w:hAnsi="Arial" w:cs="Arial"/>
          <w:sz w:val="20"/>
          <w:szCs w:val="20"/>
        </w:rPr>
        <w:t>31 de desembre de 2025</w:t>
      </w:r>
    </w:p>
    <w:p w14:paraId="6FC242F0" w14:textId="77777777" w:rsidR="00C0260B" w:rsidRPr="006F0C44" w:rsidRDefault="00C0260B" w:rsidP="00493EDA">
      <w:pPr>
        <w:pBdr>
          <w:bottom w:val="single" w:sz="4" w:space="1" w:color="BFBFBF" w:themeColor="background1" w:themeShade="BF"/>
        </w:pBdr>
        <w:tabs>
          <w:tab w:val="left" w:pos="426"/>
        </w:tabs>
        <w:jc w:val="both"/>
        <w:rPr>
          <w:rFonts w:ascii="Arial" w:hAnsi="Arial" w:cs="Arial"/>
          <w:sz w:val="20"/>
          <w:szCs w:val="20"/>
        </w:rPr>
      </w:pPr>
    </w:p>
    <w:p w14:paraId="0A8EDA8A" w14:textId="77777777" w:rsidR="00C0260B" w:rsidRPr="006F0C44" w:rsidRDefault="00C0260B" w:rsidP="00AC2D90">
      <w:pPr>
        <w:tabs>
          <w:tab w:val="left" w:pos="426"/>
        </w:tabs>
        <w:jc w:val="both"/>
        <w:rPr>
          <w:rFonts w:ascii="Arial" w:hAnsi="Arial" w:cs="Arial"/>
          <w:b/>
          <w:sz w:val="20"/>
          <w:szCs w:val="20"/>
        </w:rPr>
      </w:pPr>
      <w:r w:rsidRPr="006F0C44">
        <w:rPr>
          <w:rFonts w:ascii="Arial" w:hAnsi="Arial" w:cs="Arial"/>
          <w:b/>
          <w:sz w:val="20"/>
          <w:szCs w:val="20"/>
        </w:rPr>
        <w:t>Pròrroga</w:t>
      </w:r>
    </w:p>
    <w:p w14:paraId="2562A299" w14:textId="77777777" w:rsidR="00DB7C85" w:rsidRPr="006F0C44" w:rsidRDefault="00C0260B" w:rsidP="00AC2D90">
      <w:pPr>
        <w:tabs>
          <w:tab w:val="left" w:pos="426"/>
        </w:tabs>
        <w:jc w:val="both"/>
        <w:rPr>
          <w:rFonts w:ascii="Arial" w:hAnsi="Arial" w:cs="Arial"/>
          <w:sz w:val="20"/>
          <w:szCs w:val="20"/>
        </w:rPr>
      </w:pPr>
      <w:r w:rsidRPr="006F0C44">
        <w:rPr>
          <w:rFonts w:ascii="Arial" w:hAnsi="Arial" w:cs="Arial"/>
          <w:sz w:val="20"/>
          <w:szCs w:val="20"/>
        </w:rPr>
        <w:fldChar w:fldCharType="begin">
          <w:ffData>
            <w:name w:val="PRO_SI"/>
            <w:enabled/>
            <w:calcOnExit w:val="0"/>
            <w:checkBox>
              <w:sizeAuto/>
              <w:default w:val="0"/>
            </w:checkBox>
          </w:ffData>
        </w:fldChar>
      </w:r>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r w:rsidRPr="006F0C44">
        <w:rPr>
          <w:rFonts w:ascii="Arial" w:hAnsi="Arial" w:cs="Arial"/>
          <w:sz w:val="20"/>
          <w:szCs w:val="20"/>
        </w:rPr>
        <w:t xml:space="preserve"> Sí </w:t>
      </w:r>
    </w:p>
    <w:p w14:paraId="54047F7A" w14:textId="4C208388" w:rsidR="00C0260B" w:rsidRPr="006F0C44" w:rsidRDefault="00437FDD" w:rsidP="00AC2D90">
      <w:pPr>
        <w:tabs>
          <w:tab w:val="left" w:pos="426"/>
        </w:tabs>
        <w:jc w:val="both"/>
        <w:rPr>
          <w:rFonts w:ascii="Arial" w:hAnsi="Arial" w:cs="Arial"/>
          <w:sz w:val="20"/>
          <w:szCs w:val="20"/>
        </w:rPr>
      </w:pPr>
      <w:r w:rsidRPr="006F0C44">
        <w:rPr>
          <w:rFonts w:ascii="Arial" w:hAnsi="Arial" w:cs="Arial"/>
          <w:sz w:val="20"/>
          <w:szCs w:val="20"/>
        </w:rPr>
        <w:fldChar w:fldCharType="begin">
          <w:ffData>
            <w:name w:val="PRO_NO"/>
            <w:enabled/>
            <w:calcOnExit w:val="0"/>
            <w:checkBox>
              <w:sizeAuto/>
              <w:default w:val="1"/>
            </w:checkBox>
          </w:ffData>
        </w:fldChar>
      </w:r>
      <w:bookmarkStart w:id="20" w:name="PRO_NO"/>
      <w:r w:rsidRPr="006F0C44">
        <w:rPr>
          <w:rFonts w:ascii="Arial" w:hAnsi="Arial" w:cs="Arial"/>
          <w:sz w:val="20"/>
          <w:szCs w:val="20"/>
        </w:rPr>
        <w:instrText xml:space="preserve"> FORMCHECKBOX </w:instrText>
      </w:r>
      <w:r w:rsidRPr="006F0C44">
        <w:rPr>
          <w:rFonts w:ascii="Arial" w:hAnsi="Arial" w:cs="Arial"/>
          <w:sz w:val="20"/>
          <w:szCs w:val="20"/>
        </w:rPr>
      </w:r>
      <w:r w:rsidRPr="006F0C44">
        <w:rPr>
          <w:rFonts w:ascii="Arial" w:hAnsi="Arial" w:cs="Arial"/>
          <w:sz w:val="20"/>
          <w:szCs w:val="20"/>
        </w:rPr>
        <w:fldChar w:fldCharType="separate"/>
      </w:r>
      <w:r w:rsidRPr="006F0C44">
        <w:rPr>
          <w:rFonts w:ascii="Arial" w:hAnsi="Arial" w:cs="Arial"/>
          <w:sz w:val="20"/>
          <w:szCs w:val="20"/>
        </w:rPr>
        <w:fldChar w:fldCharType="end"/>
      </w:r>
      <w:bookmarkEnd w:id="20"/>
      <w:r w:rsidR="00C0260B" w:rsidRPr="006F0C44">
        <w:rPr>
          <w:rFonts w:ascii="Arial" w:hAnsi="Arial" w:cs="Arial"/>
          <w:sz w:val="20"/>
          <w:szCs w:val="20"/>
        </w:rPr>
        <w:t xml:space="preserve"> No</w:t>
      </w:r>
    </w:p>
    <w:p w14:paraId="5E5AD6DB" w14:textId="5389184C" w:rsidR="00B91724" w:rsidRPr="006F0C44" w:rsidRDefault="00E32EE0" w:rsidP="0F36F643">
      <w:pPr>
        <w:pStyle w:val="Ttol1"/>
        <w:spacing w:before="240"/>
        <w:rPr>
          <w:rFonts w:ascii="Arial" w:hAnsi="Arial" w:cs="Arial"/>
          <w:sz w:val="20"/>
          <w:szCs w:val="20"/>
        </w:rPr>
      </w:pPr>
      <w:bookmarkStart w:id="21" w:name="_Toc1091271920"/>
      <w:r w:rsidRPr="006F0C44">
        <w:rPr>
          <w:rFonts w:ascii="Arial" w:hAnsi="Arial" w:cs="Arial"/>
          <w:sz w:val="20"/>
          <w:szCs w:val="20"/>
        </w:rPr>
        <w:t>Dades econòmiques</w:t>
      </w:r>
      <w:bookmarkEnd w:id="21"/>
    </w:p>
    <w:p w14:paraId="2310473D" w14:textId="77777777" w:rsidR="00514809" w:rsidRPr="006F0C44" w:rsidRDefault="00514809" w:rsidP="00AC2D90">
      <w:pPr>
        <w:tabs>
          <w:tab w:val="left" w:pos="426"/>
        </w:tabs>
        <w:jc w:val="both"/>
        <w:rPr>
          <w:rFonts w:ascii="Arial" w:hAnsi="Arial" w:cs="Arial"/>
          <w:b/>
          <w:sz w:val="20"/>
          <w:szCs w:val="20"/>
        </w:rPr>
      </w:pPr>
    </w:p>
    <w:p w14:paraId="155B4A13" w14:textId="17C6CE5B" w:rsidR="007F3BC7" w:rsidRDefault="00FA676D" w:rsidP="00AC2D90">
      <w:pPr>
        <w:tabs>
          <w:tab w:val="left" w:pos="426"/>
        </w:tabs>
        <w:jc w:val="both"/>
        <w:rPr>
          <w:rStyle w:val="normaltextrun"/>
          <w:rFonts w:ascii="Verdana" w:hAnsi="Verdana"/>
          <w:sz w:val="20"/>
          <w:szCs w:val="20"/>
          <w:shd w:val="clear" w:color="auto" w:fill="FFFFFF"/>
        </w:rPr>
      </w:pPr>
      <w:r w:rsidRPr="00BD59F9">
        <w:rPr>
          <w:rFonts w:ascii="Verdana" w:eastAsia="Arial Unicode MS" w:hAnsi="Verdana" w:cs="Arial"/>
          <w:b/>
          <w:sz w:val="20"/>
          <w:szCs w:val="20"/>
        </w:rPr>
        <w:t>Lot 1</w:t>
      </w:r>
      <w:r w:rsidRPr="00C3768C">
        <w:rPr>
          <w:rFonts w:ascii="Verdana" w:eastAsia="Arial Unicode MS" w:hAnsi="Verdana" w:cs="Arial"/>
          <w:sz w:val="20"/>
          <w:szCs w:val="20"/>
        </w:rPr>
        <w:t xml:space="preserve"> sense IVA </w:t>
      </w:r>
      <w:r w:rsidRPr="00C3768C">
        <w:rPr>
          <w:rFonts w:ascii="Verdana" w:eastAsia="Arial Unicode MS" w:hAnsi="Verdana" w:cs="Arial"/>
          <w:sz w:val="20"/>
          <w:szCs w:val="20"/>
        </w:rPr>
        <w:tab/>
        <w:t xml:space="preserve"> </w:t>
      </w:r>
      <w:r w:rsidRPr="00C3768C">
        <w:rPr>
          <w:rFonts w:ascii="Verdana" w:eastAsia="Arial Unicode MS" w:hAnsi="Verdana" w:cs="Arial"/>
          <w:sz w:val="20"/>
          <w:szCs w:val="20"/>
        </w:rPr>
        <w:tab/>
        <w:t>1</w:t>
      </w:r>
      <w:r w:rsidRPr="00C3768C">
        <w:rPr>
          <w:rStyle w:val="normaltextrun"/>
          <w:rFonts w:ascii="Verdana" w:hAnsi="Verdana"/>
          <w:sz w:val="20"/>
          <w:szCs w:val="20"/>
          <w:shd w:val="clear" w:color="auto" w:fill="FFFFFF"/>
        </w:rPr>
        <w:t>73.500,00</w:t>
      </w:r>
      <w:r>
        <w:rPr>
          <w:rStyle w:val="normaltextrun"/>
          <w:rFonts w:ascii="Verdana" w:hAnsi="Verdana"/>
          <w:sz w:val="20"/>
          <w:szCs w:val="20"/>
          <w:shd w:val="clear" w:color="auto" w:fill="FFFFFF"/>
        </w:rPr>
        <w:t xml:space="preserve"> €</w:t>
      </w:r>
    </w:p>
    <w:p w14:paraId="35E0FF7F" w14:textId="1B471081" w:rsidR="00FA676D" w:rsidRDefault="00FA676D" w:rsidP="00AC2D90">
      <w:pPr>
        <w:tabs>
          <w:tab w:val="left" w:pos="426"/>
        </w:tabs>
        <w:jc w:val="both"/>
        <w:rPr>
          <w:rFonts w:ascii="Arial" w:hAnsi="Arial" w:cs="Arial"/>
          <w:b/>
          <w:sz w:val="22"/>
          <w:szCs w:val="22"/>
        </w:rPr>
      </w:pPr>
      <w:r w:rsidRPr="3396B506">
        <w:rPr>
          <w:rFonts w:ascii="Verdana" w:eastAsia="Arial Unicode MS" w:hAnsi="Verdana" w:cs="Arial"/>
          <w:b/>
          <w:bCs/>
          <w:sz w:val="20"/>
          <w:szCs w:val="20"/>
        </w:rPr>
        <w:t>Lot 2</w:t>
      </w:r>
      <w:r w:rsidRPr="00BD59F9">
        <w:rPr>
          <w:rFonts w:ascii="Verdana" w:eastAsia="Arial Unicode MS" w:hAnsi="Verdana" w:cs="Arial"/>
          <w:sz w:val="20"/>
          <w:szCs w:val="20"/>
        </w:rPr>
        <w:t xml:space="preserve"> sense IVA</w:t>
      </w:r>
      <w:r w:rsidRPr="00BD59F9">
        <w:rPr>
          <w:rFonts w:ascii="Verdana" w:eastAsia="Arial Unicode MS" w:hAnsi="Verdana" w:cs="Arial"/>
          <w:sz w:val="20"/>
          <w:szCs w:val="20"/>
        </w:rPr>
        <w:tab/>
        <w:t xml:space="preserve"> </w:t>
      </w:r>
      <w:r w:rsidRPr="00BD59F9">
        <w:rPr>
          <w:rFonts w:ascii="Verdana" w:eastAsia="Arial Unicode MS" w:hAnsi="Verdana" w:cs="Arial"/>
          <w:sz w:val="20"/>
          <w:szCs w:val="20"/>
        </w:rPr>
        <w:tab/>
        <w:t>143.300,00 €</w:t>
      </w:r>
    </w:p>
    <w:p w14:paraId="7D40E091" w14:textId="77777777" w:rsidR="00F67694" w:rsidRDefault="00F67694" w:rsidP="00AC2D90">
      <w:pPr>
        <w:tabs>
          <w:tab w:val="left" w:pos="426"/>
        </w:tabs>
        <w:jc w:val="both"/>
        <w:rPr>
          <w:rFonts w:ascii="Arial" w:hAnsi="Arial" w:cs="Arial"/>
          <w:b/>
          <w:sz w:val="22"/>
          <w:szCs w:val="22"/>
        </w:rPr>
      </w:pPr>
    </w:p>
    <w:p w14:paraId="3C51EF84" w14:textId="77777777" w:rsidR="007F3BC7" w:rsidRPr="006F0C44" w:rsidRDefault="007F3BC7" w:rsidP="00AC2D90">
      <w:pPr>
        <w:tabs>
          <w:tab w:val="left" w:pos="426"/>
        </w:tabs>
        <w:jc w:val="both"/>
        <w:rPr>
          <w:rFonts w:ascii="Arial" w:hAnsi="Arial" w:cs="Arial"/>
          <w:b/>
          <w:sz w:val="22"/>
          <w:szCs w:val="22"/>
        </w:rPr>
      </w:pPr>
    </w:p>
    <w:p w14:paraId="4289C122" w14:textId="77777777" w:rsidR="00B91724" w:rsidRPr="006F0C44" w:rsidRDefault="00B91724" w:rsidP="00AC2D90">
      <w:pPr>
        <w:tabs>
          <w:tab w:val="left" w:pos="426"/>
        </w:tabs>
        <w:jc w:val="both"/>
        <w:rPr>
          <w:rFonts w:ascii="Arial" w:hAnsi="Arial" w:cs="Arial"/>
          <w:b/>
          <w:sz w:val="22"/>
          <w:szCs w:val="22"/>
        </w:rPr>
      </w:pPr>
      <w:r w:rsidRPr="006F0C44">
        <w:rPr>
          <w:rFonts w:ascii="Arial" w:hAnsi="Arial" w:cs="Arial"/>
          <w:b/>
          <w:sz w:val="22"/>
          <w:szCs w:val="22"/>
        </w:rPr>
        <w:t>Sistema de determinació del preu</w:t>
      </w:r>
    </w:p>
    <w:p w14:paraId="511AD6F0" w14:textId="77777777" w:rsidR="007F3BC7" w:rsidRPr="006F0C44" w:rsidRDefault="007F3BC7" w:rsidP="007F3BC7">
      <w:pPr>
        <w:tabs>
          <w:tab w:val="left" w:pos="426"/>
        </w:tabs>
        <w:jc w:val="both"/>
        <w:rPr>
          <w:rFonts w:ascii="Arial" w:hAnsi="Arial" w:cs="Arial"/>
          <w:sz w:val="22"/>
          <w:szCs w:val="22"/>
        </w:rPr>
      </w:pPr>
      <w:r w:rsidRPr="006F0C44">
        <w:rPr>
          <w:rFonts w:ascii="Arial" w:hAnsi="Arial" w:cs="Arial"/>
          <w:sz w:val="22"/>
          <w:szCs w:val="22"/>
        </w:rPr>
        <w:t>Preu unitari partides. El sistema de determinació del preu ha estat realitzat tenint en compte en el preu de licitació els costos directes i indirectes de fabricació del producte, els costos indirectes i les despeses generals, així com el benefici industrial, obtinguts de l’estudi de mercat i que correspon al preu de mercat actual a la data de publicació d’aquesta licitació.</w:t>
      </w:r>
    </w:p>
    <w:p w14:paraId="0986EF5C" w14:textId="77777777" w:rsidR="00B61A4C" w:rsidRPr="006F0C44" w:rsidRDefault="00B61A4C" w:rsidP="00493EDA">
      <w:pPr>
        <w:tabs>
          <w:tab w:val="left" w:pos="426"/>
        </w:tabs>
        <w:jc w:val="both"/>
        <w:rPr>
          <w:rFonts w:ascii="Arial" w:hAnsi="Arial" w:cs="Arial"/>
          <w:sz w:val="22"/>
          <w:szCs w:val="22"/>
        </w:rPr>
      </w:pPr>
    </w:p>
    <w:p w14:paraId="18994350" w14:textId="77777777" w:rsidR="00761B23" w:rsidRPr="006F0C44" w:rsidRDefault="00761B23" w:rsidP="00761B23">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 xml:space="preserve">Preus màxims </w:t>
      </w:r>
    </w:p>
    <w:p w14:paraId="4AB811F4" w14:textId="7CA19946" w:rsidR="00761B23" w:rsidRPr="006F0C44" w:rsidRDefault="007F3BC7" w:rsidP="00761B23">
      <w:pPr>
        <w:tabs>
          <w:tab w:val="left" w:pos="426"/>
        </w:tabs>
        <w:jc w:val="both"/>
        <w:rPr>
          <w:rFonts w:ascii="Arial" w:hAnsi="Arial" w:cs="Arial"/>
          <w:sz w:val="22"/>
          <w:szCs w:val="22"/>
        </w:rPr>
      </w:pPr>
      <w:r w:rsidRPr="006F0C44">
        <w:rPr>
          <w:rFonts w:ascii="Arial" w:hAnsi="Arial" w:cs="Arial"/>
          <w:sz w:val="22"/>
          <w:szCs w:val="22"/>
        </w:rPr>
        <w:lastRenderedPageBreak/>
        <w:fldChar w:fldCharType="begin">
          <w:ffData>
            <w:name w:val="PU_MAX_SI"/>
            <w:enabled/>
            <w:calcOnExit w:val="0"/>
            <w:checkBox>
              <w:sizeAuto/>
              <w:default w:val="1"/>
            </w:checkBox>
          </w:ffData>
        </w:fldChar>
      </w:r>
      <w:bookmarkStart w:id="22" w:name="PU_MAX_SI"/>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bookmarkEnd w:id="22"/>
      <w:r w:rsidR="00761B23" w:rsidRPr="006F0C44">
        <w:rPr>
          <w:rFonts w:ascii="Arial" w:hAnsi="Arial" w:cs="Arial"/>
          <w:sz w:val="22"/>
          <w:szCs w:val="22"/>
        </w:rPr>
        <w:t xml:space="preserve"> Màxims. El preu de licitació indicat és el preu màxim permès per a la proposta del licitador.   </w:t>
      </w:r>
    </w:p>
    <w:p w14:paraId="129598D5" w14:textId="77777777" w:rsidR="00B61A4C" w:rsidRPr="006F0C44" w:rsidRDefault="00B61A4C" w:rsidP="00B61A4C">
      <w:pPr>
        <w:tabs>
          <w:tab w:val="left" w:pos="426"/>
        </w:tabs>
        <w:jc w:val="both"/>
        <w:rPr>
          <w:rFonts w:ascii="Arial" w:hAnsi="Arial" w:cs="Arial"/>
          <w:sz w:val="22"/>
          <w:szCs w:val="22"/>
        </w:rPr>
      </w:pPr>
      <w:r w:rsidRPr="006F0C44">
        <w:rPr>
          <w:rFonts w:ascii="Arial" w:hAnsi="Arial" w:cs="Arial"/>
          <w:sz w:val="22"/>
          <w:szCs w:val="22"/>
        </w:rPr>
        <w:fldChar w:fldCharType="begin">
          <w:ffData>
            <w:name w:val="PU_MAX_SI"/>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De referència.   </w:t>
      </w:r>
    </w:p>
    <w:p w14:paraId="0AD6BD7C" w14:textId="77777777" w:rsidR="00B91724" w:rsidRPr="006F0C44" w:rsidRDefault="00761B23" w:rsidP="00493EDA">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Núm. de decimals admesos</w:t>
      </w:r>
    </w:p>
    <w:p w14:paraId="6B2FECA6" w14:textId="77777777" w:rsidR="00B91724" w:rsidRPr="006F0C44" w:rsidRDefault="000B0941" w:rsidP="00AC2D90">
      <w:pPr>
        <w:tabs>
          <w:tab w:val="left" w:pos="426"/>
        </w:tabs>
        <w:jc w:val="both"/>
        <w:rPr>
          <w:rFonts w:ascii="Arial" w:hAnsi="Arial" w:cs="Arial"/>
          <w:sz w:val="22"/>
          <w:szCs w:val="22"/>
        </w:rPr>
      </w:pPr>
      <w:r w:rsidRPr="006F0C44">
        <w:rPr>
          <w:rFonts w:ascii="Arial" w:hAnsi="Arial" w:cs="Arial"/>
          <w:sz w:val="22"/>
          <w:szCs w:val="22"/>
        </w:rPr>
        <w:t>Sis (6)</w:t>
      </w:r>
    </w:p>
    <w:p w14:paraId="28969BC2" w14:textId="77777777" w:rsidR="00B91724" w:rsidRPr="006F0C44" w:rsidRDefault="00B91724" w:rsidP="00AC2D90">
      <w:pPr>
        <w:tabs>
          <w:tab w:val="left" w:pos="426"/>
        </w:tabs>
        <w:jc w:val="both"/>
        <w:rPr>
          <w:rFonts w:ascii="Arial" w:hAnsi="Arial" w:cs="Arial"/>
          <w:sz w:val="22"/>
          <w:szCs w:val="22"/>
        </w:rPr>
      </w:pPr>
    </w:p>
    <w:p w14:paraId="34E23A45" w14:textId="77777777" w:rsidR="00B91724" w:rsidRPr="006F0C44" w:rsidRDefault="00B91724" w:rsidP="00493EDA">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Pressupost base de licitació</w:t>
      </w:r>
    </w:p>
    <w:p w14:paraId="65E225E8" w14:textId="50C9146C" w:rsidR="00B91724" w:rsidRPr="006F0C44" w:rsidRDefault="00F15BC8" w:rsidP="00AC2D90">
      <w:pPr>
        <w:tabs>
          <w:tab w:val="left" w:pos="426"/>
        </w:tabs>
        <w:jc w:val="both"/>
        <w:rPr>
          <w:rFonts w:ascii="Arial" w:hAnsi="Arial" w:cs="Arial"/>
          <w:sz w:val="22"/>
          <w:szCs w:val="22"/>
        </w:rPr>
      </w:pPr>
      <w:r w:rsidRPr="00456B04">
        <w:rPr>
          <w:noProof/>
        </w:rPr>
        <w:drawing>
          <wp:anchor distT="0" distB="0" distL="114300" distR="114300" simplePos="0" relativeHeight="251667456" behindDoc="0" locked="0" layoutInCell="1" allowOverlap="1" wp14:anchorId="28D42031" wp14:editId="391AF3EC">
            <wp:simplePos x="0" y="0"/>
            <wp:positionH relativeFrom="column">
              <wp:posOffset>3920067</wp:posOffset>
            </wp:positionH>
            <wp:positionV relativeFrom="page">
              <wp:posOffset>237067</wp:posOffset>
            </wp:positionV>
            <wp:extent cx="2193713" cy="646423"/>
            <wp:effectExtent l="0" t="0" r="0" b="1905"/>
            <wp:wrapNone/>
            <wp:docPr id="153008993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724" w:rsidRPr="006F0C44">
        <w:rPr>
          <w:rFonts w:ascii="Arial" w:hAnsi="Arial" w:cs="Arial"/>
          <w:sz w:val="22"/>
          <w:szCs w:val="22"/>
        </w:rPr>
        <w:t xml:space="preserve">Import de licitació sense IVA: </w:t>
      </w:r>
      <w:r w:rsidR="00F67694">
        <w:rPr>
          <w:rFonts w:ascii="Arial" w:hAnsi="Arial" w:cs="Arial"/>
          <w:sz w:val="22"/>
          <w:szCs w:val="22"/>
        </w:rPr>
        <w:t xml:space="preserve">  </w:t>
      </w:r>
      <w:r w:rsidR="00606925" w:rsidRPr="3396B506">
        <w:rPr>
          <w:rFonts w:ascii="Verdana" w:eastAsia="Arial Unicode MS" w:hAnsi="Verdana" w:cs="Arial"/>
          <w:sz w:val="20"/>
          <w:szCs w:val="20"/>
        </w:rPr>
        <w:t xml:space="preserve">316.800,00 </w:t>
      </w:r>
      <w:r w:rsidR="00B91724" w:rsidRPr="006F0C44">
        <w:rPr>
          <w:rFonts w:ascii="Arial" w:hAnsi="Arial" w:cs="Arial"/>
          <w:sz w:val="22"/>
          <w:szCs w:val="22"/>
        </w:rPr>
        <w:t>euros</w:t>
      </w:r>
    </w:p>
    <w:p w14:paraId="2FD52201" w14:textId="43864FC7" w:rsidR="00B91724" w:rsidRPr="006F0C44" w:rsidRDefault="00B91724" w:rsidP="00AC2D90">
      <w:pPr>
        <w:tabs>
          <w:tab w:val="left" w:pos="426"/>
        </w:tabs>
        <w:jc w:val="both"/>
        <w:rPr>
          <w:rFonts w:ascii="Arial" w:hAnsi="Arial" w:cs="Arial"/>
          <w:sz w:val="22"/>
          <w:szCs w:val="22"/>
        </w:rPr>
      </w:pPr>
      <w:r w:rsidRPr="006F0C44">
        <w:rPr>
          <w:rFonts w:ascii="Arial" w:hAnsi="Arial" w:cs="Arial"/>
          <w:sz w:val="22"/>
          <w:szCs w:val="22"/>
        </w:rPr>
        <w:t xml:space="preserve">Import de licitació amb IVA: </w:t>
      </w:r>
      <w:r w:rsidR="00606925">
        <w:rPr>
          <w:rFonts w:ascii="Arial" w:hAnsi="Arial" w:cs="Arial"/>
          <w:sz w:val="22"/>
          <w:szCs w:val="22"/>
        </w:rPr>
        <w:t xml:space="preserve">    </w:t>
      </w:r>
      <w:r w:rsidR="00606925" w:rsidRPr="00606925">
        <w:rPr>
          <w:rFonts w:ascii="Verdana" w:eastAsia="Arial Unicode MS" w:hAnsi="Verdana" w:cs="Arial"/>
          <w:sz w:val="20"/>
          <w:szCs w:val="20"/>
        </w:rPr>
        <w:t>383.328,00</w:t>
      </w:r>
      <w:r w:rsidR="00606925" w:rsidRPr="3396B506">
        <w:rPr>
          <w:rFonts w:ascii="Verdana" w:eastAsia="Arial Unicode MS" w:hAnsi="Verdana" w:cs="Arial"/>
          <w:b/>
          <w:bCs/>
          <w:sz w:val="20"/>
          <w:szCs w:val="20"/>
        </w:rPr>
        <w:t xml:space="preserve"> </w:t>
      </w:r>
      <w:r w:rsidRPr="006F0C44">
        <w:rPr>
          <w:rFonts w:ascii="Arial" w:hAnsi="Arial" w:cs="Arial"/>
          <w:sz w:val="22"/>
          <w:szCs w:val="22"/>
        </w:rPr>
        <w:t>euros</w:t>
      </w:r>
    </w:p>
    <w:p w14:paraId="1E864959" w14:textId="77777777" w:rsidR="00B91724" w:rsidRPr="006F0C44" w:rsidRDefault="00B91724" w:rsidP="00AC2D90">
      <w:pPr>
        <w:tabs>
          <w:tab w:val="left" w:pos="426"/>
        </w:tabs>
        <w:jc w:val="both"/>
        <w:rPr>
          <w:rFonts w:ascii="Arial" w:hAnsi="Arial" w:cs="Arial"/>
          <w:sz w:val="22"/>
          <w:szCs w:val="22"/>
        </w:rPr>
      </w:pPr>
    </w:p>
    <w:p w14:paraId="20B88BAA" w14:textId="77777777" w:rsidR="007456E1" w:rsidRPr="006F0C44" w:rsidRDefault="007456E1" w:rsidP="00493EDA">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Tipus impositiu i partida IVA</w:t>
      </w:r>
    </w:p>
    <w:p w14:paraId="62D2B24D" w14:textId="73B5F516" w:rsidR="007456E1" w:rsidRPr="006F0C44" w:rsidRDefault="007456E1" w:rsidP="00AC2D90">
      <w:pPr>
        <w:tabs>
          <w:tab w:val="left" w:pos="426"/>
        </w:tabs>
        <w:jc w:val="both"/>
        <w:rPr>
          <w:rFonts w:ascii="Arial" w:hAnsi="Arial" w:cs="Arial"/>
          <w:sz w:val="22"/>
          <w:szCs w:val="22"/>
        </w:rPr>
      </w:pPr>
      <w:r w:rsidRPr="006F0C44">
        <w:rPr>
          <w:rFonts w:ascii="Arial" w:hAnsi="Arial" w:cs="Arial"/>
          <w:sz w:val="22"/>
          <w:szCs w:val="22"/>
        </w:rPr>
        <w:fldChar w:fldCharType="begin">
          <w:ffData>
            <w:name w:val="PRO_SI"/>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4%</w:t>
      </w:r>
      <w:r w:rsidRPr="006F0C44">
        <w:rPr>
          <w:rFonts w:ascii="Arial" w:hAnsi="Arial" w:cs="Arial"/>
          <w:sz w:val="22"/>
          <w:szCs w:val="22"/>
        </w:rPr>
        <w:tab/>
      </w:r>
      <w:r w:rsidRPr="006F0C44">
        <w:rPr>
          <w:rFonts w:ascii="Arial" w:hAnsi="Arial" w:cs="Arial"/>
          <w:sz w:val="22"/>
          <w:szCs w:val="22"/>
        </w:rPr>
        <w:tab/>
      </w:r>
      <w:r w:rsidRPr="006F0C44">
        <w:rPr>
          <w:rFonts w:ascii="Arial" w:hAnsi="Arial" w:cs="Arial"/>
          <w:sz w:val="22"/>
          <w:szCs w:val="22"/>
        </w:rPr>
        <w:fldChar w:fldCharType="begin">
          <w:ffData>
            <w:name w:val="PRO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10%</w:t>
      </w:r>
      <w:r w:rsidRPr="006F0C44">
        <w:rPr>
          <w:rFonts w:ascii="Arial" w:hAnsi="Arial" w:cs="Arial"/>
          <w:sz w:val="22"/>
          <w:szCs w:val="22"/>
        </w:rPr>
        <w:tab/>
      </w:r>
      <w:r w:rsidRPr="006F0C44">
        <w:rPr>
          <w:rFonts w:ascii="Arial" w:hAnsi="Arial" w:cs="Arial"/>
          <w:sz w:val="22"/>
          <w:szCs w:val="22"/>
        </w:rPr>
        <w:tab/>
      </w:r>
      <w:r w:rsidR="007F3BC7" w:rsidRPr="006F0C44">
        <w:rPr>
          <w:rFonts w:ascii="Arial" w:hAnsi="Arial" w:cs="Arial"/>
          <w:sz w:val="22"/>
          <w:szCs w:val="22"/>
        </w:rPr>
        <w:fldChar w:fldCharType="begin">
          <w:ffData>
            <w:name w:val=""/>
            <w:enabled/>
            <w:calcOnExit w:val="0"/>
            <w:checkBox>
              <w:sizeAuto/>
              <w:default w:val="1"/>
            </w:checkBox>
          </w:ffData>
        </w:fldChar>
      </w:r>
      <w:r w:rsidR="007F3BC7" w:rsidRPr="006F0C44">
        <w:rPr>
          <w:rFonts w:ascii="Arial" w:hAnsi="Arial" w:cs="Arial"/>
          <w:sz w:val="22"/>
          <w:szCs w:val="22"/>
        </w:rPr>
        <w:instrText xml:space="preserve"> FORMCHECKBOX </w:instrText>
      </w:r>
      <w:r w:rsidR="007F3BC7" w:rsidRPr="006F0C44">
        <w:rPr>
          <w:rFonts w:ascii="Arial" w:hAnsi="Arial" w:cs="Arial"/>
          <w:sz w:val="22"/>
          <w:szCs w:val="22"/>
        </w:rPr>
      </w:r>
      <w:r w:rsidR="007F3BC7" w:rsidRPr="006F0C44">
        <w:rPr>
          <w:rFonts w:ascii="Arial" w:hAnsi="Arial" w:cs="Arial"/>
          <w:sz w:val="22"/>
          <w:szCs w:val="22"/>
        </w:rPr>
        <w:fldChar w:fldCharType="separate"/>
      </w:r>
      <w:r w:rsidR="007F3BC7" w:rsidRPr="006F0C44">
        <w:rPr>
          <w:rFonts w:ascii="Arial" w:hAnsi="Arial" w:cs="Arial"/>
          <w:sz w:val="22"/>
          <w:szCs w:val="22"/>
        </w:rPr>
        <w:fldChar w:fldCharType="end"/>
      </w:r>
      <w:r w:rsidRPr="006F0C44">
        <w:rPr>
          <w:rFonts w:ascii="Arial" w:hAnsi="Arial" w:cs="Arial"/>
          <w:sz w:val="22"/>
          <w:szCs w:val="22"/>
        </w:rPr>
        <w:t xml:space="preserve"> 21%</w:t>
      </w:r>
      <w:r w:rsidRPr="006F0C44">
        <w:rPr>
          <w:rFonts w:ascii="Arial" w:hAnsi="Arial" w:cs="Arial"/>
          <w:sz w:val="22"/>
          <w:szCs w:val="22"/>
        </w:rPr>
        <w:tab/>
      </w:r>
      <w:r w:rsidRPr="006F0C44">
        <w:rPr>
          <w:rFonts w:ascii="Arial" w:hAnsi="Arial" w:cs="Arial"/>
          <w:sz w:val="22"/>
          <w:szCs w:val="22"/>
        </w:rPr>
        <w:tab/>
      </w:r>
      <w:r w:rsidRPr="006F0C44">
        <w:rPr>
          <w:rFonts w:ascii="Arial" w:hAnsi="Arial" w:cs="Arial"/>
          <w:sz w:val="22"/>
          <w:szCs w:val="22"/>
        </w:rPr>
        <w:fldChar w:fldCharType="begin">
          <w:ffData>
            <w:name w:val="PRO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w:t>
      </w:r>
      <w:r w:rsidR="006F58BB" w:rsidRPr="006F0C44">
        <w:rPr>
          <w:rFonts w:ascii="Arial" w:hAnsi="Arial" w:cs="Arial"/>
          <w:sz w:val="22"/>
          <w:szCs w:val="22"/>
        </w:rPr>
        <w:t>Múltiple</w:t>
      </w:r>
    </w:p>
    <w:p w14:paraId="480F20FE" w14:textId="77777777" w:rsidR="007456E1" w:rsidRPr="006F0C44" w:rsidRDefault="007456E1" w:rsidP="00AC2D90">
      <w:pPr>
        <w:tabs>
          <w:tab w:val="left" w:pos="426"/>
        </w:tabs>
        <w:jc w:val="both"/>
        <w:rPr>
          <w:rFonts w:ascii="Arial" w:hAnsi="Arial" w:cs="Arial"/>
          <w:sz w:val="22"/>
          <w:szCs w:val="22"/>
        </w:rPr>
      </w:pPr>
    </w:p>
    <w:p w14:paraId="07719521" w14:textId="05A827C6" w:rsidR="007456E1" w:rsidRPr="006F0C44" w:rsidRDefault="007456E1" w:rsidP="00AC2D90">
      <w:pPr>
        <w:tabs>
          <w:tab w:val="left" w:pos="426"/>
        </w:tabs>
        <w:jc w:val="both"/>
        <w:rPr>
          <w:rFonts w:ascii="Arial" w:hAnsi="Arial" w:cs="Arial"/>
          <w:b/>
          <w:sz w:val="22"/>
          <w:szCs w:val="22"/>
        </w:rPr>
      </w:pPr>
      <w:r w:rsidRPr="006F0C44">
        <w:rPr>
          <w:rFonts w:ascii="Arial" w:hAnsi="Arial" w:cs="Arial"/>
          <w:b/>
          <w:sz w:val="22"/>
          <w:szCs w:val="22"/>
        </w:rPr>
        <w:t>Partida IVA</w:t>
      </w:r>
      <w:r w:rsidR="006F58BB" w:rsidRPr="006F0C44">
        <w:rPr>
          <w:rFonts w:ascii="Arial" w:hAnsi="Arial" w:cs="Arial"/>
          <w:b/>
          <w:sz w:val="22"/>
          <w:szCs w:val="22"/>
        </w:rPr>
        <w:t xml:space="preserve">: </w:t>
      </w:r>
      <w:r w:rsidR="00DE2AC6">
        <w:rPr>
          <w:rFonts w:ascii="Verdana" w:eastAsia="Arial Unicode MS" w:hAnsi="Verdana" w:cs="Arial"/>
          <w:sz w:val="20"/>
          <w:szCs w:val="20"/>
        </w:rPr>
        <w:t>66.528,00</w:t>
      </w:r>
      <w:r w:rsidR="00DE2AC6" w:rsidRPr="00BD59F9">
        <w:rPr>
          <w:rFonts w:ascii="Verdana" w:eastAsia="Arial Unicode MS" w:hAnsi="Verdana" w:cs="Arial"/>
          <w:sz w:val="20"/>
          <w:szCs w:val="20"/>
        </w:rPr>
        <w:t xml:space="preserve"> </w:t>
      </w:r>
      <w:r w:rsidRPr="006F0C44">
        <w:rPr>
          <w:rFonts w:ascii="Arial" w:hAnsi="Arial" w:cs="Arial"/>
          <w:sz w:val="22"/>
          <w:szCs w:val="22"/>
        </w:rPr>
        <w:t>euros</w:t>
      </w:r>
    </w:p>
    <w:p w14:paraId="2B72D933" w14:textId="77777777" w:rsidR="007456E1" w:rsidRPr="006F0C44" w:rsidRDefault="007456E1" w:rsidP="00AC2D90">
      <w:pPr>
        <w:tabs>
          <w:tab w:val="left" w:pos="426"/>
        </w:tabs>
        <w:jc w:val="both"/>
        <w:rPr>
          <w:rFonts w:ascii="Arial" w:hAnsi="Arial" w:cs="Arial"/>
          <w:sz w:val="22"/>
          <w:szCs w:val="22"/>
        </w:rPr>
      </w:pPr>
    </w:p>
    <w:p w14:paraId="70033491" w14:textId="77777777" w:rsidR="00B91724" w:rsidRPr="006F0C44" w:rsidRDefault="00B91724" w:rsidP="00493EDA">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Pressupost per a la possible pròrroga</w:t>
      </w:r>
    </w:p>
    <w:p w14:paraId="4604A3F9" w14:textId="52F3B9D3" w:rsidR="00B91724" w:rsidRPr="006F0C44" w:rsidRDefault="00B91724" w:rsidP="00AC2D90">
      <w:pPr>
        <w:tabs>
          <w:tab w:val="left" w:pos="426"/>
        </w:tabs>
        <w:jc w:val="both"/>
        <w:rPr>
          <w:rFonts w:ascii="Arial" w:hAnsi="Arial" w:cs="Arial"/>
          <w:sz w:val="22"/>
          <w:szCs w:val="22"/>
        </w:rPr>
      </w:pPr>
      <w:r w:rsidRPr="006F0C44">
        <w:rPr>
          <w:rFonts w:ascii="Arial" w:hAnsi="Arial" w:cs="Arial"/>
          <w:sz w:val="22"/>
          <w:szCs w:val="22"/>
        </w:rPr>
        <w:t>Import previst per a la pròrroga sense IVA</w:t>
      </w:r>
      <w:r w:rsidR="007F3BC7" w:rsidRPr="006F0C44">
        <w:rPr>
          <w:rFonts w:ascii="Arial" w:hAnsi="Arial" w:cs="Arial"/>
          <w:sz w:val="22"/>
          <w:szCs w:val="22"/>
        </w:rPr>
        <w:t>: -</w:t>
      </w:r>
    </w:p>
    <w:p w14:paraId="725768F8" w14:textId="2FDFA038" w:rsidR="00B91724" w:rsidRPr="006F0C44" w:rsidRDefault="00B91724" w:rsidP="00AC2D90">
      <w:pPr>
        <w:tabs>
          <w:tab w:val="left" w:pos="426"/>
        </w:tabs>
        <w:jc w:val="both"/>
        <w:rPr>
          <w:rFonts w:ascii="Arial" w:hAnsi="Arial" w:cs="Arial"/>
          <w:sz w:val="22"/>
          <w:szCs w:val="22"/>
        </w:rPr>
      </w:pPr>
      <w:r w:rsidRPr="006F0C44">
        <w:rPr>
          <w:rFonts w:ascii="Arial" w:hAnsi="Arial" w:cs="Arial"/>
          <w:sz w:val="22"/>
          <w:szCs w:val="22"/>
        </w:rPr>
        <w:t xml:space="preserve">Import previst per a la pròrroga amb IVA: </w:t>
      </w:r>
      <w:r w:rsidR="007F3BC7" w:rsidRPr="006F0C44">
        <w:rPr>
          <w:rFonts w:ascii="Arial" w:hAnsi="Arial" w:cs="Arial"/>
          <w:sz w:val="22"/>
          <w:szCs w:val="22"/>
        </w:rPr>
        <w:t>-</w:t>
      </w:r>
    </w:p>
    <w:p w14:paraId="1E62D5AD" w14:textId="77777777" w:rsidR="00B91724" w:rsidRPr="006F0C44" w:rsidRDefault="00B91724" w:rsidP="00493EDA">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Pressupost estimat per a la modificació</w:t>
      </w:r>
    </w:p>
    <w:p w14:paraId="50AC10C2" w14:textId="333B5CC3" w:rsidR="00B91724" w:rsidRPr="006F0C44" w:rsidRDefault="00B91724" w:rsidP="00AC2D90">
      <w:pPr>
        <w:tabs>
          <w:tab w:val="left" w:pos="426"/>
        </w:tabs>
        <w:jc w:val="both"/>
        <w:rPr>
          <w:rFonts w:ascii="Arial" w:hAnsi="Arial" w:cs="Arial"/>
          <w:sz w:val="22"/>
          <w:szCs w:val="22"/>
        </w:rPr>
      </w:pPr>
      <w:r w:rsidRPr="006F0C44">
        <w:rPr>
          <w:rFonts w:ascii="Arial" w:hAnsi="Arial" w:cs="Arial"/>
          <w:sz w:val="22"/>
          <w:szCs w:val="22"/>
        </w:rPr>
        <w:t>Import de modificació sense IVA:</w:t>
      </w:r>
      <w:r w:rsidR="007F3BC7" w:rsidRPr="006F0C44">
        <w:rPr>
          <w:rFonts w:ascii="Arial" w:hAnsi="Arial" w:cs="Arial"/>
          <w:sz w:val="22"/>
          <w:szCs w:val="22"/>
        </w:rPr>
        <w:t xml:space="preserve"> -</w:t>
      </w:r>
    </w:p>
    <w:p w14:paraId="740BC42E" w14:textId="68550E5F" w:rsidR="00B91724" w:rsidRPr="006F0C44" w:rsidRDefault="00B91724" w:rsidP="00AC2D90">
      <w:pPr>
        <w:tabs>
          <w:tab w:val="left" w:pos="426"/>
        </w:tabs>
        <w:jc w:val="both"/>
        <w:rPr>
          <w:rFonts w:ascii="Arial" w:hAnsi="Arial" w:cs="Arial"/>
          <w:sz w:val="22"/>
          <w:szCs w:val="22"/>
        </w:rPr>
      </w:pPr>
      <w:r w:rsidRPr="006F0C44">
        <w:rPr>
          <w:rFonts w:ascii="Arial" w:hAnsi="Arial" w:cs="Arial"/>
          <w:sz w:val="22"/>
          <w:szCs w:val="22"/>
        </w:rPr>
        <w:t xml:space="preserve">Import de modificació amb IVA: </w:t>
      </w:r>
      <w:r w:rsidR="007F3BC7" w:rsidRPr="006F0C44">
        <w:rPr>
          <w:rFonts w:ascii="Arial" w:hAnsi="Arial" w:cs="Arial"/>
          <w:sz w:val="22"/>
          <w:szCs w:val="22"/>
        </w:rPr>
        <w:t>-</w:t>
      </w:r>
    </w:p>
    <w:p w14:paraId="02721386" w14:textId="77777777" w:rsidR="00B91724" w:rsidRPr="006F0C44" w:rsidRDefault="00B91724" w:rsidP="00AC2D90">
      <w:pPr>
        <w:tabs>
          <w:tab w:val="left" w:pos="426"/>
        </w:tabs>
        <w:jc w:val="both"/>
        <w:rPr>
          <w:rFonts w:ascii="Arial" w:hAnsi="Arial" w:cs="Arial"/>
          <w:sz w:val="22"/>
          <w:szCs w:val="22"/>
        </w:rPr>
      </w:pPr>
    </w:p>
    <w:p w14:paraId="6D63A410" w14:textId="77777777" w:rsidR="00B91724" w:rsidRPr="006F0C44" w:rsidRDefault="00B91724" w:rsidP="00493EDA">
      <w:pPr>
        <w:pBdr>
          <w:top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Valor estimat del contracte</w:t>
      </w:r>
    </w:p>
    <w:p w14:paraId="2299F659" w14:textId="0E15A8B6" w:rsidR="00B91724" w:rsidRPr="006F0C44" w:rsidRDefault="000E2A55" w:rsidP="00AC2D90">
      <w:pPr>
        <w:tabs>
          <w:tab w:val="left" w:pos="426"/>
        </w:tabs>
        <w:jc w:val="both"/>
        <w:rPr>
          <w:rFonts w:ascii="Arial" w:hAnsi="Arial" w:cs="Arial"/>
          <w:sz w:val="22"/>
          <w:szCs w:val="22"/>
        </w:rPr>
      </w:pPr>
      <w:r w:rsidRPr="007D5FA7">
        <w:rPr>
          <w:rFonts w:ascii="Aptos" w:eastAsia="Arial Unicode MS" w:hAnsi="Aptos" w:cs="Arial"/>
        </w:rPr>
        <w:t xml:space="preserve">316.800,00 </w:t>
      </w:r>
      <w:r w:rsidR="00B91724" w:rsidRPr="006F0C44">
        <w:rPr>
          <w:rFonts w:ascii="Arial" w:hAnsi="Arial" w:cs="Arial"/>
          <w:sz w:val="22"/>
          <w:szCs w:val="22"/>
        </w:rPr>
        <w:t>euros sense IVA</w:t>
      </w:r>
    </w:p>
    <w:p w14:paraId="078C7A8B" w14:textId="77777777" w:rsidR="00B91724" w:rsidRPr="006F0C44" w:rsidRDefault="00B91724" w:rsidP="00AC2D90">
      <w:pPr>
        <w:tabs>
          <w:tab w:val="left" w:pos="426"/>
        </w:tabs>
        <w:jc w:val="both"/>
        <w:rPr>
          <w:rFonts w:ascii="Arial" w:hAnsi="Arial" w:cs="Arial"/>
          <w:sz w:val="22"/>
          <w:szCs w:val="22"/>
        </w:rPr>
      </w:pPr>
    </w:p>
    <w:p w14:paraId="3345E18A" w14:textId="77777777" w:rsidR="00B91724" w:rsidRPr="006F0C44" w:rsidRDefault="00B91724" w:rsidP="00AC2D90">
      <w:pPr>
        <w:tabs>
          <w:tab w:val="left" w:pos="426"/>
        </w:tabs>
        <w:jc w:val="both"/>
        <w:rPr>
          <w:rFonts w:ascii="Arial" w:hAnsi="Arial" w:cs="Arial"/>
          <w:sz w:val="22"/>
          <w:szCs w:val="22"/>
        </w:rPr>
      </w:pPr>
      <w:r w:rsidRPr="006F0C44">
        <w:rPr>
          <w:rFonts w:ascii="Arial" w:hAnsi="Arial" w:cs="Arial"/>
          <w:sz w:val="22"/>
          <w:szCs w:val="22"/>
        </w:rPr>
        <w:t>Mètode de càlcul: Pressupost base de licitació sense IVA + Pressupost per a la possible pròrroga sense IVA + Pressupost estimat per a la modificació sense IVA</w:t>
      </w:r>
    </w:p>
    <w:p w14:paraId="1AEA4A12" w14:textId="77777777" w:rsidR="00821550" w:rsidRPr="006F0C44" w:rsidRDefault="00821550" w:rsidP="00AC2D90">
      <w:pPr>
        <w:tabs>
          <w:tab w:val="left" w:pos="426"/>
        </w:tabs>
        <w:jc w:val="both"/>
        <w:rPr>
          <w:rFonts w:ascii="Arial" w:hAnsi="Arial" w:cs="Arial"/>
          <w:sz w:val="22"/>
          <w:szCs w:val="22"/>
        </w:rPr>
      </w:pPr>
    </w:p>
    <w:p w14:paraId="11B00214" w14:textId="77777777" w:rsidR="00DB7C85" w:rsidRPr="006F0C44" w:rsidRDefault="00BD2D49" w:rsidP="008551D3">
      <w:pPr>
        <w:rPr>
          <w:rFonts w:ascii="Arial" w:hAnsi="Arial" w:cs="Arial"/>
          <w:sz w:val="22"/>
          <w:szCs w:val="22"/>
        </w:rPr>
      </w:pPr>
      <w:r w:rsidRPr="006F0C44">
        <w:rPr>
          <w:rFonts w:ascii="Arial" w:hAnsi="Arial" w:cs="Arial"/>
          <w:b/>
          <w:sz w:val="22"/>
          <w:szCs w:val="22"/>
        </w:rPr>
        <w:t xml:space="preserve">Contracte subjecte a regulació harmonitzada: </w:t>
      </w:r>
    </w:p>
    <w:p w14:paraId="284C712A" w14:textId="77777777" w:rsidR="00DB7C85" w:rsidRPr="006F0C44" w:rsidRDefault="006C116B" w:rsidP="008551D3">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BD2D49" w:rsidRPr="006F0C44">
        <w:rPr>
          <w:rFonts w:ascii="Arial" w:hAnsi="Arial" w:cs="Arial"/>
          <w:sz w:val="22"/>
          <w:szCs w:val="22"/>
        </w:rPr>
        <w:t xml:space="preserve"> Sí </w:t>
      </w:r>
    </w:p>
    <w:p w14:paraId="179E1F11" w14:textId="245132D4" w:rsidR="00415BC4" w:rsidRPr="006F0C44" w:rsidRDefault="007F3BC7" w:rsidP="008551D3">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fldChar w:fldCharType="begin">
          <w:ffData>
            <w:name w:val="PL_NO"/>
            <w:enabled/>
            <w:calcOnExit w:val="0"/>
            <w:checkBox>
              <w:sizeAuto/>
              <w:default w:val="1"/>
            </w:checkBox>
          </w:ffData>
        </w:fldChar>
      </w:r>
      <w:bookmarkStart w:id="23" w:name="PL_NO"/>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bookmarkEnd w:id="23"/>
      <w:r w:rsidR="00BD2D49" w:rsidRPr="006F0C44">
        <w:rPr>
          <w:rFonts w:ascii="Arial" w:hAnsi="Arial" w:cs="Arial"/>
          <w:sz w:val="22"/>
          <w:szCs w:val="22"/>
        </w:rPr>
        <w:t xml:space="preserve"> No       </w:t>
      </w:r>
    </w:p>
    <w:p w14:paraId="281A9B9B" w14:textId="77777777" w:rsidR="00BD2D49" w:rsidRPr="006F0C44" w:rsidRDefault="00BD2D49" w:rsidP="008551D3">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                                                                                                               </w:t>
      </w:r>
    </w:p>
    <w:p w14:paraId="1FD04747" w14:textId="77777777" w:rsidR="00415BC4" w:rsidRPr="006F0C44" w:rsidRDefault="00415BC4" w:rsidP="00415BC4">
      <w:pPr>
        <w:tabs>
          <w:tab w:val="left" w:pos="426"/>
        </w:tabs>
        <w:jc w:val="both"/>
        <w:rPr>
          <w:rFonts w:ascii="Arial" w:hAnsi="Arial" w:cs="Arial"/>
          <w:b/>
          <w:sz w:val="22"/>
          <w:szCs w:val="22"/>
        </w:rPr>
      </w:pPr>
      <w:r w:rsidRPr="006F0C44">
        <w:rPr>
          <w:rFonts w:ascii="Arial" w:hAnsi="Arial" w:cs="Arial"/>
          <w:b/>
          <w:sz w:val="22"/>
          <w:szCs w:val="22"/>
        </w:rPr>
        <w:t xml:space="preserve">Tramitació pressupostària </w:t>
      </w:r>
    </w:p>
    <w:p w14:paraId="144B2A97" w14:textId="65C56B2A" w:rsidR="00415BC4" w:rsidRPr="006F0C44" w:rsidRDefault="007F3BC7" w:rsidP="00415BC4">
      <w:pPr>
        <w:tabs>
          <w:tab w:val="left" w:pos="426"/>
        </w:tabs>
        <w:jc w:val="both"/>
        <w:rPr>
          <w:rFonts w:ascii="Arial" w:hAnsi="Arial" w:cs="Arial"/>
          <w:sz w:val="22"/>
          <w:szCs w:val="22"/>
        </w:rPr>
      </w:pPr>
      <w:r w:rsidRPr="006F0C44">
        <w:rPr>
          <w:rFonts w:ascii="Arial" w:hAnsi="Arial" w:cs="Arial"/>
          <w:sz w:val="22"/>
          <w:szCs w:val="22"/>
        </w:rPr>
        <w:fldChar w:fldCharType="begin">
          <w:ffData>
            <w:name w:val="TRAM_ORD"/>
            <w:enabled/>
            <w:calcOnExit w:val="0"/>
            <w:checkBox>
              <w:sizeAuto/>
              <w:default w:val="1"/>
            </w:checkBox>
          </w:ffData>
        </w:fldChar>
      </w:r>
      <w:bookmarkStart w:id="24" w:name="TRAM_ORD"/>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bookmarkEnd w:id="24"/>
      <w:r w:rsidR="00415BC4" w:rsidRPr="006F0C44">
        <w:rPr>
          <w:rFonts w:ascii="Arial" w:hAnsi="Arial" w:cs="Arial"/>
          <w:sz w:val="22"/>
          <w:szCs w:val="22"/>
        </w:rPr>
        <w:t xml:space="preserve"> Ordinària de l’exercici vigent:</w:t>
      </w:r>
      <w:r w:rsidRPr="006F0C44">
        <w:rPr>
          <w:rFonts w:ascii="Arial" w:hAnsi="Arial" w:cs="Arial"/>
          <w:color w:val="E36C0A" w:themeColor="accent6" w:themeShade="BF"/>
          <w:sz w:val="22"/>
          <w:szCs w:val="22"/>
        </w:rPr>
        <w:t xml:space="preserve"> </w:t>
      </w:r>
      <w:r w:rsidRPr="006F0C44">
        <w:rPr>
          <w:rFonts w:ascii="Arial" w:hAnsi="Arial" w:cs="Arial"/>
          <w:sz w:val="22"/>
          <w:szCs w:val="22"/>
        </w:rPr>
        <w:t>2025</w:t>
      </w:r>
    </w:p>
    <w:p w14:paraId="22AD9463" w14:textId="77777777" w:rsidR="00415BC4" w:rsidRPr="006F0C44" w:rsidRDefault="00415BC4" w:rsidP="00415BC4">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fldChar w:fldCharType="begin">
          <w:ffData>
            <w:name w:val="TRAM_ANT"/>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Anticipada</w:t>
      </w:r>
    </w:p>
    <w:p w14:paraId="78224FE9" w14:textId="77777777" w:rsidR="00415BC4" w:rsidRPr="006F0C44" w:rsidRDefault="00415BC4" w:rsidP="00415BC4">
      <w:pPr>
        <w:pBdr>
          <w:bottom w:val="single" w:sz="4" w:space="1" w:color="BFBFBF" w:themeColor="background1" w:themeShade="BF"/>
        </w:pBdr>
        <w:tabs>
          <w:tab w:val="left" w:pos="426"/>
        </w:tabs>
        <w:jc w:val="both"/>
        <w:rPr>
          <w:rFonts w:ascii="Arial" w:hAnsi="Arial" w:cs="Arial"/>
          <w:sz w:val="22"/>
          <w:szCs w:val="22"/>
        </w:rPr>
      </w:pPr>
    </w:p>
    <w:p w14:paraId="57609574" w14:textId="77777777" w:rsidR="00415BC4" w:rsidRPr="006F0C44" w:rsidRDefault="00415BC4" w:rsidP="00415BC4">
      <w:pPr>
        <w:tabs>
          <w:tab w:val="left" w:pos="426"/>
        </w:tabs>
        <w:jc w:val="both"/>
        <w:rPr>
          <w:rFonts w:ascii="Arial" w:hAnsi="Arial" w:cs="Arial"/>
          <w:b/>
          <w:sz w:val="22"/>
          <w:szCs w:val="22"/>
        </w:rPr>
      </w:pPr>
      <w:r w:rsidRPr="006F0C44">
        <w:rPr>
          <w:rFonts w:ascii="Arial" w:hAnsi="Arial" w:cs="Arial"/>
          <w:b/>
          <w:sz w:val="22"/>
          <w:szCs w:val="22"/>
        </w:rPr>
        <w:t>Òrgan/s a qui s’ha d’adreça la factura</w:t>
      </w:r>
    </w:p>
    <w:p w14:paraId="7349D8F2" w14:textId="77777777" w:rsidR="00BD6DE7" w:rsidRPr="006F0C44" w:rsidRDefault="00BD6DE7" w:rsidP="00415BC4">
      <w:pPr>
        <w:tabs>
          <w:tab w:val="left" w:pos="426"/>
        </w:tabs>
        <w:jc w:val="both"/>
        <w:rPr>
          <w:rFonts w:ascii="Arial" w:hAnsi="Arial" w:cs="Arial"/>
          <w:b/>
          <w:sz w:val="22"/>
          <w:szCs w:val="22"/>
        </w:rPr>
      </w:pPr>
    </w:p>
    <w:p w14:paraId="130A938E" w14:textId="6B5D2B69" w:rsidR="00BD6DE7" w:rsidRPr="000E2A55" w:rsidRDefault="00BD6DE7" w:rsidP="00BD6DE7">
      <w:pPr>
        <w:pBdr>
          <w:bottom w:val="single" w:sz="4" w:space="1" w:color="BFBFBF" w:themeColor="background1" w:themeShade="BF"/>
        </w:pBdr>
        <w:tabs>
          <w:tab w:val="left" w:pos="426"/>
        </w:tabs>
        <w:jc w:val="both"/>
        <w:rPr>
          <w:rFonts w:ascii="Arial" w:hAnsi="Arial" w:cs="Arial"/>
          <w:sz w:val="22"/>
          <w:szCs w:val="22"/>
        </w:rPr>
      </w:pPr>
      <w:r w:rsidRPr="000E2A55">
        <w:rPr>
          <w:rFonts w:ascii="Arial" w:hAnsi="Arial" w:cs="Arial"/>
          <w:sz w:val="22"/>
          <w:szCs w:val="22"/>
        </w:rPr>
        <w:t>Gerència d’Atenció Primària i a la Comunitat Barcelona Litoral-Esquerra</w:t>
      </w:r>
      <w:r w:rsidR="000E2A55" w:rsidRPr="000E2A55">
        <w:rPr>
          <w:rFonts w:ascii="Arial" w:hAnsi="Arial" w:cs="Arial"/>
          <w:sz w:val="22"/>
          <w:szCs w:val="22"/>
        </w:rPr>
        <w:t xml:space="preserve"> i Gerència d’Atenció Primària i a la Comunitat Barcelona Muntanya-Dreta. </w:t>
      </w:r>
    </w:p>
    <w:p w14:paraId="61D3FD07" w14:textId="77777777" w:rsidR="000E2A55" w:rsidRPr="000E2A55" w:rsidRDefault="000E2A55" w:rsidP="00BD6DE7">
      <w:pPr>
        <w:pBdr>
          <w:bottom w:val="single" w:sz="4" w:space="1" w:color="BFBFBF" w:themeColor="background1" w:themeShade="BF"/>
        </w:pBdr>
        <w:tabs>
          <w:tab w:val="left" w:pos="426"/>
        </w:tabs>
        <w:jc w:val="both"/>
        <w:rPr>
          <w:rFonts w:ascii="Arial" w:hAnsi="Arial" w:cs="Arial"/>
          <w:sz w:val="22"/>
          <w:szCs w:val="22"/>
        </w:rPr>
      </w:pPr>
    </w:p>
    <w:p w14:paraId="17CB5D6B" w14:textId="77777777" w:rsidR="00BD6DE7" w:rsidRPr="000E2A55" w:rsidRDefault="00BD6DE7" w:rsidP="00BD6DE7">
      <w:pPr>
        <w:pBdr>
          <w:bottom w:val="single" w:sz="4" w:space="1" w:color="BFBFBF" w:themeColor="background1" w:themeShade="BF"/>
        </w:pBdr>
        <w:tabs>
          <w:tab w:val="left" w:pos="426"/>
        </w:tabs>
        <w:jc w:val="both"/>
        <w:rPr>
          <w:rFonts w:ascii="Arial" w:hAnsi="Arial" w:cs="Arial"/>
          <w:sz w:val="22"/>
          <w:szCs w:val="22"/>
        </w:rPr>
      </w:pPr>
      <w:r w:rsidRPr="000E2A55">
        <w:rPr>
          <w:rFonts w:ascii="Arial" w:hAnsi="Arial" w:cs="Arial"/>
          <w:sz w:val="22"/>
          <w:szCs w:val="22"/>
        </w:rPr>
        <w:t xml:space="preserve">Institut Català de la Salut </w:t>
      </w:r>
    </w:p>
    <w:p w14:paraId="6FCB9980"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Departament de Salut </w:t>
      </w:r>
    </w:p>
    <w:p w14:paraId="70CCB636"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Generalitat de Catalunya </w:t>
      </w:r>
    </w:p>
    <w:p w14:paraId="7877396A"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p>
    <w:p w14:paraId="10E284D5"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Carrer Balmes, 22, 3r pis</w:t>
      </w:r>
    </w:p>
    <w:p w14:paraId="08553D5F" w14:textId="5D0E9374" w:rsidR="002D5E5A"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08007 Barcelona</w:t>
      </w:r>
    </w:p>
    <w:p w14:paraId="2C8EC7A1" w14:textId="77777777" w:rsidR="00954360" w:rsidRDefault="00954360" w:rsidP="008551D3">
      <w:pPr>
        <w:tabs>
          <w:tab w:val="left" w:pos="426"/>
        </w:tabs>
        <w:jc w:val="both"/>
        <w:rPr>
          <w:rFonts w:ascii="Arial" w:hAnsi="Arial" w:cs="Arial"/>
          <w:b/>
          <w:sz w:val="22"/>
          <w:szCs w:val="22"/>
        </w:rPr>
      </w:pPr>
    </w:p>
    <w:p w14:paraId="49202C05" w14:textId="23486D1D" w:rsidR="002D5E5A" w:rsidRPr="006F0C44" w:rsidRDefault="002D5E5A" w:rsidP="008551D3">
      <w:pPr>
        <w:tabs>
          <w:tab w:val="left" w:pos="426"/>
        </w:tabs>
        <w:jc w:val="both"/>
        <w:rPr>
          <w:rFonts w:ascii="Arial" w:hAnsi="Arial" w:cs="Arial"/>
          <w:b/>
          <w:sz w:val="22"/>
          <w:szCs w:val="22"/>
        </w:rPr>
      </w:pPr>
      <w:r w:rsidRPr="006F0C44">
        <w:rPr>
          <w:rFonts w:ascii="Arial" w:hAnsi="Arial" w:cs="Arial"/>
          <w:b/>
          <w:sz w:val="22"/>
          <w:szCs w:val="22"/>
        </w:rPr>
        <w:t>Revisió de preus</w:t>
      </w:r>
    </w:p>
    <w:p w14:paraId="724592BB" w14:textId="77777777" w:rsidR="00DB7C85" w:rsidRPr="006F0C44" w:rsidRDefault="002D5E5A" w:rsidP="002D5E5A">
      <w:pPr>
        <w:tabs>
          <w:tab w:val="left" w:pos="426"/>
        </w:tabs>
        <w:jc w:val="both"/>
        <w:rPr>
          <w:rFonts w:ascii="Arial" w:hAnsi="Arial" w:cs="Arial"/>
          <w:sz w:val="22"/>
          <w:szCs w:val="22"/>
        </w:rPr>
      </w:pPr>
      <w:r w:rsidRPr="006F0C44">
        <w:rPr>
          <w:rFonts w:ascii="Arial" w:hAnsi="Arial" w:cs="Arial"/>
          <w:sz w:val="22"/>
          <w:szCs w:val="22"/>
        </w:rPr>
        <w:lastRenderedPageBreak/>
        <w:fldChar w:fldCharType="begin">
          <w:ffData>
            <w:name w:val="PRO_SI"/>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 </w:t>
      </w:r>
    </w:p>
    <w:p w14:paraId="721B04BE" w14:textId="253AC87A" w:rsidR="002D5E5A" w:rsidRPr="006F0C44" w:rsidRDefault="00BD6DE7" w:rsidP="008551D3">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2D5E5A" w:rsidRPr="006F0C44">
        <w:rPr>
          <w:rFonts w:ascii="Arial" w:hAnsi="Arial" w:cs="Arial"/>
          <w:sz w:val="22"/>
          <w:szCs w:val="22"/>
        </w:rPr>
        <w:t xml:space="preserve"> No</w:t>
      </w:r>
    </w:p>
    <w:p w14:paraId="1191F41F" w14:textId="77777777" w:rsidR="008551D3" w:rsidRPr="006F0C44" w:rsidRDefault="008551D3" w:rsidP="008551D3">
      <w:pPr>
        <w:pBdr>
          <w:bottom w:val="single" w:sz="4" w:space="1" w:color="BFBFBF" w:themeColor="background1" w:themeShade="BF"/>
        </w:pBdr>
        <w:tabs>
          <w:tab w:val="left" w:pos="426"/>
        </w:tabs>
        <w:jc w:val="both"/>
        <w:rPr>
          <w:rFonts w:ascii="Arial" w:hAnsi="Arial" w:cs="Arial"/>
          <w:sz w:val="22"/>
          <w:szCs w:val="22"/>
        </w:rPr>
      </w:pPr>
    </w:p>
    <w:p w14:paraId="274F0FEC" w14:textId="77777777" w:rsidR="005357B7" w:rsidRPr="006F0C44" w:rsidRDefault="005357B7" w:rsidP="0F36F643">
      <w:pPr>
        <w:pStyle w:val="Ttol1"/>
        <w:spacing w:before="240"/>
        <w:rPr>
          <w:rFonts w:ascii="Arial" w:hAnsi="Arial" w:cs="Arial"/>
          <w:szCs w:val="22"/>
        </w:rPr>
      </w:pPr>
      <w:bookmarkStart w:id="25" w:name="_Toc1722319960"/>
      <w:bookmarkStart w:id="26" w:name="_Toc135639143"/>
      <w:r w:rsidRPr="006F0C44">
        <w:rPr>
          <w:rFonts w:ascii="Arial" w:hAnsi="Arial" w:cs="Arial"/>
          <w:szCs w:val="22"/>
        </w:rPr>
        <w:t>Termini de presentació</w:t>
      </w:r>
      <w:bookmarkEnd w:id="25"/>
      <w:r w:rsidRPr="006F0C44">
        <w:rPr>
          <w:rFonts w:ascii="Arial" w:hAnsi="Arial" w:cs="Arial"/>
          <w:szCs w:val="22"/>
        </w:rPr>
        <w:t xml:space="preserve"> </w:t>
      </w:r>
      <w:bookmarkEnd w:id="26"/>
    </w:p>
    <w:p w14:paraId="0BDD6A48" w14:textId="104CDBA8" w:rsidR="00DB7C85" w:rsidRPr="006F0C44" w:rsidRDefault="00BD6DE7" w:rsidP="00267B2D">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El termini serà l’establert a l’anunci de licitació publicat a la plataforma de serveis de contractació pública de la Generalitat de Catalunya</w:t>
      </w:r>
    </w:p>
    <w:p w14:paraId="48430733" w14:textId="4053CDA6" w:rsidR="0016674F" w:rsidRPr="006F0C44" w:rsidRDefault="00F15BC8" w:rsidP="0F36F643">
      <w:pPr>
        <w:pStyle w:val="Ttol1"/>
        <w:spacing w:before="240"/>
        <w:rPr>
          <w:rFonts w:ascii="Arial" w:hAnsi="Arial" w:cs="Arial"/>
          <w:szCs w:val="22"/>
        </w:rPr>
      </w:pPr>
      <w:bookmarkStart w:id="27" w:name="_Toc135639144"/>
      <w:bookmarkStart w:id="28" w:name="_Toc994861017"/>
      <w:r w:rsidRPr="00456B04">
        <w:rPr>
          <w:noProof/>
        </w:rPr>
        <w:drawing>
          <wp:anchor distT="0" distB="0" distL="114300" distR="114300" simplePos="0" relativeHeight="251669504" behindDoc="0" locked="0" layoutInCell="1" allowOverlap="1" wp14:anchorId="101574E8" wp14:editId="0C74B4DC">
            <wp:simplePos x="0" y="0"/>
            <wp:positionH relativeFrom="column">
              <wp:posOffset>3970866</wp:posOffset>
            </wp:positionH>
            <wp:positionV relativeFrom="page">
              <wp:posOffset>352002</wp:posOffset>
            </wp:positionV>
            <wp:extent cx="2193713" cy="646423"/>
            <wp:effectExtent l="0" t="0" r="0" b="1905"/>
            <wp:wrapNone/>
            <wp:docPr id="190022953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674F" w:rsidRPr="006F0C44">
        <w:rPr>
          <w:rFonts w:ascii="Arial" w:hAnsi="Arial" w:cs="Arial"/>
          <w:szCs w:val="22"/>
        </w:rPr>
        <w:t>Mesa de contractació</w:t>
      </w:r>
      <w:bookmarkEnd w:id="27"/>
      <w:bookmarkEnd w:id="28"/>
    </w:p>
    <w:p w14:paraId="4E780E76" w14:textId="77777777" w:rsidR="00DB7C85" w:rsidRPr="006F0C44" w:rsidRDefault="00BE13A3" w:rsidP="00AC2D90">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0016674F"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16674F" w:rsidRPr="006F0C44">
        <w:rPr>
          <w:rFonts w:ascii="Arial" w:hAnsi="Arial" w:cs="Arial"/>
          <w:sz w:val="22"/>
          <w:szCs w:val="22"/>
        </w:rPr>
        <w:t xml:space="preserve"> Sí </w:t>
      </w:r>
    </w:p>
    <w:p w14:paraId="6ECFA406" w14:textId="77777777" w:rsidR="0016674F" w:rsidRPr="006F0C44" w:rsidRDefault="00BE13A3" w:rsidP="00AC2D90">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0"/>
            </w:checkBox>
          </w:ffData>
        </w:fldChar>
      </w:r>
      <w:r w:rsidR="0016674F"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16674F" w:rsidRPr="006F0C44">
        <w:rPr>
          <w:rFonts w:ascii="Arial" w:hAnsi="Arial" w:cs="Arial"/>
          <w:sz w:val="22"/>
          <w:szCs w:val="22"/>
        </w:rPr>
        <w:t xml:space="preserve"> No</w:t>
      </w:r>
    </w:p>
    <w:p w14:paraId="2ED46E3F" w14:textId="77777777" w:rsidR="009333E2" w:rsidRPr="006F0C44" w:rsidRDefault="009333E2" w:rsidP="00AC2D90">
      <w:pPr>
        <w:tabs>
          <w:tab w:val="left" w:pos="426"/>
        </w:tabs>
        <w:jc w:val="both"/>
        <w:rPr>
          <w:rFonts w:ascii="Arial" w:hAnsi="Arial" w:cs="Arial"/>
          <w:b/>
          <w:sz w:val="22"/>
          <w:szCs w:val="22"/>
        </w:rPr>
      </w:pPr>
    </w:p>
    <w:p w14:paraId="6C82A1D2" w14:textId="77777777" w:rsidR="009A19BE" w:rsidRDefault="009A19BE" w:rsidP="00AC2D90">
      <w:pPr>
        <w:tabs>
          <w:tab w:val="left" w:pos="426"/>
        </w:tabs>
        <w:jc w:val="both"/>
        <w:rPr>
          <w:rFonts w:ascii="Arial" w:hAnsi="Arial" w:cs="Arial"/>
          <w:b/>
          <w:sz w:val="22"/>
          <w:szCs w:val="22"/>
        </w:rPr>
      </w:pPr>
    </w:p>
    <w:p w14:paraId="2696284D" w14:textId="2CD7122A" w:rsidR="0016674F" w:rsidRPr="006F0C44" w:rsidRDefault="00721E6D" w:rsidP="00AC2D90">
      <w:pPr>
        <w:tabs>
          <w:tab w:val="left" w:pos="426"/>
        </w:tabs>
        <w:jc w:val="both"/>
        <w:rPr>
          <w:rFonts w:ascii="Arial" w:hAnsi="Arial" w:cs="Arial"/>
          <w:b/>
          <w:sz w:val="22"/>
          <w:szCs w:val="22"/>
        </w:rPr>
      </w:pPr>
      <w:r w:rsidRPr="006F0C44">
        <w:rPr>
          <w:rFonts w:ascii="Arial" w:hAnsi="Arial" w:cs="Arial"/>
          <w:b/>
          <w:sz w:val="22"/>
          <w:szCs w:val="22"/>
        </w:rPr>
        <w:t>Composició de la m</w:t>
      </w:r>
      <w:r w:rsidR="0016674F" w:rsidRPr="006F0C44">
        <w:rPr>
          <w:rFonts w:ascii="Arial" w:hAnsi="Arial" w:cs="Arial"/>
          <w:b/>
          <w:sz w:val="22"/>
          <w:szCs w:val="22"/>
        </w:rPr>
        <w:t>esa de contractació</w:t>
      </w:r>
      <w:r w:rsidR="009333E2" w:rsidRPr="006F0C44">
        <w:rPr>
          <w:rFonts w:ascii="Arial" w:hAnsi="Arial" w:cs="Arial"/>
          <w:b/>
          <w:sz w:val="22"/>
          <w:szCs w:val="22"/>
        </w:rPr>
        <w:t>:</w:t>
      </w:r>
      <w:r w:rsidRPr="006F0C44">
        <w:rPr>
          <w:rFonts w:ascii="Arial" w:hAnsi="Arial" w:cs="Arial"/>
          <w:b/>
          <w:sz w:val="22"/>
          <w:szCs w:val="22"/>
        </w:rPr>
        <w:t xml:space="preserve"> </w:t>
      </w:r>
    </w:p>
    <w:p w14:paraId="6994DB66" w14:textId="77777777" w:rsidR="00070C57" w:rsidRPr="006F0C44" w:rsidRDefault="00070C57" w:rsidP="00AC2D90">
      <w:pPr>
        <w:tabs>
          <w:tab w:val="left" w:pos="426"/>
        </w:tabs>
        <w:jc w:val="both"/>
        <w:rPr>
          <w:rFonts w:ascii="Arial" w:hAnsi="Arial" w:cs="Arial"/>
          <w:sz w:val="22"/>
          <w:szCs w:val="22"/>
        </w:rPr>
      </w:pPr>
    </w:p>
    <w:p w14:paraId="09E12719"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p>
    <w:p w14:paraId="1DA58E80"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Presidenta: M Teresa Tortosa</w:t>
      </w:r>
    </w:p>
    <w:p w14:paraId="7358829D" w14:textId="0831FFDB"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President</w:t>
      </w:r>
      <w:r w:rsidR="006F1364" w:rsidRPr="006F0C44">
        <w:rPr>
          <w:rFonts w:ascii="Arial" w:hAnsi="Arial" w:cs="Arial"/>
          <w:sz w:val="22"/>
          <w:szCs w:val="22"/>
        </w:rPr>
        <w:t>a</w:t>
      </w:r>
      <w:r w:rsidRPr="006F0C44">
        <w:rPr>
          <w:rFonts w:ascii="Arial" w:hAnsi="Arial" w:cs="Arial"/>
          <w:sz w:val="22"/>
          <w:szCs w:val="22"/>
        </w:rPr>
        <w:t xml:space="preserve"> suplent: Carme Torrell</w:t>
      </w:r>
    </w:p>
    <w:p w14:paraId="2597B121"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p>
    <w:p w14:paraId="47730EA3"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Vocals:</w:t>
      </w:r>
    </w:p>
    <w:p w14:paraId="24056047"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Representant de l’Assessoria Jurídica: Xavier Ramírez o persona en qui delegui </w:t>
      </w:r>
    </w:p>
    <w:p w14:paraId="7D4B4E31"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Representant de control econòmic pressupostari: Esther </w:t>
      </w:r>
      <w:proofErr w:type="spellStart"/>
      <w:r w:rsidRPr="006F0C44">
        <w:rPr>
          <w:rFonts w:ascii="Arial" w:hAnsi="Arial" w:cs="Arial"/>
          <w:sz w:val="22"/>
          <w:szCs w:val="22"/>
        </w:rPr>
        <w:t>Castrillo</w:t>
      </w:r>
      <w:proofErr w:type="spellEnd"/>
      <w:r w:rsidRPr="006F0C44">
        <w:rPr>
          <w:rFonts w:ascii="Arial" w:hAnsi="Arial" w:cs="Arial"/>
          <w:sz w:val="22"/>
          <w:szCs w:val="22"/>
        </w:rPr>
        <w:t xml:space="preserve"> </w:t>
      </w:r>
    </w:p>
    <w:p w14:paraId="4D03BC2A"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p>
    <w:p w14:paraId="23567598" w14:textId="523B1BBC"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Secretària:</w:t>
      </w:r>
      <w:r w:rsidR="00044418">
        <w:rPr>
          <w:rFonts w:ascii="Arial" w:hAnsi="Arial" w:cs="Arial"/>
          <w:sz w:val="22"/>
          <w:szCs w:val="22"/>
        </w:rPr>
        <w:t xml:space="preserve"> </w:t>
      </w:r>
      <w:r w:rsidR="00044418" w:rsidRPr="006F0C44">
        <w:rPr>
          <w:rFonts w:ascii="Arial" w:hAnsi="Arial" w:cs="Arial"/>
          <w:sz w:val="22"/>
          <w:szCs w:val="22"/>
        </w:rPr>
        <w:t>Cristina Soto</w:t>
      </w:r>
      <w:r w:rsidRPr="006F0C44">
        <w:rPr>
          <w:rFonts w:ascii="Arial" w:hAnsi="Arial" w:cs="Arial"/>
          <w:sz w:val="22"/>
          <w:szCs w:val="22"/>
        </w:rPr>
        <w:t xml:space="preserve"> </w:t>
      </w:r>
    </w:p>
    <w:p w14:paraId="1451D9D4" w14:textId="40A3EE46" w:rsidR="0018123D"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Secretària Suplent: </w:t>
      </w:r>
      <w:r w:rsidR="00044418" w:rsidRPr="006F0C44">
        <w:rPr>
          <w:rFonts w:ascii="Arial" w:hAnsi="Arial" w:cs="Arial"/>
          <w:sz w:val="22"/>
          <w:szCs w:val="22"/>
        </w:rPr>
        <w:t>Eva Gil</w:t>
      </w:r>
    </w:p>
    <w:p w14:paraId="38B6C541" w14:textId="77777777" w:rsidR="00BD6DE7" w:rsidRPr="006F0C44" w:rsidRDefault="00BD6DE7" w:rsidP="00BD6DE7">
      <w:pPr>
        <w:pBdr>
          <w:bottom w:val="single" w:sz="4" w:space="1" w:color="BFBFBF" w:themeColor="background1" w:themeShade="BF"/>
        </w:pBdr>
        <w:tabs>
          <w:tab w:val="left" w:pos="426"/>
        </w:tabs>
        <w:jc w:val="both"/>
        <w:rPr>
          <w:rFonts w:ascii="Arial" w:hAnsi="Arial" w:cs="Arial"/>
          <w:sz w:val="22"/>
          <w:szCs w:val="22"/>
        </w:rPr>
      </w:pPr>
    </w:p>
    <w:p w14:paraId="231E5523" w14:textId="77777777" w:rsidR="00721E6D" w:rsidRPr="006F0C44" w:rsidRDefault="00721E6D" w:rsidP="00493EDA">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b/>
          <w:sz w:val="22"/>
          <w:szCs w:val="22"/>
        </w:rPr>
        <w:t>Per a adreçar-se a la mesa de contractació:</w:t>
      </w:r>
      <w:r w:rsidRPr="006F0C44">
        <w:rPr>
          <w:rFonts w:ascii="Arial" w:hAnsi="Arial" w:cs="Arial"/>
          <w:sz w:val="22"/>
          <w:szCs w:val="22"/>
        </w:rPr>
        <w:t xml:space="preserve"> </w:t>
      </w:r>
      <w:r w:rsidR="00595D58" w:rsidRPr="006F0C44">
        <w:rPr>
          <w:rFonts w:ascii="Arial" w:hAnsi="Arial" w:cs="Arial"/>
          <w:sz w:val="22"/>
          <w:szCs w:val="22"/>
        </w:rPr>
        <w:t xml:space="preserve">cal enviar un escrit a través de la petició genèrica de la Generalitat de Catalunya </w:t>
      </w:r>
      <w:hyperlink r:id="rId15" w:history="1">
        <w:r w:rsidR="00595D58" w:rsidRPr="006F0C44">
          <w:rPr>
            <w:rStyle w:val="Enlla"/>
            <w:rFonts w:ascii="Arial" w:hAnsi="Arial" w:cs="Arial"/>
            <w:color w:val="auto"/>
            <w:sz w:val="22"/>
            <w:szCs w:val="22"/>
          </w:rPr>
          <w:t>(enllaç petició genèrica)</w:t>
        </w:r>
      </w:hyperlink>
      <w:r w:rsidR="00595D58" w:rsidRPr="006F0C44">
        <w:rPr>
          <w:rFonts w:ascii="Arial" w:hAnsi="Arial" w:cs="Arial"/>
          <w:sz w:val="22"/>
          <w:szCs w:val="22"/>
        </w:rPr>
        <w:t>. En “assumpte” indicar número d’expedient i a l’apartat de “On va adreçada” indicar “Departament de Salut”, tema “Salut” i subtema “Hospitals i centres sanitaris”.</w:t>
      </w:r>
    </w:p>
    <w:p w14:paraId="5DB4DF41" w14:textId="77777777" w:rsidR="00070C57" w:rsidRPr="006F0C44" w:rsidRDefault="00070C57" w:rsidP="00493EDA">
      <w:pPr>
        <w:pBdr>
          <w:bottom w:val="single" w:sz="4" w:space="1" w:color="BFBFBF" w:themeColor="background1" w:themeShade="BF"/>
        </w:pBdr>
        <w:tabs>
          <w:tab w:val="left" w:pos="426"/>
        </w:tabs>
        <w:jc w:val="both"/>
        <w:rPr>
          <w:rFonts w:ascii="Arial" w:hAnsi="Arial" w:cs="Arial"/>
          <w:sz w:val="22"/>
          <w:szCs w:val="22"/>
        </w:rPr>
      </w:pPr>
    </w:p>
    <w:p w14:paraId="7EE59BA6" w14:textId="77777777" w:rsidR="00163A1C" w:rsidRPr="006F0C44" w:rsidRDefault="00ED69F9" w:rsidP="0F36F643">
      <w:pPr>
        <w:pStyle w:val="Ttol1"/>
        <w:spacing w:before="240"/>
        <w:rPr>
          <w:rFonts w:ascii="Arial" w:hAnsi="Arial" w:cs="Arial"/>
          <w:szCs w:val="22"/>
        </w:rPr>
      </w:pPr>
      <w:bookmarkStart w:id="29" w:name="_Toc2071686306"/>
      <w:r w:rsidRPr="006F0C44">
        <w:rPr>
          <w:rFonts w:ascii="Arial" w:hAnsi="Arial" w:cs="Arial"/>
          <w:szCs w:val="22"/>
        </w:rPr>
        <w:t>Solvències</w:t>
      </w:r>
      <w:bookmarkEnd w:id="29"/>
    </w:p>
    <w:p w14:paraId="0B1D574C" w14:textId="77777777" w:rsidR="00C57FA0" w:rsidRPr="006F0C44" w:rsidRDefault="00C57FA0" w:rsidP="00DB7C85">
      <w:pPr>
        <w:tabs>
          <w:tab w:val="left" w:pos="426"/>
        </w:tabs>
        <w:jc w:val="both"/>
        <w:rPr>
          <w:rFonts w:ascii="Arial" w:hAnsi="Arial" w:cs="Arial"/>
          <w:sz w:val="22"/>
          <w:szCs w:val="22"/>
          <w:u w:val="single"/>
        </w:rPr>
      </w:pPr>
    </w:p>
    <w:p w14:paraId="082DA5FC" w14:textId="77777777" w:rsidR="00C57FA0" w:rsidRPr="006F0C44" w:rsidRDefault="00C57FA0" w:rsidP="00C57FA0">
      <w:pPr>
        <w:tabs>
          <w:tab w:val="left" w:pos="426"/>
        </w:tabs>
        <w:jc w:val="both"/>
        <w:rPr>
          <w:rFonts w:ascii="Arial" w:hAnsi="Arial" w:cs="Arial"/>
          <w:sz w:val="22"/>
          <w:szCs w:val="22"/>
          <w:u w:val="single"/>
        </w:rPr>
      </w:pPr>
      <w:r w:rsidRPr="006F0C44">
        <w:rPr>
          <w:rFonts w:ascii="Arial" w:hAnsi="Arial" w:cs="Arial"/>
          <w:sz w:val="22"/>
          <w:szCs w:val="22"/>
          <w:u w:val="single"/>
        </w:rPr>
        <w:t>Adscripció de mitjans materials i/o personals a l'execució del contracte</w:t>
      </w:r>
    </w:p>
    <w:p w14:paraId="5A457CC7" w14:textId="77777777" w:rsidR="00C57FA0" w:rsidRPr="006F0C44" w:rsidRDefault="00C57FA0" w:rsidP="00C57FA0">
      <w:pPr>
        <w:rPr>
          <w:rFonts w:ascii="Arial" w:hAnsi="Arial" w:cs="Arial"/>
          <w:sz w:val="22"/>
          <w:szCs w:val="22"/>
        </w:rPr>
      </w:pPr>
    </w:p>
    <w:p w14:paraId="36D0BC07" w14:textId="77777777" w:rsidR="00C57FA0" w:rsidRPr="006F0C44" w:rsidRDefault="00C57FA0" w:rsidP="00C57FA0">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 </w:t>
      </w:r>
      <w:r w:rsidRPr="006F0C44">
        <w:rPr>
          <w:rFonts w:ascii="Arial" w:hAnsi="Arial" w:cs="Arial"/>
          <w:sz w:val="22"/>
          <w:szCs w:val="22"/>
        </w:rPr>
        <w:fldChar w:fldCharType="begin">
          <w:ffData>
            <w:name w:val="GAR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00CA3B4D" w14:textId="77777777" w:rsidR="00C57FA0" w:rsidRPr="006F0C44" w:rsidRDefault="00C57FA0" w:rsidP="00C57FA0">
      <w:pPr>
        <w:tabs>
          <w:tab w:val="left" w:pos="426"/>
        </w:tabs>
        <w:jc w:val="both"/>
        <w:rPr>
          <w:rFonts w:ascii="Arial" w:hAnsi="Arial" w:cs="Arial"/>
          <w:sz w:val="22"/>
          <w:szCs w:val="22"/>
        </w:rPr>
      </w:pPr>
    </w:p>
    <w:p w14:paraId="6951BBE2" w14:textId="77777777" w:rsidR="00C57FA0" w:rsidRPr="006F0C44" w:rsidRDefault="00C57FA0" w:rsidP="00C57FA0">
      <w:pPr>
        <w:tabs>
          <w:tab w:val="left" w:pos="426"/>
        </w:tabs>
        <w:jc w:val="both"/>
        <w:rPr>
          <w:rFonts w:ascii="Arial" w:hAnsi="Arial" w:cs="Arial"/>
          <w:sz w:val="22"/>
          <w:szCs w:val="22"/>
        </w:rPr>
      </w:pPr>
      <w:r w:rsidRPr="006F0C44">
        <w:rPr>
          <w:rFonts w:ascii="Arial" w:hAnsi="Arial" w:cs="Arial"/>
          <w:sz w:val="22"/>
          <w:szCs w:val="22"/>
        </w:rPr>
        <w:t>Vegeu el plec de prescripcions tècniques</w:t>
      </w:r>
    </w:p>
    <w:p w14:paraId="5D7FBAC9" w14:textId="77777777" w:rsidR="00C57FA0" w:rsidRPr="006F0C44" w:rsidRDefault="00C57FA0" w:rsidP="00DB7C85">
      <w:pPr>
        <w:tabs>
          <w:tab w:val="left" w:pos="426"/>
        </w:tabs>
        <w:jc w:val="both"/>
        <w:rPr>
          <w:rFonts w:ascii="Arial" w:hAnsi="Arial" w:cs="Arial"/>
          <w:sz w:val="22"/>
          <w:szCs w:val="22"/>
          <w:u w:val="single"/>
        </w:rPr>
      </w:pPr>
    </w:p>
    <w:p w14:paraId="2ECDE5EF" w14:textId="7DD48859" w:rsidR="00DB7C85" w:rsidRPr="006F0C44" w:rsidRDefault="00DB7C85" w:rsidP="00DB7C85">
      <w:pPr>
        <w:tabs>
          <w:tab w:val="left" w:pos="426"/>
        </w:tabs>
        <w:jc w:val="both"/>
        <w:rPr>
          <w:rFonts w:ascii="Arial" w:hAnsi="Arial" w:cs="Arial"/>
          <w:sz w:val="22"/>
          <w:szCs w:val="22"/>
          <w:u w:val="single"/>
        </w:rPr>
      </w:pPr>
      <w:r w:rsidRPr="006F0C44">
        <w:rPr>
          <w:rFonts w:ascii="Arial" w:hAnsi="Arial" w:cs="Arial"/>
          <w:sz w:val="22"/>
          <w:szCs w:val="22"/>
          <w:u w:val="single"/>
        </w:rPr>
        <w:t xml:space="preserve">Criteris de selecció relatius a la </w:t>
      </w:r>
      <w:r w:rsidRPr="006F0C44">
        <w:rPr>
          <w:rFonts w:ascii="Arial" w:hAnsi="Arial" w:cs="Arial"/>
          <w:b/>
          <w:sz w:val="22"/>
          <w:szCs w:val="22"/>
          <w:u w:val="single"/>
        </w:rPr>
        <w:t>solvència econòmica i financera</w:t>
      </w:r>
      <w:r w:rsidRPr="006F0C44">
        <w:rPr>
          <w:rFonts w:ascii="Arial" w:hAnsi="Arial" w:cs="Arial"/>
          <w:sz w:val="22"/>
          <w:szCs w:val="22"/>
          <w:u w:val="single"/>
        </w:rPr>
        <w:t>:</w:t>
      </w:r>
    </w:p>
    <w:p w14:paraId="66BD024D" w14:textId="77777777" w:rsidR="00C57FA0" w:rsidRPr="006F0C44" w:rsidRDefault="00C57FA0" w:rsidP="00C57FA0">
      <w:pPr>
        <w:tabs>
          <w:tab w:val="left" w:pos="426"/>
        </w:tabs>
        <w:jc w:val="both"/>
        <w:rPr>
          <w:rFonts w:ascii="Arial" w:hAnsi="Arial" w:cs="Arial"/>
          <w:sz w:val="22"/>
          <w:szCs w:val="22"/>
        </w:rPr>
      </w:pPr>
      <w:r w:rsidRPr="006F0C44">
        <w:rPr>
          <w:rFonts w:ascii="Arial" w:hAnsi="Arial" w:cs="Arial"/>
          <w:sz w:val="22"/>
          <w:szCs w:val="22"/>
        </w:rPr>
        <w:t xml:space="preserve">Declaració sobre el volum global de negocis en l'àmbit d'activitat corresponent a l'objecte del contracte, referit als tres últims exercicis disponibles en funció de la data de creació o d’inici de les activitats de l’empresari. </w:t>
      </w:r>
    </w:p>
    <w:p w14:paraId="7C0E3496" w14:textId="77777777" w:rsidR="00C57FA0" w:rsidRPr="006F0C44" w:rsidRDefault="00C57FA0" w:rsidP="00C57FA0">
      <w:pPr>
        <w:tabs>
          <w:tab w:val="left" w:pos="426"/>
        </w:tabs>
        <w:jc w:val="both"/>
        <w:rPr>
          <w:rFonts w:ascii="Arial" w:hAnsi="Arial" w:cs="Arial"/>
          <w:sz w:val="22"/>
          <w:szCs w:val="22"/>
        </w:rPr>
      </w:pPr>
    </w:p>
    <w:p w14:paraId="48045EEB" w14:textId="77777777" w:rsidR="00C57FA0" w:rsidRPr="006F0C44" w:rsidRDefault="00C57FA0" w:rsidP="00C57FA0">
      <w:pPr>
        <w:tabs>
          <w:tab w:val="left" w:pos="426"/>
        </w:tabs>
        <w:jc w:val="both"/>
        <w:rPr>
          <w:rFonts w:ascii="Arial" w:hAnsi="Arial" w:cs="Arial"/>
          <w:sz w:val="22"/>
          <w:szCs w:val="22"/>
        </w:rPr>
      </w:pPr>
      <w:r w:rsidRPr="006F0C44">
        <w:rPr>
          <w:rFonts w:ascii="Arial" w:hAnsi="Arial" w:cs="Arial"/>
          <w:sz w:val="22"/>
          <w:szCs w:val="22"/>
        </w:rPr>
        <w:t xml:space="preserve">L'acreditació del compliment d'aquest criteri es farà amb l'aportació d'una declaració de l'empresari del volum de negocis dels tres últims exercicis o mitjançant els comptes anuals aprovats i dipositats </w:t>
      </w:r>
      <w:r w:rsidRPr="006F0C44">
        <w:rPr>
          <w:rFonts w:ascii="Arial" w:hAnsi="Arial" w:cs="Arial"/>
          <w:sz w:val="22"/>
          <w:szCs w:val="22"/>
        </w:rPr>
        <w:lastRenderedPageBreak/>
        <w:t>en el Registre Mercantil, si l’empresari estigués inscrit en l’esmentat registre, i en cas contrari pels dipositats en el registre oficial en què hagi d’estar inscrit.</w:t>
      </w:r>
    </w:p>
    <w:p w14:paraId="6ABA4418" w14:textId="77777777" w:rsidR="00C57FA0" w:rsidRPr="006F0C44" w:rsidRDefault="00C57FA0" w:rsidP="00C57FA0">
      <w:pPr>
        <w:tabs>
          <w:tab w:val="left" w:pos="426"/>
        </w:tabs>
        <w:jc w:val="both"/>
        <w:rPr>
          <w:rFonts w:ascii="Arial" w:hAnsi="Arial" w:cs="Arial"/>
          <w:sz w:val="22"/>
          <w:szCs w:val="22"/>
        </w:rPr>
      </w:pPr>
    </w:p>
    <w:p w14:paraId="06D34E0C" w14:textId="77777777" w:rsidR="00C57FA0" w:rsidRPr="006F0C44" w:rsidRDefault="00C57FA0" w:rsidP="00C57FA0">
      <w:pPr>
        <w:tabs>
          <w:tab w:val="left" w:pos="426"/>
        </w:tabs>
        <w:jc w:val="both"/>
        <w:rPr>
          <w:rFonts w:ascii="Arial" w:hAnsi="Arial" w:cs="Arial"/>
          <w:sz w:val="22"/>
          <w:szCs w:val="22"/>
        </w:rPr>
      </w:pPr>
      <w:r w:rsidRPr="006F0C44">
        <w:rPr>
          <w:rFonts w:ascii="Arial" w:hAnsi="Arial" w:cs="Arial"/>
          <w:sz w:val="22"/>
          <w:szCs w:val="22"/>
        </w:rPr>
        <w:t>Es considerarà acreditada la solvència per aquelles empreses que presentin una xifra global de negocis per un import mitjà igual o superior al del pressupost total de licitació dels lots i/o articles als que licitin.</w:t>
      </w:r>
    </w:p>
    <w:p w14:paraId="7365E977" w14:textId="77777777" w:rsidR="00C57FA0" w:rsidRPr="006F0C44" w:rsidRDefault="00C57FA0" w:rsidP="00C57FA0">
      <w:pPr>
        <w:tabs>
          <w:tab w:val="left" w:pos="426"/>
        </w:tabs>
        <w:jc w:val="both"/>
        <w:rPr>
          <w:rFonts w:ascii="Arial" w:hAnsi="Arial" w:cs="Arial"/>
          <w:sz w:val="22"/>
          <w:szCs w:val="22"/>
        </w:rPr>
      </w:pPr>
    </w:p>
    <w:p w14:paraId="27BA6288" w14:textId="7B89321F" w:rsidR="00C57FA0" w:rsidRPr="006F0C44" w:rsidRDefault="00F15BC8" w:rsidP="00C57FA0">
      <w:pPr>
        <w:tabs>
          <w:tab w:val="left" w:pos="426"/>
        </w:tabs>
        <w:jc w:val="both"/>
        <w:rPr>
          <w:rFonts w:ascii="Arial" w:hAnsi="Arial" w:cs="Arial"/>
          <w:sz w:val="22"/>
          <w:szCs w:val="22"/>
        </w:rPr>
      </w:pPr>
      <w:r w:rsidRPr="00456B04">
        <w:rPr>
          <w:noProof/>
        </w:rPr>
        <w:drawing>
          <wp:anchor distT="0" distB="0" distL="114300" distR="114300" simplePos="0" relativeHeight="251671552" behindDoc="0" locked="0" layoutInCell="1" allowOverlap="1" wp14:anchorId="6237CA37" wp14:editId="63556289">
            <wp:simplePos x="0" y="0"/>
            <wp:positionH relativeFrom="column">
              <wp:posOffset>3886200</wp:posOffset>
            </wp:positionH>
            <wp:positionV relativeFrom="page">
              <wp:posOffset>309669</wp:posOffset>
            </wp:positionV>
            <wp:extent cx="2193713" cy="646423"/>
            <wp:effectExtent l="0" t="0" r="0" b="1905"/>
            <wp:wrapNone/>
            <wp:docPr id="186777769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FA0" w:rsidRPr="006F0C44">
        <w:rPr>
          <w:rFonts w:ascii="Arial" w:hAnsi="Arial" w:cs="Arial"/>
          <w:sz w:val="22"/>
          <w:szCs w:val="22"/>
        </w:rPr>
        <w:t>Quan, per una raó vàlida, un licitador no estigui en condicions de presentar les referències que es sol·liciten, podrà acreditar la seva solvència econòmica i financera per mitjà de qualsevol altra documentació que l'Institut Català de la Salut consideri apropiada.</w:t>
      </w:r>
    </w:p>
    <w:p w14:paraId="6BBA5789" w14:textId="77777777" w:rsidR="00C57FA0" w:rsidRPr="006F0C44" w:rsidRDefault="00C57FA0" w:rsidP="00DB7C85">
      <w:pPr>
        <w:tabs>
          <w:tab w:val="left" w:pos="426"/>
        </w:tabs>
        <w:jc w:val="both"/>
        <w:rPr>
          <w:rFonts w:ascii="Arial" w:hAnsi="Arial" w:cs="Arial"/>
          <w:sz w:val="22"/>
          <w:szCs w:val="22"/>
        </w:rPr>
      </w:pPr>
    </w:p>
    <w:p w14:paraId="23334AE1" w14:textId="77777777" w:rsidR="00CB36A1" w:rsidRPr="006F0C44" w:rsidRDefault="00DB7C85" w:rsidP="00CB36A1">
      <w:pPr>
        <w:tabs>
          <w:tab w:val="left" w:pos="426"/>
        </w:tabs>
        <w:jc w:val="both"/>
        <w:rPr>
          <w:rFonts w:ascii="Arial" w:hAnsi="Arial" w:cs="Arial"/>
          <w:sz w:val="22"/>
          <w:szCs w:val="22"/>
        </w:rPr>
      </w:pPr>
      <w:r w:rsidRPr="006F0C44">
        <w:rPr>
          <w:rFonts w:ascii="Arial" w:hAnsi="Arial" w:cs="Arial"/>
          <w:sz w:val="22"/>
          <w:szCs w:val="22"/>
          <w:u w:val="single"/>
        </w:rPr>
        <w:t xml:space="preserve">Criteris de selecció relatius a la solvència  </w:t>
      </w:r>
      <w:r w:rsidRPr="006F0C44">
        <w:rPr>
          <w:rFonts w:ascii="Arial" w:hAnsi="Arial" w:cs="Arial"/>
          <w:b/>
          <w:sz w:val="22"/>
          <w:szCs w:val="22"/>
          <w:u w:val="single"/>
        </w:rPr>
        <w:t>tècnica o professional</w:t>
      </w:r>
      <w:r w:rsidR="00CB36A1" w:rsidRPr="006F0C44">
        <w:rPr>
          <w:rFonts w:ascii="Arial" w:hAnsi="Arial" w:cs="Arial"/>
          <w:sz w:val="22"/>
          <w:szCs w:val="22"/>
          <w:u w:val="single"/>
        </w:rPr>
        <w:t xml:space="preserve">: </w:t>
      </w:r>
    </w:p>
    <w:p w14:paraId="01CC68CB" w14:textId="77777777" w:rsidR="00CB36A1" w:rsidRPr="006F0C44" w:rsidRDefault="00CB36A1" w:rsidP="00CB36A1">
      <w:pPr>
        <w:tabs>
          <w:tab w:val="left" w:pos="426"/>
        </w:tabs>
        <w:jc w:val="both"/>
        <w:rPr>
          <w:rFonts w:ascii="Arial" w:hAnsi="Arial" w:cs="Arial"/>
          <w:sz w:val="22"/>
          <w:szCs w:val="22"/>
        </w:rPr>
      </w:pPr>
      <w:r w:rsidRPr="006F0C44">
        <w:rPr>
          <w:rFonts w:ascii="Arial" w:hAnsi="Arial" w:cs="Arial"/>
          <w:sz w:val="22"/>
          <w:szCs w:val="22"/>
        </w:rPr>
        <w:t>a) Relació de les obres executades en el curs dels cinc darrers anys, avalada per certificats de bona execució; aquests certificats han d’indicar l’import, les dates i el lloc d’execució de les obres i s’ha de precisar si es van dur a terme segons les regles per les quals es regeix la professió i es van portar normalment a bon terme; si s’escau, els certificats esmentats els ha de comunicar directament a l’òrgan de contractació l’autoritat competent. Quan sigui necessari per garantir un nivell adequat de competència, els poders adjudicadors poden indicar que es tenen en compte les proves de les obres pertinents efectuades més de cinc anys abans.</w:t>
      </w:r>
    </w:p>
    <w:p w14:paraId="19DCD910" w14:textId="77777777" w:rsidR="00CB36A1" w:rsidRPr="006F0C44" w:rsidRDefault="00CB36A1" w:rsidP="00CB36A1">
      <w:pPr>
        <w:tabs>
          <w:tab w:val="left" w:pos="426"/>
        </w:tabs>
        <w:jc w:val="both"/>
        <w:rPr>
          <w:rFonts w:ascii="Arial" w:hAnsi="Arial" w:cs="Arial"/>
          <w:sz w:val="22"/>
          <w:szCs w:val="22"/>
        </w:rPr>
      </w:pPr>
    </w:p>
    <w:p w14:paraId="487FFFD3" w14:textId="77777777" w:rsidR="00CB36A1" w:rsidRPr="006F0C44" w:rsidRDefault="00CB36A1" w:rsidP="00CB36A1">
      <w:pPr>
        <w:tabs>
          <w:tab w:val="left" w:pos="426"/>
        </w:tabs>
        <w:jc w:val="both"/>
        <w:rPr>
          <w:rFonts w:ascii="Arial" w:hAnsi="Arial" w:cs="Arial"/>
          <w:sz w:val="22"/>
          <w:szCs w:val="22"/>
        </w:rPr>
      </w:pPr>
      <w:r w:rsidRPr="006F0C44">
        <w:rPr>
          <w:rFonts w:ascii="Arial" w:hAnsi="Arial" w:cs="Arial"/>
          <w:sz w:val="22"/>
          <w:szCs w:val="22"/>
        </w:rPr>
        <w:t>A aquests efectes, les obres executades per una societat estrangera filial del contractista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pel contractista sense que es compleixi aquesta condició, només es reconeix com a experiència atribuïble al contractista l’obra executada per la societat participada en la proporció de la participació d’aquell en el capital social d’aquesta.</w:t>
      </w:r>
    </w:p>
    <w:p w14:paraId="7186174B" w14:textId="77777777" w:rsidR="00CB36A1" w:rsidRPr="006F0C44" w:rsidRDefault="00CB36A1" w:rsidP="00CB36A1">
      <w:pPr>
        <w:tabs>
          <w:tab w:val="left" w:pos="426"/>
        </w:tabs>
        <w:jc w:val="both"/>
        <w:rPr>
          <w:rFonts w:ascii="Arial" w:hAnsi="Arial" w:cs="Arial"/>
          <w:sz w:val="22"/>
          <w:szCs w:val="22"/>
        </w:rPr>
      </w:pPr>
    </w:p>
    <w:p w14:paraId="403889B0" w14:textId="77777777" w:rsidR="00CB36A1" w:rsidRPr="006F0C44" w:rsidRDefault="00CB36A1" w:rsidP="00CB36A1">
      <w:pPr>
        <w:tabs>
          <w:tab w:val="left" w:pos="426"/>
        </w:tabs>
        <w:jc w:val="both"/>
        <w:rPr>
          <w:rFonts w:ascii="Arial" w:hAnsi="Arial" w:cs="Arial"/>
          <w:sz w:val="22"/>
          <w:szCs w:val="22"/>
          <w:u w:val="single"/>
        </w:rPr>
      </w:pPr>
      <w:r w:rsidRPr="006F0C44">
        <w:rPr>
          <w:rFonts w:ascii="Arial" w:hAnsi="Arial" w:cs="Arial"/>
          <w:sz w:val="22"/>
          <w:szCs w:val="22"/>
          <w:u w:val="single"/>
        </w:rPr>
        <w:t>Per a les empreses de nova creació (entenent aquestes a les que tinguin una vigència igual o inferior a 5 anys):</w:t>
      </w:r>
    </w:p>
    <w:p w14:paraId="5406FF13" w14:textId="77777777" w:rsidR="00CB36A1" w:rsidRPr="006F0C44" w:rsidRDefault="00CB36A1" w:rsidP="00CB36A1">
      <w:pPr>
        <w:tabs>
          <w:tab w:val="left" w:pos="426"/>
        </w:tabs>
        <w:jc w:val="both"/>
        <w:rPr>
          <w:rFonts w:ascii="Arial" w:hAnsi="Arial" w:cs="Arial"/>
          <w:sz w:val="22"/>
          <w:szCs w:val="22"/>
        </w:rPr>
      </w:pPr>
    </w:p>
    <w:p w14:paraId="2B746973" w14:textId="77777777" w:rsidR="00CB36A1" w:rsidRPr="006F0C44" w:rsidRDefault="00CB36A1" w:rsidP="00CB36A1">
      <w:pPr>
        <w:tabs>
          <w:tab w:val="left" w:pos="426"/>
        </w:tabs>
        <w:jc w:val="both"/>
        <w:rPr>
          <w:rFonts w:ascii="Arial" w:hAnsi="Arial" w:cs="Arial"/>
          <w:sz w:val="22"/>
          <w:szCs w:val="22"/>
        </w:rPr>
      </w:pPr>
      <w:r w:rsidRPr="006F0C44">
        <w:rPr>
          <w:rFonts w:ascii="Arial" w:hAnsi="Arial" w:cs="Arial"/>
          <w:sz w:val="22"/>
          <w:szCs w:val="22"/>
        </w:rPr>
        <w:t>Quan el contractista sigui una empresa de nova creació, entenent com a tal aquella que tingui una antiguitat inferior a cinc anys, la seva solvència tècnica s'acreditarà per un o més dels mitjans següents:</w:t>
      </w:r>
    </w:p>
    <w:p w14:paraId="2BFE29AF" w14:textId="77777777" w:rsidR="00CB36A1" w:rsidRPr="006F0C44" w:rsidRDefault="00CB36A1" w:rsidP="00CB36A1">
      <w:pPr>
        <w:tabs>
          <w:tab w:val="left" w:pos="426"/>
        </w:tabs>
        <w:jc w:val="both"/>
        <w:rPr>
          <w:rFonts w:ascii="Arial" w:hAnsi="Arial" w:cs="Arial"/>
          <w:sz w:val="22"/>
          <w:szCs w:val="22"/>
        </w:rPr>
      </w:pPr>
    </w:p>
    <w:p w14:paraId="5091EE4C" w14:textId="77777777" w:rsidR="00CB36A1" w:rsidRPr="006F0C44" w:rsidRDefault="00CB36A1" w:rsidP="00CB36A1">
      <w:pPr>
        <w:pStyle w:val="Pargrafdellista"/>
        <w:numPr>
          <w:ilvl w:val="0"/>
          <w:numId w:val="10"/>
        </w:numPr>
        <w:tabs>
          <w:tab w:val="left" w:pos="426"/>
        </w:tabs>
        <w:spacing w:after="200"/>
        <w:ind w:left="426" w:hanging="142"/>
        <w:jc w:val="both"/>
        <w:rPr>
          <w:rFonts w:ascii="Arial" w:hAnsi="Arial" w:cs="Arial"/>
          <w:sz w:val="22"/>
          <w:szCs w:val="22"/>
        </w:rPr>
      </w:pPr>
      <w:r w:rsidRPr="006F0C44">
        <w:rPr>
          <w:rFonts w:ascii="Arial" w:hAnsi="Arial" w:cs="Arial"/>
          <w:sz w:val="22"/>
          <w:szCs w:val="22"/>
        </w:rPr>
        <w:t>Indicació del personal tècnic o les unitats tècniques, integrades o no a l’empresa, de què es disposa per a l’execució del contracte, especialment els encarregats del control de qualitat.</w:t>
      </w:r>
    </w:p>
    <w:p w14:paraId="096FBDA4" w14:textId="77777777" w:rsidR="00CB36A1" w:rsidRPr="006F0C44" w:rsidRDefault="00CB36A1" w:rsidP="00CB36A1">
      <w:pPr>
        <w:pStyle w:val="Pargrafdellista"/>
        <w:numPr>
          <w:ilvl w:val="0"/>
          <w:numId w:val="10"/>
        </w:numPr>
        <w:tabs>
          <w:tab w:val="left" w:pos="426"/>
        </w:tabs>
        <w:spacing w:after="200"/>
        <w:ind w:left="426" w:hanging="142"/>
        <w:jc w:val="both"/>
        <w:rPr>
          <w:rFonts w:ascii="Arial" w:hAnsi="Arial" w:cs="Arial"/>
          <w:sz w:val="22"/>
          <w:szCs w:val="22"/>
        </w:rPr>
      </w:pPr>
      <w:r w:rsidRPr="006F0C44">
        <w:rPr>
          <w:rFonts w:ascii="Arial" w:hAnsi="Arial" w:cs="Arial"/>
          <w:sz w:val="22"/>
          <w:szCs w:val="22"/>
        </w:rPr>
        <w:t>Descripció de les instal·lacions tècniques, de les mesures utilitzades per garantir la qualitat i dels mitjans d’estudi i recerca de l’empresa.</w:t>
      </w:r>
    </w:p>
    <w:p w14:paraId="1ECB02DD" w14:textId="77777777" w:rsidR="00CB36A1" w:rsidRPr="006F0C44" w:rsidRDefault="00CB36A1" w:rsidP="00CB36A1">
      <w:pPr>
        <w:pStyle w:val="Pargrafdellista"/>
        <w:numPr>
          <w:ilvl w:val="0"/>
          <w:numId w:val="10"/>
        </w:numPr>
        <w:tabs>
          <w:tab w:val="left" w:pos="426"/>
        </w:tabs>
        <w:spacing w:after="200"/>
        <w:ind w:left="426" w:hanging="142"/>
        <w:jc w:val="both"/>
        <w:rPr>
          <w:rFonts w:ascii="Arial" w:hAnsi="Arial" w:cs="Arial"/>
          <w:sz w:val="22"/>
          <w:szCs w:val="22"/>
        </w:rPr>
      </w:pPr>
      <w:r w:rsidRPr="006F0C44">
        <w:rPr>
          <w:rFonts w:ascii="Arial" w:hAnsi="Arial" w:cs="Arial"/>
          <w:sz w:val="22"/>
          <w:szCs w:val="22"/>
        </w:rPr>
        <w:t>Mostres, descripcions i fotografies dels productes que s’han de subministrar, l’autenticitat dels quals es pugui certificar a petició de l’entitat contractant.</w:t>
      </w:r>
    </w:p>
    <w:p w14:paraId="76481D25" w14:textId="6D399A4B" w:rsidR="00DB7C85" w:rsidRPr="006F0C44" w:rsidRDefault="00DB7C85" w:rsidP="00DB7C85">
      <w:pPr>
        <w:tabs>
          <w:tab w:val="left" w:pos="426"/>
        </w:tabs>
        <w:jc w:val="both"/>
        <w:rPr>
          <w:rFonts w:ascii="Arial" w:hAnsi="Arial" w:cs="Arial"/>
          <w:sz w:val="22"/>
          <w:szCs w:val="22"/>
          <w:u w:val="single"/>
        </w:rPr>
      </w:pPr>
    </w:p>
    <w:p w14:paraId="0A91E032" w14:textId="77777777" w:rsidR="00ED69F9" w:rsidRPr="006F0C44" w:rsidRDefault="00ED69F9" w:rsidP="00ED69F9">
      <w:pPr>
        <w:pBdr>
          <w:bottom w:val="single" w:sz="4" w:space="1" w:color="BFBFBF" w:themeColor="background1" w:themeShade="BF"/>
        </w:pBdr>
        <w:tabs>
          <w:tab w:val="left" w:pos="426"/>
        </w:tabs>
        <w:spacing w:after="200"/>
        <w:jc w:val="both"/>
        <w:rPr>
          <w:rFonts w:ascii="Arial" w:hAnsi="Arial" w:cs="Arial"/>
          <w:sz w:val="22"/>
          <w:szCs w:val="22"/>
          <w:u w:val="single"/>
        </w:rPr>
      </w:pPr>
    </w:p>
    <w:p w14:paraId="195297A3" w14:textId="77777777" w:rsidR="009D7E2E" w:rsidRPr="006F0C44" w:rsidRDefault="009D7E2E" w:rsidP="0F36F643">
      <w:pPr>
        <w:pStyle w:val="Ttol1"/>
        <w:spacing w:before="240"/>
        <w:rPr>
          <w:rFonts w:ascii="Arial" w:hAnsi="Arial" w:cs="Arial"/>
          <w:szCs w:val="22"/>
        </w:rPr>
      </w:pPr>
      <w:bookmarkStart w:id="30" w:name="_Toc135639147"/>
      <w:bookmarkStart w:id="31" w:name="_Toc1853941717"/>
      <w:r w:rsidRPr="006F0C44">
        <w:rPr>
          <w:rFonts w:ascii="Arial" w:hAnsi="Arial" w:cs="Arial"/>
          <w:szCs w:val="22"/>
        </w:rPr>
        <w:t>Contingut del/s sobre/s</w:t>
      </w:r>
      <w:bookmarkEnd w:id="30"/>
      <w:bookmarkEnd w:id="31"/>
    </w:p>
    <w:p w14:paraId="369CD238" w14:textId="22B2EEA1" w:rsidR="00D42319" w:rsidRPr="006F0C44" w:rsidRDefault="00D42319" w:rsidP="00D42319">
      <w:pPr>
        <w:tabs>
          <w:tab w:val="left" w:pos="426"/>
        </w:tabs>
        <w:jc w:val="both"/>
        <w:rPr>
          <w:rFonts w:ascii="Arial" w:hAnsi="Arial" w:cs="Arial"/>
          <w:sz w:val="22"/>
          <w:szCs w:val="22"/>
        </w:rPr>
      </w:pPr>
      <w:r w:rsidRPr="006F0C44">
        <w:rPr>
          <w:rFonts w:ascii="Arial" w:hAnsi="Arial" w:cs="Arial"/>
          <w:b/>
          <w:sz w:val="22"/>
          <w:szCs w:val="22"/>
        </w:rPr>
        <w:t xml:space="preserve">Sobre únic </w:t>
      </w:r>
      <w:r w:rsidR="00C57FA0" w:rsidRPr="006F0C44">
        <w:rPr>
          <w:rFonts w:ascii="Arial" w:hAnsi="Arial" w:cs="Arial"/>
          <w:sz w:val="22"/>
          <w:szCs w:val="22"/>
        </w:rPr>
        <w:fldChar w:fldCharType="begin">
          <w:ffData>
            <w:name w:val=""/>
            <w:enabled/>
            <w:calcOnExit w:val="0"/>
            <w:checkBox>
              <w:sizeAuto/>
              <w:default w:val="1"/>
            </w:checkBox>
          </w:ffData>
        </w:fldChar>
      </w:r>
      <w:r w:rsidR="00C57FA0" w:rsidRPr="006F0C44">
        <w:rPr>
          <w:rFonts w:ascii="Arial" w:hAnsi="Arial" w:cs="Arial"/>
          <w:sz w:val="22"/>
          <w:szCs w:val="22"/>
        </w:rPr>
        <w:instrText xml:space="preserve"> FORMCHECKBOX </w:instrText>
      </w:r>
      <w:r w:rsidR="00C57FA0" w:rsidRPr="006F0C44">
        <w:rPr>
          <w:rFonts w:ascii="Arial" w:hAnsi="Arial" w:cs="Arial"/>
          <w:sz w:val="22"/>
          <w:szCs w:val="22"/>
        </w:rPr>
      </w:r>
      <w:r w:rsidR="00C57FA0" w:rsidRPr="006F0C44">
        <w:rPr>
          <w:rFonts w:ascii="Arial" w:hAnsi="Arial" w:cs="Arial"/>
          <w:sz w:val="22"/>
          <w:szCs w:val="22"/>
        </w:rPr>
        <w:fldChar w:fldCharType="separate"/>
      </w:r>
      <w:r w:rsidR="00C57FA0" w:rsidRPr="006F0C44">
        <w:rPr>
          <w:rFonts w:ascii="Arial" w:hAnsi="Arial" w:cs="Arial"/>
          <w:sz w:val="22"/>
          <w:szCs w:val="22"/>
        </w:rPr>
        <w:fldChar w:fldCharType="end"/>
      </w:r>
      <w:r w:rsidRPr="006F0C44">
        <w:rPr>
          <w:rFonts w:ascii="Arial" w:hAnsi="Arial" w:cs="Arial"/>
          <w:sz w:val="22"/>
          <w:szCs w:val="22"/>
        </w:rPr>
        <w:t xml:space="preserve"> Sí </w:t>
      </w:r>
      <w:r w:rsidRPr="006F0C44">
        <w:rPr>
          <w:rFonts w:ascii="Arial" w:hAnsi="Arial" w:cs="Arial"/>
          <w:sz w:val="22"/>
          <w:szCs w:val="22"/>
        </w:rPr>
        <w:fldChar w:fldCharType="begin">
          <w:ffData>
            <w:name w:val="GAR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39398D6E" w14:textId="4B23A78A"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TRAM_U"/>
            <w:enabled/>
            <w:calcOnExit w:val="0"/>
            <w:checkBox>
              <w:sizeAuto/>
              <w:default w:val="1"/>
            </w:checkBox>
          </w:ffData>
        </w:fldChar>
      </w:r>
      <w:bookmarkStart w:id="32" w:name="TRAM_U"/>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bookmarkEnd w:id="32"/>
      <w:r w:rsidR="00D42319" w:rsidRPr="006F0C44">
        <w:rPr>
          <w:rFonts w:ascii="Arial" w:hAnsi="Arial" w:cs="Arial"/>
          <w:sz w:val="22"/>
          <w:szCs w:val="22"/>
        </w:rPr>
        <w:t xml:space="preserve"> DEUC </w:t>
      </w:r>
    </w:p>
    <w:p w14:paraId="6FF38728" w14:textId="71CFECE3"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w:t>
      </w:r>
      <w:proofErr w:type="spellStart"/>
      <w:r w:rsidR="00D42319" w:rsidRPr="006F0C44">
        <w:rPr>
          <w:rFonts w:ascii="Arial" w:hAnsi="Arial" w:cs="Arial"/>
          <w:sz w:val="22"/>
          <w:szCs w:val="22"/>
        </w:rPr>
        <w:t>Reli</w:t>
      </w:r>
      <w:proofErr w:type="spellEnd"/>
      <w:r w:rsidR="00D42319" w:rsidRPr="006F0C44">
        <w:rPr>
          <w:rFonts w:ascii="Arial" w:hAnsi="Arial" w:cs="Arial"/>
          <w:sz w:val="22"/>
          <w:szCs w:val="22"/>
        </w:rPr>
        <w:t xml:space="preserve"> / </w:t>
      </w:r>
      <w:proofErr w:type="spellStart"/>
      <w:r w:rsidR="00D42319" w:rsidRPr="006F0C44">
        <w:rPr>
          <w:rFonts w:ascii="Arial" w:hAnsi="Arial" w:cs="Arial"/>
          <w:sz w:val="22"/>
          <w:szCs w:val="22"/>
        </w:rPr>
        <w:t>Rolece</w:t>
      </w:r>
      <w:proofErr w:type="spellEnd"/>
    </w:p>
    <w:p w14:paraId="6C94ED55" w14:textId="569D9404"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lastRenderedPageBreak/>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Declaració submissió jutjats</w:t>
      </w:r>
    </w:p>
    <w:p w14:paraId="2861D3FC" w14:textId="3E6EEDBB"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Declaració compromís mitjans</w:t>
      </w:r>
    </w:p>
    <w:p w14:paraId="4C0E38FF" w14:textId="2000E40F"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Model d'oferta tècnica </w:t>
      </w:r>
    </w:p>
    <w:p w14:paraId="58AD6F4B" w14:textId="2EB27E2E"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Model d'oferta econòmica i criteris automàtics si escau</w:t>
      </w:r>
    </w:p>
    <w:p w14:paraId="1093763A" w14:textId="3D6B35A0"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Absència de conflicte d'interès</w:t>
      </w:r>
    </w:p>
    <w:p w14:paraId="042B4AB8" w14:textId="55DA3A68" w:rsidR="00D42319" w:rsidRPr="006F0C44" w:rsidRDefault="00C57FA0" w:rsidP="00D4231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D42319" w:rsidRPr="006F0C44">
        <w:rPr>
          <w:rFonts w:ascii="Arial" w:hAnsi="Arial" w:cs="Arial"/>
          <w:sz w:val="22"/>
          <w:szCs w:val="22"/>
        </w:rPr>
        <w:t xml:space="preserve"> Declaració compromís UTE</w:t>
      </w:r>
    </w:p>
    <w:p w14:paraId="0BDE1870" w14:textId="196F2CB3" w:rsidR="00D42319" w:rsidRPr="006F0C44" w:rsidRDefault="00D42319" w:rsidP="00D42319">
      <w:pPr>
        <w:tabs>
          <w:tab w:val="left" w:pos="426"/>
        </w:tabs>
        <w:jc w:val="both"/>
        <w:rPr>
          <w:rFonts w:ascii="Arial" w:hAnsi="Arial" w:cs="Arial"/>
          <w:sz w:val="22"/>
          <w:szCs w:val="22"/>
        </w:rPr>
      </w:pPr>
    </w:p>
    <w:p w14:paraId="3180F6E9" w14:textId="1431F7D1" w:rsidR="00171F79" w:rsidRPr="006F0C44" w:rsidRDefault="00F15BC8" w:rsidP="0F36F643">
      <w:pPr>
        <w:pStyle w:val="Ttol1"/>
        <w:spacing w:before="240"/>
        <w:rPr>
          <w:rFonts w:ascii="Arial" w:hAnsi="Arial" w:cs="Arial"/>
          <w:szCs w:val="22"/>
        </w:rPr>
      </w:pPr>
      <w:bookmarkStart w:id="33" w:name="_Toc1360950723"/>
      <w:bookmarkStart w:id="34" w:name="_Toc135639148"/>
      <w:bookmarkStart w:id="35" w:name="_Toc135639145"/>
      <w:r w:rsidRPr="00456B04">
        <w:rPr>
          <w:noProof/>
        </w:rPr>
        <w:drawing>
          <wp:anchor distT="0" distB="0" distL="114300" distR="114300" simplePos="0" relativeHeight="251673600" behindDoc="0" locked="0" layoutInCell="1" allowOverlap="1" wp14:anchorId="26EF8B3C" wp14:editId="5AC0FEE5">
            <wp:simplePos x="0" y="0"/>
            <wp:positionH relativeFrom="column">
              <wp:posOffset>3970867</wp:posOffset>
            </wp:positionH>
            <wp:positionV relativeFrom="page">
              <wp:posOffset>237067</wp:posOffset>
            </wp:positionV>
            <wp:extent cx="2193713" cy="646423"/>
            <wp:effectExtent l="0" t="0" r="0" b="1905"/>
            <wp:wrapNone/>
            <wp:docPr id="89122309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02C3" w:rsidRPr="006F0C44">
        <w:rPr>
          <w:rFonts w:ascii="Arial" w:hAnsi="Arial" w:cs="Arial"/>
          <w:szCs w:val="22"/>
        </w:rPr>
        <w:t>D</w:t>
      </w:r>
      <w:r w:rsidR="00171F79" w:rsidRPr="006F0C44">
        <w:rPr>
          <w:rFonts w:ascii="Arial" w:hAnsi="Arial" w:cs="Arial"/>
          <w:szCs w:val="22"/>
        </w:rPr>
        <w:t>emostracions i/o altres</w:t>
      </w:r>
      <w:bookmarkEnd w:id="33"/>
    </w:p>
    <w:p w14:paraId="3B8D1838" w14:textId="77777777"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fldChar w:fldCharType="begin">
          <w:ffData>
            <w:name w:val="TRAM_U"/>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  </w:t>
      </w:r>
    </w:p>
    <w:p w14:paraId="2EE6F270" w14:textId="5A3DB2A4" w:rsidR="00171F79" w:rsidRPr="006F0C44" w:rsidRDefault="00C57FA0" w:rsidP="00171F79">
      <w:pPr>
        <w:tabs>
          <w:tab w:val="left" w:pos="426"/>
        </w:tabs>
        <w:jc w:val="both"/>
        <w:rPr>
          <w:rFonts w:ascii="Arial" w:hAnsi="Arial" w:cs="Arial"/>
          <w:sz w:val="22"/>
          <w:szCs w:val="22"/>
        </w:rPr>
      </w:pPr>
      <w:r w:rsidRPr="006F0C44">
        <w:rPr>
          <w:rFonts w:ascii="Arial" w:hAnsi="Arial" w:cs="Arial"/>
          <w:sz w:val="22"/>
          <w:szCs w:val="22"/>
        </w:rPr>
        <w:fldChar w:fldCharType="begin">
          <w:ffData>
            <w:name w:val="TRAM_O"/>
            <w:enabled/>
            <w:calcOnExit w:val="0"/>
            <w:checkBox>
              <w:sizeAuto/>
              <w:default w:val="1"/>
            </w:checkBox>
          </w:ffData>
        </w:fldChar>
      </w:r>
      <w:bookmarkStart w:id="36" w:name="TRAM_O"/>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bookmarkEnd w:id="36"/>
      <w:r w:rsidR="00171F79" w:rsidRPr="006F0C44">
        <w:rPr>
          <w:rFonts w:ascii="Arial" w:hAnsi="Arial" w:cs="Arial"/>
          <w:sz w:val="22"/>
          <w:szCs w:val="22"/>
        </w:rPr>
        <w:t xml:space="preserve"> No </w:t>
      </w:r>
    </w:p>
    <w:p w14:paraId="3B3CDC3E" w14:textId="77777777" w:rsidR="00171F79" w:rsidRPr="006F0C44" w:rsidRDefault="00171F79" w:rsidP="00171F79">
      <w:pPr>
        <w:pBdr>
          <w:bottom w:val="single" w:sz="4" w:space="1" w:color="BFBFBF" w:themeColor="background1" w:themeShade="BF"/>
        </w:pBdr>
        <w:tabs>
          <w:tab w:val="left" w:pos="426"/>
        </w:tabs>
        <w:jc w:val="both"/>
        <w:rPr>
          <w:rFonts w:ascii="Arial" w:hAnsi="Arial" w:cs="Arial"/>
          <w:sz w:val="22"/>
          <w:szCs w:val="22"/>
        </w:rPr>
      </w:pPr>
    </w:p>
    <w:p w14:paraId="28DA1875" w14:textId="77777777" w:rsidR="00171F79" w:rsidRPr="006F0C44" w:rsidRDefault="00171F79" w:rsidP="0F36F643">
      <w:pPr>
        <w:pStyle w:val="Ttol1"/>
        <w:spacing w:before="240"/>
        <w:rPr>
          <w:rFonts w:ascii="Arial" w:hAnsi="Arial" w:cs="Arial"/>
          <w:szCs w:val="22"/>
        </w:rPr>
      </w:pPr>
      <w:bookmarkStart w:id="37" w:name="_Toc579915905"/>
      <w:bookmarkStart w:id="38" w:name="_Toc16252778"/>
      <w:bookmarkStart w:id="39" w:name="_Toc16252777"/>
      <w:r w:rsidRPr="006F0C44">
        <w:rPr>
          <w:rFonts w:ascii="Arial" w:hAnsi="Arial" w:cs="Arial"/>
          <w:szCs w:val="22"/>
        </w:rPr>
        <w:t>Garanties exigides</w:t>
      </w:r>
      <w:bookmarkEnd w:id="37"/>
    </w:p>
    <w:p w14:paraId="51E9037D" w14:textId="77777777" w:rsidR="00171F79" w:rsidRPr="006F0C44" w:rsidRDefault="00171F79" w:rsidP="00171F79">
      <w:pPr>
        <w:tabs>
          <w:tab w:val="left" w:pos="426"/>
        </w:tabs>
        <w:jc w:val="both"/>
        <w:rPr>
          <w:rFonts w:ascii="Arial" w:hAnsi="Arial" w:cs="Arial"/>
          <w:b/>
          <w:sz w:val="22"/>
          <w:szCs w:val="22"/>
        </w:rPr>
      </w:pPr>
      <w:r w:rsidRPr="006F0C44">
        <w:rPr>
          <w:rFonts w:ascii="Arial" w:hAnsi="Arial" w:cs="Arial"/>
          <w:b/>
          <w:sz w:val="22"/>
          <w:szCs w:val="22"/>
        </w:rPr>
        <w:t>Garantia provisional</w:t>
      </w:r>
    </w:p>
    <w:p w14:paraId="7337BB15" w14:textId="77777777"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w:t>
      </w:r>
    </w:p>
    <w:p w14:paraId="3C110B51" w14:textId="77777777"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fldChar w:fldCharType="begin">
          <w:ffData>
            <w:name w:val="GAR_NO"/>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74EBF179" w14:textId="77777777" w:rsidR="00171F79" w:rsidRPr="006F0C44" w:rsidRDefault="00171F79" w:rsidP="00171F79">
      <w:pPr>
        <w:pBdr>
          <w:bottom w:val="single" w:sz="4" w:space="1" w:color="BFBFBF" w:themeColor="background1" w:themeShade="BF"/>
        </w:pBdr>
        <w:tabs>
          <w:tab w:val="left" w:pos="426"/>
        </w:tabs>
        <w:jc w:val="both"/>
        <w:rPr>
          <w:rFonts w:ascii="Arial" w:hAnsi="Arial" w:cs="Arial"/>
          <w:b/>
          <w:sz w:val="22"/>
          <w:szCs w:val="22"/>
        </w:rPr>
      </w:pPr>
    </w:p>
    <w:p w14:paraId="61663709" w14:textId="77777777" w:rsidR="003110B4" w:rsidRDefault="003110B4" w:rsidP="00A80F61">
      <w:pPr>
        <w:pStyle w:val="Llegenda"/>
        <w:numPr>
          <w:ilvl w:val="0"/>
          <w:numId w:val="0"/>
        </w:numPr>
        <w:tabs>
          <w:tab w:val="left" w:pos="426"/>
        </w:tabs>
        <w:spacing w:before="0" w:after="0"/>
        <w:jc w:val="both"/>
        <w:rPr>
          <w:rFonts w:ascii="Arial" w:hAnsi="Arial" w:cs="Arial"/>
          <w:szCs w:val="22"/>
        </w:rPr>
      </w:pPr>
    </w:p>
    <w:p w14:paraId="1A9BA100" w14:textId="095D7535" w:rsidR="00171F79" w:rsidRPr="006F0C44" w:rsidRDefault="00171F79" w:rsidP="00A80F61">
      <w:pPr>
        <w:pStyle w:val="Llegenda"/>
        <w:numPr>
          <w:ilvl w:val="0"/>
          <w:numId w:val="0"/>
        </w:numPr>
        <w:tabs>
          <w:tab w:val="left" w:pos="426"/>
        </w:tabs>
        <w:spacing w:before="0" w:after="0"/>
        <w:jc w:val="both"/>
        <w:rPr>
          <w:rFonts w:ascii="Arial" w:hAnsi="Arial" w:cs="Arial"/>
          <w:szCs w:val="22"/>
        </w:rPr>
      </w:pPr>
      <w:r w:rsidRPr="006F0C44">
        <w:rPr>
          <w:rFonts w:ascii="Arial" w:hAnsi="Arial" w:cs="Arial"/>
          <w:szCs w:val="22"/>
        </w:rPr>
        <w:t>Garantia definitiva</w:t>
      </w:r>
      <w:r w:rsidR="00A80F61" w:rsidRPr="006F0C44">
        <w:rPr>
          <w:rFonts w:ascii="Arial" w:hAnsi="Arial" w:cs="Arial"/>
          <w:szCs w:val="22"/>
        </w:rPr>
        <w:t xml:space="preserve"> </w:t>
      </w:r>
    </w:p>
    <w:p w14:paraId="5F7C4228" w14:textId="2426C433" w:rsidR="00171F79" w:rsidRPr="006F0C44" w:rsidRDefault="0021609A" w:rsidP="00171F7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171F79" w:rsidRPr="006F0C44">
        <w:rPr>
          <w:rFonts w:ascii="Arial" w:hAnsi="Arial" w:cs="Arial"/>
          <w:sz w:val="22"/>
          <w:szCs w:val="22"/>
        </w:rPr>
        <w:t xml:space="preserve"> Sí  </w:t>
      </w:r>
    </w:p>
    <w:p w14:paraId="3D02EB79" w14:textId="77777777"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34104CDC" w14:textId="77777777" w:rsidR="00171F79" w:rsidRPr="006F0C44" w:rsidRDefault="00171F79" w:rsidP="00171F79">
      <w:pPr>
        <w:tabs>
          <w:tab w:val="left" w:pos="426"/>
        </w:tabs>
        <w:jc w:val="both"/>
        <w:rPr>
          <w:rFonts w:ascii="Arial" w:hAnsi="Arial" w:cs="Arial"/>
          <w:sz w:val="22"/>
          <w:szCs w:val="22"/>
        </w:rPr>
      </w:pPr>
    </w:p>
    <w:p w14:paraId="70616DD5" w14:textId="3DD1FE43" w:rsidR="00171F79" w:rsidRPr="0017416F" w:rsidRDefault="00171F79" w:rsidP="00171F79">
      <w:pPr>
        <w:pBdr>
          <w:top w:val="single" w:sz="4" w:space="1" w:color="BFBFBF" w:themeColor="background1" w:themeShade="BF"/>
        </w:pBdr>
        <w:tabs>
          <w:tab w:val="left" w:pos="426"/>
        </w:tabs>
        <w:jc w:val="both"/>
        <w:rPr>
          <w:rFonts w:ascii="Arial" w:hAnsi="Arial" w:cs="Arial"/>
          <w:b/>
          <w:color w:val="000000" w:themeColor="text1"/>
          <w:sz w:val="22"/>
          <w:szCs w:val="22"/>
        </w:rPr>
      </w:pPr>
      <w:r w:rsidRPr="006F0C44">
        <w:rPr>
          <w:rFonts w:ascii="Arial" w:hAnsi="Arial" w:cs="Arial"/>
          <w:b/>
          <w:sz w:val="22"/>
          <w:szCs w:val="22"/>
        </w:rPr>
        <w:t>Import:</w:t>
      </w:r>
      <w:r w:rsidRPr="006F0C44">
        <w:rPr>
          <w:rFonts w:ascii="Arial" w:hAnsi="Arial" w:cs="Arial"/>
          <w:color w:val="E36C0A" w:themeColor="accent6" w:themeShade="BF"/>
          <w:sz w:val="22"/>
          <w:szCs w:val="22"/>
        </w:rPr>
        <w:t xml:space="preserve"> </w:t>
      </w:r>
      <w:r w:rsidR="0021609A" w:rsidRPr="0017416F">
        <w:rPr>
          <w:rFonts w:ascii="Arial" w:hAnsi="Arial" w:cs="Arial"/>
          <w:color w:val="000000" w:themeColor="text1"/>
          <w:sz w:val="22"/>
          <w:szCs w:val="22"/>
        </w:rPr>
        <w:t>5% de l’import d’adjudicació sense IVA</w:t>
      </w:r>
    </w:p>
    <w:p w14:paraId="64BF8361" w14:textId="77777777" w:rsidR="00171F79" w:rsidRPr="006F0C44" w:rsidRDefault="00171F79" w:rsidP="00171F79">
      <w:pPr>
        <w:tabs>
          <w:tab w:val="left" w:pos="426"/>
        </w:tabs>
        <w:jc w:val="both"/>
        <w:rPr>
          <w:rFonts w:ascii="Arial" w:hAnsi="Arial" w:cs="Arial"/>
          <w:sz w:val="22"/>
          <w:szCs w:val="22"/>
        </w:rPr>
      </w:pPr>
    </w:p>
    <w:p w14:paraId="6DA9E1A2" w14:textId="77777777" w:rsidR="0021609A" w:rsidRPr="006F0C44" w:rsidRDefault="00171F79" w:rsidP="00171F79">
      <w:pPr>
        <w:pBdr>
          <w:top w:val="single" w:sz="4" w:space="1" w:color="BFBFBF" w:themeColor="background1" w:themeShade="BF"/>
          <w:bottom w:val="single" w:sz="4" w:space="1" w:color="BFBFBF" w:themeColor="background1" w:themeShade="BF"/>
        </w:pBdr>
        <w:tabs>
          <w:tab w:val="left" w:pos="426"/>
        </w:tabs>
        <w:jc w:val="both"/>
        <w:rPr>
          <w:rFonts w:ascii="Arial" w:hAnsi="Arial" w:cs="Arial"/>
          <w:b/>
          <w:sz w:val="22"/>
          <w:szCs w:val="22"/>
        </w:rPr>
      </w:pPr>
      <w:r w:rsidRPr="006F0C44">
        <w:rPr>
          <w:rFonts w:ascii="Arial" w:hAnsi="Arial" w:cs="Arial"/>
          <w:b/>
          <w:sz w:val="22"/>
          <w:szCs w:val="22"/>
        </w:rPr>
        <w:t>Forma de constitució:</w:t>
      </w:r>
    </w:p>
    <w:p w14:paraId="2941EDCD" w14:textId="77777777" w:rsidR="0021609A" w:rsidRPr="006F0C44" w:rsidRDefault="0021609A" w:rsidP="0021609A">
      <w:pPr>
        <w:pBdr>
          <w:top w:val="single" w:sz="4" w:space="1" w:color="BFBFBF"/>
          <w:bottom w:val="single" w:sz="4" w:space="1" w:color="BFBFBF"/>
        </w:pBdr>
        <w:tabs>
          <w:tab w:val="left" w:pos="426"/>
        </w:tabs>
        <w:jc w:val="both"/>
        <w:rPr>
          <w:rFonts w:ascii="Arial" w:hAnsi="Arial" w:cs="Arial"/>
          <w:bCs/>
          <w:sz w:val="22"/>
          <w:szCs w:val="22"/>
        </w:rPr>
      </w:pPr>
      <w:r w:rsidRPr="006F0C44">
        <w:rPr>
          <w:rFonts w:ascii="Arial" w:hAnsi="Arial" w:cs="Arial"/>
          <w:bCs/>
          <w:sz w:val="22"/>
          <w:szCs w:val="22"/>
        </w:rPr>
        <w:t>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614CA551" w14:textId="77777777" w:rsidR="0021609A" w:rsidRPr="006F0C44" w:rsidRDefault="0021609A" w:rsidP="0021609A">
      <w:pPr>
        <w:pBdr>
          <w:top w:val="single" w:sz="4" w:space="1" w:color="BFBFBF"/>
          <w:bottom w:val="single" w:sz="4" w:space="1" w:color="BFBFBF"/>
        </w:pBdr>
        <w:tabs>
          <w:tab w:val="left" w:pos="426"/>
        </w:tabs>
        <w:jc w:val="both"/>
        <w:rPr>
          <w:rFonts w:ascii="Arial" w:hAnsi="Arial" w:cs="Arial"/>
          <w:bCs/>
          <w:sz w:val="22"/>
          <w:szCs w:val="22"/>
        </w:rPr>
      </w:pPr>
      <w:r w:rsidRPr="006F0C44">
        <w:rPr>
          <w:rFonts w:ascii="Arial" w:hAnsi="Arial" w:cs="Arial"/>
          <w:bCs/>
          <w:sz w:val="22"/>
          <w:szCs w:val="22"/>
        </w:rPr>
        <w:t>b) 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22201BF2" w14:textId="3A7BB819" w:rsidR="00171F79" w:rsidRPr="006F0C44" w:rsidRDefault="0021609A" w:rsidP="0021609A">
      <w:pPr>
        <w:pBdr>
          <w:top w:val="single" w:sz="4" w:space="1" w:color="BFBFBF"/>
          <w:bottom w:val="single" w:sz="4" w:space="1" w:color="BFBFBF"/>
        </w:pBdr>
        <w:tabs>
          <w:tab w:val="left" w:pos="426"/>
        </w:tabs>
        <w:jc w:val="both"/>
        <w:rPr>
          <w:rFonts w:ascii="Arial" w:hAnsi="Arial" w:cs="Arial"/>
          <w:bCs/>
          <w:sz w:val="22"/>
          <w:szCs w:val="22"/>
        </w:rPr>
      </w:pPr>
      <w:r w:rsidRPr="006F0C44">
        <w:rPr>
          <w:rFonts w:ascii="Arial" w:hAnsi="Arial" w:cs="Arial"/>
          <w:bCs/>
          <w:sz w:val="22"/>
          <w:szCs w:val="22"/>
        </w:rPr>
        <w:t>c)  Si l’adjudicatari ho sol·licita de forma expressa, la constitució de la garantia també es podrà efectuar mitjançant la retenció en el preu en la primera factura</w:t>
      </w:r>
    </w:p>
    <w:p w14:paraId="44DCE87B" w14:textId="77777777" w:rsidR="00171F79" w:rsidRPr="006F0C44" w:rsidRDefault="00171F79" w:rsidP="00171F79">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22"/>
          <w:szCs w:val="22"/>
        </w:rPr>
      </w:pPr>
    </w:p>
    <w:p w14:paraId="69CFA128" w14:textId="5ABEE684" w:rsidR="00171F79" w:rsidRPr="006F0C44" w:rsidRDefault="00171F79" w:rsidP="0F36F643">
      <w:pPr>
        <w:pStyle w:val="Ttol1"/>
        <w:spacing w:before="240"/>
        <w:rPr>
          <w:rFonts w:ascii="Arial" w:hAnsi="Arial" w:cs="Arial"/>
          <w:szCs w:val="22"/>
        </w:rPr>
      </w:pPr>
      <w:bookmarkStart w:id="40" w:name="_Toc1552368983"/>
      <w:r w:rsidRPr="006F0C44">
        <w:rPr>
          <w:rFonts w:ascii="Arial" w:hAnsi="Arial" w:cs="Arial"/>
          <w:szCs w:val="22"/>
        </w:rPr>
        <w:t>Ofertes amb valors anormals</w:t>
      </w:r>
      <w:bookmarkEnd w:id="38"/>
      <w:bookmarkEnd w:id="40"/>
    </w:p>
    <w:p w14:paraId="5D6659A4" w14:textId="77777777" w:rsidR="00171F79" w:rsidRPr="006F0C44" w:rsidRDefault="00171F79" w:rsidP="00171F79">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 xml:space="preserve">Vegeu </w:t>
      </w:r>
      <w:r w:rsidR="006465EE" w:rsidRPr="006F0C44">
        <w:rPr>
          <w:rFonts w:ascii="Arial" w:hAnsi="Arial" w:cs="Arial"/>
          <w:b/>
          <w:sz w:val="22"/>
          <w:szCs w:val="22"/>
        </w:rPr>
        <w:t>annex 6</w:t>
      </w:r>
    </w:p>
    <w:p w14:paraId="3A89C7D0" w14:textId="77777777" w:rsidR="00171F79" w:rsidRPr="006F0C44" w:rsidRDefault="00171F79" w:rsidP="00171F79">
      <w:pPr>
        <w:pBdr>
          <w:bottom w:val="single" w:sz="4" w:space="1" w:color="BFBFBF" w:themeColor="background1" w:themeShade="BF"/>
        </w:pBdr>
        <w:tabs>
          <w:tab w:val="left" w:pos="426"/>
        </w:tabs>
        <w:jc w:val="both"/>
        <w:rPr>
          <w:rFonts w:ascii="Arial" w:hAnsi="Arial" w:cs="Arial"/>
          <w:sz w:val="22"/>
          <w:szCs w:val="22"/>
        </w:rPr>
      </w:pPr>
    </w:p>
    <w:p w14:paraId="52C34B3B" w14:textId="77777777" w:rsidR="00171F79" w:rsidRPr="006F0C44" w:rsidRDefault="00171F79" w:rsidP="0F36F643">
      <w:pPr>
        <w:pStyle w:val="Ttol1"/>
        <w:spacing w:before="240"/>
        <w:rPr>
          <w:rFonts w:ascii="Arial" w:hAnsi="Arial" w:cs="Arial"/>
          <w:szCs w:val="22"/>
        </w:rPr>
      </w:pPr>
      <w:bookmarkStart w:id="41" w:name="_Toc1636470887"/>
      <w:r w:rsidRPr="006F0C44">
        <w:rPr>
          <w:rFonts w:ascii="Arial" w:hAnsi="Arial" w:cs="Arial"/>
          <w:szCs w:val="22"/>
        </w:rPr>
        <w:t>Criteris d’adjudicació</w:t>
      </w:r>
      <w:bookmarkEnd w:id="39"/>
      <w:bookmarkEnd w:id="41"/>
    </w:p>
    <w:p w14:paraId="2929FA04" w14:textId="77777777"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t xml:space="preserve">Vegeu </w:t>
      </w:r>
      <w:r w:rsidRPr="006F0C44">
        <w:rPr>
          <w:rFonts w:ascii="Arial" w:hAnsi="Arial" w:cs="Arial"/>
          <w:b/>
          <w:sz w:val="22"/>
          <w:szCs w:val="22"/>
        </w:rPr>
        <w:t>annex 4</w:t>
      </w:r>
      <w:r w:rsidRPr="006F0C44">
        <w:rPr>
          <w:rFonts w:ascii="Arial" w:hAnsi="Arial" w:cs="Arial"/>
          <w:sz w:val="22"/>
          <w:szCs w:val="22"/>
        </w:rPr>
        <w:t xml:space="preserve"> </w:t>
      </w:r>
    </w:p>
    <w:p w14:paraId="4A692E4A" w14:textId="77777777" w:rsidR="00171F79" w:rsidRPr="006F0C44" w:rsidRDefault="00171F79" w:rsidP="00171F79">
      <w:pPr>
        <w:tabs>
          <w:tab w:val="left" w:pos="426"/>
        </w:tabs>
        <w:jc w:val="both"/>
        <w:rPr>
          <w:rFonts w:ascii="Arial" w:hAnsi="Arial" w:cs="Arial"/>
          <w:sz w:val="22"/>
          <w:szCs w:val="22"/>
        </w:rPr>
      </w:pPr>
    </w:p>
    <w:p w14:paraId="4021A79F" w14:textId="59CA3F6D"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t xml:space="preserve">Criteris de valoració subjectes a judici de valor: </w:t>
      </w:r>
      <w:r w:rsidRPr="006F0C44">
        <w:rPr>
          <w:rFonts w:ascii="Arial" w:hAnsi="Arial" w:cs="Arial"/>
          <w:sz w:val="22"/>
          <w:szCs w:val="22"/>
        </w:rPr>
        <w:fldChar w:fldCharType="begin">
          <w:ffData>
            <w:name w:val="TRAM_U"/>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  </w:t>
      </w:r>
      <w:r w:rsidR="0021609A" w:rsidRPr="006F0C44">
        <w:rPr>
          <w:rFonts w:ascii="Arial" w:hAnsi="Arial" w:cs="Arial"/>
          <w:sz w:val="22"/>
          <w:szCs w:val="22"/>
        </w:rPr>
        <w:fldChar w:fldCharType="begin">
          <w:ffData>
            <w:name w:val=""/>
            <w:enabled/>
            <w:calcOnExit w:val="0"/>
            <w:checkBox>
              <w:sizeAuto/>
              <w:default w:val="1"/>
            </w:checkBox>
          </w:ffData>
        </w:fldChar>
      </w:r>
      <w:r w:rsidR="0021609A" w:rsidRPr="006F0C44">
        <w:rPr>
          <w:rFonts w:ascii="Arial" w:hAnsi="Arial" w:cs="Arial"/>
          <w:sz w:val="22"/>
          <w:szCs w:val="22"/>
        </w:rPr>
        <w:instrText xml:space="preserve"> FORMCHECKBOX </w:instrText>
      </w:r>
      <w:r w:rsidR="0021609A" w:rsidRPr="006F0C44">
        <w:rPr>
          <w:rFonts w:ascii="Arial" w:hAnsi="Arial" w:cs="Arial"/>
          <w:sz w:val="22"/>
          <w:szCs w:val="22"/>
        </w:rPr>
      </w:r>
      <w:r w:rsidR="0021609A" w:rsidRPr="006F0C44">
        <w:rPr>
          <w:rFonts w:ascii="Arial" w:hAnsi="Arial" w:cs="Arial"/>
          <w:sz w:val="22"/>
          <w:szCs w:val="22"/>
        </w:rPr>
        <w:fldChar w:fldCharType="separate"/>
      </w:r>
      <w:r w:rsidR="0021609A" w:rsidRPr="006F0C44">
        <w:rPr>
          <w:rFonts w:ascii="Arial" w:hAnsi="Arial" w:cs="Arial"/>
          <w:sz w:val="22"/>
          <w:szCs w:val="22"/>
        </w:rPr>
        <w:fldChar w:fldCharType="end"/>
      </w:r>
      <w:r w:rsidRPr="006F0C44">
        <w:rPr>
          <w:rFonts w:ascii="Arial" w:hAnsi="Arial" w:cs="Arial"/>
          <w:sz w:val="22"/>
          <w:szCs w:val="22"/>
        </w:rPr>
        <w:t xml:space="preserve"> No </w:t>
      </w:r>
    </w:p>
    <w:p w14:paraId="66285753" w14:textId="24880F2A"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t xml:space="preserve">Criteris de valoració automàtica – preu: </w:t>
      </w:r>
      <w:r w:rsidR="0021609A" w:rsidRPr="006F0C44">
        <w:rPr>
          <w:rFonts w:ascii="Arial" w:hAnsi="Arial" w:cs="Arial"/>
          <w:sz w:val="22"/>
          <w:szCs w:val="22"/>
        </w:rPr>
        <w:fldChar w:fldCharType="begin">
          <w:ffData>
            <w:name w:val=""/>
            <w:enabled/>
            <w:calcOnExit w:val="0"/>
            <w:checkBox>
              <w:sizeAuto/>
              <w:default w:val="1"/>
            </w:checkBox>
          </w:ffData>
        </w:fldChar>
      </w:r>
      <w:r w:rsidR="0021609A" w:rsidRPr="006F0C44">
        <w:rPr>
          <w:rFonts w:ascii="Arial" w:hAnsi="Arial" w:cs="Arial"/>
          <w:sz w:val="22"/>
          <w:szCs w:val="22"/>
        </w:rPr>
        <w:instrText xml:space="preserve"> FORMCHECKBOX </w:instrText>
      </w:r>
      <w:r w:rsidR="0021609A" w:rsidRPr="006F0C44">
        <w:rPr>
          <w:rFonts w:ascii="Arial" w:hAnsi="Arial" w:cs="Arial"/>
          <w:sz w:val="22"/>
          <w:szCs w:val="22"/>
        </w:rPr>
      </w:r>
      <w:r w:rsidR="0021609A" w:rsidRPr="006F0C44">
        <w:rPr>
          <w:rFonts w:ascii="Arial" w:hAnsi="Arial" w:cs="Arial"/>
          <w:sz w:val="22"/>
          <w:szCs w:val="22"/>
        </w:rPr>
        <w:fldChar w:fldCharType="separate"/>
      </w:r>
      <w:r w:rsidR="0021609A" w:rsidRPr="006F0C44">
        <w:rPr>
          <w:rFonts w:ascii="Arial" w:hAnsi="Arial" w:cs="Arial"/>
          <w:sz w:val="22"/>
          <w:szCs w:val="22"/>
        </w:rPr>
        <w:fldChar w:fldCharType="end"/>
      </w:r>
      <w:r w:rsidRPr="006F0C44">
        <w:rPr>
          <w:rFonts w:ascii="Arial" w:hAnsi="Arial" w:cs="Arial"/>
          <w:sz w:val="22"/>
          <w:szCs w:val="22"/>
        </w:rPr>
        <w:t xml:space="preserve"> Sí  </w:t>
      </w:r>
      <w:r w:rsidRPr="006F0C44">
        <w:rPr>
          <w:rFonts w:ascii="Arial" w:hAnsi="Arial" w:cs="Arial"/>
          <w:sz w:val="22"/>
          <w:szCs w:val="22"/>
        </w:rPr>
        <w:fldChar w:fldCharType="begin">
          <w:ffData>
            <w:name w:val="TRAM_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 </w:t>
      </w:r>
    </w:p>
    <w:p w14:paraId="34AAFFD1" w14:textId="4E07D96E" w:rsidR="00171F79" w:rsidRPr="006F0C44" w:rsidRDefault="00171F79" w:rsidP="00171F79">
      <w:pPr>
        <w:tabs>
          <w:tab w:val="left" w:pos="426"/>
        </w:tabs>
        <w:jc w:val="both"/>
        <w:rPr>
          <w:rFonts w:ascii="Arial" w:hAnsi="Arial" w:cs="Arial"/>
          <w:sz w:val="22"/>
          <w:szCs w:val="22"/>
        </w:rPr>
      </w:pPr>
      <w:r w:rsidRPr="006F0C44">
        <w:rPr>
          <w:rFonts w:ascii="Arial" w:hAnsi="Arial" w:cs="Arial"/>
          <w:sz w:val="22"/>
          <w:szCs w:val="22"/>
        </w:rPr>
        <w:lastRenderedPageBreak/>
        <w:t xml:space="preserve">Criteris de valoració automàtica – no preu: </w:t>
      </w:r>
      <w:r w:rsidR="0021609A" w:rsidRPr="006F0C44">
        <w:rPr>
          <w:rFonts w:ascii="Arial" w:hAnsi="Arial" w:cs="Arial"/>
          <w:sz w:val="22"/>
          <w:szCs w:val="22"/>
        </w:rPr>
        <w:fldChar w:fldCharType="begin">
          <w:ffData>
            <w:name w:val=""/>
            <w:enabled/>
            <w:calcOnExit w:val="0"/>
            <w:checkBox>
              <w:sizeAuto/>
              <w:default w:val="1"/>
            </w:checkBox>
          </w:ffData>
        </w:fldChar>
      </w:r>
      <w:r w:rsidR="0021609A" w:rsidRPr="006F0C44">
        <w:rPr>
          <w:rFonts w:ascii="Arial" w:hAnsi="Arial" w:cs="Arial"/>
          <w:sz w:val="22"/>
          <w:szCs w:val="22"/>
        </w:rPr>
        <w:instrText xml:space="preserve"> FORMCHECKBOX </w:instrText>
      </w:r>
      <w:r w:rsidR="0021609A" w:rsidRPr="006F0C44">
        <w:rPr>
          <w:rFonts w:ascii="Arial" w:hAnsi="Arial" w:cs="Arial"/>
          <w:sz w:val="22"/>
          <w:szCs w:val="22"/>
        </w:rPr>
      </w:r>
      <w:r w:rsidR="0021609A" w:rsidRPr="006F0C44">
        <w:rPr>
          <w:rFonts w:ascii="Arial" w:hAnsi="Arial" w:cs="Arial"/>
          <w:sz w:val="22"/>
          <w:szCs w:val="22"/>
        </w:rPr>
        <w:fldChar w:fldCharType="separate"/>
      </w:r>
      <w:r w:rsidR="0021609A" w:rsidRPr="006F0C44">
        <w:rPr>
          <w:rFonts w:ascii="Arial" w:hAnsi="Arial" w:cs="Arial"/>
          <w:sz w:val="22"/>
          <w:szCs w:val="22"/>
        </w:rPr>
        <w:fldChar w:fldCharType="end"/>
      </w:r>
      <w:r w:rsidRPr="006F0C44">
        <w:rPr>
          <w:rFonts w:ascii="Arial" w:hAnsi="Arial" w:cs="Arial"/>
          <w:sz w:val="22"/>
          <w:szCs w:val="22"/>
        </w:rPr>
        <w:t xml:space="preserve"> Sí  </w:t>
      </w:r>
      <w:r w:rsidRPr="006F0C44">
        <w:rPr>
          <w:rFonts w:ascii="Arial" w:hAnsi="Arial" w:cs="Arial"/>
          <w:sz w:val="22"/>
          <w:szCs w:val="22"/>
        </w:rPr>
        <w:fldChar w:fldCharType="begin">
          <w:ffData>
            <w:name w:val="TRAM_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 </w:t>
      </w:r>
    </w:p>
    <w:p w14:paraId="1F24C7A6" w14:textId="77777777" w:rsidR="00171F79" w:rsidRPr="006F0C44" w:rsidRDefault="00171F79" w:rsidP="00171F79">
      <w:pPr>
        <w:pBdr>
          <w:bottom w:val="single" w:sz="4" w:space="1" w:color="BFBFBF" w:themeColor="background1" w:themeShade="BF"/>
        </w:pBdr>
        <w:tabs>
          <w:tab w:val="left" w:pos="426"/>
        </w:tabs>
        <w:jc w:val="both"/>
        <w:rPr>
          <w:rFonts w:ascii="Arial" w:hAnsi="Arial" w:cs="Arial"/>
          <w:sz w:val="22"/>
          <w:szCs w:val="22"/>
        </w:rPr>
      </w:pPr>
    </w:p>
    <w:p w14:paraId="610BF329" w14:textId="77777777" w:rsidR="00250BD3" w:rsidRPr="006F0C44" w:rsidRDefault="001948BC" w:rsidP="0F36F643">
      <w:pPr>
        <w:pStyle w:val="Ttol1"/>
        <w:tabs>
          <w:tab w:val="left" w:pos="426"/>
        </w:tabs>
        <w:spacing w:before="240"/>
        <w:jc w:val="both"/>
        <w:rPr>
          <w:rFonts w:ascii="Arial" w:hAnsi="Arial" w:cs="Arial"/>
          <w:szCs w:val="22"/>
        </w:rPr>
      </w:pPr>
      <w:bookmarkStart w:id="42" w:name="_Toc135639153"/>
      <w:bookmarkStart w:id="43" w:name="_Toc520991372"/>
      <w:bookmarkEnd w:id="34"/>
      <w:bookmarkEnd w:id="35"/>
      <w:r w:rsidRPr="006F0C44">
        <w:rPr>
          <w:rFonts w:ascii="Arial" w:hAnsi="Arial" w:cs="Arial"/>
          <w:szCs w:val="22"/>
        </w:rPr>
        <w:t xml:space="preserve">Modificació </w:t>
      </w:r>
      <w:bookmarkEnd w:id="42"/>
      <w:r w:rsidR="00361B01" w:rsidRPr="006F0C44">
        <w:rPr>
          <w:rFonts w:ascii="Arial" w:hAnsi="Arial" w:cs="Arial"/>
          <w:szCs w:val="22"/>
        </w:rPr>
        <w:t>previstes</w:t>
      </w:r>
      <w:bookmarkEnd w:id="43"/>
    </w:p>
    <w:p w14:paraId="0D6B69B8" w14:textId="77777777" w:rsidR="002C6556" w:rsidRPr="006F0C44" w:rsidRDefault="001D4612" w:rsidP="00DF3BCA">
      <w:pPr>
        <w:tabs>
          <w:tab w:val="left" w:pos="426"/>
        </w:tabs>
        <w:jc w:val="both"/>
        <w:rPr>
          <w:rFonts w:ascii="Arial" w:hAnsi="Arial" w:cs="Arial"/>
          <w:color w:val="E36C0A" w:themeColor="accent6" w:themeShade="BF"/>
          <w:sz w:val="22"/>
          <w:szCs w:val="22"/>
        </w:rPr>
      </w:pPr>
      <w:r w:rsidRPr="006F0C44">
        <w:rPr>
          <w:rFonts w:ascii="Arial" w:hAnsi="Arial" w:cs="Arial"/>
          <w:b/>
          <w:sz w:val="22"/>
          <w:szCs w:val="22"/>
        </w:rPr>
        <w:t>Supòsit/s</w:t>
      </w:r>
      <w:r w:rsidR="001948BC" w:rsidRPr="006F0C44">
        <w:rPr>
          <w:rFonts w:ascii="Arial" w:hAnsi="Arial" w:cs="Arial"/>
          <w:b/>
          <w:sz w:val="22"/>
          <w:szCs w:val="22"/>
        </w:rPr>
        <w:t xml:space="preserve"> de modificació prevista</w:t>
      </w:r>
      <w:r w:rsidRPr="006F0C44">
        <w:rPr>
          <w:rFonts w:ascii="Arial" w:hAnsi="Arial" w:cs="Arial"/>
          <w:sz w:val="22"/>
          <w:szCs w:val="22"/>
        </w:rPr>
        <w:t>:</w:t>
      </w:r>
      <w:r w:rsidR="00DF3BCA" w:rsidRPr="006F0C44">
        <w:rPr>
          <w:rFonts w:ascii="Arial" w:hAnsi="Arial" w:cs="Arial"/>
          <w:sz w:val="22"/>
          <w:szCs w:val="22"/>
        </w:rPr>
        <w:t xml:space="preserve"> </w:t>
      </w:r>
    </w:p>
    <w:p w14:paraId="766E95DF" w14:textId="77777777" w:rsidR="00C25DAD" w:rsidRPr="006F0C44" w:rsidRDefault="00C25DAD" w:rsidP="00C25DAD">
      <w:pPr>
        <w:tabs>
          <w:tab w:val="left" w:pos="426"/>
        </w:tabs>
        <w:jc w:val="both"/>
        <w:rPr>
          <w:rFonts w:ascii="Arial" w:hAnsi="Arial" w:cs="Arial"/>
          <w:sz w:val="22"/>
          <w:szCs w:val="22"/>
        </w:rPr>
      </w:pPr>
      <w:r w:rsidRPr="006F0C44">
        <w:rPr>
          <w:rFonts w:ascii="Arial" w:hAnsi="Arial" w:cs="Arial"/>
          <w:b/>
          <w:sz w:val="22"/>
          <w:szCs w:val="22"/>
        </w:rPr>
        <w:t>Supòsit/s de modificació prevista</w:t>
      </w:r>
      <w:r w:rsidRPr="006F0C44">
        <w:rPr>
          <w:rFonts w:ascii="Arial" w:hAnsi="Arial" w:cs="Arial"/>
          <w:sz w:val="22"/>
          <w:szCs w:val="22"/>
        </w:rPr>
        <w:t>:-</w:t>
      </w:r>
    </w:p>
    <w:p w14:paraId="0B7873A4" w14:textId="77777777" w:rsidR="00C25DAD" w:rsidRPr="006F0C44" w:rsidRDefault="00C25DAD" w:rsidP="00C25DAD">
      <w:pPr>
        <w:tabs>
          <w:tab w:val="left" w:pos="426"/>
        </w:tabs>
        <w:jc w:val="both"/>
        <w:rPr>
          <w:rFonts w:ascii="Arial" w:hAnsi="Arial" w:cs="Arial"/>
          <w:b/>
          <w:sz w:val="22"/>
          <w:szCs w:val="22"/>
        </w:rPr>
      </w:pPr>
      <w:r w:rsidRPr="006F0C44">
        <w:rPr>
          <w:rFonts w:ascii="Arial" w:hAnsi="Arial" w:cs="Arial"/>
          <w:b/>
          <w:sz w:val="22"/>
          <w:szCs w:val="22"/>
        </w:rPr>
        <w:t xml:space="preserve">Abast: </w:t>
      </w:r>
      <w:r w:rsidRPr="006F0C44">
        <w:rPr>
          <w:rFonts w:ascii="Arial" w:hAnsi="Arial" w:cs="Arial"/>
          <w:sz w:val="22"/>
          <w:szCs w:val="22"/>
        </w:rPr>
        <w:t>la modificació consistirà en: -</w:t>
      </w:r>
    </w:p>
    <w:p w14:paraId="26F91626" w14:textId="77777777" w:rsidR="00C25DAD" w:rsidRPr="006F0C44" w:rsidRDefault="00C25DAD" w:rsidP="00C25DAD">
      <w:pPr>
        <w:tabs>
          <w:tab w:val="left" w:pos="426"/>
        </w:tabs>
        <w:jc w:val="both"/>
        <w:rPr>
          <w:rFonts w:ascii="Arial" w:hAnsi="Arial" w:cs="Arial"/>
          <w:sz w:val="22"/>
          <w:szCs w:val="22"/>
        </w:rPr>
      </w:pPr>
      <w:r w:rsidRPr="006F0C44">
        <w:rPr>
          <w:rFonts w:ascii="Arial" w:hAnsi="Arial" w:cs="Arial"/>
          <w:b/>
          <w:sz w:val="22"/>
          <w:szCs w:val="22"/>
        </w:rPr>
        <w:t xml:space="preserve">Límits: </w:t>
      </w:r>
      <w:r w:rsidRPr="00701F1E">
        <w:rPr>
          <w:rFonts w:ascii="Arial" w:hAnsi="Arial" w:cs="Arial"/>
          <w:sz w:val="22"/>
          <w:szCs w:val="22"/>
        </w:rPr>
        <w:t>-</w:t>
      </w:r>
    </w:p>
    <w:p w14:paraId="619295E4" w14:textId="77777777" w:rsidR="00070C57" w:rsidRPr="006F0C44" w:rsidRDefault="00971CA2" w:rsidP="00971CA2">
      <w:pPr>
        <w:tabs>
          <w:tab w:val="left" w:pos="426"/>
        </w:tabs>
        <w:jc w:val="both"/>
        <w:rPr>
          <w:rFonts w:ascii="Arial" w:hAnsi="Arial" w:cs="Arial"/>
          <w:b/>
          <w:sz w:val="22"/>
          <w:szCs w:val="22"/>
        </w:rPr>
      </w:pPr>
      <w:r w:rsidRPr="006F0C44">
        <w:rPr>
          <w:rFonts w:ascii="Arial" w:hAnsi="Arial" w:cs="Arial"/>
          <w:b/>
          <w:sz w:val="22"/>
          <w:szCs w:val="22"/>
        </w:rPr>
        <w:t>Procediment:</w:t>
      </w:r>
    </w:p>
    <w:p w14:paraId="4F8D4716" w14:textId="0BCF4769" w:rsidR="00971CA2" w:rsidRPr="006F0C44" w:rsidRDefault="00F15BC8" w:rsidP="00AF5041">
      <w:pPr>
        <w:tabs>
          <w:tab w:val="left" w:pos="426"/>
        </w:tabs>
        <w:jc w:val="both"/>
        <w:rPr>
          <w:rFonts w:ascii="Arial" w:hAnsi="Arial" w:cs="Arial"/>
          <w:sz w:val="22"/>
          <w:szCs w:val="22"/>
        </w:rPr>
      </w:pPr>
      <w:r w:rsidRPr="00456B04">
        <w:rPr>
          <w:noProof/>
        </w:rPr>
        <w:drawing>
          <wp:anchor distT="0" distB="0" distL="114300" distR="114300" simplePos="0" relativeHeight="251675648" behindDoc="0" locked="0" layoutInCell="1" allowOverlap="1" wp14:anchorId="09D5A7F3" wp14:editId="7181336D">
            <wp:simplePos x="0" y="0"/>
            <wp:positionH relativeFrom="column">
              <wp:posOffset>4055533</wp:posOffset>
            </wp:positionH>
            <wp:positionV relativeFrom="page">
              <wp:posOffset>237067</wp:posOffset>
            </wp:positionV>
            <wp:extent cx="2193713" cy="646423"/>
            <wp:effectExtent l="0" t="0" r="0" b="1905"/>
            <wp:wrapNone/>
            <wp:docPr id="20689609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CA2" w:rsidRPr="006F0C44">
        <w:rPr>
          <w:rFonts w:ascii="Arial" w:hAnsi="Arial" w:cs="Arial"/>
          <w:sz w:val="22"/>
          <w:szCs w:val="22"/>
        </w:rPr>
        <w:t xml:space="preserve">En qualsevol supòsit, per a modificacions que sol·licitin les empreses adjudicatàries s’haurà de tramitar a través del </w:t>
      </w:r>
      <w:r w:rsidR="00152392" w:rsidRPr="006F0C44">
        <w:rPr>
          <w:rFonts w:ascii="Arial" w:hAnsi="Arial" w:cs="Arial"/>
          <w:sz w:val="22"/>
          <w:szCs w:val="22"/>
        </w:rPr>
        <w:t>responsable del contracte.</w:t>
      </w:r>
    </w:p>
    <w:p w14:paraId="1AEF917F" w14:textId="77777777" w:rsidR="00AF5041" w:rsidRPr="006F0C44" w:rsidRDefault="00AF5041" w:rsidP="00AF5041">
      <w:pPr>
        <w:tabs>
          <w:tab w:val="left" w:pos="426"/>
        </w:tabs>
        <w:jc w:val="both"/>
        <w:rPr>
          <w:rFonts w:ascii="Arial" w:hAnsi="Arial" w:cs="Arial"/>
          <w:sz w:val="22"/>
          <w:szCs w:val="22"/>
        </w:rPr>
      </w:pPr>
    </w:p>
    <w:p w14:paraId="79ECE91C" w14:textId="3623EAB2" w:rsidR="00971CA2" w:rsidRPr="006F0C44" w:rsidRDefault="00971CA2" w:rsidP="00AF5041">
      <w:pPr>
        <w:tabs>
          <w:tab w:val="left" w:pos="426"/>
        </w:tabs>
        <w:jc w:val="both"/>
        <w:rPr>
          <w:rFonts w:ascii="Arial" w:hAnsi="Arial" w:cs="Arial"/>
          <w:sz w:val="22"/>
          <w:szCs w:val="22"/>
        </w:rPr>
      </w:pPr>
      <w:r w:rsidRPr="006F0C44">
        <w:rPr>
          <w:rFonts w:ascii="Arial" w:hAnsi="Arial" w:cs="Arial"/>
          <w:sz w:val="22"/>
          <w:szCs w:val="22"/>
        </w:rPr>
        <w:t>Les modificacions que iniciï l’òrgan de contractació s’ajustarà al procediment normalitzat.</w:t>
      </w:r>
    </w:p>
    <w:p w14:paraId="61EE9A09" w14:textId="77777777" w:rsidR="00AF5041" w:rsidRPr="006F0C44" w:rsidRDefault="00AF5041" w:rsidP="00AF5041">
      <w:pPr>
        <w:tabs>
          <w:tab w:val="left" w:pos="426"/>
        </w:tabs>
        <w:jc w:val="both"/>
        <w:rPr>
          <w:rFonts w:ascii="Arial" w:hAnsi="Arial" w:cs="Arial"/>
          <w:sz w:val="22"/>
          <w:szCs w:val="22"/>
        </w:rPr>
      </w:pPr>
    </w:p>
    <w:p w14:paraId="10B7DA60" w14:textId="73AD7F03" w:rsidR="00971CA2" w:rsidRPr="006F0C44" w:rsidRDefault="00971CA2" w:rsidP="00AF5041">
      <w:pPr>
        <w:tabs>
          <w:tab w:val="left" w:pos="426"/>
        </w:tabs>
        <w:jc w:val="both"/>
        <w:rPr>
          <w:rFonts w:ascii="Arial" w:hAnsi="Arial" w:cs="Arial"/>
          <w:sz w:val="22"/>
          <w:szCs w:val="22"/>
        </w:rPr>
      </w:pPr>
      <w:r w:rsidRPr="006F0C44">
        <w:rPr>
          <w:rFonts w:ascii="Arial" w:hAnsi="Arial" w:cs="Arial"/>
          <w:sz w:val="22"/>
          <w:szCs w:val="22"/>
        </w:rPr>
        <w:t>La tramitació d’una modificació contractual s’haurà d’ajustar a allò establert als articles 63, 153, 191 i 207 de la LCSP.</w:t>
      </w:r>
    </w:p>
    <w:p w14:paraId="4DA577ED" w14:textId="4933033A" w:rsidR="002C6556" w:rsidRPr="006F0C44" w:rsidRDefault="002C6556" w:rsidP="00971CA2">
      <w:pPr>
        <w:tabs>
          <w:tab w:val="left" w:pos="426"/>
        </w:tabs>
        <w:ind w:left="426"/>
        <w:jc w:val="both"/>
        <w:rPr>
          <w:rFonts w:ascii="Arial" w:hAnsi="Arial" w:cs="Arial"/>
          <w:sz w:val="22"/>
          <w:szCs w:val="22"/>
        </w:rPr>
      </w:pPr>
    </w:p>
    <w:p w14:paraId="78414A72" w14:textId="77777777" w:rsidR="00971CA2" w:rsidRPr="006F0C44" w:rsidRDefault="00971CA2" w:rsidP="00493EDA">
      <w:pPr>
        <w:pBdr>
          <w:bottom w:val="single" w:sz="4" w:space="1" w:color="BFBFBF" w:themeColor="background1" w:themeShade="BF"/>
        </w:pBdr>
        <w:tabs>
          <w:tab w:val="left" w:pos="426"/>
        </w:tabs>
        <w:jc w:val="both"/>
        <w:rPr>
          <w:rFonts w:ascii="Arial" w:hAnsi="Arial" w:cs="Arial"/>
          <w:sz w:val="22"/>
          <w:szCs w:val="22"/>
        </w:rPr>
      </w:pPr>
    </w:p>
    <w:p w14:paraId="7BD1F2BE" w14:textId="77777777" w:rsidR="001948BC" w:rsidRPr="006F0C44" w:rsidRDefault="00267D30" w:rsidP="0F36F643">
      <w:pPr>
        <w:pStyle w:val="Ttol1"/>
        <w:spacing w:before="240"/>
        <w:rPr>
          <w:rFonts w:ascii="Arial" w:hAnsi="Arial" w:cs="Arial"/>
          <w:szCs w:val="22"/>
        </w:rPr>
      </w:pPr>
      <w:bookmarkStart w:id="44" w:name="_Toc1404055368"/>
      <w:bookmarkStart w:id="45" w:name="_Toc16252783"/>
      <w:bookmarkStart w:id="46" w:name="_Toc135639156"/>
      <w:r w:rsidRPr="006F0C44">
        <w:rPr>
          <w:rFonts w:ascii="Arial" w:hAnsi="Arial" w:cs="Arial"/>
          <w:szCs w:val="22"/>
        </w:rPr>
        <w:t xml:space="preserve">Modificació </w:t>
      </w:r>
      <w:r w:rsidR="00613D49" w:rsidRPr="006F0C44">
        <w:rPr>
          <w:rFonts w:ascii="Arial" w:hAnsi="Arial" w:cs="Arial"/>
          <w:szCs w:val="22"/>
        </w:rPr>
        <w:t>no prevista</w:t>
      </w:r>
      <w:bookmarkEnd w:id="44"/>
      <w:r w:rsidR="00613D49" w:rsidRPr="006F0C44">
        <w:rPr>
          <w:rFonts w:ascii="Arial" w:hAnsi="Arial" w:cs="Arial"/>
          <w:szCs w:val="22"/>
        </w:rPr>
        <w:t xml:space="preserve"> </w:t>
      </w:r>
      <w:bookmarkEnd w:id="45"/>
    </w:p>
    <w:p w14:paraId="405A62A0" w14:textId="77777777" w:rsidR="001948BC" w:rsidRPr="006F0C44" w:rsidRDefault="001948BC" w:rsidP="001948BC">
      <w:pPr>
        <w:tabs>
          <w:tab w:val="left" w:pos="426"/>
        </w:tabs>
        <w:jc w:val="both"/>
        <w:rPr>
          <w:rFonts w:ascii="Arial" w:hAnsi="Arial" w:cs="Arial"/>
          <w:sz w:val="22"/>
          <w:szCs w:val="22"/>
        </w:rPr>
      </w:pPr>
      <w:r w:rsidRPr="006F0C44">
        <w:rPr>
          <w:rFonts w:ascii="Arial" w:hAnsi="Arial" w:cs="Arial"/>
          <w:sz w:val="22"/>
          <w:szCs w:val="22"/>
        </w:rPr>
        <w:t>Les recollides al PCAP i les normatives.</w:t>
      </w:r>
    </w:p>
    <w:p w14:paraId="66867ADA" w14:textId="77777777" w:rsidR="001948BC" w:rsidRPr="006F0C44" w:rsidRDefault="001948BC" w:rsidP="001948BC">
      <w:pPr>
        <w:pBdr>
          <w:bottom w:val="single" w:sz="4" w:space="1" w:color="BFBFBF" w:themeColor="background1" w:themeShade="BF"/>
        </w:pBdr>
        <w:tabs>
          <w:tab w:val="left" w:pos="426"/>
        </w:tabs>
        <w:jc w:val="both"/>
        <w:rPr>
          <w:rFonts w:ascii="Arial" w:hAnsi="Arial" w:cs="Arial"/>
          <w:sz w:val="22"/>
          <w:szCs w:val="22"/>
        </w:rPr>
      </w:pPr>
    </w:p>
    <w:p w14:paraId="5023D828" w14:textId="77777777" w:rsidR="001948BC" w:rsidRPr="006F0C44" w:rsidRDefault="001948BC" w:rsidP="0F36F643">
      <w:pPr>
        <w:pStyle w:val="Ttol1"/>
        <w:spacing w:before="240"/>
        <w:rPr>
          <w:rFonts w:ascii="Arial" w:hAnsi="Arial" w:cs="Arial"/>
          <w:szCs w:val="22"/>
        </w:rPr>
      </w:pPr>
      <w:bookmarkStart w:id="47" w:name="_Toc924242605"/>
      <w:bookmarkStart w:id="48" w:name="_Toc16252784"/>
      <w:r w:rsidRPr="006F0C44">
        <w:rPr>
          <w:rFonts w:ascii="Arial" w:hAnsi="Arial" w:cs="Arial"/>
          <w:szCs w:val="22"/>
        </w:rPr>
        <w:t>Cessió</w:t>
      </w:r>
      <w:bookmarkEnd w:id="47"/>
      <w:r w:rsidRPr="006F0C44">
        <w:rPr>
          <w:rFonts w:ascii="Arial" w:hAnsi="Arial" w:cs="Arial"/>
          <w:szCs w:val="22"/>
        </w:rPr>
        <w:t xml:space="preserve"> </w:t>
      </w:r>
      <w:bookmarkEnd w:id="48"/>
    </w:p>
    <w:p w14:paraId="0A286401" w14:textId="3E2F0F71" w:rsidR="001948BC" w:rsidRPr="006F0C44" w:rsidRDefault="00AF5041" w:rsidP="001948BC">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1948BC" w:rsidRPr="006F0C44">
        <w:rPr>
          <w:rFonts w:ascii="Arial" w:hAnsi="Arial" w:cs="Arial"/>
          <w:sz w:val="22"/>
          <w:szCs w:val="22"/>
        </w:rPr>
        <w:t xml:space="preserve"> Sí </w:t>
      </w:r>
    </w:p>
    <w:p w14:paraId="4A913C4D" w14:textId="77777777" w:rsidR="001948BC" w:rsidRPr="006F0C44" w:rsidRDefault="001948BC" w:rsidP="001948BC">
      <w:pPr>
        <w:tabs>
          <w:tab w:val="left" w:pos="426"/>
        </w:tabs>
        <w:jc w:val="both"/>
        <w:rPr>
          <w:rFonts w:ascii="Arial" w:hAnsi="Arial" w:cs="Arial"/>
          <w:sz w:val="22"/>
          <w:szCs w:val="22"/>
        </w:rPr>
      </w:pPr>
      <w:r w:rsidRPr="006F0C44">
        <w:rPr>
          <w:rFonts w:ascii="Arial" w:hAnsi="Arial" w:cs="Arial"/>
          <w:sz w:val="22"/>
          <w:szCs w:val="22"/>
        </w:rPr>
        <w:fldChar w:fldCharType="begin">
          <w:ffData>
            <w:name w:val="GAR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40C329D1" w14:textId="77777777" w:rsidR="001948BC" w:rsidRPr="006F0C44" w:rsidRDefault="001948BC" w:rsidP="001948BC">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En cas de cessió del contracte, aquest s’haurà d’ajustar a allò establert a l’article 214 de la LCSP</w:t>
      </w:r>
    </w:p>
    <w:p w14:paraId="1A281A95" w14:textId="77777777" w:rsidR="00152392" w:rsidRPr="006F0C44" w:rsidRDefault="00152392" w:rsidP="001948BC">
      <w:pPr>
        <w:pBdr>
          <w:bottom w:val="single" w:sz="4" w:space="1" w:color="BFBFBF" w:themeColor="background1" w:themeShade="BF"/>
        </w:pBdr>
        <w:tabs>
          <w:tab w:val="left" w:pos="426"/>
        </w:tabs>
        <w:jc w:val="both"/>
        <w:rPr>
          <w:rFonts w:ascii="Arial" w:hAnsi="Arial" w:cs="Arial"/>
          <w:sz w:val="22"/>
          <w:szCs w:val="22"/>
        </w:rPr>
      </w:pPr>
    </w:p>
    <w:p w14:paraId="0F908FF0" w14:textId="77777777" w:rsidR="001948BC" w:rsidRPr="006F0C44" w:rsidRDefault="001948BC" w:rsidP="0F36F643">
      <w:pPr>
        <w:pStyle w:val="Ttol1"/>
        <w:spacing w:before="240"/>
        <w:rPr>
          <w:rFonts w:ascii="Arial" w:hAnsi="Arial" w:cs="Arial"/>
          <w:szCs w:val="22"/>
        </w:rPr>
      </w:pPr>
      <w:bookmarkStart w:id="49" w:name="_Toc16252785"/>
      <w:bookmarkStart w:id="50" w:name="_Toc1012849277"/>
      <w:r w:rsidRPr="006F0C44">
        <w:rPr>
          <w:rFonts w:ascii="Arial" w:hAnsi="Arial" w:cs="Arial"/>
          <w:szCs w:val="22"/>
        </w:rPr>
        <w:t>Successió del contractista</w:t>
      </w:r>
      <w:bookmarkEnd w:id="49"/>
      <w:bookmarkEnd w:id="50"/>
    </w:p>
    <w:p w14:paraId="37EE9A71" w14:textId="590669DB" w:rsidR="001948BC" w:rsidRPr="006F0C44" w:rsidRDefault="00AF5041" w:rsidP="001948BC">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1948BC" w:rsidRPr="006F0C44">
        <w:rPr>
          <w:rFonts w:ascii="Arial" w:hAnsi="Arial" w:cs="Arial"/>
          <w:sz w:val="22"/>
          <w:szCs w:val="22"/>
        </w:rPr>
        <w:t xml:space="preserve"> Sí </w:t>
      </w:r>
    </w:p>
    <w:p w14:paraId="57A7B9FD" w14:textId="77777777" w:rsidR="001948BC" w:rsidRPr="006F0C44" w:rsidRDefault="001948BC" w:rsidP="001948BC">
      <w:pPr>
        <w:tabs>
          <w:tab w:val="left" w:pos="426"/>
        </w:tabs>
        <w:jc w:val="both"/>
        <w:rPr>
          <w:rFonts w:ascii="Arial" w:hAnsi="Arial" w:cs="Arial"/>
          <w:sz w:val="22"/>
          <w:szCs w:val="22"/>
        </w:rPr>
      </w:pPr>
      <w:r w:rsidRPr="006F0C44">
        <w:rPr>
          <w:rFonts w:ascii="Arial" w:hAnsi="Arial" w:cs="Arial"/>
          <w:sz w:val="22"/>
          <w:szCs w:val="22"/>
        </w:rPr>
        <w:fldChar w:fldCharType="begin">
          <w:ffData>
            <w:name w:val="GAR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5897100D" w14:textId="0865FB29" w:rsidR="001948BC" w:rsidRPr="006F0C44" w:rsidRDefault="001948BC" w:rsidP="001948BC">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t>En cas de cessió del contracte, aquest s’haurà d’ajustar a allò establert a l’article 98 de la LCSP</w:t>
      </w:r>
      <w:r w:rsidR="00701F1E">
        <w:rPr>
          <w:rFonts w:ascii="Arial" w:hAnsi="Arial" w:cs="Arial"/>
          <w:sz w:val="22"/>
          <w:szCs w:val="22"/>
        </w:rPr>
        <w:t>.</w:t>
      </w:r>
    </w:p>
    <w:p w14:paraId="364FA734" w14:textId="77777777" w:rsidR="00F76E25" w:rsidRPr="006F0C44" w:rsidRDefault="00F76E25" w:rsidP="0F36F643">
      <w:pPr>
        <w:pStyle w:val="Ttol1"/>
        <w:spacing w:before="240"/>
        <w:rPr>
          <w:rFonts w:ascii="Arial" w:hAnsi="Arial" w:cs="Arial"/>
          <w:szCs w:val="22"/>
        </w:rPr>
      </w:pPr>
      <w:bookmarkStart w:id="51" w:name="_Toc1963765395"/>
      <w:r w:rsidRPr="006F0C44">
        <w:rPr>
          <w:rFonts w:ascii="Arial" w:hAnsi="Arial" w:cs="Arial"/>
          <w:szCs w:val="22"/>
        </w:rPr>
        <w:t>Prestacions obligatòries a executar per l’empresa adjudicatària</w:t>
      </w:r>
      <w:bookmarkEnd w:id="51"/>
      <w:r w:rsidRPr="006F0C44">
        <w:rPr>
          <w:rFonts w:ascii="Arial" w:hAnsi="Arial" w:cs="Arial"/>
          <w:szCs w:val="22"/>
        </w:rPr>
        <w:t xml:space="preserve"> </w:t>
      </w:r>
    </w:p>
    <w:p w14:paraId="28CE3F9F" w14:textId="7648223F" w:rsidR="00F76E25" w:rsidRPr="006F0C44" w:rsidRDefault="00AF5041" w:rsidP="00F76E25">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F76E25" w:rsidRPr="006F0C44">
        <w:rPr>
          <w:rFonts w:ascii="Arial" w:hAnsi="Arial" w:cs="Arial"/>
          <w:sz w:val="22"/>
          <w:szCs w:val="22"/>
        </w:rPr>
        <w:t xml:space="preserve"> Sí. </w:t>
      </w:r>
    </w:p>
    <w:p w14:paraId="0B6B866A" w14:textId="77777777" w:rsidR="00F76E25" w:rsidRPr="006F0C44" w:rsidRDefault="00F76E25" w:rsidP="00F76E25">
      <w:pPr>
        <w:tabs>
          <w:tab w:val="left" w:pos="426"/>
        </w:tabs>
        <w:jc w:val="both"/>
        <w:rPr>
          <w:rFonts w:ascii="Arial" w:hAnsi="Arial" w:cs="Arial"/>
          <w:sz w:val="22"/>
          <w:szCs w:val="22"/>
        </w:rPr>
      </w:pPr>
      <w:r w:rsidRPr="006F0C44">
        <w:rPr>
          <w:rFonts w:ascii="Arial" w:hAnsi="Arial" w:cs="Arial"/>
          <w:sz w:val="22"/>
          <w:szCs w:val="22"/>
        </w:rPr>
        <w:fldChar w:fldCharType="begin">
          <w:ffData>
            <w:name w:val=""/>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37104735" w14:textId="77777777" w:rsidR="001948BC" w:rsidRPr="006F0C44" w:rsidRDefault="001948BC" w:rsidP="0F36F643">
      <w:pPr>
        <w:pStyle w:val="Ttol1"/>
        <w:spacing w:before="240"/>
        <w:rPr>
          <w:rFonts w:ascii="Arial" w:hAnsi="Arial" w:cs="Arial"/>
          <w:szCs w:val="22"/>
        </w:rPr>
      </w:pPr>
      <w:bookmarkStart w:id="52" w:name="_Toc2018031926"/>
      <w:r w:rsidRPr="006F0C44">
        <w:rPr>
          <w:rFonts w:ascii="Arial" w:hAnsi="Arial" w:cs="Arial"/>
          <w:szCs w:val="22"/>
        </w:rPr>
        <w:t>Subcontractació</w:t>
      </w:r>
      <w:bookmarkEnd w:id="52"/>
      <w:r w:rsidRPr="006F0C44">
        <w:rPr>
          <w:rFonts w:ascii="Arial" w:hAnsi="Arial" w:cs="Arial"/>
          <w:szCs w:val="22"/>
        </w:rPr>
        <w:t xml:space="preserve"> </w:t>
      </w:r>
    </w:p>
    <w:p w14:paraId="3EA2C308" w14:textId="1B6B3E70" w:rsidR="001948BC" w:rsidRPr="006F0C44" w:rsidRDefault="00AF5041" w:rsidP="00AF5041">
      <w:pPr>
        <w:tabs>
          <w:tab w:val="left" w:pos="426"/>
        </w:tabs>
        <w:jc w:val="both"/>
        <w:rPr>
          <w:rFonts w:ascii="Arial" w:hAnsi="Arial" w:cs="Arial"/>
          <w:color w:val="E36C0A" w:themeColor="accent6" w:themeShade="BF"/>
          <w:sz w:val="22"/>
          <w:szCs w:val="22"/>
        </w:rPr>
      </w:pPr>
      <w:r w:rsidRPr="006F0C44">
        <w:rPr>
          <w:rFonts w:ascii="Arial" w:hAnsi="Arial" w:cs="Arial"/>
          <w:sz w:val="22"/>
          <w:szCs w:val="22"/>
        </w:rPr>
        <w:fldChar w:fldCharType="begin">
          <w:ffData>
            <w:name w:val=""/>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001948BC" w:rsidRPr="006F0C44">
        <w:rPr>
          <w:rFonts w:ascii="Arial" w:hAnsi="Arial" w:cs="Arial"/>
          <w:sz w:val="22"/>
          <w:szCs w:val="22"/>
        </w:rPr>
        <w:t xml:space="preserve"> Sí</w:t>
      </w:r>
      <w:r w:rsidRPr="006F0C44">
        <w:rPr>
          <w:rFonts w:ascii="Arial" w:hAnsi="Arial" w:cs="Arial"/>
          <w:sz w:val="22"/>
          <w:szCs w:val="22"/>
        </w:rPr>
        <w:t xml:space="preserve"> </w:t>
      </w:r>
      <w:r w:rsidR="001948BC" w:rsidRPr="006F0C44">
        <w:rPr>
          <w:rFonts w:ascii="Arial" w:hAnsi="Arial" w:cs="Arial"/>
          <w:sz w:val="22"/>
          <w:szCs w:val="22"/>
        </w:rPr>
        <w:fldChar w:fldCharType="begin">
          <w:ffData>
            <w:name w:val="GAR_NO"/>
            <w:enabled/>
            <w:calcOnExit w:val="0"/>
            <w:checkBox>
              <w:sizeAuto/>
              <w:default w:val="0"/>
            </w:checkBox>
          </w:ffData>
        </w:fldChar>
      </w:r>
      <w:r w:rsidR="001948BC" w:rsidRPr="006F0C44">
        <w:rPr>
          <w:rFonts w:ascii="Arial" w:hAnsi="Arial" w:cs="Arial"/>
          <w:sz w:val="22"/>
          <w:szCs w:val="22"/>
        </w:rPr>
        <w:instrText xml:space="preserve"> FORMCHECKBOX </w:instrText>
      </w:r>
      <w:r w:rsidR="001948BC" w:rsidRPr="006F0C44">
        <w:rPr>
          <w:rFonts w:ascii="Arial" w:hAnsi="Arial" w:cs="Arial"/>
          <w:sz w:val="22"/>
          <w:szCs w:val="22"/>
        </w:rPr>
      </w:r>
      <w:r w:rsidR="001948BC" w:rsidRPr="006F0C44">
        <w:rPr>
          <w:rFonts w:ascii="Arial" w:hAnsi="Arial" w:cs="Arial"/>
          <w:sz w:val="22"/>
          <w:szCs w:val="22"/>
        </w:rPr>
        <w:fldChar w:fldCharType="separate"/>
      </w:r>
      <w:r w:rsidR="001948BC" w:rsidRPr="006F0C44">
        <w:rPr>
          <w:rFonts w:ascii="Arial" w:hAnsi="Arial" w:cs="Arial"/>
          <w:sz w:val="22"/>
          <w:szCs w:val="22"/>
        </w:rPr>
        <w:fldChar w:fldCharType="end"/>
      </w:r>
      <w:r w:rsidR="001948BC" w:rsidRPr="006F0C44">
        <w:rPr>
          <w:rFonts w:ascii="Arial" w:hAnsi="Arial" w:cs="Arial"/>
          <w:sz w:val="22"/>
          <w:szCs w:val="22"/>
        </w:rPr>
        <w:t xml:space="preserve"> No. </w:t>
      </w:r>
    </w:p>
    <w:p w14:paraId="0520E83F" w14:textId="77777777" w:rsidR="00613D49" w:rsidRPr="006F0C44" w:rsidRDefault="00613D49" w:rsidP="00613D49">
      <w:pPr>
        <w:pBdr>
          <w:bottom w:val="single" w:sz="6" w:space="1" w:color="BFBFBF" w:themeColor="background1" w:themeShade="BF"/>
        </w:pBdr>
        <w:tabs>
          <w:tab w:val="left" w:pos="426"/>
        </w:tabs>
        <w:jc w:val="both"/>
        <w:rPr>
          <w:rFonts w:ascii="Arial" w:hAnsi="Arial" w:cs="Arial"/>
          <w:sz w:val="22"/>
          <w:szCs w:val="22"/>
        </w:rPr>
      </w:pPr>
    </w:p>
    <w:p w14:paraId="5A7A604C" w14:textId="77777777" w:rsidR="00737E85" w:rsidRPr="006F0C44" w:rsidRDefault="00737E85" w:rsidP="0F36F643">
      <w:pPr>
        <w:pStyle w:val="Ttol1"/>
        <w:spacing w:before="240"/>
        <w:rPr>
          <w:rFonts w:ascii="Arial" w:hAnsi="Arial" w:cs="Arial"/>
          <w:szCs w:val="22"/>
        </w:rPr>
      </w:pPr>
      <w:bookmarkStart w:id="53" w:name="_Toc355227247"/>
      <w:r w:rsidRPr="006F0C44">
        <w:rPr>
          <w:rFonts w:ascii="Arial" w:hAnsi="Arial" w:cs="Arial"/>
          <w:szCs w:val="22"/>
        </w:rPr>
        <w:t>Règim de recursos</w:t>
      </w:r>
      <w:bookmarkEnd w:id="46"/>
      <w:bookmarkEnd w:id="53"/>
      <w:r w:rsidRPr="006F0C44">
        <w:rPr>
          <w:rFonts w:ascii="Arial" w:hAnsi="Arial" w:cs="Arial"/>
          <w:szCs w:val="22"/>
        </w:rPr>
        <w:t xml:space="preserve"> </w:t>
      </w:r>
    </w:p>
    <w:p w14:paraId="23CD3248" w14:textId="5363DAF6" w:rsidR="00737E85" w:rsidRPr="006F0C44" w:rsidRDefault="00737E85" w:rsidP="00AC2D90">
      <w:pPr>
        <w:tabs>
          <w:tab w:val="left" w:pos="426"/>
        </w:tabs>
        <w:jc w:val="both"/>
        <w:rPr>
          <w:rFonts w:ascii="Arial" w:hAnsi="Arial" w:cs="Arial"/>
          <w:sz w:val="22"/>
          <w:szCs w:val="22"/>
        </w:rPr>
      </w:pPr>
      <w:r w:rsidRPr="006F0C44">
        <w:rPr>
          <w:rFonts w:ascii="Arial" w:hAnsi="Arial" w:cs="Arial"/>
          <w:sz w:val="22"/>
          <w:szCs w:val="22"/>
        </w:rPr>
        <w:t xml:space="preserve">Recurs especial en matèria de contractació </w:t>
      </w:r>
      <w:r w:rsidR="008E5A47" w:rsidRPr="006F0C44">
        <w:rPr>
          <w:rFonts w:ascii="Arial" w:hAnsi="Arial" w:cs="Arial"/>
          <w:sz w:val="22"/>
          <w:szCs w:val="22"/>
        </w:rPr>
        <w:fldChar w:fldCharType="begin">
          <w:ffData>
            <w:name w:val="GAR_SI"/>
            <w:enabled/>
            <w:calcOnExit w:val="0"/>
            <w:checkBox>
              <w:sizeAuto/>
              <w:default w:val="0"/>
            </w:checkBox>
          </w:ffData>
        </w:fldChar>
      </w:r>
      <w:bookmarkStart w:id="54" w:name="GAR_SI"/>
      <w:r w:rsidR="008E5A47" w:rsidRPr="006F0C44">
        <w:rPr>
          <w:rFonts w:ascii="Arial" w:hAnsi="Arial" w:cs="Arial"/>
          <w:sz w:val="22"/>
          <w:szCs w:val="22"/>
        </w:rPr>
        <w:instrText xml:space="preserve"> FORMCHECKBOX </w:instrText>
      </w:r>
      <w:r w:rsidR="008E5A47" w:rsidRPr="006F0C44">
        <w:rPr>
          <w:rFonts w:ascii="Arial" w:hAnsi="Arial" w:cs="Arial"/>
          <w:sz w:val="22"/>
          <w:szCs w:val="22"/>
        </w:rPr>
      </w:r>
      <w:r w:rsidR="008E5A47" w:rsidRPr="006F0C44">
        <w:rPr>
          <w:rFonts w:ascii="Arial" w:hAnsi="Arial" w:cs="Arial"/>
          <w:sz w:val="22"/>
          <w:szCs w:val="22"/>
        </w:rPr>
        <w:fldChar w:fldCharType="separate"/>
      </w:r>
      <w:r w:rsidR="008E5A47" w:rsidRPr="006F0C44">
        <w:rPr>
          <w:rFonts w:ascii="Arial" w:hAnsi="Arial" w:cs="Arial"/>
          <w:sz w:val="22"/>
          <w:szCs w:val="22"/>
        </w:rPr>
        <w:fldChar w:fldCharType="end"/>
      </w:r>
      <w:bookmarkEnd w:id="54"/>
      <w:r w:rsidRPr="006F0C44">
        <w:rPr>
          <w:rFonts w:ascii="Arial" w:hAnsi="Arial" w:cs="Arial"/>
          <w:sz w:val="22"/>
          <w:szCs w:val="22"/>
        </w:rPr>
        <w:t xml:space="preserve"> Sí </w:t>
      </w:r>
      <w:r w:rsidR="003110B4">
        <w:rPr>
          <w:rFonts w:ascii="Arial" w:hAnsi="Arial" w:cs="Arial"/>
          <w:sz w:val="22"/>
          <w:szCs w:val="22"/>
        </w:rPr>
        <w:fldChar w:fldCharType="begin">
          <w:ffData>
            <w:name w:val=""/>
            <w:enabled/>
            <w:calcOnExit w:val="0"/>
            <w:checkBox>
              <w:sizeAuto/>
              <w:default w:val="1"/>
            </w:checkBox>
          </w:ffData>
        </w:fldChar>
      </w:r>
      <w:r w:rsidR="003110B4">
        <w:rPr>
          <w:rFonts w:ascii="Arial" w:hAnsi="Arial" w:cs="Arial"/>
          <w:sz w:val="22"/>
          <w:szCs w:val="22"/>
        </w:rPr>
        <w:instrText xml:space="preserve"> FORMCHECKBOX </w:instrText>
      </w:r>
      <w:r w:rsidR="003110B4">
        <w:rPr>
          <w:rFonts w:ascii="Arial" w:hAnsi="Arial" w:cs="Arial"/>
          <w:sz w:val="22"/>
          <w:szCs w:val="22"/>
        </w:rPr>
      </w:r>
      <w:r w:rsidR="003110B4">
        <w:rPr>
          <w:rFonts w:ascii="Arial" w:hAnsi="Arial" w:cs="Arial"/>
          <w:sz w:val="22"/>
          <w:szCs w:val="22"/>
        </w:rPr>
        <w:fldChar w:fldCharType="separate"/>
      </w:r>
      <w:r w:rsidR="003110B4">
        <w:rPr>
          <w:rFonts w:ascii="Arial" w:hAnsi="Arial" w:cs="Arial"/>
          <w:sz w:val="22"/>
          <w:szCs w:val="22"/>
        </w:rPr>
        <w:fldChar w:fldCharType="end"/>
      </w:r>
      <w:r w:rsidRPr="006F0C44">
        <w:rPr>
          <w:rFonts w:ascii="Arial" w:hAnsi="Arial" w:cs="Arial"/>
          <w:sz w:val="22"/>
          <w:szCs w:val="22"/>
        </w:rPr>
        <w:t xml:space="preserve"> No</w:t>
      </w:r>
    </w:p>
    <w:p w14:paraId="120EB280" w14:textId="77777777" w:rsidR="00737E85" w:rsidRPr="006F0C44" w:rsidRDefault="00737E85" w:rsidP="00493EDA">
      <w:pPr>
        <w:pBdr>
          <w:bottom w:val="single" w:sz="4" w:space="1" w:color="BFBFBF" w:themeColor="background1" w:themeShade="BF"/>
        </w:pBdr>
        <w:tabs>
          <w:tab w:val="left" w:pos="426"/>
        </w:tabs>
        <w:jc w:val="both"/>
        <w:rPr>
          <w:rFonts w:ascii="Arial" w:hAnsi="Arial" w:cs="Arial"/>
          <w:sz w:val="22"/>
          <w:szCs w:val="22"/>
        </w:rPr>
      </w:pPr>
    </w:p>
    <w:p w14:paraId="58E290C5" w14:textId="77777777" w:rsidR="00EA0A8E" w:rsidRPr="006F0C44" w:rsidRDefault="00EA0A8E" w:rsidP="0F36F643">
      <w:pPr>
        <w:pStyle w:val="Ttol1"/>
        <w:spacing w:before="240"/>
        <w:rPr>
          <w:rFonts w:ascii="Arial" w:hAnsi="Arial" w:cs="Arial"/>
          <w:szCs w:val="22"/>
        </w:rPr>
      </w:pPr>
      <w:bookmarkStart w:id="55" w:name="_Toc16252771"/>
      <w:bookmarkStart w:id="56" w:name="_Toc507564267"/>
      <w:r w:rsidRPr="006F0C44">
        <w:rPr>
          <w:rFonts w:ascii="Arial" w:hAnsi="Arial" w:cs="Arial"/>
          <w:szCs w:val="22"/>
        </w:rPr>
        <w:lastRenderedPageBreak/>
        <w:t>Responsable del contracte</w:t>
      </w:r>
      <w:bookmarkEnd w:id="55"/>
      <w:bookmarkEnd w:id="56"/>
    </w:p>
    <w:p w14:paraId="682D6EC7" w14:textId="67485EF7" w:rsidR="00AF5041" w:rsidRPr="006F0C44" w:rsidRDefault="00EA0A8E" w:rsidP="00AF5041">
      <w:pPr>
        <w:tabs>
          <w:tab w:val="left" w:pos="426"/>
        </w:tabs>
        <w:jc w:val="both"/>
        <w:rPr>
          <w:rFonts w:ascii="Arial" w:hAnsi="Arial" w:cs="Arial"/>
          <w:sz w:val="22"/>
          <w:szCs w:val="22"/>
        </w:rPr>
      </w:pPr>
      <w:r w:rsidRPr="006F0C44">
        <w:rPr>
          <w:rFonts w:ascii="Arial" w:hAnsi="Arial" w:cs="Arial"/>
          <w:sz w:val="22"/>
          <w:szCs w:val="22"/>
        </w:rPr>
        <w:fldChar w:fldCharType="begin">
          <w:ffData>
            <w:name w:val="RESP_SI"/>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   </w:t>
      </w:r>
      <w:r w:rsidR="00AF5041" w:rsidRPr="006F0C44">
        <w:rPr>
          <w:rFonts w:ascii="Arial" w:hAnsi="Arial" w:cs="Arial"/>
          <w:sz w:val="22"/>
          <w:szCs w:val="22"/>
        </w:rPr>
        <w:t>Maria Martínez López Responsable Àrea d'Infraestructures i Serveis Tècnics</w:t>
      </w:r>
      <w:r w:rsidR="008E2220">
        <w:rPr>
          <w:rFonts w:ascii="Arial" w:hAnsi="Arial" w:cs="Arial"/>
          <w:sz w:val="22"/>
          <w:szCs w:val="22"/>
        </w:rPr>
        <w:t xml:space="preserve"> </w:t>
      </w:r>
      <w:r w:rsidR="00AF5041" w:rsidRPr="006F0C44">
        <w:rPr>
          <w:rFonts w:ascii="Arial" w:hAnsi="Arial" w:cs="Arial"/>
          <w:sz w:val="22"/>
          <w:szCs w:val="22"/>
        </w:rPr>
        <w:t>Àrea d'Infraestructures i Serveis Tècnics Gerència d'Atenció Primària i a la Comunitat Barcelona Litoral-Esquerra Gerència d'Atenció Primària i a la Comunitat Barcelona Muntanya-Dreta Àmbit Territorial Barcelona. Institut Català de la Salut</w:t>
      </w:r>
      <w:r w:rsidR="007B2F14">
        <w:rPr>
          <w:rFonts w:ascii="Arial" w:hAnsi="Arial" w:cs="Arial"/>
          <w:sz w:val="22"/>
          <w:szCs w:val="22"/>
        </w:rPr>
        <w:t>.</w:t>
      </w:r>
    </w:p>
    <w:p w14:paraId="06D8BF38" w14:textId="31FFA787" w:rsidR="00EA0A8E" w:rsidRPr="006F0C44" w:rsidRDefault="00EA0A8E" w:rsidP="00EA0A8E">
      <w:pPr>
        <w:tabs>
          <w:tab w:val="left" w:pos="426"/>
        </w:tabs>
        <w:jc w:val="both"/>
        <w:rPr>
          <w:rFonts w:ascii="Arial" w:hAnsi="Arial" w:cs="Arial"/>
          <w:color w:val="00B0F0"/>
          <w:sz w:val="22"/>
          <w:szCs w:val="22"/>
        </w:rPr>
      </w:pPr>
    </w:p>
    <w:p w14:paraId="4D8E7B0F" w14:textId="6AF28D70" w:rsidR="00AF5041" w:rsidRPr="006F0C44" w:rsidRDefault="00EA0A8E" w:rsidP="007B2F14">
      <w:pPr>
        <w:tabs>
          <w:tab w:val="left" w:pos="426"/>
        </w:tabs>
        <w:jc w:val="both"/>
        <w:rPr>
          <w:rFonts w:ascii="Arial" w:hAnsi="Arial" w:cs="Arial"/>
          <w:sz w:val="22"/>
          <w:szCs w:val="22"/>
        </w:rPr>
      </w:pPr>
      <w:r w:rsidRPr="006F0C44">
        <w:rPr>
          <w:rFonts w:ascii="Arial" w:hAnsi="Arial" w:cs="Arial"/>
          <w:sz w:val="22"/>
          <w:szCs w:val="22"/>
        </w:rPr>
        <w:fldChar w:fldCharType="begin">
          <w:ffData>
            <w:name w:val="RESP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r w:rsidR="00E3376C">
        <w:rPr>
          <w:rFonts w:ascii="Arial" w:hAnsi="Arial" w:cs="Arial"/>
          <w:sz w:val="22"/>
          <w:szCs w:val="22"/>
        </w:rPr>
        <w:t xml:space="preserve">      </w:t>
      </w:r>
      <w:r w:rsidR="004541C2" w:rsidRPr="006F0C44">
        <w:rPr>
          <w:rFonts w:ascii="Arial" w:hAnsi="Arial" w:cs="Arial"/>
          <w:sz w:val="22"/>
          <w:szCs w:val="22"/>
        </w:rPr>
        <w:t>U</w:t>
      </w:r>
      <w:r w:rsidR="009C1FEC" w:rsidRPr="006F0C44">
        <w:rPr>
          <w:rFonts w:ascii="Arial" w:hAnsi="Arial" w:cs="Arial"/>
          <w:sz w:val="22"/>
          <w:szCs w:val="22"/>
        </w:rPr>
        <w:t>nitat encarregada del seguiment i execució ordinària:</w:t>
      </w:r>
      <w:r w:rsidR="00AF5041" w:rsidRPr="006F0C44">
        <w:rPr>
          <w:rFonts w:ascii="Arial" w:hAnsi="Arial" w:cs="Arial"/>
          <w:sz w:val="22"/>
          <w:szCs w:val="22"/>
        </w:rPr>
        <w:t xml:space="preserve"> Àrea d'Infraestructures i Serveis Tècnics</w:t>
      </w:r>
      <w:r w:rsidR="007B2F14">
        <w:rPr>
          <w:rFonts w:ascii="Arial" w:hAnsi="Arial" w:cs="Arial"/>
          <w:sz w:val="22"/>
          <w:szCs w:val="22"/>
        </w:rPr>
        <w:t xml:space="preserve"> </w:t>
      </w:r>
      <w:r w:rsidR="00AF5041" w:rsidRPr="006F0C44">
        <w:rPr>
          <w:rFonts w:ascii="Arial" w:hAnsi="Arial" w:cs="Arial"/>
          <w:sz w:val="22"/>
          <w:szCs w:val="22"/>
        </w:rPr>
        <w:t xml:space="preserve">Àrea d'Infraestructures i Serveis Tècnics Gerència d'Atenció Primària i a la Comunitat Barcelona </w:t>
      </w:r>
      <w:r w:rsidR="00F15BC8" w:rsidRPr="00456B04">
        <w:rPr>
          <w:noProof/>
        </w:rPr>
        <w:drawing>
          <wp:anchor distT="0" distB="0" distL="114300" distR="114300" simplePos="0" relativeHeight="251677696" behindDoc="0" locked="0" layoutInCell="1" allowOverlap="1" wp14:anchorId="59818492" wp14:editId="68D7FA71">
            <wp:simplePos x="0" y="0"/>
            <wp:positionH relativeFrom="column">
              <wp:posOffset>3945467</wp:posOffset>
            </wp:positionH>
            <wp:positionV relativeFrom="page">
              <wp:posOffset>318135</wp:posOffset>
            </wp:positionV>
            <wp:extent cx="2193713" cy="646423"/>
            <wp:effectExtent l="0" t="0" r="0" b="1905"/>
            <wp:wrapNone/>
            <wp:docPr id="119792202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846"/>
                    <a:stretch>
                      <a:fillRect/>
                    </a:stretch>
                  </pic:blipFill>
                  <pic:spPr bwMode="auto">
                    <a:xfrm>
                      <a:off x="0" y="0"/>
                      <a:ext cx="2193713" cy="646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5041" w:rsidRPr="006F0C44">
        <w:rPr>
          <w:rFonts w:ascii="Arial" w:hAnsi="Arial" w:cs="Arial"/>
          <w:sz w:val="22"/>
          <w:szCs w:val="22"/>
        </w:rPr>
        <w:t xml:space="preserve">Litoral-Esquerra Gerència d'Atenció Primària i a la Comunitat Barcelona Muntanya-Dreta Àmbit Territorial Barcelona. Institut Català de la Salut </w:t>
      </w:r>
    </w:p>
    <w:p w14:paraId="6C10036A" w14:textId="6E13DF97" w:rsidR="009C1FEC" w:rsidRPr="006F0C44" w:rsidRDefault="009C1FEC" w:rsidP="009C1FEC">
      <w:pPr>
        <w:pBdr>
          <w:bottom w:val="single" w:sz="6" w:space="1" w:color="BFBFBF" w:themeColor="background1" w:themeShade="BF"/>
        </w:pBdr>
        <w:tabs>
          <w:tab w:val="left" w:pos="426"/>
        </w:tabs>
        <w:jc w:val="both"/>
        <w:rPr>
          <w:rFonts w:ascii="Arial" w:hAnsi="Arial" w:cs="Arial"/>
          <w:color w:val="E36C0A" w:themeColor="accent6" w:themeShade="BF"/>
          <w:sz w:val="22"/>
          <w:szCs w:val="22"/>
        </w:rPr>
      </w:pPr>
    </w:p>
    <w:p w14:paraId="21C2BD7E" w14:textId="77777777" w:rsidR="00EA0A8E" w:rsidRPr="006F0C44" w:rsidRDefault="008551D3" w:rsidP="0F36F643">
      <w:pPr>
        <w:pStyle w:val="Ttol1"/>
        <w:spacing w:before="240"/>
        <w:rPr>
          <w:rFonts w:ascii="Arial" w:hAnsi="Arial" w:cs="Arial"/>
          <w:szCs w:val="22"/>
        </w:rPr>
      </w:pPr>
      <w:bookmarkStart w:id="57" w:name="_Toc168123909"/>
      <w:r w:rsidRPr="006F0C44">
        <w:rPr>
          <w:rFonts w:ascii="Arial" w:hAnsi="Arial" w:cs="Arial"/>
          <w:szCs w:val="22"/>
        </w:rPr>
        <w:t>Termini de g</w:t>
      </w:r>
      <w:r w:rsidR="00EA0A8E" w:rsidRPr="006F0C44">
        <w:rPr>
          <w:rFonts w:ascii="Arial" w:hAnsi="Arial" w:cs="Arial"/>
          <w:szCs w:val="22"/>
        </w:rPr>
        <w:t>arantia</w:t>
      </w:r>
      <w:bookmarkEnd w:id="57"/>
    </w:p>
    <w:p w14:paraId="46EC53C1" w14:textId="55E83F98" w:rsidR="00EA0A8E" w:rsidRPr="006F0C44" w:rsidRDefault="00EA0A8E" w:rsidP="00EA0A8E">
      <w:pPr>
        <w:pBdr>
          <w:bottom w:val="single" w:sz="6" w:space="1" w:color="BFBFBF" w:themeColor="background1" w:themeShade="BF"/>
        </w:pBdr>
        <w:tabs>
          <w:tab w:val="left" w:pos="426"/>
        </w:tabs>
        <w:jc w:val="both"/>
        <w:rPr>
          <w:rFonts w:ascii="Arial" w:hAnsi="Arial" w:cs="Arial"/>
          <w:color w:val="E36C0A" w:themeColor="accent6" w:themeShade="BF"/>
          <w:sz w:val="22"/>
          <w:szCs w:val="22"/>
        </w:rPr>
      </w:pPr>
      <w:r w:rsidRPr="006F0C44">
        <w:rPr>
          <w:rFonts w:ascii="Arial" w:hAnsi="Arial" w:cs="Arial"/>
          <w:sz w:val="22"/>
          <w:szCs w:val="22"/>
        </w:rPr>
        <w:t>Termini mínim establert de garantia</w:t>
      </w:r>
      <w:r w:rsidR="00C25DAD" w:rsidRPr="006F0C44">
        <w:rPr>
          <w:rFonts w:ascii="Arial" w:hAnsi="Arial" w:cs="Arial"/>
          <w:sz w:val="22"/>
          <w:szCs w:val="22"/>
        </w:rPr>
        <w:t>-</w:t>
      </w:r>
    </w:p>
    <w:p w14:paraId="7355E9CD" w14:textId="77777777" w:rsidR="00EA0A8E" w:rsidRPr="006F0C44" w:rsidRDefault="00EA0A8E" w:rsidP="00EA0A8E">
      <w:pPr>
        <w:pBdr>
          <w:bottom w:val="single" w:sz="6" w:space="1" w:color="BFBFBF" w:themeColor="background1" w:themeShade="BF"/>
        </w:pBdr>
        <w:tabs>
          <w:tab w:val="left" w:pos="426"/>
        </w:tabs>
        <w:jc w:val="both"/>
        <w:rPr>
          <w:rFonts w:ascii="Arial" w:hAnsi="Arial" w:cs="Arial"/>
          <w:sz w:val="22"/>
          <w:szCs w:val="22"/>
        </w:rPr>
      </w:pPr>
    </w:p>
    <w:p w14:paraId="41F763BF" w14:textId="77777777" w:rsidR="00EA0A8E" w:rsidRPr="006F0C44" w:rsidRDefault="00EA0A8E" w:rsidP="0F36F643">
      <w:pPr>
        <w:pStyle w:val="Ttol1"/>
        <w:spacing w:before="240"/>
        <w:rPr>
          <w:rFonts w:ascii="Arial" w:hAnsi="Arial" w:cs="Arial"/>
          <w:szCs w:val="22"/>
        </w:rPr>
      </w:pPr>
      <w:bookmarkStart w:id="58" w:name="_Toc16252779"/>
      <w:bookmarkStart w:id="59" w:name="_Toc1107605872"/>
      <w:r w:rsidRPr="006F0C44">
        <w:rPr>
          <w:rFonts w:ascii="Arial" w:hAnsi="Arial" w:cs="Arial"/>
          <w:szCs w:val="22"/>
        </w:rPr>
        <w:t>Règim de pagament</w:t>
      </w:r>
      <w:bookmarkEnd w:id="58"/>
      <w:bookmarkEnd w:id="59"/>
    </w:p>
    <w:p w14:paraId="4ABA5D0B" w14:textId="77777777" w:rsidR="00EA0A8E" w:rsidRPr="006F0C44" w:rsidRDefault="00EA0A8E" w:rsidP="00EA0A8E">
      <w:pPr>
        <w:tabs>
          <w:tab w:val="left" w:pos="426"/>
        </w:tabs>
        <w:jc w:val="both"/>
        <w:rPr>
          <w:rFonts w:ascii="Arial" w:hAnsi="Arial" w:cs="Arial"/>
          <w:sz w:val="22"/>
          <w:szCs w:val="22"/>
        </w:rPr>
      </w:pPr>
      <w:r w:rsidRPr="006F0C44">
        <w:rPr>
          <w:rFonts w:ascii="Arial" w:hAnsi="Arial" w:cs="Arial"/>
          <w:b/>
          <w:sz w:val="22"/>
          <w:szCs w:val="22"/>
        </w:rPr>
        <w:t>Pagament únic</w:t>
      </w:r>
      <w:r w:rsidRPr="006F0C44">
        <w:rPr>
          <w:rFonts w:ascii="Arial" w:hAnsi="Arial" w:cs="Arial"/>
          <w:sz w:val="22"/>
          <w:szCs w:val="22"/>
        </w:rPr>
        <w:t xml:space="preserve"> </w:t>
      </w:r>
      <w:r w:rsidRPr="006F0C44">
        <w:rPr>
          <w:rFonts w:ascii="Arial" w:hAnsi="Arial" w:cs="Arial"/>
          <w:sz w:val="22"/>
          <w:szCs w:val="22"/>
        </w:rPr>
        <w:fldChar w:fldCharType="begin">
          <w:ffData>
            <w:name w:val="REG_PAG"/>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w:t>
      </w:r>
    </w:p>
    <w:p w14:paraId="6A9053D9" w14:textId="77777777" w:rsidR="00EA0A8E" w:rsidRPr="006F0C44" w:rsidRDefault="00EA0A8E" w:rsidP="00EA0A8E">
      <w:pPr>
        <w:tabs>
          <w:tab w:val="left" w:pos="426"/>
        </w:tabs>
        <w:jc w:val="both"/>
        <w:rPr>
          <w:rFonts w:ascii="Arial" w:hAnsi="Arial" w:cs="Arial"/>
          <w:sz w:val="22"/>
          <w:szCs w:val="22"/>
        </w:rPr>
      </w:pPr>
      <w:r w:rsidRPr="006F0C44">
        <w:rPr>
          <w:rFonts w:ascii="Arial" w:hAnsi="Arial" w:cs="Arial"/>
          <w:b/>
          <w:sz w:val="22"/>
          <w:szCs w:val="22"/>
        </w:rPr>
        <w:t>Altres (especifiqueu-los):</w:t>
      </w:r>
      <w:r w:rsidRPr="006F0C44">
        <w:rPr>
          <w:rFonts w:ascii="Arial" w:hAnsi="Arial" w:cs="Arial"/>
          <w:sz w:val="22"/>
          <w:szCs w:val="22"/>
        </w:rPr>
        <w:t xml:space="preserve"> Successiu, mitjançant transferència bancària</w:t>
      </w:r>
    </w:p>
    <w:p w14:paraId="3DED9867" w14:textId="77777777" w:rsidR="00EA0A8E" w:rsidRPr="006F0C44" w:rsidRDefault="00EA0A8E" w:rsidP="00EA0A8E">
      <w:pPr>
        <w:pBdr>
          <w:bottom w:val="single" w:sz="4" w:space="1" w:color="BFBFBF" w:themeColor="background1" w:themeShade="BF"/>
        </w:pBdr>
        <w:tabs>
          <w:tab w:val="left" w:pos="426"/>
        </w:tabs>
        <w:jc w:val="both"/>
        <w:rPr>
          <w:rFonts w:ascii="Arial" w:hAnsi="Arial" w:cs="Arial"/>
          <w:sz w:val="22"/>
          <w:szCs w:val="22"/>
        </w:rPr>
      </w:pPr>
      <w:r w:rsidRPr="006F0C44">
        <w:rPr>
          <w:rFonts w:ascii="Arial" w:hAnsi="Arial" w:cs="Arial"/>
          <w:b/>
          <w:sz w:val="22"/>
          <w:szCs w:val="22"/>
        </w:rPr>
        <w:t>Dades de facturació</w:t>
      </w:r>
      <w:r w:rsidRPr="006F0C44">
        <w:rPr>
          <w:rFonts w:ascii="Arial" w:hAnsi="Arial" w:cs="Arial"/>
          <w:sz w:val="22"/>
          <w:szCs w:val="22"/>
        </w:rPr>
        <w:t>: veure clàusula del PCAP</w:t>
      </w:r>
    </w:p>
    <w:p w14:paraId="5EFC88D3" w14:textId="77777777" w:rsidR="00EA0A8E" w:rsidRPr="006F0C44" w:rsidRDefault="00EA0A8E" w:rsidP="00EA0A8E">
      <w:pPr>
        <w:pBdr>
          <w:bottom w:val="single" w:sz="4" w:space="1" w:color="BFBFBF" w:themeColor="background1" w:themeShade="BF"/>
        </w:pBdr>
        <w:tabs>
          <w:tab w:val="left" w:pos="426"/>
        </w:tabs>
        <w:jc w:val="both"/>
        <w:rPr>
          <w:rFonts w:ascii="Arial" w:hAnsi="Arial" w:cs="Arial"/>
          <w:sz w:val="22"/>
          <w:szCs w:val="22"/>
        </w:rPr>
      </w:pPr>
    </w:p>
    <w:p w14:paraId="1919E597" w14:textId="77777777" w:rsidR="00EA0A8E" w:rsidRPr="006F0C44" w:rsidRDefault="00EA0A8E" w:rsidP="0F36F643">
      <w:pPr>
        <w:pStyle w:val="Ttol1"/>
        <w:spacing w:before="240"/>
        <w:rPr>
          <w:rFonts w:ascii="Arial" w:hAnsi="Arial" w:cs="Arial"/>
          <w:szCs w:val="22"/>
        </w:rPr>
      </w:pPr>
      <w:bookmarkStart w:id="60" w:name="_Toc16252780"/>
      <w:bookmarkStart w:id="61" w:name="_Toc908089440"/>
      <w:r w:rsidRPr="006F0C44">
        <w:rPr>
          <w:rFonts w:ascii="Arial" w:hAnsi="Arial" w:cs="Arial"/>
          <w:szCs w:val="22"/>
        </w:rPr>
        <w:t>Condicions especials d'execució</w:t>
      </w:r>
      <w:bookmarkEnd w:id="60"/>
      <w:bookmarkEnd w:id="61"/>
    </w:p>
    <w:p w14:paraId="11898AA7" w14:textId="77777777" w:rsidR="00EA0A8E" w:rsidRPr="006F0C44" w:rsidRDefault="00EA0A8E" w:rsidP="00EA0A8E">
      <w:pPr>
        <w:tabs>
          <w:tab w:val="left" w:pos="426"/>
        </w:tabs>
        <w:jc w:val="both"/>
        <w:rPr>
          <w:rFonts w:ascii="Arial" w:hAnsi="Arial" w:cs="Arial"/>
          <w:sz w:val="22"/>
          <w:szCs w:val="22"/>
        </w:rPr>
      </w:pPr>
      <w:r w:rsidRPr="006F0C44">
        <w:rPr>
          <w:rFonts w:ascii="Arial" w:hAnsi="Arial" w:cs="Arial"/>
          <w:sz w:val="22"/>
          <w:szCs w:val="22"/>
        </w:rPr>
        <w:t xml:space="preserve">Veure </w:t>
      </w:r>
      <w:r w:rsidR="006465EE" w:rsidRPr="006F0C44">
        <w:rPr>
          <w:rFonts w:ascii="Arial" w:hAnsi="Arial" w:cs="Arial"/>
          <w:b/>
          <w:sz w:val="22"/>
          <w:szCs w:val="22"/>
        </w:rPr>
        <w:t>annex 7</w:t>
      </w:r>
      <w:r w:rsidRPr="006F0C44">
        <w:rPr>
          <w:rFonts w:ascii="Arial" w:hAnsi="Arial" w:cs="Arial"/>
          <w:sz w:val="22"/>
          <w:szCs w:val="22"/>
        </w:rPr>
        <w:t xml:space="preserve"> </w:t>
      </w:r>
    </w:p>
    <w:p w14:paraId="6498F65E" w14:textId="77777777" w:rsidR="00EA0A8E" w:rsidRPr="006F0C44" w:rsidRDefault="00EA0A8E" w:rsidP="00EA0A8E">
      <w:pPr>
        <w:pBdr>
          <w:bottom w:val="single" w:sz="4" w:space="1" w:color="BFBFBF" w:themeColor="background1" w:themeShade="BF"/>
        </w:pBdr>
        <w:tabs>
          <w:tab w:val="left" w:pos="426"/>
        </w:tabs>
        <w:autoSpaceDE w:val="0"/>
        <w:autoSpaceDN w:val="0"/>
        <w:adjustRightInd w:val="0"/>
        <w:jc w:val="both"/>
        <w:rPr>
          <w:rFonts w:ascii="Arial" w:hAnsi="Arial" w:cs="Arial"/>
          <w:iCs/>
          <w:sz w:val="22"/>
          <w:szCs w:val="22"/>
        </w:rPr>
      </w:pPr>
    </w:p>
    <w:p w14:paraId="5B305BD9" w14:textId="77777777" w:rsidR="009C1FEC" w:rsidRPr="006F0C44" w:rsidRDefault="009C1FEC" w:rsidP="0F36F643">
      <w:pPr>
        <w:pStyle w:val="Ttol1"/>
        <w:spacing w:before="240"/>
        <w:rPr>
          <w:rFonts w:ascii="Arial" w:hAnsi="Arial" w:cs="Arial"/>
          <w:szCs w:val="22"/>
        </w:rPr>
      </w:pPr>
      <w:bookmarkStart w:id="62" w:name="_Toc487417801"/>
      <w:bookmarkStart w:id="63" w:name="_Toc16252781"/>
      <w:r w:rsidRPr="006F0C44">
        <w:rPr>
          <w:rFonts w:ascii="Arial" w:hAnsi="Arial" w:cs="Arial"/>
          <w:szCs w:val="22"/>
        </w:rPr>
        <w:t>Règim de penalitats</w:t>
      </w:r>
      <w:bookmarkEnd w:id="62"/>
    </w:p>
    <w:p w14:paraId="69407CA8" w14:textId="77777777" w:rsidR="009C1FEC" w:rsidRPr="006F0C44" w:rsidRDefault="009C1FEC" w:rsidP="009C1FEC">
      <w:pPr>
        <w:tabs>
          <w:tab w:val="left" w:pos="426"/>
        </w:tabs>
        <w:jc w:val="both"/>
        <w:rPr>
          <w:rFonts w:ascii="Arial" w:hAnsi="Arial" w:cs="Arial"/>
          <w:sz w:val="22"/>
          <w:szCs w:val="22"/>
        </w:rPr>
      </w:pPr>
      <w:r w:rsidRPr="006F0C44">
        <w:rPr>
          <w:rFonts w:ascii="Arial" w:hAnsi="Arial" w:cs="Arial"/>
          <w:sz w:val="22"/>
          <w:szCs w:val="22"/>
        </w:rPr>
        <w:t xml:space="preserve">Veure </w:t>
      </w:r>
      <w:r w:rsidRPr="006F0C44">
        <w:rPr>
          <w:rFonts w:ascii="Arial" w:hAnsi="Arial" w:cs="Arial"/>
          <w:b/>
          <w:sz w:val="22"/>
          <w:szCs w:val="22"/>
        </w:rPr>
        <w:t>annex 8</w:t>
      </w:r>
      <w:r w:rsidRPr="006F0C44">
        <w:rPr>
          <w:rFonts w:ascii="Arial" w:hAnsi="Arial" w:cs="Arial"/>
          <w:sz w:val="22"/>
          <w:szCs w:val="22"/>
        </w:rPr>
        <w:t xml:space="preserve"> </w:t>
      </w:r>
    </w:p>
    <w:p w14:paraId="69FB174A" w14:textId="77777777" w:rsidR="009C1FEC" w:rsidRPr="006F0C44" w:rsidRDefault="009C1FEC" w:rsidP="009C1FEC">
      <w:pPr>
        <w:pBdr>
          <w:bottom w:val="single" w:sz="4" w:space="1" w:color="BFBFBF" w:themeColor="background1" w:themeShade="BF"/>
        </w:pBdr>
        <w:tabs>
          <w:tab w:val="left" w:pos="426"/>
        </w:tabs>
        <w:autoSpaceDE w:val="0"/>
        <w:autoSpaceDN w:val="0"/>
        <w:adjustRightInd w:val="0"/>
        <w:jc w:val="both"/>
        <w:rPr>
          <w:rFonts w:ascii="Arial" w:hAnsi="Arial" w:cs="Arial"/>
          <w:iCs/>
          <w:sz w:val="22"/>
          <w:szCs w:val="22"/>
        </w:rPr>
      </w:pPr>
    </w:p>
    <w:p w14:paraId="60B95F0D" w14:textId="77777777" w:rsidR="00B30858" w:rsidRPr="006F0C44" w:rsidRDefault="003F10AB" w:rsidP="0F36F643">
      <w:pPr>
        <w:pStyle w:val="Ttol1"/>
        <w:spacing w:before="240"/>
        <w:rPr>
          <w:rFonts w:ascii="Arial" w:hAnsi="Arial" w:cs="Arial"/>
          <w:szCs w:val="22"/>
        </w:rPr>
      </w:pPr>
      <w:bookmarkStart w:id="64" w:name="_Toc1945287111"/>
      <w:bookmarkEnd w:id="63"/>
      <w:r w:rsidRPr="006F0C44">
        <w:rPr>
          <w:rFonts w:ascii="Arial" w:hAnsi="Arial" w:cs="Arial"/>
          <w:szCs w:val="22"/>
        </w:rPr>
        <w:t>Memòria final (Llei 3/2007)</w:t>
      </w:r>
      <w:bookmarkEnd w:id="64"/>
    </w:p>
    <w:p w14:paraId="42806883" w14:textId="2692D0E8" w:rsidR="00B30858" w:rsidRPr="006F0C44" w:rsidRDefault="006F0C44" w:rsidP="00B30858">
      <w:pPr>
        <w:tabs>
          <w:tab w:val="left" w:pos="426"/>
        </w:tabs>
        <w:jc w:val="both"/>
        <w:rPr>
          <w:rFonts w:ascii="Arial" w:hAnsi="Arial" w:cs="Arial"/>
          <w:color w:val="E36C0A" w:themeColor="accent6" w:themeShade="BF"/>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F10AB" w:rsidRPr="006F0C44">
        <w:rPr>
          <w:rFonts w:ascii="Arial" w:hAnsi="Arial" w:cs="Arial"/>
          <w:sz w:val="22"/>
          <w:szCs w:val="22"/>
        </w:rPr>
        <w:t xml:space="preserve"> Sí </w:t>
      </w:r>
    </w:p>
    <w:p w14:paraId="53364DEB" w14:textId="77777777" w:rsidR="00B30858" w:rsidRPr="006F0C44" w:rsidRDefault="00B30858" w:rsidP="00B30858">
      <w:pPr>
        <w:pBdr>
          <w:bottom w:val="single" w:sz="6"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fldChar w:fldCharType="begin">
          <w:ffData>
            <w:name w:val="GAR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65581286" w14:textId="77777777" w:rsidR="00152392" w:rsidRPr="006F0C44" w:rsidRDefault="00152392" w:rsidP="00B30858">
      <w:pPr>
        <w:pBdr>
          <w:bottom w:val="single" w:sz="6" w:space="1" w:color="BFBFBF" w:themeColor="background1" w:themeShade="BF"/>
        </w:pBdr>
        <w:tabs>
          <w:tab w:val="left" w:pos="426"/>
        </w:tabs>
        <w:jc w:val="both"/>
        <w:rPr>
          <w:rFonts w:ascii="Arial" w:hAnsi="Arial" w:cs="Arial"/>
          <w:color w:val="E36C0A" w:themeColor="accent6" w:themeShade="BF"/>
          <w:sz w:val="22"/>
          <w:szCs w:val="22"/>
        </w:rPr>
      </w:pPr>
    </w:p>
    <w:p w14:paraId="7ECB9CEE" w14:textId="77777777" w:rsidR="00983508" w:rsidRPr="006F0C44" w:rsidRDefault="00983508" w:rsidP="0F36F643">
      <w:pPr>
        <w:pStyle w:val="Ttol1"/>
        <w:spacing w:before="240"/>
        <w:rPr>
          <w:rFonts w:ascii="Arial" w:hAnsi="Arial" w:cs="Arial"/>
          <w:szCs w:val="22"/>
        </w:rPr>
      </w:pPr>
      <w:bookmarkStart w:id="65" w:name="_Toc1658460065"/>
      <w:r w:rsidRPr="006F0C44">
        <w:rPr>
          <w:rFonts w:ascii="Arial" w:hAnsi="Arial" w:cs="Arial"/>
          <w:szCs w:val="22"/>
        </w:rPr>
        <w:t>Subrogació</w:t>
      </w:r>
      <w:bookmarkEnd w:id="65"/>
      <w:r w:rsidRPr="006F0C44">
        <w:rPr>
          <w:rFonts w:ascii="Arial" w:hAnsi="Arial" w:cs="Arial"/>
          <w:szCs w:val="22"/>
        </w:rPr>
        <w:t xml:space="preserve"> </w:t>
      </w:r>
    </w:p>
    <w:p w14:paraId="64505922" w14:textId="7641E41B" w:rsidR="00983508" w:rsidRPr="006F0C44" w:rsidRDefault="006F0C44" w:rsidP="00983508">
      <w:pPr>
        <w:tabs>
          <w:tab w:val="left" w:pos="426"/>
        </w:tabs>
        <w:jc w:val="both"/>
        <w:rPr>
          <w:rFonts w:ascii="Arial" w:hAnsi="Arial" w:cs="Arial"/>
          <w:color w:val="E36C0A" w:themeColor="accent6" w:themeShade="BF"/>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983508" w:rsidRPr="006F0C44">
        <w:rPr>
          <w:rFonts w:ascii="Arial" w:hAnsi="Arial" w:cs="Arial"/>
          <w:sz w:val="22"/>
          <w:szCs w:val="22"/>
        </w:rPr>
        <w:t xml:space="preserve"> Sí </w:t>
      </w:r>
    </w:p>
    <w:p w14:paraId="79786529" w14:textId="28EAA425" w:rsidR="00983508" w:rsidRPr="006F0C44" w:rsidRDefault="006F0C44" w:rsidP="00983508">
      <w:pPr>
        <w:pBdr>
          <w:bottom w:val="single" w:sz="6" w:space="1" w:color="BFBFBF" w:themeColor="background1" w:themeShade="BF"/>
        </w:pBdr>
        <w:tabs>
          <w:tab w:val="left" w:pos="426"/>
        </w:tabs>
        <w:jc w:val="both"/>
        <w:rPr>
          <w:rFonts w:ascii="Arial" w:hAnsi="Arial" w:cs="Arial"/>
          <w:sz w:val="22"/>
          <w:szCs w:val="22"/>
        </w:rPr>
      </w:pPr>
      <w:r>
        <w:rPr>
          <w:rFonts w:ascii="Arial" w:hAnsi="Arial" w:cs="Arial"/>
          <w:sz w:val="22"/>
          <w:szCs w:val="22"/>
        </w:rPr>
        <w:fldChar w:fldCharType="begin">
          <w:ffData>
            <w:name w:val="GAR_NO"/>
            <w:enabled/>
            <w:calcOnExit w:val="0"/>
            <w:checkBox>
              <w:sizeAuto/>
              <w:default w:val="0"/>
            </w:checkBox>
          </w:ffData>
        </w:fldChar>
      </w:r>
      <w:bookmarkStart w:id="66" w:name="GAR_NO"/>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6"/>
      <w:r w:rsidR="00983508" w:rsidRPr="006F0C44">
        <w:rPr>
          <w:rFonts w:ascii="Arial" w:hAnsi="Arial" w:cs="Arial"/>
          <w:sz w:val="22"/>
          <w:szCs w:val="22"/>
        </w:rPr>
        <w:t xml:space="preserve"> No</w:t>
      </w:r>
    </w:p>
    <w:p w14:paraId="1ACDC0BF" w14:textId="77777777" w:rsidR="00983508" w:rsidRPr="006F0C44" w:rsidRDefault="00983508" w:rsidP="00983508">
      <w:pPr>
        <w:pBdr>
          <w:bottom w:val="single" w:sz="6" w:space="1" w:color="BFBFBF" w:themeColor="background1" w:themeShade="BF"/>
        </w:pBdr>
        <w:tabs>
          <w:tab w:val="left" w:pos="426"/>
        </w:tabs>
        <w:jc w:val="both"/>
        <w:rPr>
          <w:rFonts w:ascii="Arial" w:hAnsi="Arial" w:cs="Arial"/>
          <w:sz w:val="22"/>
          <w:szCs w:val="22"/>
        </w:rPr>
      </w:pPr>
    </w:p>
    <w:p w14:paraId="626813C3" w14:textId="77777777" w:rsidR="00152392" w:rsidRPr="006F0C44" w:rsidRDefault="00152392" w:rsidP="0F36F643">
      <w:pPr>
        <w:pStyle w:val="Ttol1"/>
        <w:spacing w:before="240"/>
        <w:rPr>
          <w:rFonts w:ascii="Arial" w:hAnsi="Arial" w:cs="Arial"/>
          <w:szCs w:val="22"/>
        </w:rPr>
      </w:pPr>
      <w:bookmarkStart w:id="67" w:name="_Toc31425552"/>
      <w:r w:rsidRPr="006F0C44">
        <w:rPr>
          <w:rFonts w:ascii="Arial" w:hAnsi="Arial" w:cs="Arial"/>
          <w:szCs w:val="22"/>
        </w:rPr>
        <w:t>Visita obligatòria</w:t>
      </w:r>
      <w:bookmarkEnd w:id="67"/>
    </w:p>
    <w:p w14:paraId="4DCAF868" w14:textId="0AB1B1B6" w:rsidR="00152392" w:rsidRPr="006F0C44" w:rsidRDefault="00152392" w:rsidP="00152392">
      <w:pPr>
        <w:tabs>
          <w:tab w:val="left" w:pos="426"/>
        </w:tabs>
        <w:jc w:val="both"/>
        <w:rPr>
          <w:rFonts w:ascii="Arial" w:hAnsi="Arial" w:cs="Arial"/>
          <w:color w:val="00B0F0"/>
          <w:sz w:val="22"/>
          <w:szCs w:val="22"/>
        </w:rPr>
      </w:pPr>
      <w:r w:rsidRPr="006F0C44">
        <w:rPr>
          <w:rFonts w:ascii="Arial" w:hAnsi="Arial" w:cs="Arial"/>
          <w:sz w:val="22"/>
          <w:szCs w:val="22"/>
        </w:rPr>
        <w:fldChar w:fldCharType="begin">
          <w:ffData>
            <w:name w:val="RESP_SI"/>
            <w:enabled/>
            <w:calcOnExit w:val="0"/>
            <w:checkBox>
              <w:sizeAuto/>
              <w:default w:val="1"/>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Sí   </w:t>
      </w:r>
    </w:p>
    <w:p w14:paraId="7EA87C14" w14:textId="77777777" w:rsidR="00152392" w:rsidRPr="006F0C44" w:rsidRDefault="00152392" w:rsidP="00152392">
      <w:pPr>
        <w:pBdr>
          <w:bottom w:val="single" w:sz="6" w:space="1" w:color="BFBFBF" w:themeColor="background1" w:themeShade="BF"/>
        </w:pBdr>
        <w:tabs>
          <w:tab w:val="left" w:pos="426"/>
        </w:tabs>
        <w:jc w:val="both"/>
        <w:rPr>
          <w:rFonts w:ascii="Arial" w:hAnsi="Arial" w:cs="Arial"/>
          <w:sz w:val="22"/>
          <w:szCs w:val="22"/>
        </w:rPr>
      </w:pPr>
      <w:r w:rsidRPr="006F0C44">
        <w:rPr>
          <w:rFonts w:ascii="Arial" w:hAnsi="Arial" w:cs="Arial"/>
          <w:sz w:val="22"/>
          <w:szCs w:val="22"/>
        </w:rPr>
        <w:fldChar w:fldCharType="begin">
          <w:ffData>
            <w:name w:val="RESP_NO"/>
            <w:enabled/>
            <w:calcOnExit w:val="0"/>
            <w:checkBox>
              <w:sizeAuto/>
              <w:default w:val="0"/>
            </w:checkBox>
          </w:ffData>
        </w:fldChar>
      </w:r>
      <w:r w:rsidRPr="006F0C44">
        <w:rPr>
          <w:rFonts w:ascii="Arial" w:hAnsi="Arial" w:cs="Arial"/>
          <w:sz w:val="22"/>
          <w:szCs w:val="22"/>
        </w:rPr>
        <w:instrText xml:space="preserve"> FORMCHECKBOX </w:instrText>
      </w:r>
      <w:r w:rsidRPr="006F0C44">
        <w:rPr>
          <w:rFonts w:ascii="Arial" w:hAnsi="Arial" w:cs="Arial"/>
          <w:sz w:val="22"/>
          <w:szCs w:val="22"/>
        </w:rPr>
      </w:r>
      <w:r w:rsidRPr="006F0C44">
        <w:rPr>
          <w:rFonts w:ascii="Arial" w:hAnsi="Arial" w:cs="Arial"/>
          <w:sz w:val="22"/>
          <w:szCs w:val="22"/>
        </w:rPr>
        <w:fldChar w:fldCharType="separate"/>
      </w:r>
      <w:r w:rsidRPr="006F0C44">
        <w:rPr>
          <w:rFonts w:ascii="Arial" w:hAnsi="Arial" w:cs="Arial"/>
          <w:sz w:val="22"/>
          <w:szCs w:val="22"/>
        </w:rPr>
        <w:fldChar w:fldCharType="end"/>
      </w:r>
      <w:r w:rsidRPr="006F0C44">
        <w:rPr>
          <w:rFonts w:ascii="Arial" w:hAnsi="Arial" w:cs="Arial"/>
          <w:sz w:val="22"/>
          <w:szCs w:val="22"/>
        </w:rPr>
        <w:t xml:space="preserve"> No</w:t>
      </w:r>
    </w:p>
    <w:p w14:paraId="20AD045A" w14:textId="77777777" w:rsidR="00152392" w:rsidRPr="006F0C44" w:rsidRDefault="00152392" w:rsidP="0F36F643">
      <w:pPr>
        <w:pStyle w:val="Ttol1"/>
        <w:spacing w:before="240"/>
        <w:rPr>
          <w:rFonts w:ascii="Arial" w:hAnsi="Arial" w:cs="Arial"/>
          <w:szCs w:val="22"/>
        </w:rPr>
      </w:pPr>
      <w:bookmarkStart w:id="68" w:name="_Toc135639158"/>
      <w:bookmarkStart w:id="69" w:name="_Toc171979527"/>
      <w:r w:rsidRPr="006F0C44">
        <w:rPr>
          <w:rFonts w:ascii="Arial" w:hAnsi="Arial" w:cs="Arial"/>
          <w:szCs w:val="22"/>
        </w:rPr>
        <w:t>Altres observacions sobre l’expedient de referència</w:t>
      </w:r>
      <w:bookmarkEnd w:id="68"/>
      <w:bookmarkEnd w:id="69"/>
    </w:p>
    <w:p w14:paraId="288CB88E" w14:textId="77777777" w:rsidR="00152392" w:rsidRPr="006F0C44" w:rsidRDefault="00152392" w:rsidP="00152392">
      <w:pPr>
        <w:pBdr>
          <w:bottom w:val="single" w:sz="4" w:space="1" w:color="BFBFBF" w:themeColor="background1" w:themeShade="BF"/>
        </w:pBdr>
        <w:tabs>
          <w:tab w:val="left" w:pos="426"/>
        </w:tabs>
        <w:jc w:val="both"/>
        <w:rPr>
          <w:rFonts w:ascii="Arial" w:hAnsi="Arial" w:cs="Arial"/>
          <w:sz w:val="22"/>
          <w:szCs w:val="22"/>
        </w:rPr>
      </w:pPr>
    </w:p>
    <w:sectPr w:rsidR="00152392" w:rsidRPr="006F0C44" w:rsidSect="00BD2D49">
      <w:headerReference w:type="default" r:id="rId16"/>
      <w:footerReference w:type="default" r:id="rId17"/>
      <w:pgSz w:w="11906" w:h="16838"/>
      <w:pgMar w:top="1701" w:right="1134" w:bottom="1276"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E2D9" w14:textId="77777777" w:rsidR="00F1093A" w:rsidRDefault="00F1093A">
      <w:r>
        <w:separator/>
      </w:r>
    </w:p>
  </w:endnote>
  <w:endnote w:type="continuationSeparator" w:id="0">
    <w:p w14:paraId="40532708" w14:textId="77777777" w:rsidR="00F1093A" w:rsidRDefault="00F1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F419" w14:textId="77777777" w:rsidR="00F76E25" w:rsidRDefault="00F76E25" w:rsidP="003C5FC8">
    <w:pPr>
      <w:pStyle w:val="Peu"/>
      <w:jc w:val="both"/>
    </w:pPr>
  </w:p>
  <w:p w14:paraId="63034D1B" w14:textId="77777777" w:rsidR="00F76E25" w:rsidRDefault="00F76E25" w:rsidP="003C5FC8">
    <w:pPr>
      <w:pStyle w:val="Peu"/>
      <w:jc w:val="both"/>
    </w:pPr>
    <w:r>
      <w:rPr>
        <w:noProof/>
        <w:lang w:eastAsia="ca-ES"/>
      </w:rPr>
      <w:drawing>
        <wp:anchor distT="0" distB="0" distL="114300" distR="114300" simplePos="0" relativeHeight="251646976" behindDoc="0" locked="0" layoutInCell="1" allowOverlap="1" wp14:anchorId="03DF3E70" wp14:editId="7AA5B79C">
          <wp:simplePos x="0" y="0"/>
          <wp:positionH relativeFrom="column">
            <wp:posOffset>4284345</wp:posOffset>
          </wp:positionH>
          <wp:positionV relativeFrom="paragraph">
            <wp:posOffset>66675</wp:posOffset>
          </wp:positionV>
          <wp:extent cx="1449705" cy="316230"/>
          <wp:effectExtent l="0" t="0" r="0" b="7620"/>
          <wp:wrapNone/>
          <wp:docPr id="16" name="Imatge 16"/>
          <wp:cNvGraphicFramePr/>
          <a:graphic xmlns:a="http://schemas.openxmlformats.org/drawingml/2006/main">
            <a:graphicData uri="http://schemas.openxmlformats.org/drawingml/2006/picture">
              <pic:pic xmlns:pic="http://schemas.openxmlformats.org/drawingml/2006/picture">
                <pic:nvPicPr>
                  <pic:cNvPr id="16" name="Imatge 16"/>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anchor>
      </w:drawing>
    </w:r>
  </w:p>
  <w:p w14:paraId="10B1DF8D" w14:textId="77777777" w:rsidR="00F76E25" w:rsidRDefault="00F76E25" w:rsidP="003C5FC8">
    <w:pPr>
      <w:pStyle w:val="Peu"/>
      <w:jc w:val="both"/>
    </w:pPr>
  </w:p>
  <w:p w14:paraId="12D9D66D" w14:textId="77777777" w:rsidR="00F76E25" w:rsidRDefault="00F76E25" w:rsidP="003C5FC8">
    <w:pPr>
      <w:pStyle w:val="Peu"/>
      <w:jc w:val="both"/>
    </w:pPr>
  </w:p>
  <w:p w14:paraId="4A03E1E6" w14:textId="77777777" w:rsidR="00F76E25" w:rsidRPr="001615FF" w:rsidRDefault="00F76E25" w:rsidP="0087127F">
    <w:pPr>
      <w:rPr>
        <w:rFonts w:ascii="Arial" w:hAnsi="Arial" w:cs="Arial"/>
        <w:sz w:val="12"/>
        <w:szCs w:val="16"/>
      </w:rPr>
    </w:pPr>
  </w:p>
  <w:p w14:paraId="11FE0747" w14:textId="77777777" w:rsidR="00F76E25" w:rsidRDefault="00F76E25" w:rsidP="0087127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BEDE" w14:textId="77777777" w:rsidR="00F1093A" w:rsidRDefault="00F1093A">
      <w:r>
        <w:separator/>
      </w:r>
    </w:p>
  </w:footnote>
  <w:footnote w:type="continuationSeparator" w:id="0">
    <w:p w14:paraId="260898B2" w14:textId="77777777" w:rsidR="00F1093A" w:rsidRDefault="00F1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3829" w14:textId="77777777" w:rsidR="001246B3" w:rsidRDefault="001246B3" w:rsidP="00761B23">
    <w:pPr>
      <w:jc w:val="right"/>
      <w:rPr>
        <w:rFonts w:ascii="Arial" w:hAnsi="Arial" w:cs="Arial"/>
        <w:sz w:val="16"/>
        <w:szCs w:val="26"/>
      </w:rPr>
    </w:pPr>
  </w:p>
  <w:p w14:paraId="2931FF38" w14:textId="1A6E96BB" w:rsidR="001246B3" w:rsidRDefault="001246B3" w:rsidP="00761B23">
    <w:pPr>
      <w:jc w:val="right"/>
      <w:rPr>
        <w:rFonts w:ascii="Arial" w:hAnsi="Arial" w:cs="Arial"/>
        <w:sz w:val="16"/>
        <w:szCs w:val="26"/>
      </w:rPr>
    </w:pPr>
    <w:r>
      <w:rPr>
        <w:noProof/>
        <w:lang w:eastAsia="ca-ES"/>
      </w:rPr>
      <w:drawing>
        <wp:anchor distT="0" distB="0" distL="114300" distR="114300" simplePos="0" relativeHeight="251659264" behindDoc="0" locked="0" layoutInCell="1" allowOverlap="1" wp14:anchorId="111B6A9F" wp14:editId="30D9C41E">
          <wp:simplePos x="0" y="0"/>
          <wp:positionH relativeFrom="margin">
            <wp:posOffset>-143510</wp:posOffset>
          </wp:positionH>
          <wp:positionV relativeFrom="paragraph">
            <wp:posOffset>-32809</wp:posOffset>
          </wp:positionV>
          <wp:extent cx="2228057" cy="353060"/>
          <wp:effectExtent l="0" t="0" r="1270" b="889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t-ICS-AP-color.png"/>
                  <pic:cNvPicPr/>
                </pic:nvPicPr>
                <pic:blipFill rotWithShape="1">
                  <a:blip r:embed="rId1">
                    <a:extLst>
                      <a:ext uri="{28A0092B-C50C-407E-A947-70E740481C1C}">
                        <a14:useLocalDpi xmlns:a14="http://schemas.microsoft.com/office/drawing/2010/main" val="0"/>
                      </a:ext>
                    </a:extLst>
                  </a:blip>
                  <a:srcRect l="33066"/>
                  <a:stretch/>
                </pic:blipFill>
                <pic:spPr bwMode="auto">
                  <a:xfrm>
                    <a:off x="0" y="0"/>
                    <a:ext cx="2228057" cy="35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1F29C9" w14:textId="1D165925" w:rsidR="001246B3" w:rsidRDefault="001246B3" w:rsidP="00761B23">
    <w:pPr>
      <w:jc w:val="right"/>
      <w:rPr>
        <w:rFonts w:ascii="Arial" w:hAnsi="Arial" w:cs="Arial"/>
        <w:sz w:val="16"/>
        <w:szCs w:val="26"/>
      </w:rPr>
    </w:pPr>
  </w:p>
  <w:p w14:paraId="73BA0C36" w14:textId="77777777" w:rsidR="00256260" w:rsidRDefault="00256260" w:rsidP="00761B23">
    <w:pPr>
      <w:jc w:val="right"/>
      <w:rPr>
        <w:rFonts w:ascii="Arial" w:hAnsi="Arial" w:cs="Arial"/>
        <w:sz w:val="16"/>
        <w:szCs w:val="26"/>
      </w:rPr>
    </w:pPr>
  </w:p>
  <w:p w14:paraId="7162401D" w14:textId="7897E3EF" w:rsidR="001246B3" w:rsidRDefault="001246B3" w:rsidP="00761B23">
    <w:pPr>
      <w:jc w:val="right"/>
      <w:rPr>
        <w:rFonts w:ascii="Arial" w:hAnsi="Arial" w:cs="Arial"/>
        <w:sz w:val="16"/>
        <w:szCs w:val="26"/>
      </w:rPr>
    </w:pPr>
  </w:p>
  <w:p w14:paraId="03FD8357" w14:textId="77777777" w:rsidR="007C6209" w:rsidRPr="007C6209" w:rsidRDefault="007C6209" w:rsidP="007C6209">
    <w:pPr>
      <w:ind w:left="4248"/>
      <w:jc w:val="right"/>
      <w:rPr>
        <w:rFonts w:ascii="Arial" w:hAnsi="Arial" w:cs="Arial"/>
        <w:sz w:val="16"/>
        <w:szCs w:val="16"/>
        <w:lang w:val="es-ES"/>
      </w:rPr>
    </w:pPr>
    <w:r w:rsidRPr="007C6209">
      <w:rPr>
        <w:rStyle w:val="mfasi"/>
        <w:rFonts w:ascii="Arial" w:hAnsi="Arial" w:cs="Arial"/>
        <w:bCs/>
        <w:sz w:val="16"/>
        <w:szCs w:val="16"/>
        <w:shd w:val="clear" w:color="auto" w:fill="FFFFFF"/>
        <w:lang w:val="es-ES"/>
      </w:rPr>
      <w:t>Marco Estratégico para la Atención Primaria y Comunitaria Programa financiado por el Ministerio de Sanidad</w:t>
    </w:r>
  </w:p>
  <w:p w14:paraId="51C52999" w14:textId="77777777" w:rsidR="001246B3" w:rsidRDefault="001246B3" w:rsidP="00761B23">
    <w:pPr>
      <w:jc w:val="right"/>
      <w:rPr>
        <w:rFonts w:ascii="Arial" w:hAnsi="Arial" w:cs="Arial"/>
        <w:sz w:val="16"/>
        <w:szCs w:val="26"/>
      </w:rPr>
    </w:pPr>
  </w:p>
  <w:p w14:paraId="5EAF584A" w14:textId="56B11774" w:rsidR="00F76E25" w:rsidRDefault="00F76E25" w:rsidP="00256260">
    <w:pPr>
      <w:jc w:val="right"/>
      <w:rPr>
        <w:rFonts w:ascii="Arial" w:hAnsi="Arial" w:cs="Arial"/>
        <w:sz w:val="16"/>
        <w:szCs w:val="26"/>
      </w:rPr>
    </w:pPr>
    <w:r w:rsidRPr="00EE08A6">
      <w:rPr>
        <w:rFonts w:ascii="Arial" w:hAnsi="Arial" w:cs="Arial"/>
        <w:sz w:val="16"/>
        <w:szCs w:val="26"/>
      </w:rPr>
      <w:t>Quadre de característiques</w:t>
    </w:r>
    <w:r w:rsidR="001246B3">
      <w:rPr>
        <w:rFonts w:ascii="Arial" w:hAnsi="Arial" w:cs="Arial"/>
        <w:sz w:val="16"/>
        <w:szCs w:val="26"/>
      </w:rPr>
      <w:t xml:space="preserve"> </w:t>
    </w:r>
    <w:r>
      <w:rPr>
        <w:rFonts w:ascii="Arial" w:hAnsi="Arial" w:cs="Arial"/>
        <w:sz w:val="16"/>
        <w:szCs w:val="26"/>
      </w:rPr>
      <w:t>OB-P</w:t>
    </w:r>
    <w:r w:rsidR="00DF3BCA">
      <w:rPr>
        <w:rFonts w:ascii="Arial" w:hAnsi="Arial" w:cs="Arial"/>
        <w:sz w:val="16"/>
        <w:szCs w:val="26"/>
      </w:rPr>
      <w:t>S</w:t>
    </w:r>
  </w:p>
  <w:p w14:paraId="6D2927FF" w14:textId="77777777" w:rsidR="00256260" w:rsidRPr="00D057CF" w:rsidRDefault="00256260" w:rsidP="00256260">
    <w:pPr>
      <w:jc w:val="right"/>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01C"/>
    <w:multiLevelType w:val="hybridMultilevel"/>
    <w:tmpl w:val="B98E2D8C"/>
    <w:lvl w:ilvl="0" w:tplc="36B4EF04">
      <w:start w:val="1"/>
      <w:numFmt w:val="decimal"/>
      <w:pStyle w:val="Llegenda"/>
      <w:lvlText w:val="%1."/>
      <w:lvlJc w:val="left"/>
      <w:pPr>
        <w:ind w:left="644" w:hanging="360"/>
      </w:p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19120941"/>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14243C"/>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32D36E6"/>
    <w:multiLevelType w:val="hybridMultilevel"/>
    <w:tmpl w:val="B7BE8A82"/>
    <w:lvl w:ilvl="0" w:tplc="A0EC254E">
      <w:start w:val="1"/>
      <w:numFmt w:val="bullet"/>
      <w:lvlText w:val=""/>
      <w:lvlJc w:val="left"/>
      <w:pPr>
        <w:ind w:left="644" w:hanging="360"/>
      </w:pPr>
      <w:rPr>
        <w:rFonts w:ascii="Wingdings" w:hAnsi="Wingdings"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 w15:restartNumberingAfterBreak="0">
    <w:nsid w:val="28103888"/>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EE11A85"/>
    <w:multiLevelType w:val="hybridMultilevel"/>
    <w:tmpl w:val="4F8ACCBA"/>
    <w:lvl w:ilvl="0" w:tplc="A0EC254E">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 w15:restartNumberingAfterBreak="0">
    <w:nsid w:val="36FC309C"/>
    <w:multiLevelType w:val="hybridMultilevel"/>
    <w:tmpl w:val="0542F12E"/>
    <w:lvl w:ilvl="0" w:tplc="D2967560">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44274CDA"/>
    <w:multiLevelType w:val="hybridMultilevel"/>
    <w:tmpl w:val="25D6ED52"/>
    <w:lvl w:ilvl="0" w:tplc="04030001">
      <w:start w:val="1"/>
      <w:numFmt w:val="bullet"/>
      <w:lvlText w:val=""/>
      <w:lvlJc w:val="left"/>
      <w:pPr>
        <w:ind w:left="644" w:hanging="360"/>
      </w:pPr>
      <w:rPr>
        <w:rFonts w:ascii="Symbol" w:hAnsi="Symbol"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 w15:restartNumberingAfterBreak="0">
    <w:nsid w:val="4AB000FF"/>
    <w:multiLevelType w:val="hybridMultilevel"/>
    <w:tmpl w:val="BF187FA4"/>
    <w:lvl w:ilvl="0" w:tplc="A0EC254E">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5C1B4D9C"/>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53C68DC"/>
    <w:multiLevelType w:val="hybridMultilevel"/>
    <w:tmpl w:val="1E82EA78"/>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 w15:restartNumberingAfterBreak="0">
    <w:nsid w:val="7C6B7014"/>
    <w:multiLevelType w:val="hybridMultilevel"/>
    <w:tmpl w:val="DF4294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09344149">
    <w:abstractNumId w:val="0"/>
  </w:num>
  <w:num w:numId="2" w16cid:durableId="1292789773">
    <w:abstractNumId w:val="10"/>
  </w:num>
  <w:num w:numId="3" w16cid:durableId="300506524">
    <w:abstractNumId w:val="6"/>
  </w:num>
  <w:num w:numId="4" w16cid:durableId="1952391543">
    <w:abstractNumId w:val="2"/>
  </w:num>
  <w:num w:numId="5" w16cid:durableId="132605642">
    <w:abstractNumId w:val="4"/>
  </w:num>
  <w:num w:numId="6" w16cid:durableId="1705977709">
    <w:abstractNumId w:val="8"/>
  </w:num>
  <w:num w:numId="7" w16cid:durableId="159779802">
    <w:abstractNumId w:val="7"/>
  </w:num>
  <w:num w:numId="8" w16cid:durableId="640695759">
    <w:abstractNumId w:val="7"/>
  </w:num>
  <w:num w:numId="9" w16cid:durableId="945843132">
    <w:abstractNumId w:val="3"/>
  </w:num>
  <w:num w:numId="10" w16cid:durableId="876308788">
    <w:abstractNumId w:val="5"/>
  </w:num>
  <w:num w:numId="11" w16cid:durableId="1034574211">
    <w:abstractNumId w:val="6"/>
  </w:num>
  <w:num w:numId="12" w16cid:durableId="1197474165">
    <w:abstractNumId w:val="6"/>
  </w:num>
  <w:num w:numId="13" w16cid:durableId="158348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730947">
    <w:abstractNumId w:val="11"/>
  </w:num>
  <w:num w:numId="15" w16cid:durableId="181477671">
    <w:abstractNumId w:val="9"/>
  </w:num>
  <w:num w:numId="16" w16cid:durableId="13608876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F"/>
    <w:rsid w:val="00027ECD"/>
    <w:rsid w:val="00044418"/>
    <w:rsid w:val="00070C57"/>
    <w:rsid w:val="00071BA7"/>
    <w:rsid w:val="00071C3C"/>
    <w:rsid w:val="000740EB"/>
    <w:rsid w:val="00074874"/>
    <w:rsid w:val="00094B5D"/>
    <w:rsid w:val="000B0451"/>
    <w:rsid w:val="000B0941"/>
    <w:rsid w:val="000C6EB3"/>
    <w:rsid w:val="000E1EF2"/>
    <w:rsid w:val="000E2A55"/>
    <w:rsid w:val="000E4B79"/>
    <w:rsid w:val="001246B3"/>
    <w:rsid w:val="00133303"/>
    <w:rsid w:val="00140C45"/>
    <w:rsid w:val="00142CDF"/>
    <w:rsid w:val="00152392"/>
    <w:rsid w:val="0016076B"/>
    <w:rsid w:val="001615FF"/>
    <w:rsid w:val="00163A1C"/>
    <w:rsid w:val="00166395"/>
    <w:rsid w:val="0016674F"/>
    <w:rsid w:val="00171F79"/>
    <w:rsid w:val="00173AD3"/>
    <w:rsid w:val="0017416F"/>
    <w:rsid w:val="0018123D"/>
    <w:rsid w:val="001829EF"/>
    <w:rsid w:val="00182BBF"/>
    <w:rsid w:val="001911B7"/>
    <w:rsid w:val="0019421E"/>
    <w:rsid w:val="001948BC"/>
    <w:rsid w:val="001D3B47"/>
    <w:rsid w:val="001D4612"/>
    <w:rsid w:val="002001B7"/>
    <w:rsid w:val="00207AB0"/>
    <w:rsid w:val="0021609A"/>
    <w:rsid w:val="00221625"/>
    <w:rsid w:val="00222F87"/>
    <w:rsid w:val="00235249"/>
    <w:rsid w:val="00236A5F"/>
    <w:rsid w:val="00250BD3"/>
    <w:rsid w:val="00256260"/>
    <w:rsid w:val="00267B2D"/>
    <w:rsid w:val="00267D30"/>
    <w:rsid w:val="00283924"/>
    <w:rsid w:val="00283F03"/>
    <w:rsid w:val="00286F9F"/>
    <w:rsid w:val="002A1540"/>
    <w:rsid w:val="002A7E02"/>
    <w:rsid w:val="002C6556"/>
    <w:rsid w:val="002D0A82"/>
    <w:rsid w:val="002D5E5A"/>
    <w:rsid w:val="002D6E2E"/>
    <w:rsid w:val="002E177E"/>
    <w:rsid w:val="003110B4"/>
    <w:rsid w:val="003206C5"/>
    <w:rsid w:val="00322F8B"/>
    <w:rsid w:val="003235A7"/>
    <w:rsid w:val="00325B06"/>
    <w:rsid w:val="00332375"/>
    <w:rsid w:val="003465C1"/>
    <w:rsid w:val="00346DBF"/>
    <w:rsid w:val="003525C5"/>
    <w:rsid w:val="00361B01"/>
    <w:rsid w:val="003848D6"/>
    <w:rsid w:val="003978D8"/>
    <w:rsid w:val="003C5FC8"/>
    <w:rsid w:val="003C6ADD"/>
    <w:rsid w:val="003C7381"/>
    <w:rsid w:val="003C79A5"/>
    <w:rsid w:val="003E65BD"/>
    <w:rsid w:val="003F10AB"/>
    <w:rsid w:val="003F6427"/>
    <w:rsid w:val="00404284"/>
    <w:rsid w:val="00410880"/>
    <w:rsid w:val="00414FD6"/>
    <w:rsid w:val="00415BC4"/>
    <w:rsid w:val="00416E53"/>
    <w:rsid w:val="00421B4D"/>
    <w:rsid w:val="00430045"/>
    <w:rsid w:val="00437FDD"/>
    <w:rsid w:val="004541C2"/>
    <w:rsid w:val="00461A6A"/>
    <w:rsid w:val="00461FE9"/>
    <w:rsid w:val="0046465E"/>
    <w:rsid w:val="00471751"/>
    <w:rsid w:val="00477663"/>
    <w:rsid w:val="00493EDA"/>
    <w:rsid w:val="004C1C2C"/>
    <w:rsid w:val="004C2EA2"/>
    <w:rsid w:val="004D3C99"/>
    <w:rsid w:val="004D491A"/>
    <w:rsid w:val="004E3B2A"/>
    <w:rsid w:val="004E6344"/>
    <w:rsid w:val="0051185F"/>
    <w:rsid w:val="00512890"/>
    <w:rsid w:val="00514109"/>
    <w:rsid w:val="00514809"/>
    <w:rsid w:val="00514BEE"/>
    <w:rsid w:val="00516B86"/>
    <w:rsid w:val="00523B20"/>
    <w:rsid w:val="005346AA"/>
    <w:rsid w:val="005357B7"/>
    <w:rsid w:val="00545535"/>
    <w:rsid w:val="005530BC"/>
    <w:rsid w:val="00557A22"/>
    <w:rsid w:val="005605C7"/>
    <w:rsid w:val="00572A87"/>
    <w:rsid w:val="00573CAE"/>
    <w:rsid w:val="00583687"/>
    <w:rsid w:val="005836DF"/>
    <w:rsid w:val="00595D58"/>
    <w:rsid w:val="00596C85"/>
    <w:rsid w:val="005D023A"/>
    <w:rsid w:val="005E12B0"/>
    <w:rsid w:val="005E24AF"/>
    <w:rsid w:val="005F408A"/>
    <w:rsid w:val="00602D2C"/>
    <w:rsid w:val="00606925"/>
    <w:rsid w:val="00611020"/>
    <w:rsid w:val="00613D49"/>
    <w:rsid w:val="00621565"/>
    <w:rsid w:val="00637612"/>
    <w:rsid w:val="006465EE"/>
    <w:rsid w:val="00652380"/>
    <w:rsid w:val="006623F4"/>
    <w:rsid w:val="0067101A"/>
    <w:rsid w:val="006814E8"/>
    <w:rsid w:val="00684042"/>
    <w:rsid w:val="00686760"/>
    <w:rsid w:val="00687928"/>
    <w:rsid w:val="006B06FE"/>
    <w:rsid w:val="006C116B"/>
    <w:rsid w:val="006C7EBF"/>
    <w:rsid w:val="006E02E4"/>
    <w:rsid w:val="006F0C44"/>
    <w:rsid w:val="006F0FE3"/>
    <w:rsid w:val="006F1364"/>
    <w:rsid w:val="006F58BB"/>
    <w:rsid w:val="00701F1E"/>
    <w:rsid w:val="0070200E"/>
    <w:rsid w:val="007078E7"/>
    <w:rsid w:val="00717E86"/>
    <w:rsid w:val="00721983"/>
    <w:rsid w:val="00721E6D"/>
    <w:rsid w:val="007333F4"/>
    <w:rsid w:val="00737E85"/>
    <w:rsid w:val="007456E1"/>
    <w:rsid w:val="007509C9"/>
    <w:rsid w:val="00751A76"/>
    <w:rsid w:val="00753065"/>
    <w:rsid w:val="0075376E"/>
    <w:rsid w:val="0075459E"/>
    <w:rsid w:val="00761B23"/>
    <w:rsid w:val="007662FE"/>
    <w:rsid w:val="00790592"/>
    <w:rsid w:val="007A13B0"/>
    <w:rsid w:val="007A1F37"/>
    <w:rsid w:val="007B2F14"/>
    <w:rsid w:val="007C02C3"/>
    <w:rsid w:val="007C6209"/>
    <w:rsid w:val="007F3BC7"/>
    <w:rsid w:val="00820C2C"/>
    <w:rsid w:val="00821527"/>
    <w:rsid w:val="00821550"/>
    <w:rsid w:val="00821D0B"/>
    <w:rsid w:val="008551D3"/>
    <w:rsid w:val="0087127F"/>
    <w:rsid w:val="008800F4"/>
    <w:rsid w:val="00884496"/>
    <w:rsid w:val="00886943"/>
    <w:rsid w:val="00890E8F"/>
    <w:rsid w:val="00891EEF"/>
    <w:rsid w:val="008D2D4F"/>
    <w:rsid w:val="008E0045"/>
    <w:rsid w:val="008E2220"/>
    <w:rsid w:val="008E5A47"/>
    <w:rsid w:val="00900AB5"/>
    <w:rsid w:val="009279C0"/>
    <w:rsid w:val="009309D9"/>
    <w:rsid w:val="009333E2"/>
    <w:rsid w:val="00954360"/>
    <w:rsid w:val="009549D1"/>
    <w:rsid w:val="00971CA2"/>
    <w:rsid w:val="00983508"/>
    <w:rsid w:val="00986EEA"/>
    <w:rsid w:val="00997BB5"/>
    <w:rsid w:val="009A19BE"/>
    <w:rsid w:val="009B0AAB"/>
    <w:rsid w:val="009B3507"/>
    <w:rsid w:val="009B5D8E"/>
    <w:rsid w:val="009C1FEC"/>
    <w:rsid w:val="009C5031"/>
    <w:rsid w:val="009D03DD"/>
    <w:rsid w:val="009D3BD0"/>
    <w:rsid w:val="009D7E2E"/>
    <w:rsid w:val="009F059A"/>
    <w:rsid w:val="009F0CED"/>
    <w:rsid w:val="00A23279"/>
    <w:rsid w:val="00A32159"/>
    <w:rsid w:val="00A40E78"/>
    <w:rsid w:val="00A412DC"/>
    <w:rsid w:val="00A50D47"/>
    <w:rsid w:val="00A80F61"/>
    <w:rsid w:val="00A8368A"/>
    <w:rsid w:val="00A93FC0"/>
    <w:rsid w:val="00A95D60"/>
    <w:rsid w:val="00AB7BA9"/>
    <w:rsid w:val="00AC0C1B"/>
    <w:rsid w:val="00AC2D90"/>
    <w:rsid w:val="00AC786F"/>
    <w:rsid w:val="00AE2CB4"/>
    <w:rsid w:val="00AF14BB"/>
    <w:rsid w:val="00AF3732"/>
    <w:rsid w:val="00AF5041"/>
    <w:rsid w:val="00B03920"/>
    <w:rsid w:val="00B14E89"/>
    <w:rsid w:val="00B17B25"/>
    <w:rsid w:val="00B2430E"/>
    <w:rsid w:val="00B30858"/>
    <w:rsid w:val="00B40E3A"/>
    <w:rsid w:val="00B61A4C"/>
    <w:rsid w:val="00B72446"/>
    <w:rsid w:val="00B73391"/>
    <w:rsid w:val="00B74997"/>
    <w:rsid w:val="00B82ADE"/>
    <w:rsid w:val="00B84064"/>
    <w:rsid w:val="00B91724"/>
    <w:rsid w:val="00B951C8"/>
    <w:rsid w:val="00BB2B2C"/>
    <w:rsid w:val="00BD1857"/>
    <w:rsid w:val="00BD2D49"/>
    <w:rsid w:val="00BD6DE7"/>
    <w:rsid w:val="00BE13A3"/>
    <w:rsid w:val="00BF7734"/>
    <w:rsid w:val="00C0260B"/>
    <w:rsid w:val="00C047B8"/>
    <w:rsid w:val="00C137ED"/>
    <w:rsid w:val="00C1774E"/>
    <w:rsid w:val="00C2203A"/>
    <w:rsid w:val="00C25DAD"/>
    <w:rsid w:val="00C31128"/>
    <w:rsid w:val="00C435DC"/>
    <w:rsid w:val="00C55DE0"/>
    <w:rsid w:val="00C57FA0"/>
    <w:rsid w:val="00C66C5B"/>
    <w:rsid w:val="00C71C87"/>
    <w:rsid w:val="00C74500"/>
    <w:rsid w:val="00C91488"/>
    <w:rsid w:val="00CA0322"/>
    <w:rsid w:val="00CA49E5"/>
    <w:rsid w:val="00CB2961"/>
    <w:rsid w:val="00CB36A1"/>
    <w:rsid w:val="00CE7123"/>
    <w:rsid w:val="00D057CF"/>
    <w:rsid w:val="00D42319"/>
    <w:rsid w:val="00D87A45"/>
    <w:rsid w:val="00D91915"/>
    <w:rsid w:val="00D96D41"/>
    <w:rsid w:val="00DB07C2"/>
    <w:rsid w:val="00DB7C85"/>
    <w:rsid w:val="00DE2AC6"/>
    <w:rsid w:val="00DF3BCA"/>
    <w:rsid w:val="00E20D61"/>
    <w:rsid w:val="00E227A2"/>
    <w:rsid w:val="00E253E5"/>
    <w:rsid w:val="00E32EE0"/>
    <w:rsid w:val="00E3376C"/>
    <w:rsid w:val="00E5428A"/>
    <w:rsid w:val="00EA0A8E"/>
    <w:rsid w:val="00EA4E21"/>
    <w:rsid w:val="00ED03FB"/>
    <w:rsid w:val="00ED28EE"/>
    <w:rsid w:val="00ED69F9"/>
    <w:rsid w:val="00EE0368"/>
    <w:rsid w:val="00EE08A6"/>
    <w:rsid w:val="00F03AFE"/>
    <w:rsid w:val="00F0607A"/>
    <w:rsid w:val="00F1093A"/>
    <w:rsid w:val="00F12979"/>
    <w:rsid w:val="00F13436"/>
    <w:rsid w:val="00F15BC8"/>
    <w:rsid w:val="00F1628A"/>
    <w:rsid w:val="00F358F1"/>
    <w:rsid w:val="00F41B58"/>
    <w:rsid w:val="00F44B1E"/>
    <w:rsid w:val="00F473C3"/>
    <w:rsid w:val="00F505A2"/>
    <w:rsid w:val="00F51B8E"/>
    <w:rsid w:val="00F66AC7"/>
    <w:rsid w:val="00F67694"/>
    <w:rsid w:val="00F76E25"/>
    <w:rsid w:val="00F77709"/>
    <w:rsid w:val="00F854F4"/>
    <w:rsid w:val="00FA0D1D"/>
    <w:rsid w:val="00FA676D"/>
    <w:rsid w:val="00FB4D03"/>
    <w:rsid w:val="00FC5465"/>
    <w:rsid w:val="00FE3A0A"/>
    <w:rsid w:val="00FF4439"/>
    <w:rsid w:val="00FF6BA9"/>
    <w:rsid w:val="0F36F643"/>
    <w:rsid w:val="5E825D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52F2C"/>
  <w15:docId w15:val="{D9F76116-E278-454A-930A-E917DE5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85"/>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uiPriority w:val="9"/>
    <w:qFormat/>
    <w:rsid w:val="0067101A"/>
    <w:pPr>
      <w:keepNext/>
      <w:keepLines/>
      <w:numPr>
        <w:numId w:val="3"/>
      </w:numPr>
      <w:pBdr>
        <w:bottom w:val="single" w:sz="12" w:space="1" w:color="000000" w:themeColor="text1"/>
      </w:pBdr>
      <w:outlineLvl w:val="0"/>
    </w:pPr>
    <w:rPr>
      <w:rFonts w:ascii="Calibri Light" w:eastAsiaTheme="majorEastAsia" w:hAnsi="Calibri Light" w:cstheme="majorBidi"/>
      <w:b/>
      <w:bCs/>
      <w:sz w:val="22"/>
      <w:szCs w:val="28"/>
    </w:rPr>
  </w:style>
  <w:style w:type="paragraph" w:styleId="Ttol2">
    <w:name w:val="heading 2"/>
    <w:basedOn w:val="Normal"/>
    <w:next w:val="Normal"/>
    <w:link w:val="Ttol2Car"/>
    <w:uiPriority w:val="9"/>
    <w:semiHidden/>
    <w:unhideWhenUsed/>
    <w:qFormat/>
    <w:rsid w:val="009309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qFormat/>
    <w:rsid w:val="005836DF"/>
    <w:pPr>
      <w:keepNext/>
      <w:outlineLvl w:val="2"/>
    </w:pPr>
    <w:rPr>
      <w:rFonts w:ascii="Helvetica*" w:hAnsi="Helvetica*"/>
      <w:b/>
      <w:bCs/>
      <w:sz w:val="16"/>
    </w:rPr>
  </w:style>
  <w:style w:type="paragraph" w:styleId="Ttol4">
    <w:name w:val="heading 4"/>
    <w:basedOn w:val="Normal"/>
    <w:next w:val="Normal"/>
    <w:link w:val="Ttol4Car"/>
    <w:qFormat/>
    <w:rsid w:val="005836DF"/>
    <w:pPr>
      <w:keepNext/>
      <w:ind w:hanging="70"/>
      <w:outlineLvl w:val="3"/>
    </w:pPr>
    <w:rPr>
      <w:rFonts w:ascii="Helvetica*" w:hAnsi="Helvetica*"/>
      <w:b/>
      <w:bCs/>
      <w:sz w:val="28"/>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Lletraperdefectedelpargraf"/>
    <w:link w:val="Ttol3"/>
    <w:rsid w:val="005836DF"/>
    <w:rPr>
      <w:rFonts w:ascii="Helvetica*" w:eastAsia="Times New Roman" w:hAnsi="Helvetica*" w:cs="Times New Roman"/>
      <w:b/>
      <w:bCs/>
      <w:sz w:val="16"/>
      <w:szCs w:val="24"/>
      <w:lang w:eastAsia="es-ES"/>
    </w:rPr>
  </w:style>
  <w:style w:type="character" w:customStyle="1" w:styleId="Ttol4Car">
    <w:name w:val="Títol 4 Car"/>
    <w:basedOn w:val="Lletraperdefectedelpargraf"/>
    <w:link w:val="Ttol4"/>
    <w:rsid w:val="005836DF"/>
    <w:rPr>
      <w:rFonts w:ascii="Helvetica*" w:eastAsia="Times New Roman" w:hAnsi="Helvetica*" w:cs="Times New Roman"/>
      <w:b/>
      <w:bCs/>
      <w:sz w:val="28"/>
      <w:szCs w:val="20"/>
      <w:lang w:eastAsia="es-ES"/>
    </w:rPr>
  </w:style>
  <w:style w:type="paragraph" w:styleId="Capalera">
    <w:name w:val="header"/>
    <w:basedOn w:val="Normal"/>
    <w:link w:val="CapaleraCar"/>
    <w:rsid w:val="005836DF"/>
    <w:pPr>
      <w:tabs>
        <w:tab w:val="center" w:pos="4153"/>
        <w:tab w:val="right" w:pos="8306"/>
      </w:tabs>
    </w:pPr>
  </w:style>
  <w:style w:type="character" w:customStyle="1" w:styleId="CapaleraCar">
    <w:name w:val="Capçalera Car"/>
    <w:basedOn w:val="Lletraperdefectedelpargraf"/>
    <w:link w:val="Capalera"/>
    <w:rsid w:val="005836DF"/>
    <w:rPr>
      <w:rFonts w:ascii="Times New Roman" w:eastAsia="Times New Roman" w:hAnsi="Times New Roman" w:cs="Times New Roman"/>
      <w:sz w:val="24"/>
      <w:szCs w:val="24"/>
      <w:lang w:eastAsia="es-ES"/>
    </w:rPr>
  </w:style>
  <w:style w:type="paragraph" w:styleId="Peu">
    <w:name w:val="footer"/>
    <w:basedOn w:val="Normal"/>
    <w:link w:val="PeuCar"/>
    <w:uiPriority w:val="99"/>
    <w:rsid w:val="005836DF"/>
    <w:pPr>
      <w:tabs>
        <w:tab w:val="center" w:pos="4153"/>
        <w:tab w:val="right" w:pos="8306"/>
      </w:tabs>
    </w:pPr>
  </w:style>
  <w:style w:type="character" w:customStyle="1" w:styleId="PeuCar">
    <w:name w:val="Peu Car"/>
    <w:basedOn w:val="Lletraperdefectedelpargraf"/>
    <w:link w:val="Peu"/>
    <w:uiPriority w:val="99"/>
    <w:rsid w:val="005836DF"/>
    <w:rPr>
      <w:rFonts w:ascii="Times New Roman" w:eastAsia="Times New Roman" w:hAnsi="Times New Roman" w:cs="Times New Roman"/>
      <w:sz w:val="24"/>
      <w:szCs w:val="24"/>
      <w:lang w:eastAsia="es-ES"/>
    </w:rPr>
  </w:style>
  <w:style w:type="paragraph" w:styleId="Llegenda">
    <w:name w:val="caption"/>
    <w:basedOn w:val="Normal"/>
    <w:next w:val="Normal"/>
    <w:qFormat/>
    <w:rsid w:val="00FF4439"/>
    <w:pPr>
      <w:numPr>
        <w:numId w:val="1"/>
      </w:numPr>
      <w:spacing w:before="120" w:after="120"/>
    </w:pPr>
    <w:rPr>
      <w:rFonts w:asciiTheme="minorHAnsi" w:hAnsiTheme="minorHAnsi"/>
      <w:b/>
      <w:bCs/>
      <w:sz w:val="22"/>
    </w:rPr>
  </w:style>
  <w:style w:type="paragraph" w:styleId="Pargrafdellista">
    <w:name w:val="List Paragraph"/>
    <w:basedOn w:val="Normal"/>
    <w:uiPriority w:val="34"/>
    <w:qFormat/>
    <w:rsid w:val="003525C5"/>
    <w:pPr>
      <w:ind w:left="720"/>
      <w:contextualSpacing/>
    </w:pPr>
  </w:style>
  <w:style w:type="paragraph" w:styleId="Textdeglobus">
    <w:name w:val="Balloon Text"/>
    <w:basedOn w:val="Normal"/>
    <w:link w:val="TextdeglobusCar"/>
    <w:uiPriority w:val="99"/>
    <w:semiHidden/>
    <w:unhideWhenUsed/>
    <w:rsid w:val="006623F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6623F4"/>
    <w:rPr>
      <w:rFonts w:ascii="Tahoma" w:eastAsia="Times New Roman" w:hAnsi="Tahoma" w:cs="Tahoma"/>
      <w:sz w:val="16"/>
      <w:szCs w:val="16"/>
      <w:lang w:eastAsia="es-ES"/>
    </w:rPr>
  </w:style>
  <w:style w:type="character" w:styleId="Enlla">
    <w:name w:val="Hyperlink"/>
    <w:basedOn w:val="Lletraperdefectedelpargraf"/>
    <w:uiPriority w:val="99"/>
    <w:unhideWhenUsed/>
    <w:rsid w:val="00CA0322"/>
    <w:rPr>
      <w:color w:val="0000FF" w:themeColor="hyperlink"/>
      <w:u w:val="single"/>
    </w:rPr>
  </w:style>
  <w:style w:type="character" w:customStyle="1" w:styleId="Ttol1Car">
    <w:name w:val="Títol 1 Car"/>
    <w:basedOn w:val="Lletraperdefectedelpargraf"/>
    <w:link w:val="Ttol1"/>
    <w:uiPriority w:val="9"/>
    <w:rsid w:val="0067101A"/>
    <w:rPr>
      <w:rFonts w:ascii="Calibri Light" w:eastAsiaTheme="majorEastAsia" w:hAnsi="Calibri Light" w:cstheme="majorBidi"/>
      <w:b/>
      <w:bCs/>
      <w:szCs w:val="28"/>
      <w:lang w:eastAsia="es-ES"/>
    </w:rPr>
  </w:style>
  <w:style w:type="paragraph" w:styleId="TtoldelIDC">
    <w:name w:val="TOC Heading"/>
    <w:basedOn w:val="Ttol1"/>
    <w:next w:val="Normal"/>
    <w:uiPriority w:val="39"/>
    <w:unhideWhenUsed/>
    <w:qFormat/>
    <w:rsid w:val="0067101A"/>
    <w:pPr>
      <w:numPr>
        <w:numId w:val="0"/>
      </w:numPr>
      <w:pBdr>
        <w:bottom w:val="none" w:sz="0" w:space="0" w:color="auto"/>
      </w:pBdr>
      <w:spacing w:before="480" w:line="276" w:lineRule="auto"/>
      <w:outlineLvl w:val="9"/>
    </w:pPr>
    <w:rPr>
      <w:rFonts w:asciiTheme="majorHAnsi" w:hAnsiTheme="majorHAnsi"/>
      <w:color w:val="365F91" w:themeColor="accent1" w:themeShade="BF"/>
      <w:sz w:val="28"/>
      <w:lang w:eastAsia="ca-ES"/>
    </w:rPr>
  </w:style>
  <w:style w:type="paragraph" w:styleId="IDC2">
    <w:name w:val="toc 2"/>
    <w:basedOn w:val="Normal"/>
    <w:next w:val="Normal"/>
    <w:autoRedefine/>
    <w:uiPriority w:val="39"/>
    <w:semiHidden/>
    <w:unhideWhenUsed/>
    <w:qFormat/>
    <w:rsid w:val="00C1774E"/>
    <w:pPr>
      <w:spacing w:line="276" w:lineRule="auto"/>
      <w:ind w:left="220"/>
    </w:pPr>
    <w:rPr>
      <w:rFonts w:ascii="Arial" w:eastAsiaTheme="minorEastAsia" w:hAnsi="Arial" w:cstheme="minorBidi"/>
      <w:sz w:val="22"/>
      <w:szCs w:val="22"/>
      <w:lang w:eastAsia="ca-ES"/>
    </w:rPr>
  </w:style>
  <w:style w:type="paragraph" w:styleId="IDC1">
    <w:name w:val="toc 1"/>
    <w:basedOn w:val="Normal"/>
    <w:next w:val="Normal"/>
    <w:autoRedefine/>
    <w:uiPriority w:val="39"/>
    <w:unhideWhenUsed/>
    <w:qFormat/>
    <w:rsid w:val="00C1774E"/>
    <w:pPr>
      <w:tabs>
        <w:tab w:val="left" w:pos="709"/>
        <w:tab w:val="right" w:leader="dot" w:pos="9628"/>
      </w:tabs>
      <w:spacing w:line="276" w:lineRule="auto"/>
    </w:pPr>
    <w:rPr>
      <w:rFonts w:ascii="Arial" w:eastAsiaTheme="minorEastAsia" w:hAnsi="Arial" w:cstheme="minorBidi"/>
      <w:sz w:val="22"/>
      <w:szCs w:val="22"/>
      <w:lang w:eastAsia="ca-ES"/>
    </w:rPr>
  </w:style>
  <w:style w:type="paragraph" w:styleId="IDC3">
    <w:name w:val="toc 3"/>
    <w:basedOn w:val="Normal"/>
    <w:next w:val="Normal"/>
    <w:autoRedefine/>
    <w:uiPriority w:val="39"/>
    <w:semiHidden/>
    <w:unhideWhenUsed/>
    <w:qFormat/>
    <w:rsid w:val="00C1774E"/>
    <w:pPr>
      <w:spacing w:line="276" w:lineRule="auto"/>
      <w:ind w:left="440"/>
    </w:pPr>
    <w:rPr>
      <w:rFonts w:ascii="Arial" w:eastAsiaTheme="minorEastAsia" w:hAnsi="Arial" w:cstheme="minorBidi"/>
      <w:sz w:val="22"/>
      <w:szCs w:val="22"/>
      <w:lang w:eastAsia="ca-ES"/>
    </w:rPr>
  </w:style>
  <w:style w:type="paragraph" w:customStyle="1" w:styleId="Pa11">
    <w:name w:val="Pa11"/>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customStyle="1" w:styleId="Pa9">
    <w:name w:val="Pa9"/>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styleId="Textdenotaalfinal">
    <w:name w:val="endnote text"/>
    <w:basedOn w:val="Normal"/>
    <w:link w:val="TextdenotaalfinalCar"/>
    <w:uiPriority w:val="99"/>
    <w:semiHidden/>
    <w:unhideWhenUsed/>
    <w:rsid w:val="0087127F"/>
    <w:rPr>
      <w:sz w:val="20"/>
      <w:szCs w:val="20"/>
    </w:rPr>
  </w:style>
  <w:style w:type="character" w:customStyle="1" w:styleId="TextdenotaalfinalCar">
    <w:name w:val="Text de nota al final Car"/>
    <w:basedOn w:val="Lletraperdefectedelpargraf"/>
    <w:link w:val="Textdenotaalfinal"/>
    <w:uiPriority w:val="99"/>
    <w:semiHidden/>
    <w:rsid w:val="0087127F"/>
    <w:rPr>
      <w:rFonts w:ascii="Times New Roman" w:eastAsia="Times New Roman" w:hAnsi="Times New Roman" w:cs="Times New Roman"/>
      <w:sz w:val="20"/>
      <w:szCs w:val="20"/>
      <w:lang w:eastAsia="es-ES"/>
    </w:rPr>
  </w:style>
  <w:style w:type="character" w:styleId="Refernciadenotaalfinal">
    <w:name w:val="endnote reference"/>
    <w:basedOn w:val="Lletraperdefectedelpargraf"/>
    <w:uiPriority w:val="99"/>
    <w:semiHidden/>
    <w:unhideWhenUsed/>
    <w:rsid w:val="0087127F"/>
    <w:rPr>
      <w:vertAlign w:val="superscript"/>
    </w:rPr>
  </w:style>
  <w:style w:type="paragraph" w:customStyle="1" w:styleId="Pa8">
    <w:name w:val="Pa8"/>
    <w:basedOn w:val="Normal"/>
    <w:next w:val="Normal"/>
    <w:uiPriority w:val="99"/>
    <w:rsid w:val="0087127F"/>
    <w:pPr>
      <w:autoSpaceDE w:val="0"/>
      <w:autoSpaceDN w:val="0"/>
      <w:adjustRightInd w:val="0"/>
      <w:spacing w:line="201" w:lineRule="atLeast"/>
    </w:pPr>
    <w:rPr>
      <w:rFonts w:ascii="Arial" w:eastAsiaTheme="minorHAnsi" w:hAnsi="Arial" w:cs="Arial"/>
      <w:lang w:eastAsia="en-US"/>
    </w:rPr>
  </w:style>
  <w:style w:type="character" w:customStyle="1" w:styleId="Ttol2Car">
    <w:name w:val="Títol 2 Car"/>
    <w:basedOn w:val="Lletraperdefectedelpargraf"/>
    <w:link w:val="Ttol2"/>
    <w:uiPriority w:val="9"/>
    <w:semiHidden/>
    <w:rsid w:val="009309D9"/>
    <w:rPr>
      <w:rFonts w:asciiTheme="majorHAnsi" w:eastAsiaTheme="majorEastAsia" w:hAnsiTheme="majorHAnsi" w:cstheme="majorBidi"/>
      <w:b/>
      <w:bCs/>
      <w:color w:val="4F81BD" w:themeColor="accent1"/>
      <w:sz w:val="26"/>
      <w:szCs w:val="26"/>
      <w:lang w:eastAsia="es-ES"/>
    </w:rPr>
  </w:style>
  <w:style w:type="paragraph" w:customStyle="1" w:styleId="Default">
    <w:name w:val="Default"/>
    <w:rsid w:val="00514809"/>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Lletraperdefectedelpargraf"/>
    <w:rsid w:val="00FA676D"/>
  </w:style>
  <w:style w:type="character" w:styleId="mfasi">
    <w:name w:val="Emphasis"/>
    <w:basedOn w:val="Lletraperdefectedelpargraf"/>
    <w:uiPriority w:val="20"/>
    <w:qFormat/>
    <w:rsid w:val="007C6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304">
      <w:bodyDiv w:val="1"/>
      <w:marLeft w:val="0"/>
      <w:marRight w:val="0"/>
      <w:marTop w:val="0"/>
      <w:marBottom w:val="0"/>
      <w:divBdr>
        <w:top w:val="none" w:sz="0" w:space="0" w:color="auto"/>
        <w:left w:val="none" w:sz="0" w:space="0" w:color="auto"/>
        <w:bottom w:val="none" w:sz="0" w:space="0" w:color="auto"/>
        <w:right w:val="none" w:sz="0" w:space="0" w:color="auto"/>
      </w:divBdr>
    </w:div>
    <w:div w:id="163669903">
      <w:bodyDiv w:val="1"/>
      <w:marLeft w:val="0"/>
      <w:marRight w:val="0"/>
      <w:marTop w:val="0"/>
      <w:marBottom w:val="0"/>
      <w:divBdr>
        <w:top w:val="none" w:sz="0" w:space="0" w:color="auto"/>
        <w:left w:val="none" w:sz="0" w:space="0" w:color="auto"/>
        <w:bottom w:val="none" w:sz="0" w:space="0" w:color="auto"/>
        <w:right w:val="none" w:sz="0" w:space="0" w:color="auto"/>
      </w:divBdr>
      <w:divsChild>
        <w:div w:id="351886282">
          <w:marLeft w:val="0"/>
          <w:marRight w:val="0"/>
          <w:marTop w:val="0"/>
          <w:marBottom w:val="0"/>
          <w:divBdr>
            <w:top w:val="none" w:sz="0" w:space="0" w:color="auto"/>
            <w:left w:val="none" w:sz="0" w:space="0" w:color="auto"/>
            <w:bottom w:val="none" w:sz="0" w:space="0" w:color="auto"/>
            <w:right w:val="none" w:sz="0" w:space="0" w:color="auto"/>
          </w:divBdr>
        </w:div>
        <w:div w:id="438188393">
          <w:marLeft w:val="0"/>
          <w:marRight w:val="0"/>
          <w:marTop w:val="0"/>
          <w:marBottom w:val="0"/>
          <w:divBdr>
            <w:top w:val="none" w:sz="0" w:space="0" w:color="auto"/>
            <w:left w:val="none" w:sz="0" w:space="0" w:color="auto"/>
            <w:bottom w:val="none" w:sz="0" w:space="0" w:color="auto"/>
            <w:right w:val="none" w:sz="0" w:space="0" w:color="auto"/>
          </w:divBdr>
          <w:divsChild>
            <w:div w:id="1237781240">
              <w:marLeft w:val="0"/>
              <w:marRight w:val="165"/>
              <w:marTop w:val="150"/>
              <w:marBottom w:val="0"/>
              <w:divBdr>
                <w:top w:val="none" w:sz="0" w:space="0" w:color="auto"/>
                <w:left w:val="none" w:sz="0" w:space="0" w:color="auto"/>
                <w:bottom w:val="none" w:sz="0" w:space="0" w:color="auto"/>
                <w:right w:val="none" w:sz="0" w:space="0" w:color="auto"/>
              </w:divBdr>
              <w:divsChild>
                <w:div w:id="1835031060">
                  <w:marLeft w:val="0"/>
                  <w:marRight w:val="0"/>
                  <w:marTop w:val="0"/>
                  <w:marBottom w:val="0"/>
                  <w:divBdr>
                    <w:top w:val="none" w:sz="0" w:space="0" w:color="auto"/>
                    <w:left w:val="none" w:sz="0" w:space="0" w:color="auto"/>
                    <w:bottom w:val="none" w:sz="0" w:space="0" w:color="auto"/>
                    <w:right w:val="none" w:sz="0" w:space="0" w:color="auto"/>
                  </w:divBdr>
                  <w:divsChild>
                    <w:div w:id="17271004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2709">
      <w:bodyDiv w:val="1"/>
      <w:marLeft w:val="0"/>
      <w:marRight w:val="0"/>
      <w:marTop w:val="0"/>
      <w:marBottom w:val="0"/>
      <w:divBdr>
        <w:top w:val="none" w:sz="0" w:space="0" w:color="auto"/>
        <w:left w:val="none" w:sz="0" w:space="0" w:color="auto"/>
        <w:bottom w:val="none" w:sz="0" w:space="0" w:color="auto"/>
        <w:right w:val="none" w:sz="0" w:space="0" w:color="auto"/>
      </w:divBdr>
    </w:div>
    <w:div w:id="359480886">
      <w:bodyDiv w:val="1"/>
      <w:marLeft w:val="0"/>
      <w:marRight w:val="0"/>
      <w:marTop w:val="0"/>
      <w:marBottom w:val="0"/>
      <w:divBdr>
        <w:top w:val="none" w:sz="0" w:space="0" w:color="auto"/>
        <w:left w:val="none" w:sz="0" w:space="0" w:color="auto"/>
        <w:bottom w:val="none" w:sz="0" w:space="0" w:color="auto"/>
        <w:right w:val="none" w:sz="0" w:space="0" w:color="auto"/>
      </w:divBdr>
    </w:div>
    <w:div w:id="369650719">
      <w:bodyDiv w:val="1"/>
      <w:marLeft w:val="0"/>
      <w:marRight w:val="0"/>
      <w:marTop w:val="0"/>
      <w:marBottom w:val="0"/>
      <w:divBdr>
        <w:top w:val="none" w:sz="0" w:space="0" w:color="auto"/>
        <w:left w:val="none" w:sz="0" w:space="0" w:color="auto"/>
        <w:bottom w:val="none" w:sz="0" w:space="0" w:color="auto"/>
        <w:right w:val="none" w:sz="0" w:space="0" w:color="auto"/>
      </w:divBdr>
    </w:div>
    <w:div w:id="488179926">
      <w:bodyDiv w:val="1"/>
      <w:marLeft w:val="0"/>
      <w:marRight w:val="0"/>
      <w:marTop w:val="0"/>
      <w:marBottom w:val="0"/>
      <w:divBdr>
        <w:top w:val="none" w:sz="0" w:space="0" w:color="auto"/>
        <w:left w:val="none" w:sz="0" w:space="0" w:color="auto"/>
        <w:bottom w:val="none" w:sz="0" w:space="0" w:color="auto"/>
        <w:right w:val="none" w:sz="0" w:space="0" w:color="auto"/>
      </w:divBdr>
    </w:div>
    <w:div w:id="506553386">
      <w:bodyDiv w:val="1"/>
      <w:marLeft w:val="0"/>
      <w:marRight w:val="0"/>
      <w:marTop w:val="0"/>
      <w:marBottom w:val="0"/>
      <w:divBdr>
        <w:top w:val="none" w:sz="0" w:space="0" w:color="auto"/>
        <w:left w:val="none" w:sz="0" w:space="0" w:color="auto"/>
        <w:bottom w:val="none" w:sz="0" w:space="0" w:color="auto"/>
        <w:right w:val="none" w:sz="0" w:space="0" w:color="auto"/>
      </w:divBdr>
    </w:div>
    <w:div w:id="556664907">
      <w:bodyDiv w:val="1"/>
      <w:marLeft w:val="0"/>
      <w:marRight w:val="0"/>
      <w:marTop w:val="0"/>
      <w:marBottom w:val="0"/>
      <w:divBdr>
        <w:top w:val="none" w:sz="0" w:space="0" w:color="auto"/>
        <w:left w:val="none" w:sz="0" w:space="0" w:color="auto"/>
        <w:bottom w:val="none" w:sz="0" w:space="0" w:color="auto"/>
        <w:right w:val="none" w:sz="0" w:space="0" w:color="auto"/>
      </w:divBdr>
    </w:div>
    <w:div w:id="703167736">
      <w:bodyDiv w:val="1"/>
      <w:marLeft w:val="0"/>
      <w:marRight w:val="0"/>
      <w:marTop w:val="0"/>
      <w:marBottom w:val="0"/>
      <w:divBdr>
        <w:top w:val="none" w:sz="0" w:space="0" w:color="auto"/>
        <w:left w:val="none" w:sz="0" w:space="0" w:color="auto"/>
        <w:bottom w:val="none" w:sz="0" w:space="0" w:color="auto"/>
        <w:right w:val="none" w:sz="0" w:space="0" w:color="auto"/>
      </w:divBdr>
    </w:div>
    <w:div w:id="801194441">
      <w:bodyDiv w:val="1"/>
      <w:marLeft w:val="0"/>
      <w:marRight w:val="0"/>
      <w:marTop w:val="0"/>
      <w:marBottom w:val="0"/>
      <w:divBdr>
        <w:top w:val="none" w:sz="0" w:space="0" w:color="auto"/>
        <w:left w:val="none" w:sz="0" w:space="0" w:color="auto"/>
        <w:bottom w:val="none" w:sz="0" w:space="0" w:color="auto"/>
        <w:right w:val="none" w:sz="0" w:space="0" w:color="auto"/>
      </w:divBdr>
    </w:div>
    <w:div w:id="963733091">
      <w:bodyDiv w:val="1"/>
      <w:marLeft w:val="0"/>
      <w:marRight w:val="0"/>
      <w:marTop w:val="0"/>
      <w:marBottom w:val="0"/>
      <w:divBdr>
        <w:top w:val="none" w:sz="0" w:space="0" w:color="auto"/>
        <w:left w:val="none" w:sz="0" w:space="0" w:color="auto"/>
        <w:bottom w:val="none" w:sz="0" w:space="0" w:color="auto"/>
        <w:right w:val="none" w:sz="0" w:space="0" w:color="auto"/>
      </w:divBdr>
    </w:div>
    <w:div w:id="1009719198">
      <w:bodyDiv w:val="1"/>
      <w:marLeft w:val="0"/>
      <w:marRight w:val="0"/>
      <w:marTop w:val="0"/>
      <w:marBottom w:val="0"/>
      <w:divBdr>
        <w:top w:val="none" w:sz="0" w:space="0" w:color="auto"/>
        <w:left w:val="none" w:sz="0" w:space="0" w:color="auto"/>
        <w:bottom w:val="none" w:sz="0" w:space="0" w:color="auto"/>
        <w:right w:val="none" w:sz="0" w:space="0" w:color="auto"/>
      </w:divBdr>
    </w:div>
    <w:div w:id="1013604121">
      <w:bodyDiv w:val="1"/>
      <w:marLeft w:val="0"/>
      <w:marRight w:val="0"/>
      <w:marTop w:val="0"/>
      <w:marBottom w:val="0"/>
      <w:divBdr>
        <w:top w:val="none" w:sz="0" w:space="0" w:color="auto"/>
        <w:left w:val="none" w:sz="0" w:space="0" w:color="auto"/>
        <w:bottom w:val="none" w:sz="0" w:space="0" w:color="auto"/>
        <w:right w:val="none" w:sz="0" w:space="0" w:color="auto"/>
      </w:divBdr>
    </w:div>
    <w:div w:id="1076896591">
      <w:bodyDiv w:val="1"/>
      <w:marLeft w:val="0"/>
      <w:marRight w:val="0"/>
      <w:marTop w:val="0"/>
      <w:marBottom w:val="0"/>
      <w:divBdr>
        <w:top w:val="none" w:sz="0" w:space="0" w:color="auto"/>
        <w:left w:val="none" w:sz="0" w:space="0" w:color="auto"/>
        <w:bottom w:val="none" w:sz="0" w:space="0" w:color="auto"/>
        <w:right w:val="none" w:sz="0" w:space="0" w:color="auto"/>
      </w:divBdr>
    </w:div>
    <w:div w:id="1137798850">
      <w:bodyDiv w:val="1"/>
      <w:marLeft w:val="0"/>
      <w:marRight w:val="0"/>
      <w:marTop w:val="0"/>
      <w:marBottom w:val="0"/>
      <w:divBdr>
        <w:top w:val="none" w:sz="0" w:space="0" w:color="auto"/>
        <w:left w:val="none" w:sz="0" w:space="0" w:color="auto"/>
        <w:bottom w:val="none" w:sz="0" w:space="0" w:color="auto"/>
        <w:right w:val="none" w:sz="0" w:space="0" w:color="auto"/>
      </w:divBdr>
    </w:div>
    <w:div w:id="1147935506">
      <w:bodyDiv w:val="1"/>
      <w:marLeft w:val="0"/>
      <w:marRight w:val="0"/>
      <w:marTop w:val="0"/>
      <w:marBottom w:val="0"/>
      <w:divBdr>
        <w:top w:val="none" w:sz="0" w:space="0" w:color="auto"/>
        <w:left w:val="none" w:sz="0" w:space="0" w:color="auto"/>
        <w:bottom w:val="none" w:sz="0" w:space="0" w:color="auto"/>
        <w:right w:val="none" w:sz="0" w:space="0" w:color="auto"/>
      </w:divBdr>
    </w:div>
    <w:div w:id="1193957728">
      <w:bodyDiv w:val="1"/>
      <w:marLeft w:val="0"/>
      <w:marRight w:val="0"/>
      <w:marTop w:val="0"/>
      <w:marBottom w:val="0"/>
      <w:divBdr>
        <w:top w:val="none" w:sz="0" w:space="0" w:color="auto"/>
        <w:left w:val="none" w:sz="0" w:space="0" w:color="auto"/>
        <w:bottom w:val="none" w:sz="0" w:space="0" w:color="auto"/>
        <w:right w:val="none" w:sz="0" w:space="0" w:color="auto"/>
      </w:divBdr>
    </w:div>
    <w:div w:id="1326055683">
      <w:bodyDiv w:val="1"/>
      <w:marLeft w:val="0"/>
      <w:marRight w:val="0"/>
      <w:marTop w:val="0"/>
      <w:marBottom w:val="0"/>
      <w:divBdr>
        <w:top w:val="none" w:sz="0" w:space="0" w:color="auto"/>
        <w:left w:val="none" w:sz="0" w:space="0" w:color="auto"/>
        <w:bottom w:val="none" w:sz="0" w:space="0" w:color="auto"/>
        <w:right w:val="none" w:sz="0" w:space="0" w:color="auto"/>
      </w:divBdr>
    </w:div>
    <w:div w:id="1365640839">
      <w:bodyDiv w:val="1"/>
      <w:marLeft w:val="0"/>
      <w:marRight w:val="0"/>
      <w:marTop w:val="0"/>
      <w:marBottom w:val="0"/>
      <w:divBdr>
        <w:top w:val="none" w:sz="0" w:space="0" w:color="auto"/>
        <w:left w:val="none" w:sz="0" w:space="0" w:color="auto"/>
        <w:bottom w:val="none" w:sz="0" w:space="0" w:color="auto"/>
        <w:right w:val="none" w:sz="0" w:space="0" w:color="auto"/>
      </w:divBdr>
    </w:div>
    <w:div w:id="1443455531">
      <w:bodyDiv w:val="1"/>
      <w:marLeft w:val="0"/>
      <w:marRight w:val="0"/>
      <w:marTop w:val="0"/>
      <w:marBottom w:val="0"/>
      <w:divBdr>
        <w:top w:val="none" w:sz="0" w:space="0" w:color="auto"/>
        <w:left w:val="none" w:sz="0" w:space="0" w:color="auto"/>
        <w:bottom w:val="none" w:sz="0" w:space="0" w:color="auto"/>
        <w:right w:val="none" w:sz="0" w:space="0" w:color="auto"/>
      </w:divBdr>
    </w:div>
    <w:div w:id="1478570006">
      <w:bodyDiv w:val="1"/>
      <w:marLeft w:val="0"/>
      <w:marRight w:val="0"/>
      <w:marTop w:val="0"/>
      <w:marBottom w:val="0"/>
      <w:divBdr>
        <w:top w:val="none" w:sz="0" w:space="0" w:color="auto"/>
        <w:left w:val="none" w:sz="0" w:space="0" w:color="auto"/>
        <w:bottom w:val="none" w:sz="0" w:space="0" w:color="auto"/>
        <w:right w:val="none" w:sz="0" w:space="0" w:color="auto"/>
      </w:divBdr>
    </w:div>
    <w:div w:id="1505247316">
      <w:bodyDiv w:val="1"/>
      <w:marLeft w:val="0"/>
      <w:marRight w:val="0"/>
      <w:marTop w:val="0"/>
      <w:marBottom w:val="0"/>
      <w:divBdr>
        <w:top w:val="none" w:sz="0" w:space="0" w:color="auto"/>
        <w:left w:val="none" w:sz="0" w:space="0" w:color="auto"/>
        <w:bottom w:val="none" w:sz="0" w:space="0" w:color="auto"/>
        <w:right w:val="none" w:sz="0" w:space="0" w:color="auto"/>
      </w:divBdr>
    </w:div>
    <w:div w:id="1512839264">
      <w:bodyDiv w:val="1"/>
      <w:marLeft w:val="0"/>
      <w:marRight w:val="0"/>
      <w:marTop w:val="0"/>
      <w:marBottom w:val="0"/>
      <w:divBdr>
        <w:top w:val="none" w:sz="0" w:space="0" w:color="auto"/>
        <w:left w:val="none" w:sz="0" w:space="0" w:color="auto"/>
        <w:bottom w:val="none" w:sz="0" w:space="0" w:color="auto"/>
        <w:right w:val="none" w:sz="0" w:space="0" w:color="auto"/>
      </w:divBdr>
    </w:div>
    <w:div w:id="1595746067">
      <w:bodyDiv w:val="1"/>
      <w:marLeft w:val="0"/>
      <w:marRight w:val="0"/>
      <w:marTop w:val="0"/>
      <w:marBottom w:val="0"/>
      <w:divBdr>
        <w:top w:val="none" w:sz="0" w:space="0" w:color="auto"/>
        <w:left w:val="none" w:sz="0" w:space="0" w:color="auto"/>
        <w:bottom w:val="none" w:sz="0" w:space="0" w:color="auto"/>
        <w:right w:val="none" w:sz="0" w:space="0" w:color="auto"/>
      </w:divBdr>
    </w:div>
    <w:div w:id="1929266402">
      <w:bodyDiv w:val="1"/>
      <w:marLeft w:val="0"/>
      <w:marRight w:val="0"/>
      <w:marTop w:val="0"/>
      <w:marBottom w:val="0"/>
      <w:divBdr>
        <w:top w:val="none" w:sz="0" w:space="0" w:color="auto"/>
        <w:left w:val="none" w:sz="0" w:space="0" w:color="auto"/>
        <w:bottom w:val="none" w:sz="0" w:space="0" w:color="auto"/>
        <w:right w:val="none" w:sz="0" w:space="0" w:color="auto"/>
      </w:divBdr>
    </w:div>
    <w:div w:id="1956786246">
      <w:bodyDiv w:val="1"/>
      <w:marLeft w:val="0"/>
      <w:marRight w:val="0"/>
      <w:marTop w:val="0"/>
      <w:marBottom w:val="0"/>
      <w:divBdr>
        <w:top w:val="none" w:sz="0" w:space="0" w:color="auto"/>
        <w:left w:val="none" w:sz="0" w:space="0" w:color="auto"/>
        <w:bottom w:val="none" w:sz="0" w:space="0" w:color="auto"/>
        <w:right w:val="none" w:sz="0" w:space="0" w:color="auto"/>
      </w:divBdr>
    </w:div>
    <w:div w:id="20636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ecofin_pscp/AppJava/perfil/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ecofin_pscp/AppJava/perfil/i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eb.gencat.cat/ca/tramits/tramits-temes/Peticio-generica?catego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tic@pautic.gencat.c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27DE10F7908A4CBFC56A0A35B3AC7B" ma:contentTypeVersion="4" ma:contentTypeDescription="Crea un document nou" ma:contentTypeScope="" ma:versionID="3fcf52e0094270c135bc5429a931a2b9">
  <xsd:schema xmlns:xsd="http://www.w3.org/2001/XMLSchema" xmlns:xs="http://www.w3.org/2001/XMLSchema" xmlns:p="http://schemas.microsoft.com/office/2006/metadata/properties" xmlns:ns2="7bee3feb-936e-459e-ad8a-ed52de7fbc82" targetNamespace="http://schemas.microsoft.com/office/2006/metadata/properties" ma:root="true" ma:fieldsID="c181b4f4822bc3384ea2e16b64acd5da" ns2:_="">
    <xsd:import namespace="7bee3feb-936e-459e-ad8a-ed52de7fb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3feb-936e-459e-ad8a-ed52de7fb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93215-F447-4B56-A76D-E5487A52A8A8}">
  <ds:schemaRefs>
    <ds:schemaRef ds:uri="http://schemas.openxmlformats.org/officeDocument/2006/bibliography"/>
  </ds:schemaRefs>
</ds:datastoreItem>
</file>

<file path=customXml/itemProps2.xml><?xml version="1.0" encoding="utf-8"?>
<ds:datastoreItem xmlns:ds="http://schemas.openxmlformats.org/officeDocument/2006/customXml" ds:itemID="{F3C2E984-DDC5-4A17-A97C-0C7CB800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3feb-936e-459e-ad8a-ed52de7fb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69A17-54DF-4B5E-92A8-8606DB3809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066324-4106-4CD3-BB67-6B37A708B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2904</Words>
  <Characters>16554</Characters>
  <Application>Microsoft Office Word</Application>
  <DocSecurity>0</DocSecurity>
  <Lines>137</Lines>
  <Paragraphs>38</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Soto Romacho, Cristina</cp:lastModifiedBy>
  <cp:revision>36</cp:revision>
  <cp:lastPrinted>2023-07-20T07:41:00Z</cp:lastPrinted>
  <dcterms:created xsi:type="dcterms:W3CDTF">2025-06-03T08:09:00Z</dcterms:created>
  <dcterms:modified xsi:type="dcterms:W3CDTF">2025-08-19T14:18:00Z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0x0101000327DE10F7908A4CBFC56A0A35B3AC7B</vt:lpwstr>
  </property>
</Properties>
</file>