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77FB" w14:textId="15AF90FA" w:rsidR="004D5CA1" w:rsidRPr="005E4442" w:rsidRDefault="004D5CA1" w:rsidP="00C1599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Hlk205550967"/>
      <w:bookmarkEnd w:id="0"/>
      <w:r w:rsidRPr="005E4442">
        <w:rPr>
          <w:rFonts w:ascii="Arial" w:hAnsi="Arial" w:cs="Arial"/>
          <w:b/>
          <w:bCs/>
          <w:color w:val="000000"/>
          <w:sz w:val="28"/>
          <w:szCs w:val="28"/>
        </w:rPr>
        <w:t xml:space="preserve">MODEL D’OFERTA ECONÒMICA </w:t>
      </w:r>
      <w:r w:rsidR="007F1D99" w:rsidRPr="005E4442">
        <w:rPr>
          <w:rFonts w:ascii="Arial" w:hAnsi="Arial" w:cs="Arial"/>
          <w:b/>
          <w:bCs/>
          <w:color w:val="000000"/>
          <w:sz w:val="28"/>
          <w:szCs w:val="28"/>
        </w:rPr>
        <w:t>I CRITERIS AUTOMÀTICS</w:t>
      </w:r>
    </w:p>
    <w:p w14:paraId="171A0329" w14:textId="77777777" w:rsidR="000C1B11" w:rsidRPr="005E4442" w:rsidRDefault="000C1B11" w:rsidP="004D5CA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</w:p>
    <w:p w14:paraId="2D67A98B" w14:textId="650B6DC8" w:rsidR="004D5CA1" w:rsidRPr="005E4442" w:rsidRDefault="004D5CA1" w:rsidP="004D5CA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5E4442">
        <w:rPr>
          <w:rFonts w:ascii="Arial" w:hAnsi="Arial" w:cs="Arial"/>
          <w:color w:val="000000"/>
        </w:rPr>
        <w:t>El/la Sr/Sra................................................ amb domicili a .......................................................... i NIF nº ................................., declara que, assabentat/da de les condicions i els requisits que s’exigeixen per poder ser adjudicatari/ària del contracte ........................................................... es compromet en nom propi / en nom i representació de l’empresa.................................. a executar-lo amb estricta subjecció als requisits i condicions estipulats en el plec de clàusules administratives particulars i en el de prescripcions tècniques particulars, amb el pressupost</w:t>
      </w:r>
      <w:r w:rsidR="000C1B11" w:rsidRPr="005E4442">
        <w:rPr>
          <w:rFonts w:ascii="Arial" w:hAnsi="Arial" w:cs="Arial"/>
          <w:color w:val="000000"/>
        </w:rPr>
        <w:t xml:space="preserve"> </w:t>
      </w:r>
      <w:r w:rsidRPr="005E4442">
        <w:rPr>
          <w:rFonts w:ascii="Arial" w:hAnsi="Arial" w:cs="Arial"/>
          <w:color w:val="000000"/>
        </w:rPr>
        <w:t>següent: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9"/>
      </w:tblGrid>
      <w:tr w:rsidR="004D5CA1" w:rsidRPr="005E4442" w14:paraId="377E7384" w14:textId="77777777" w:rsidTr="00A51311">
        <w:trPr>
          <w:trHeight w:val="457"/>
          <w:jc w:val="center"/>
        </w:trPr>
        <w:tc>
          <w:tcPr>
            <w:tcW w:w="8619" w:type="dxa"/>
            <w:shd w:val="clear" w:color="auto" w:fill="D9D9D9"/>
          </w:tcPr>
          <w:p w14:paraId="7CDFF9C8" w14:textId="2669060A" w:rsidR="004D5CA1" w:rsidRPr="005E4442" w:rsidRDefault="00887A50" w:rsidP="003F2EF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E4442">
              <w:rPr>
                <w:rFonts w:ascii="Arial" w:hAnsi="Arial" w:cs="Arial"/>
                <w:b/>
                <w:bCs/>
                <w:color w:val="000000"/>
              </w:rPr>
              <w:t>PREU</w:t>
            </w:r>
            <w:r w:rsidR="007F1D99" w:rsidRPr="005E444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0C1B11" w:rsidRPr="005E4442">
              <w:rPr>
                <w:rFonts w:ascii="Arial" w:hAnsi="Arial" w:cs="Arial"/>
                <w:b/>
                <w:bCs/>
                <w:color w:val="000000"/>
              </w:rPr>
              <w:t xml:space="preserve">– </w:t>
            </w:r>
            <w:r w:rsidR="005E4442" w:rsidRPr="005E4442">
              <w:rPr>
                <w:rFonts w:ascii="Arial" w:hAnsi="Arial" w:cs="Arial"/>
                <w:b/>
                <w:bCs/>
                <w:color w:val="000000"/>
              </w:rPr>
              <w:t>49</w:t>
            </w:r>
            <w:r w:rsidR="000C1B11" w:rsidRPr="005E4442">
              <w:rPr>
                <w:rFonts w:ascii="Arial" w:hAnsi="Arial" w:cs="Arial"/>
                <w:b/>
                <w:bCs/>
                <w:color w:val="000000"/>
              </w:rPr>
              <w:t xml:space="preserve"> punts </w:t>
            </w:r>
            <w:r w:rsidR="007F1D99" w:rsidRPr="005E4442">
              <w:rPr>
                <w:rFonts w:ascii="Arial" w:hAnsi="Arial" w:cs="Arial"/>
                <w:b/>
                <w:bCs/>
                <w:color w:val="000000"/>
              </w:rPr>
              <w:t>– IMPORT TOTAL (</w:t>
            </w:r>
            <w:r w:rsidR="004D5CA1" w:rsidRPr="005E4442">
              <w:rPr>
                <w:rFonts w:ascii="Arial" w:hAnsi="Arial" w:cs="Arial"/>
                <w:b/>
                <w:bCs/>
                <w:color w:val="000000"/>
              </w:rPr>
              <w:t>IVA EXCLÒS</w:t>
            </w:r>
            <w:r w:rsidR="007F1D99" w:rsidRPr="005E4442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</w:tbl>
    <w:p w14:paraId="205101EB" w14:textId="77777777" w:rsidR="007830C0" w:rsidRPr="005E4442" w:rsidRDefault="007830C0" w:rsidP="007830C0">
      <w:pPr>
        <w:spacing w:after="0"/>
        <w:ind w:right="652"/>
        <w:jc w:val="both"/>
        <w:rPr>
          <w:rFonts w:ascii="Arial" w:hAnsi="Arial" w:cs="Arial"/>
          <w:b/>
          <w:bCs/>
          <w:u w:val="single"/>
        </w:rPr>
      </w:pPr>
    </w:p>
    <w:p w14:paraId="0449471B" w14:textId="43A81C5C" w:rsidR="0059067C" w:rsidRPr="005E4442" w:rsidRDefault="0059067C" w:rsidP="007830C0">
      <w:pPr>
        <w:spacing w:after="0"/>
        <w:ind w:right="652"/>
        <w:jc w:val="both"/>
        <w:rPr>
          <w:rFonts w:ascii="Arial" w:hAnsi="Arial" w:cs="Arial"/>
          <w:b/>
          <w:bCs/>
          <w:u w:val="single"/>
        </w:rPr>
      </w:pPr>
      <w:r w:rsidRPr="005E4442">
        <w:rPr>
          <w:rFonts w:ascii="Arial" w:hAnsi="Arial" w:cs="Arial"/>
          <w:b/>
          <w:bCs/>
          <w:highlight w:val="yellow"/>
          <w:u w:val="single"/>
        </w:rPr>
        <w:t>OFERTA</w:t>
      </w:r>
      <w:r w:rsidR="001F098E" w:rsidRPr="005E4442">
        <w:rPr>
          <w:rFonts w:ascii="Arial" w:hAnsi="Arial" w:cs="Arial"/>
          <w:b/>
          <w:bCs/>
          <w:highlight w:val="yellow"/>
          <w:u w:val="single"/>
        </w:rPr>
        <w:t xml:space="preserve"> licitador</w:t>
      </w:r>
      <w:r w:rsidR="00560AEB" w:rsidRPr="005E4442">
        <w:rPr>
          <w:rFonts w:ascii="Arial" w:hAnsi="Arial" w:cs="Arial"/>
          <w:b/>
          <w:bCs/>
          <w:u w:val="single"/>
        </w:rPr>
        <w:t xml:space="preserve"> 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3331"/>
        <w:gridCol w:w="1701"/>
        <w:gridCol w:w="1655"/>
        <w:gridCol w:w="1577"/>
      </w:tblGrid>
      <w:tr w:rsidR="00560AEB" w:rsidRPr="005E4442" w14:paraId="2EB71AB2" w14:textId="77777777" w:rsidTr="007830C0">
        <w:tc>
          <w:tcPr>
            <w:tcW w:w="3331" w:type="dxa"/>
          </w:tcPr>
          <w:p w14:paraId="7E3DFA8D" w14:textId="1052B1FB" w:rsidR="00560AEB" w:rsidRPr="005E4442" w:rsidRDefault="005E4442" w:rsidP="007830C0">
            <w:pPr>
              <w:ind w:right="652"/>
              <w:jc w:val="both"/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5E4442">
              <w:rPr>
                <w:rFonts w:ascii="Arial" w:hAnsi="Arial" w:cs="Arial"/>
                <w:b/>
                <w:bCs/>
                <w:u w:val="single"/>
              </w:rPr>
              <w:t>Descripció</w:t>
            </w:r>
            <w:proofErr w:type="spellEnd"/>
            <w:r w:rsidRPr="005E4442">
              <w:rPr>
                <w:rFonts w:ascii="Arial" w:hAnsi="Arial" w:cs="Arial"/>
                <w:b/>
                <w:bCs/>
                <w:u w:val="single"/>
              </w:rPr>
              <w:t xml:space="preserve"> del </w:t>
            </w:r>
            <w:proofErr w:type="spellStart"/>
            <w:r w:rsidRPr="005E4442">
              <w:rPr>
                <w:rFonts w:ascii="Arial" w:hAnsi="Arial" w:cs="Arial"/>
                <w:b/>
                <w:bCs/>
                <w:u w:val="single"/>
              </w:rPr>
              <w:t>servei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14:paraId="2AC1EA10" w14:textId="27C24743" w:rsidR="00560AEB" w:rsidRPr="005E4442" w:rsidRDefault="003538A7" w:rsidP="007830C0">
            <w:pPr>
              <w:ind w:right="652"/>
              <w:jc w:val="both"/>
              <w:rPr>
                <w:rFonts w:ascii="Arial" w:hAnsi="Arial" w:cs="Arial"/>
                <w:b/>
                <w:bCs/>
                <w:highlight w:val="yellow"/>
                <w:u w:val="single"/>
              </w:rPr>
            </w:pPr>
            <w:r w:rsidRPr="005E4442">
              <w:rPr>
                <w:rFonts w:ascii="Arial" w:hAnsi="Arial" w:cs="Arial"/>
                <w:b/>
                <w:bCs/>
                <w:highlight w:val="yellow"/>
                <w:u w:val="single"/>
              </w:rPr>
              <w:t xml:space="preserve">Import (IVA </w:t>
            </w:r>
            <w:proofErr w:type="spellStart"/>
            <w:r w:rsidRPr="005E4442">
              <w:rPr>
                <w:rFonts w:ascii="Arial" w:hAnsi="Arial" w:cs="Arial"/>
                <w:b/>
                <w:bCs/>
                <w:highlight w:val="yellow"/>
                <w:u w:val="single"/>
              </w:rPr>
              <w:t>exclòs</w:t>
            </w:r>
            <w:proofErr w:type="spellEnd"/>
            <w:r w:rsidRPr="005E4442">
              <w:rPr>
                <w:rFonts w:ascii="Arial" w:hAnsi="Arial" w:cs="Arial"/>
                <w:b/>
                <w:bCs/>
                <w:highlight w:val="yellow"/>
                <w:u w:val="single"/>
              </w:rPr>
              <w:t>)</w:t>
            </w:r>
          </w:p>
        </w:tc>
        <w:tc>
          <w:tcPr>
            <w:tcW w:w="1655" w:type="dxa"/>
            <w:shd w:val="clear" w:color="auto" w:fill="FFFF00"/>
          </w:tcPr>
          <w:p w14:paraId="6C3D1E95" w14:textId="3E34BF5D" w:rsidR="00560AEB" w:rsidRPr="005E4442" w:rsidRDefault="003538A7" w:rsidP="007830C0">
            <w:pPr>
              <w:ind w:right="652"/>
              <w:jc w:val="both"/>
              <w:rPr>
                <w:rFonts w:ascii="Arial" w:hAnsi="Arial" w:cs="Arial"/>
                <w:b/>
                <w:bCs/>
                <w:highlight w:val="yellow"/>
                <w:u w:val="single"/>
              </w:rPr>
            </w:pPr>
            <w:r w:rsidRPr="005E4442">
              <w:rPr>
                <w:rFonts w:ascii="Arial" w:hAnsi="Arial" w:cs="Arial"/>
                <w:b/>
                <w:bCs/>
                <w:highlight w:val="yellow"/>
                <w:u w:val="single"/>
              </w:rPr>
              <w:t>Import IVA 21%</w:t>
            </w:r>
          </w:p>
        </w:tc>
        <w:tc>
          <w:tcPr>
            <w:tcW w:w="1522" w:type="dxa"/>
            <w:shd w:val="clear" w:color="auto" w:fill="FFFF00"/>
          </w:tcPr>
          <w:p w14:paraId="7FCB31DC" w14:textId="7C29E2B0" w:rsidR="00560AEB" w:rsidRPr="005E4442" w:rsidRDefault="003538A7" w:rsidP="007830C0">
            <w:pPr>
              <w:ind w:right="652"/>
              <w:jc w:val="both"/>
              <w:rPr>
                <w:rFonts w:ascii="Arial" w:hAnsi="Arial" w:cs="Arial"/>
                <w:b/>
                <w:bCs/>
                <w:highlight w:val="yellow"/>
                <w:u w:val="single"/>
              </w:rPr>
            </w:pPr>
            <w:r w:rsidRPr="005E4442">
              <w:rPr>
                <w:rFonts w:ascii="Arial" w:hAnsi="Arial" w:cs="Arial"/>
                <w:b/>
                <w:bCs/>
                <w:highlight w:val="yellow"/>
                <w:u w:val="single"/>
              </w:rPr>
              <w:t xml:space="preserve">Import (IVA </w:t>
            </w:r>
            <w:proofErr w:type="spellStart"/>
            <w:r w:rsidRPr="005E4442">
              <w:rPr>
                <w:rFonts w:ascii="Arial" w:hAnsi="Arial" w:cs="Arial"/>
                <w:b/>
                <w:bCs/>
                <w:highlight w:val="yellow"/>
                <w:u w:val="single"/>
              </w:rPr>
              <w:t>inclòs</w:t>
            </w:r>
            <w:proofErr w:type="spellEnd"/>
            <w:r w:rsidRPr="005E4442">
              <w:rPr>
                <w:rFonts w:ascii="Arial" w:hAnsi="Arial" w:cs="Arial"/>
                <w:b/>
                <w:bCs/>
                <w:highlight w:val="yellow"/>
                <w:u w:val="single"/>
              </w:rPr>
              <w:t>)</w:t>
            </w:r>
          </w:p>
        </w:tc>
      </w:tr>
      <w:tr w:rsidR="00560AEB" w:rsidRPr="005E4442" w14:paraId="3D2F8D55" w14:textId="77777777" w:rsidTr="007830C0">
        <w:tc>
          <w:tcPr>
            <w:tcW w:w="3331" w:type="dxa"/>
          </w:tcPr>
          <w:p w14:paraId="4187D836" w14:textId="34DCE90B" w:rsidR="00560AEB" w:rsidRPr="005E4442" w:rsidRDefault="005E4442" w:rsidP="005E4442">
            <w:pPr>
              <w:ind w:right="6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5E4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Servei</w:t>
            </w:r>
            <w:proofErr w:type="spellEnd"/>
            <w:r w:rsidRPr="005E4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4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elaboració</w:t>
            </w:r>
            <w:proofErr w:type="spellEnd"/>
            <w:r w:rsidRPr="005E4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4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avantprojectes</w:t>
            </w:r>
            <w:proofErr w:type="spellEnd"/>
            <w:r w:rsidRPr="005E4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4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instal·lació</w:t>
            </w:r>
            <w:proofErr w:type="spellEnd"/>
            <w:r w:rsidRPr="005E4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4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xarxes</w:t>
            </w:r>
            <w:proofErr w:type="spellEnd"/>
            <w:r w:rsidRPr="005E4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de calor al </w:t>
            </w:r>
            <w:proofErr w:type="spellStart"/>
            <w:r w:rsidRPr="005E4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Pirineu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14:paraId="137E5647" w14:textId="77777777" w:rsidR="00560AEB" w:rsidRPr="005E4442" w:rsidRDefault="00560AEB" w:rsidP="007830C0">
            <w:pPr>
              <w:ind w:right="652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s-ES"/>
              </w:rPr>
            </w:pPr>
          </w:p>
        </w:tc>
        <w:tc>
          <w:tcPr>
            <w:tcW w:w="1655" w:type="dxa"/>
            <w:shd w:val="clear" w:color="auto" w:fill="FFFF00"/>
          </w:tcPr>
          <w:p w14:paraId="70C0A048" w14:textId="77777777" w:rsidR="00560AEB" w:rsidRPr="005E4442" w:rsidRDefault="00560AEB" w:rsidP="007830C0">
            <w:pPr>
              <w:ind w:right="652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s-ES"/>
              </w:rPr>
            </w:pPr>
          </w:p>
        </w:tc>
        <w:tc>
          <w:tcPr>
            <w:tcW w:w="1522" w:type="dxa"/>
            <w:shd w:val="clear" w:color="auto" w:fill="FFFF00"/>
          </w:tcPr>
          <w:p w14:paraId="28D1D6BB" w14:textId="77777777" w:rsidR="00560AEB" w:rsidRPr="005E4442" w:rsidRDefault="00560AEB" w:rsidP="007830C0">
            <w:pPr>
              <w:ind w:right="652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s-ES"/>
              </w:rPr>
            </w:pPr>
          </w:p>
        </w:tc>
      </w:tr>
    </w:tbl>
    <w:p w14:paraId="761892C6" w14:textId="77777777" w:rsidR="00B70E4F" w:rsidRPr="005E4442" w:rsidRDefault="00B70E4F" w:rsidP="001C70AC">
      <w:pPr>
        <w:jc w:val="both"/>
        <w:rPr>
          <w:rFonts w:ascii="Arial" w:hAnsi="Arial" w:cs="Arial"/>
          <w:caps/>
          <w:u w:val="single"/>
        </w:rPr>
      </w:pPr>
    </w:p>
    <w:p w14:paraId="4F016C94" w14:textId="1C94751D" w:rsidR="00887A50" w:rsidRPr="005E4442" w:rsidRDefault="00887A50" w:rsidP="00887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</w:rPr>
      </w:pPr>
      <w:r w:rsidRPr="005E4442">
        <w:rPr>
          <w:rFonts w:ascii="Arial" w:hAnsi="Arial" w:cs="Arial"/>
          <w:b/>
          <w:bCs/>
          <w:color w:val="000000"/>
        </w:rPr>
        <w:t xml:space="preserve">CRITERIS OBJECTIUS – </w:t>
      </w:r>
      <w:r w:rsidR="005E4442" w:rsidRPr="005E4442">
        <w:rPr>
          <w:rFonts w:ascii="Arial" w:hAnsi="Arial" w:cs="Arial"/>
          <w:b/>
          <w:bCs/>
          <w:color w:val="000000"/>
        </w:rPr>
        <w:t>51</w:t>
      </w:r>
      <w:r w:rsidRPr="005E4442">
        <w:rPr>
          <w:rFonts w:ascii="Arial" w:hAnsi="Arial" w:cs="Arial"/>
          <w:b/>
          <w:bCs/>
          <w:color w:val="000000"/>
        </w:rPr>
        <w:t xml:space="preserve"> punts</w:t>
      </w:r>
    </w:p>
    <w:p w14:paraId="53245022" w14:textId="77777777" w:rsidR="00BF0907" w:rsidRPr="005E4442" w:rsidRDefault="00BF0907" w:rsidP="00B639C6">
      <w:pPr>
        <w:tabs>
          <w:tab w:val="left" w:pos="2715"/>
        </w:tabs>
        <w:spacing w:after="0"/>
        <w:rPr>
          <w:rFonts w:ascii="Arial" w:hAnsi="Arial" w:cs="Arial"/>
          <w:b/>
          <w:bCs/>
          <w:u w:val="single"/>
        </w:rPr>
      </w:pPr>
      <w:r w:rsidRPr="005E4442">
        <w:rPr>
          <w:rFonts w:ascii="Arial" w:hAnsi="Arial" w:cs="Arial"/>
          <w:b/>
          <w:bCs/>
          <w:u w:val="single"/>
        </w:rPr>
        <w:t>CRITERIS TÈCNICS OBJECTIVABLES (fins a 40 punts)</w:t>
      </w: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5070"/>
        <w:gridCol w:w="3543"/>
      </w:tblGrid>
      <w:tr w:rsidR="005E4442" w:rsidRPr="005E4442" w14:paraId="0F06CBF5" w14:textId="473B869F" w:rsidTr="005E4442">
        <w:tc>
          <w:tcPr>
            <w:tcW w:w="5070" w:type="dxa"/>
          </w:tcPr>
          <w:p w14:paraId="42749F0F" w14:textId="1DADC73B" w:rsidR="005E4442" w:rsidRPr="005E4442" w:rsidRDefault="005E4442" w:rsidP="005E4442">
            <w:pPr>
              <w:ind w:left="32"/>
              <w:rPr>
                <w:rFonts w:ascii="Arial" w:hAnsi="Arial" w:cs="Arial"/>
                <w:lang w:val="es-ES"/>
              </w:rPr>
            </w:pPr>
            <w:proofErr w:type="spellStart"/>
            <w:r w:rsidRPr="005E4442">
              <w:rPr>
                <w:rFonts w:ascii="Arial" w:hAnsi="Arial" w:cs="Arial"/>
                <w:b/>
                <w:bCs/>
                <w:u w:val="single"/>
              </w:rPr>
              <w:t>Tipus</w:t>
            </w:r>
            <w:proofErr w:type="spellEnd"/>
            <w:r w:rsidRPr="005E4442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3543" w:type="dxa"/>
          </w:tcPr>
          <w:p w14:paraId="51A86484" w14:textId="67A410A1" w:rsidR="005E4442" w:rsidRPr="005E4442" w:rsidRDefault="005E4442" w:rsidP="005E4442">
            <w:pPr>
              <w:ind w:left="32"/>
              <w:rPr>
                <w:rFonts w:ascii="Arial" w:eastAsia="Calibri" w:hAnsi="Arial" w:cs="Arial"/>
                <w:lang w:val="es-ES"/>
              </w:rPr>
            </w:pPr>
            <w:r w:rsidRPr="005E4442">
              <w:rPr>
                <w:rFonts w:ascii="Arial" w:hAnsi="Arial" w:cs="Arial"/>
                <w:b/>
                <w:bCs/>
                <w:highlight w:val="yellow"/>
                <w:u w:val="single"/>
              </w:rPr>
              <w:t xml:space="preserve">OFERTA </w:t>
            </w:r>
            <w:proofErr w:type="spellStart"/>
            <w:r w:rsidRPr="005E4442">
              <w:rPr>
                <w:rFonts w:ascii="Arial" w:hAnsi="Arial" w:cs="Arial"/>
                <w:b/>
                <w:bCs/>
                <w:highlight w:val="yellow"/>
                <w:u w:val="single"/>
              </w:rPr>
              <w:t>licitador</w:t>
            </w:r>
            <w:proofErr w:type="spellEnd"/>
            <w:r w:rsidRPr="005E4442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</w:tc>
      </w:tr>
      <w:tr w:rsidR="005E4442" w:rsidRPr="005E4442" w14:paraId="1268A884" w14:textId="77777777" w:rsidTr="005E4442">
        <w:tc>
          <w:tcPr>
            <w:tcW w:w="5070" w:type="dxa"/>
          </w:tcPr>
          <w:p w14:paraId="4A168CB0" w14:textId="09DDE7C9" w:rsidR="005E4442" w:rsidRPr="005E4442" w:rsidRDefault="005E4442" w:rsidP="005E4442">
            <w:pPr>
              <w:ind w:left="32"/>
              <w:rPr>
                <w:rFonts w:ascii="Arial" w:eastAsia="Calibri" w:hAnsi="Arial" w:cs="Arial"/>
                <w:sz w:val="20"/>
                <w:szCs w:val="20"/>
                <w:lang w:val="ca"/>
              </w:rPr>
            </w:pPr>
            <w:r w:rsidRPr="005E4442">
              <w:rPr>
                <w:rFonts w:ascii="Arial" w:eastAsia="Calibri" w:hAnsi="Arial" w:cs="Arial"/>
                <w:sz w:val="20"/>
                <w:szCs w:val="20"/>
                <w:lang w:val="ca"/>
              </w:rPr>
              <w:t xml:space="preserve">Criteri relacionat amb la millora de </w:t>
            </w:r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redacción que </w:t>
            </w:r>
            <w:proofErr w:type="spellStart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>inclogui</w:t>
            </w:r>
            <w:proofErr w:type="spellEnd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un </w:t>
            </w:r>
            <w:proofErr w:type="spellStart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>avantprojecte</w:t>
            </w:r>
            <w:proofErr w:type="spellEnd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>xarxa</w:t>
            </w:r>
            <w:proofErr w:type="spellEnd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de calor de cinquena </w:t>
            </w:r>
            <w:proofErr w:type="spellStart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>generació</w:t>
            </w:r>
            <w:proofErr w:type="spellEnd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al Berguedà</w:t>
            </w:r>
          </w:p>
        </w:tc>
        <w:tc>
          <w:tcPr>
            <w:tcW w:w="3543" w:type="dxa"/>
          </w:tcPr>
          <w:p w14:paraId="5E202642" w14:textId="77777777" w:rsidR="005E4442" w:rsidRPr="005E4442" w:rsidRDefault="005E4442" w:rsidP="005E4442">
            <w:pPr>
              <w:ind w:left="32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5E4442" w:rsidRPr="005E4442" w14:paraId="20D886AC" w14:textId="4425053A" w:rsidTr="005E4442">
        <w:tc>
          <w:tcPr>
            <w:tcW w:w="5070" w:type="dxa"/>
          </w:tcPr>
          <w:p w14:paraId="376B0CD8" w14:textId="77777777" w:rsidR="005E4442" w:rsidRPr="005E4442" w:rsidRDefault="005E4442" w:rsidP="005E444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E4442">
              <w:rPr>
                <w:rFonts w:ascii="Arial" w:eastAsia="Calibri" w:hAnsi="Arial" w:cs="Arial"/>
                <w:sz w:val="20"/>
                <w:szCs w:val="20"/>
                <w:lang w:val="ca"/>
              </w:rPr>
              <w:t xml:space="preserve">Criteri relacionat amb la millora de </w:t>
            </w:r>
            <w:proofErr w:type="spellStart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>càlcul</w:t>
            </w:r>
            <w:proofErr w:type="spellEnd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de la demanda </w:t>
            </w:r>
            <w:proofErr w:type="spellStart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>energètica</w:t>
            </w:r>
            <w:proofErr w:type="spellEnd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actual (</w:t>
            </w:r>
            <w:proofErr w:type="spellStart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>calefacció+ACS</w:t>
            </w:r>
            <w:proofErr w:type="spellEnd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>refrigeració</w:t>
            </w:r>
            <w:proofErr w:type="spellEnd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), el </w:t>
            </w:r>
            <w:proofErr w:type="spellStart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>càlcul</w:t>
            </w:r>
            <w:proofErr w:type="spellEnd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de la demanda </w:t>
            </w:r>
            <w:proofErr w:type="spellStart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>amb</w:t>
            </w:r>
            <w:proofErr w:type="spellEnd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>rehabilitació</w:t>
            </w:r>
            <w:proofErr w:type="spellEnd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i/o el </w:t>
            </w:r>
            <w:proofErr w:type="spellStart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>càlcul</w:t>
            </w:r>
            <w:proofErr w:type="spellEnd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al 2050 </w:t>
            </w:r>
            <w:proofErr w:type="spellStart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>amb</w:t>
            </w:r>
            <w:proofErr w:type="spellEnd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un </w:t>
            </w:r>
            <w:proofErr w:type="spellStart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>escenari</w:t>
            </w:r>
            <w:proofErr w:type="spellEnd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>canvi</w:t>
            </w:r>
            <w:proofErr w:type="spellEnd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4442">
              <w:rPr>
                <w:rFonts w:ascii="Arial" w:eastAsia="Calibri" w:hAnsi="Arial" w:cs="Arial"/>
                <w:sz w:val="20"/>
                <w:szCs w:val="20"/>
                <w:lang w:val="es-ES"/>
              </w:rPr>
              <w:t>climàtic</w:t>
            </w:r>
            <w:proofErr w:type="spellEnd"/>
          </w:p>
        </w:tc>
        <w:tc>
          <w:tcPr>
            <w:tcW w:w="3543" w:type="dxa"/>
          </w:tcPr>
          <w:p w14:paraId="5B4663C7" w14:textId="77777777" w:rsidR="005E4442" w:rsidRPr="005E4442" w:rsidRDefault="005E4442" w:rsidP="005E4442">
            <w:pPr>
              <w:rPr>
                <w:rFonts w:ascii="Arial" w:eastAsia="Calibri" w:hAnsi="Arial" w:cs="Arial"/>
                <w:sz w:val="20"/>
                <w:szCs w:val="20"/>
                <w:lang w:val="ca"/>
              </w:rPr>
            </w:pPr>
          </w:p>
        </w:tc>
      </w:tr>
      <w:tr w:rsidR="005E4442" w:rsidRPr="005E4442" w14:paraId="77D80F09" w14:textId="366E9DBD" w:rsidTr="005E4442">
        <w:tc>
          <w:tcPr>
            <w:tcW w:w="5070" w:type="dxa"/>
          </w:tcPr>
          <w:p w14:paraId="4FB8AAD2" w14:textId="77777777" w:rsidR="005E4442" w:rsidRPr="005E4442" w:rsidRDefault="005E4442" w:rsidP="005E4442">
            <w:pPr>
              <w:rPr>
                <w:rFonts w:ascii="Airal" w:eastAsia="Calibri" w:hAnsi="Airal" w:cs="Arial"/>
                <w:sz w:val="20"/>
                <w:szCs w:val="20"/>
                <w:lang w:val="ca"/>
              </w:rPr>
            </w:pPr>
            <w:r w:rsidRPr="005E4442">
              <w:rPr>
                <w:rFonts w:ascii="Airal" w:eastAsia="Calibri" w:hAnsi="Airal" w:cs="Arial"/>
                <w:sz w:val="20"/>
                <w:szCs w:val="20"/>
                <w:lang w:val="ca"/>
              </w:rPr>
              <w:t>Criteri relacionat amb la descripció de la memòria tècnica</w:t>
            </w:r>
          </w:p>
          <w:p w14:paraId="7A7E1134" w14:textId="0C73FED4" w:rsidR="005E4442" w:rsidRPr="005E4442" w:rsidRDefault="005E4442" w:rsidP="005E4442">
            <w:pPr>
              <w:widowControl/>
              <w:numPr>
                <w:ilvl w:val="1"/>
                <w:numId w:val="11"/>
              </w:numPr>
              <w:tabs>
                <w:tab w:val="clear" w:pos="1440"/>
                <w:tab w:val="num" w:pos="1134"/>
              </w:tabs>
              <w:autoSpaceDE/>
              <w:autoSpaceDN/>
              <w:ind w:left="567"/>
              <w:jc w:val="both"/>
              <w:rPr>
                <w:rFonts w:ascii="Airal" w:eastAsiaTheme="minorEastAsia" w:hAnsi="Airal" w:cs="Arial"/>
                <w:sz w:val="20"/>
                <w:szCs w:val="20"/>
              </w:rPr>
            </w:pPr>
            <w:bookmarkStart w:id="1" w:name="_Hlk180387842"/>
            <w:r w:rsidRPr="005E4442">
              <w:rPr>
                <w:rFonts w:ascii="Airal" w:eastAsiaTheme="minorEastAsia" w:hAnsi="Airal" w:cs="Arial"/>
                <w:sz w:val="20"/>
                <w:szCs w:val="20"/>
              </w:rPr>
              <w:t xml:space="preserve">Pla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</w:rPr>
              <w:t>execució</w:t>
            </w:r>
            <w:proofErr w:type="spellEnd"/>
          </w:p>
          <w:p w14:paraId="5166ECB4" w14:textId="398FA97C" w:rsidR="005E4442" w:rsidRPr="005E4442" w:rsidRDefault="005E4442" w:rsidP="005E4442">
            <w:pPr>
              <w:widowControl/>
              <w:numPr>
                <w:ilvl w:val="1"/>
                <w:numId w:val="11"/>
              </w:numPr>
              <w:tabs>
                <w:tab w:val="clear" w:pos="1440"/>
                <w:tab w:val="num" w:pos="1134"/>
              </w:tabs>
              <w:autoSpaceDE/>
              <w:autoSpaceDN/>
              <w:ind w:left="567"/>
              <w:jc w:val="both"/>
              <w:rPr>
                <w:rFonts w:ascii="Airal" w:eastAsiaTheme="minorEastAsia" w:hAnsi="Airal" w:cs="Arial"/>
                <w:sz w:val="20"/>
                <w:szCs w:val="20"/>
              </w:rPr>
            </w:pP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</w:rPr>
              <w:t>Càlculs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</w:rPr>
              <w:t xml:space="preserve">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</w:rPr>
              <w:t>d’eficiència</w:t>
            </w:r>
            <w:proofErr w:type="spellEnd"/>
          </w:p>
          <w:p w14:paraId="7493961F" w14:textId="6EE83AE9" w:rsidR="005E4442" w:rsidRPr="005E4442" w:rsidRDefault="005E4442" w:rsidP="005E4442">
            <w:pPr>
              <w:widowControl/>
              <w:numPr>
                <w:ilvl w:val="1"/>
                <w:numId w:val="11"/>
              </w:numPr>
              <w:tabs>
                <w:tab w:val="clear" w:pos="1440"/>
                <w:tab w:val="num" w:pos="1134"/>
              </w:tabs>
              <w:autoSpaceDE/>
              <w:autoSpaceDN/>
              <w:ind w:left="567"/>
              <w:jc w:val="both"/>
              <w:rPr>
                <w:rFonts w:ascii="Airal" w:eastAsiaTheme="minorEastAsia" w:hAnsi="Airal" w:cs="Arial"/>
                <w:sz w:val="20"/>
                <w:szCs w:val="20"/>
              </w:rPr>
            </w:pP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</w:rPr>
              <w:t>Anàlisi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</w:rPr>
              <w:t xml:space="preserve"> de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</w:rPr>
              <w:t>viabilitat</w:t>
            </w:r>
            <w:proofErr w:type="spellEnd"/>
          </w:p>
          <w:bookmarkEnd w:id="1"/>
          <w:p w14:paraId="4721D43D" w14:textId="77777777" w:rsidR="005E4442" w:rsidRPr="005E4442" w:rsidRDefault="005E4442" w:rsidP="005E4442">
            <w:pPr>
              <w:rPr>
                <w:rFonts w:ascii="Airal" w:hAnsi="Airal" w:cs="Arial"/>
                <w:sz w:val="20"/>
                <w:szCs w:val="20"/>
                <w:lang w:val="es-ES"/>
              </w:rPr>
            </w:pPr>
          </w:p>
        </w:tc>
        <w:tc>
          <w:tcPr>
            <w:tcW w:w="3543" w:type="dxa"/>
          </w:tcPr>
          <w:p w14:paraId="4CA62A56" w14:textId="77777777" w:rsidR="005E4442" w:rsidRPr="005E4442" w:rsidRDefault="005E4442" w:rsidP="005E4442">
            <w:pPr>
              <w:rPr>
                <w:rFonts w:ascii="Airal" w:eastAsia="Calibri" w:hAnsi="Airal" w:cs="Arial"/>
                <w:sz w:val="20"/>
                <w:szCs w:val="20"/>
                <w:lang w:val="ca"/>
              </w:rPr>
            </w:pPr>
          </w:p>
        </w:tc>
      </w:tr>
      <w:tr w:rsidR="005E4442" w:rsidRPr="005E4442" w14:paraId="21CE52E8" w14:textId="1DB2F472" w:rsidTr="005E4442">
        <w:tc>
          <w:tcPr>
            <w:tcW w:w="5070" w:type="dxa"/>
          </w:tcPr>
          <w:p w14:paraId="574358BC" w14:textId="77777777" w:rsidR="005E4442" w:rsidRPr="005E4442" w:rsidRDefault="005E4442" w:rsidP="005E4442">
            <w:pPr>
              <w:rPr>
                <w:rFonts w:ascii="Airal" w:eastAsia="Calibri" w:hAnsi="Airal" w:cs="Arial"/>
                <w:sz w:val="20"/>
                <w:szCs w:val="20"/>
                <w:lang w:val="ca"/>
              </w:rPr>
            </w:pPr>
            <w:r w:rsidRPr="005E4442">
              <w:rPr>
                <w:rFonts w:ascii="Airal" w:eastAsia="Calibri" w:hAnsi="Airal" w:cs="Arial"/>
                <w:sz w:val="20"/>
                <w:szCs w:val="20"/>
                <w:lang w:val="ca"/>
              </w:rPr>
              <w:t>Criteri relacionat amb el termini d’entrega</w:t>
            </w:r>
          </w:p>
          <w:p w14:paraId="7BCC870F" w14:textId="3D480CBC" w:rsidR="005E4442" w:rsidRPr="005E4442" w:rsidRDefault="005E4442" w:rsidP="005E4442">
            <w:pPr>
              <w:widowControl/>
              <w:numPr>
                <w:ilvl w:val="1"/>
                <w:numId w:val="12"/>
              </w:numPr>
              <w:tabs>
                <w:tab w:val="clear" w:pos="1440"/>
                <w:tab w:val="num" w:pos="1134"/>
              </w:tabs>
              <w:autoSpaceDE/>
              <w:autoSpaceDN/>
              <w:ind w:left="567"/>
              <w:jc w:val="both"/>
              <w:rPr>
                <w:rFonts w:ascii="Airal" w:eastAsiaTheme="minorEastAsia" w:hAnsi="Airal" w:cs="Arial"/>
                <w:b/>
                <w:bCs/>
                <w:sz w:val="20"/>
                <w:szCs w:val="20"/>
                <w:lang w:val="es-ES"/>
              </w:rPr>
            </w:pPr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1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setmana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abans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f</w:t>
            </w:r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inalització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dadta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límit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</w:t>
            </w:r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contracte</w:t>
            </w:r>
          </w:p>
          <w:p w14:paraId="776CCB94" w14:textId="284B170F" w:rsidR="005E4442" w:rsidRPr="005E4442" w:rsidRDefault="005E4442" w:rsidP="005E4442">
            <w:pPr>
              <w:widowControl/>
              <w:numPr>
                <w:ilvl w:val="1"/>
                <w:numId w:val="12"/>
              </w:numPr>
              <w:tabs>
                <w:tab w:val="clear" w:pos="1440"/>
                <w:tab w:val="num" w:pos="1134"/>
              </w:tabs>
              <w:autoSpaceDE/>
              <w:autoSpaceDN/>
              <w:ind w:left="567"/>
              <w:jc w:val="both"/>
              <w:rPr>
                <w:rFonts w:ascii="Airal" w:eastAsiaTheme="minorEastAsia" w:hAnsi="Airal" w:cs="Arial"/>
                <w:b/>
                <w:bCs/>
                <w:sz w:val="20"/>
                <w:szCs w:val="20"/>
                <w:lang w:val="es-ES"/>
              </w:rPr>
            </w:pPr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2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setmanes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abans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finalització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</w:t>
            </w:r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data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límit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contracte</w:t>
            </w:r>
          </w:p>
          <w:p w14:paraId="6828F8D7" w14:textId="3B758DC9" w:rsidR="005E4442" w:rsidRPr="005E4442" w:rsidRDefault="005E4442" w:rsidP="005E4442">
            <w:pPr>
              <w:widowControl/>
              <w:numPr>
                <w:ilvl w:val="1"/>
                <w:numId w:val="12"/>
              </w:numPr>
              <w:tabs>
                <w:tab w:val="clear" w:pos="1440"/>
                <w:tab w:val="num" w:pos="1134"/>
              </w:tabs>
              <w:autoSpaceDE/>
              <w:autoSpaceDN/>
              <w:ind w:left="567"/>
              <w:jc w:val="both"/>
              <w:rPr>
                <w:rFonts w:ascii="Airal" w:eastAsiaTheme="minorEastAsia" w:hAnsi="Airal" w:cs="Arial"/>
                <w:b/>
                <w:bCs/>
                <w:sz w:val="20"/>
                <w:szCs w:val="20"/>
                <w:lang w:val="es-ES"/>
              </w:rPr>
            </w:pPr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3</w:t>
            </w:r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setman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es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abans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finalització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data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límit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contracte</w:t>
            </w:r>
          </w:p>
          <w:p w14:paraId="7DD934CC" w14:textId="1948300A" w:rsidR="005E4442" w:rsidRPr="005E4442" w:rsidRDefault="005E4442" w:rsidP="005E4442">
            <w:pPr>
              <w:widowControl/>
              <w:numPr>
                <w:ilvl w:val="1"/>
                <w:numId w:val="12"/>
              </w:numPr>
              <w:tabs>
                <w:tab w:val="clear" w:pos="1440"/>
                <w:tab w:val="num" w:pos="1134"/>
              </w:tabs>
              <w:autoSpaceDE/>
              <w:autoSpaceDN/>
              <w:ind w:left="567"/>
              <w:jc w:val="both"/>
              <w:rPr>
                <w:rFonts w:ascii="Airal" w:eastAsiaTheme="minorEastAsia" w:hAnsi="Airal" w:cs="Arial"/>
                <w:b/>
                <w:bCs/>
                <w:sz w:val="20"/>
                <w:szCs w:val="20"/>
                <w:lang w:val="es-ES"/>
              </w:rPr>
            </w:pPr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4</w:t>
            </w:r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setmane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s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abans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finalització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data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l</w:t>
            </w:r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ímit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contracte</w:t>
            </w:r>
          </w:p>
          <w:p w14:paraId="52D3C8E1" w14:textId="49A938B1" w:rsidR="005E4442" w:rsidRPr="005E4442" w:rsidRDefault="005E4442" w:rsidP="005E4442">
            <w:pPr>
              <w:widowControl/>
              <w:numPr>
                <w:ilvl w:val="1"/>
                <w:numId w:val="12"/>
              </w:numPr>
              <w:tabs>
                <w:tab w:val="clear" w:pos="1440"/>
                <w:tab w:val="num" w:pos="1134"/>
              </w:tabs>
              <w:autoSpaceDE/>
              <w:autoSpaceDN/>
              <w:ind w:left="567"/>
              <w:jc w:val="both"/>
              <w:rPr>
                <w:rFonts w:ascii="Airal" w:eastAsia="Calibri" w:hAnsi="Airal" w:cs="Arial"/>
                <w:sz w:val="20"/>
                <w:szCs w:val="20"/>
                <w:lang w:val="ca"/>
              </w:rPr>
            </w:pPr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5</w:t>
            </w:r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setmane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s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abans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finalització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data </w:t>
            </w:r>
            <w:proofErr w:type="spellStart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>límit</w:t>
            </w:r>
            <w:proofErr w:type="spellEnd"/>
            <w:r w:rsidRPr="005E4442">
              <w:rPr>
                <w:rFonts w:ascii="Airal" w:eastAsiaTheme="minorEastAsia" w:hAnsi="Airal" w:cs="Arial"/>
                <w:sz w:val="20"/>
                <w:szCs w:val="20"/>
                <w:lang w:val="es-ES"/>
              </w:rPr>
              <w:t xml:space="preserve"> contracte</w:t>
            </w:r>
          </w:p>
        </w:tc>
        <w:tc>
          <w:tcPr>
            <w:tcW w:w="3543" w:type="dxa"/>
          </w:tcPr>
          <w:p w14:paraId="75586CA9" w14:textId="77777777" w:rsidR="005E4442" w:rsidRPr="005E4442" w:rsidRDefault="005E4442" w:rsidP="005E4442">
            <w:pPr>
              <w:rPr>
                <w:rFonts w:ascii="Airal" w:eastAsia="Calibri" w:hAnsi="Airal" w:cs="Arial"/>
                <w:sz w:val="20"/>
                <w:szCs w:val="20"/>
                <w:lang w:val="ca"/>
              </w:rPr>
            </w:pPr>
          </w:p>
        </w:tc>
      </w:tr>
    </w:tbl>
    <w:p w14:paraId="06BFA52F" w14:textId="77777777" w:rsidR="00E06920" w:rsidRPr="005E4442" w:rsidRDefault="00E06920" w:rsidP="00B639C6">
      <w:pPr>
        <w:autoSpaceDE w:val="0"/>
        <w:autoSpaceDN w:val="0"/>
        <w:adjustRightInd w:val="0"/>
        <w:spacing w:after="0" w:line="240" w:lineRule="auto"/>
        <w:rPr>
          <w:rFonts w:ascii="Airal" w:hAnsi="Airal" w:cs="Arial"/>
          <w:i/>
          <w:iCs/>
          <w:color w:val="000000"/>
          <w:sz w:val="20"/>
          <w:szCs w:val="20"/>
        </w:rPr>
      </w:pPr>
    </w:p>
    <w:p w14:paraId="3416F255" w14:textId="77777777" w:rsidR="003F2EF5" w:rsidRPr="005E4442" w:rsidRDefault="003F2EF5" w:rsidP="004D5CA1">
      <w:pPr>
        <w:autoSpaceDE w:val="0"/>
        <w:autoSpaceDN w:val="0"/>
        <w:adjustRightInd w:val="0"/>
        <w:spacing w:line="240" w:lineRule="auto"/>
        <w:rPr>
          <w:rFonts w:ascii="Airal" w:hAnsi="Airal" w:cs="Arial"/>
          <w:color w:val="000000"/>
          <w:sz w:val="24"/>
          <w:szCs w:val="24"/>
        </w:rPr>
      </w:pPr>
    </w:p>
    <w:p w14:paraId="6CF8527D" w14:textId="712BB04A" w:rsidR="004D5CA1" w:rsidRPr="005E4442" w:rsidRDefault="004D5CA1" w:rsidP="004D5CA1">
      <w:pPr>
        <w:autoSpaceDE w:val="0"/>
        <w:autoSpaceDN w:val="0"/>
        <w:adjustRightInd w:val="0"/>
        <w:spacing w:line="240" w:lineRule="auto"/>
        <w:rPr>
          <w:rFonts w:ascii="Airal" w:hAnsi="Airal" w:cs="Arial"/>
          <w:color w:val="000000"/>
          <w:sz w:val="24"/>
          <w:szCs w:val="24"/>
        </w:rPr>
      </w:pPr>
      <w:r w:rsidRPr="005E4442">
        <w:rPr>
          <w:rFonts w:ascii="Airal" w:hAnsi="Airal" w:cs="Arial"/>
          <w:color w:val="000000"/>
          <w:sz w:val="24"/>
          <w:szCs w:val="24"/>
        </w:rPr>
        <w:t>I, perquè consti, signa aquesta oferta econòmica</w:t>
      </w:r>
      <w:r w:rsidR="007F1D99" w:rsidRPr="005E4442">
        <w:rPr>
          <w:rFonts w:ascii="Airal" w:hAnsi="Airal" w:cs="Arial"/>
          <w:color w:val="000000"/>
          <w:sz w:val="24"/>
          <w:szCs w:val="24"/>
        </w:rPr>
        <w:t xml:space="preserve"> i tècnica</w:t>
      </w:r>
    </w:p>
    <w:p w14:paraId="0D81882A" w14:textId="4F2C58DA" w:rsidR="004D5CA1" w:rsidRPr="00836CC1" w:rsidRDefault="004D5CA1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  <w:r w:rsidRPr="00836CC1">
        <w:rPr>
          <w:rFonts w:ascii="Garamond" w:hAnsi="Garamond" w:cs="Arial"/>
          <w:b/>
          <w:bCs/>
          <w:color w:val="000000"/>
          <w:sz w:val="24"/>
          <w:szCs w:val="24"/>
        </w:rPr>
        <w:t>(Lloc i data )</w:t>
      </w:r>
    </w:p>
    <w:p w14:paraId="751222FE" w14:textId="5A61DD83" w:rsidR="004D5CA1" w:rsidRPr="00142A0F" w:rsidRDefault="004D5CA1" w:rsidP="007F53B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sz w:val="24"/>
          <w:szCs w:val="24"/>
        </w:rPr>
      </w:pPr>
      <w:r w:rsidRPr="00836CC1">
        <w:rPr>
          <w:rFonts w:ascii="Garamond" w:hAnsi="Garamond" w:cs="Arial"/>
          <w:b/>
          <w:bCs/>
          <w:color w:val="000000"/>
          <w:sz w:val="24"/>
          <w:szCs w:val="24"/>
        </w:rPr>
        <w:t>(Signatura del licitador o de l’apoderat) / (Segell de l’empresa)</w:t>
      </w:r>
    </w:p>
    <w:p w14:paraId="53D557BE" w14:textId="77777777" w:rsidR="004D5CA1" w:rsidRPr="00142A0F" w:rsidRDefault="004D5CA1" w:rsidP="004D5CA1">
      <w:pPr>
        <w:rPr>
          <w:rFonts w:ascii="Garamond" w:hAnsi="Garamond" w:cs="Arial"/>
          <w:sz w:val="24"/>
          <w:szCs w:val="24"/>
        </w:rPr>
      </w:pPr>
    </w:p>
    <w:p w14:paraId="3A93FC66" w14:textId="77777777" w:rsidR="008A76E7" w:rsidRPr="004D5CA1" w:rsidRDefault="008A76E7">
      <w:pPr>
        <w:rPr>
          <w:rFonts w:ascii="Arial" w:hAnsi="Arial" w:cs="Arial"/>
          <w:sz w:val="19"/>
          <w:szCs w:val="19"/>
        </w:rPr>
      </w:pPr>
    </w:p>
    <w:sectPr w:rsidR="008A76E7" w:rsidRPr="004D5CA1" w:rsidSect="00B639C6">
      <w:headerReference w:type="default" r:id="rId10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7534" w14:textId="77777777" w:rsidR="00AF6FE5" w:rsidRDefault="00AF6FE5" w:rsidP="004D5CA1">
      <w:pPr>
        <w:spacing w:after="0" w:line="240" w:lineRule="auto"/>
      </w:pPr>
      <w:r>
        <w:separator/>
      </w:r>
    </w:p>
  </w:endnote>
  <w:endnote w:type="continuationSeparator" w:id="0">
    <w:p w14:paraId="70164360" w14:textId="77777777" w:rsidR="00AF6FE5" w:rsidRDefault="00AF6FE5" w:rsidP="004D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iral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1A44" w14:textId="77777777" w:rsidR="00AF6FE5" w:rsidRDefault="00AF6FE5" w:rsidP="004D5CA1">
      <w:pPr>
        <w:spacing w:after="0" w:line="240" w:lineRule="auto"/>
      </w:pPr>
      <w:r>
        <w:separator/>
      </w:r>
    </w:p>
  </w:footnote>
  <w:footnote w:type="continuationSeparator" w:id="0">
    <w:p w14:paraId="542983AF" w14:textId="77777777" w:rsidR="00AF6FE5" w:rsidRDefault="00AF6FE5" w:rsidP="004D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B589" w14:textId="1193D70E" w:rsidR="00873669" w:rsidRDefault="004D5CA1" w:rsidP="007B4B94">
    <w:pPr>
      <w:pStyle w:val="Encabezado"/>
      <w:rPr>
        <w:color w:val="4F81BD" w:themeColor="accent1"/>
        <w:sz w:val="18"/>
        <w:szCs w:val="18"/>
      </w:rPr>
    </w:pPr>
    <w:r w:rsidRPr="00501B6B">
      <w:rPr>
        <w:rFonts w:ascii="Calibri" w:hAnsi="Calibri" w:cs="Arial"/>
        <w:snapToGrid w:val="0"/>
      </w:rPr>
      <w:t xml:space="preserve"> </w:t>
    </w:r>
    <w:r w:rsidR="007B4B94">
      <w:rPr>
        <w:rFonts w:ascii="Calibri" w:hAnsi="Calibri" w:cs="Arial"/>
        <w:noProof/>
      </w:rPr>
      <w:drawing>
        <wp:inline distT="0" distB="0" distL="0" distR="0" wp14:anchorId="6FADE9CF" wp14:editId="5D7E7A25">
          <wp:extent cx="1478280" cy="426720"/>
          <wp:effectExtent l="0" t="0" r="7620" b="0"/>
          <wp:docPr id="271256448" name="Imagen 2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03150" name="Imagen 2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Arial"/>
        <w:snapToGrid w:val="0"/>
      </w:rPr>
      <w:t xml:space="preserve">                                                                                                      </w:t>
    </w:r>
    <w:r>
      <w:rPr>
        <w:rFonts w:ascii="Calibri" w:hAnsi="Calibri" w:cs="Arial"/>
        <w:snapToGrid w:val="0"/>
      </w:rPr>
      <w:tab/>
    </w:r>
  </w:p>
  <w:p w14:paraId="7F5DE95C" w14:textId="77777777" w:rsidR="00873669" w:rsidRDefault="008736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4DC0"/>
    <w:multiLevelType w:val="hybridMultilevel"/>
    <w:tmpl w:val="041052C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313C"/>
    <w:multiLevelType w:val="multilevel"/>
    <w:tmpl w:val="2694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506D4"/>
    <w:multiLevelType w:val="multilevel"/>
    <w:tmpl w:val="324C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72F97"/>
    <w:multiLevelType w:val="multilevel"/>
    <w:tmpl w:val="F678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606BC"/>
    <w:multiLevelType w:val="hybridMultilevel"/>
    <w:tmpl w:val="32DEF218"/>
    <w:lvl w:ilvl="0" w:tplc="0403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5" w15:restartNumberingAfterBreak="0">
    <w:nsid w:val="3D313B6A"/>
    <w:multiLevelType w:val="hybridMultilevel"/>
    <w:tmpl w:val="F2CE5B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74EC8"/>
    <w:multiLevelType w:val="hybridMultilevel"/>
    <w:tmpl w:val="F2CE5B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B033D"/>
    <w:multiLevelType w:val="hybridMultilevel"/>
    <w:tmpl w:val="D32E4066"/>
    <w:lvl w:ilvl="0" w:tplc="7472CB32">
      <w:start w:val="1"/>
      <w:numFmt w:val="bullet"/>
      <w:lvlText w:val=""/>
      <w:lvlJc w:val="left"/>
      <w:pPr>
        <w:ind w:left="402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8" w15:restartNumberingAfterBreak="0">
    <w:nsid w:val="5E553263"/>
    <w:multiLevelType w:val="hybridMultilevel"/>
    <w:tmpl w:val="3684D83E"/>
    <w:lvl w:ilvl="0" w:tplc="A322E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B47FC"/>
    <w:multiLevelType w:val="hybridMultilevel"/>
    <w:tmpl w:val="80BE6F4A"/>
    <w:lvl w:ilvl="0" w:tplc="FF3C5338">
      <w:numFmt w:val="bullet"/>
      <w:lvlText w:val="-"/>
      <w:lvlJc w:val="left"/>
      <w:pPr>
        <w:ind w:left="2955" w:hanging="3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8"/>
        <w:szCs w:val="18"/>
        <w:lang w:val="ca-ES" w:eastAsia="en-US" w:bidi="ar-SA"/>
      </w:rPr>
    </w:lvl>
    <w:lvl w:ilvl="1" w:tplc="0322A858">
      <w:numFmt w:val="bullet"/>
      <w:lvlText w:val="•"/>
      <w:lvlJc w:val="left"/>
      <w:pPr>
        <w:ind w:left="3774" w:hanging="304"/>
      </w:pPr>
      <w:rPr>
        <w:rFonts w:hint="default"/>
        <w:lang w:val="ca-ES" w:eastAsia="en-US" w:bidi="ar-SA"/>
      </w:rPr>
    </w:lvl>
    <w:lvl w:ilvl="2" w:tplc="B622EAA2">
      <w:numFmt w:val="bullet"/>
      <w:lvlText w:val="•"/>
      <w:lvlJc w:val="left"/>
      <w:pPr>
        <w:ind w:left="4588" w:hanging="304"/>
      </w:pPr>
      <w:rPr>
        <w:rFonts w:hint="default"/>
        <w:lang w:val="ca-ES" w:eastAsia="en-US" w:bidi="ar-SA"/>
      </w:rPr>
    </w:lvl>
    <w:lvl w:ilvl="3" w:tplc="CAC47296">
      <w:numFmt w:val="bullet"/>
      <w:lvlText w:val="•"/>
      <w:lvlJc w:val="left"/>
      <w:pPr>
        <w:ind w:left="5402" w:hanging="304"/>
      </w:pPr>
      <w:rPr>
        <w:rFonts w:hint="default"/>
        <w:lang w:val="ca-ES" w:eastAsia="en-US" w:bidi="ar-SA"/>
      </w:rPr>
    </w:lvl>
    <w:lvl w:ilvl="4" w:tplc="4CEA44E6">
      <w:numFmt w:val="bullet"/>
      <w:lvlText w:val="•"/>
      <w:lvlJc w:val="left"/>
      <w:pPr>
        <w:ind w:left="6216" w:hanging="304"/>
      </w:pPr>
      <w:rPr>
        <w:rFonts w:hint="default"/>
        <w:lang w:val="ca-ES" w:eastAsia="en-US" w:bidi="ar-SA"/>
      </w:rPr>
    </w:lvl>
    <w:lvl w:ilvl="5" w:tplc="A6DCF0D4">
      <w:numFmt w:val="bullet"/>
      <w:lvlText w:val="•"/>
      <w:lvlJc w:val="left"/>
      <w:pPr>
        <w:ind w:left="7030" w:hanging="304"/>
      </w:pPr>
      <w:rPr>
        <w:rFonts w:hint="default"/>
        <w:lang w:val="ca-ES" w:eastAsia="en-US" w:bidi="ar-SA"/>
      </w:rPr>
    </w:lvl>
    <w:lvl w:ilvl="6" w:tplc="9DB492F2">
      <w:numFmt w:val="bullet"/>
      <w:lvlText w:val="•"/>
      <w:lvlJc w:val="left"/>
      <w:pPr>
        <w:ind w:left="7844" w:hanging="304"/>
      </w:pPr>
      <w:rPr>
        <w:rFonts w:hint="default"/>
        <w:lang w:val="ca-ES" w:eastAsia="en-US" w:bidi="ar-SA"/>
      </w:rPr>
    </w:lvl>
    <w:lvl w:ilvl="7" w:tplc="F968AC26">
      <w:numFmt w:val="bullet"/>
      <w:lvlText w:val="•"/>
      <w:lvlJc w:val="left"/>
      <w:pPr>
        <w:ind w:left="8658" w:hanging="304"/>
      </w:pPr>
      <w:rPr>
        <w:rFonts w:hint="default"/>
        <w:lang w:val="ca-ES" w:eastAsia="en-US" w:bidi="ar-SA"/>
      </w:rPr>
    </w:lvl>
    <w:lvl w:ilvl="8" w:tplc="B216ADA4">
      <w:numFmt w:val="bullet"/>
      <w:lvlText w:val="•"/>
      <w:lvlJc w:val="left"/>
      <w:pPr>
        <w:ind w:left="9472" w:hanging="304"/>
      </w:pPr>
      <w:rPr>
        <w:rFonts w:hint="default"/>
        <w:lang w:val="ca-ES" w:eastAsia="en-US" w:bidi="ar-SA"/>
      </w:rPr>
    </w:lvl>
  </w:abstractNum>
  <w:abstractNum w:abstractNumId="10" w15:restartNumberingAfterBreak="0">
    <w:nsid w:val="78BF0526"/>
    <w:multiLevelType w:val="multilevel"/>
    <w:tmpl w:val="7D5E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E966F9"/>
    <w:multiLevelType w:val="hybridMultilevel"/>
    <w:tmpl w:val="7DFA5FB0"/>
    <w:lvl w:ilvl="0" w:tplc="0180F2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720725">
    <w:abstractNumId w:val="9"/>
  </w:num>
  <w:num w:numId="2" w16cid:durableId="388840299">
    <w:abstractNumId w:val="1"/>
  </w:num>
  <w:num w:numId="3" w16cid:durableId="1592816549">
    <w:abstractNumId w:val="10"/>
  </w:num>
  <w:num w:numId="4" w16cid:durableId="489250665">
    <w:abstractNumId w:val="0"/>
  </w:num>
  <w:num w:numId="5" w16cid:durableId="950934280">
    <w:abstractNumId w:val="4"/>
  </w:num>
  <w:num w:numId="6" w16cid:durableId="1211921455">
    <w:abstractNumId w:val="6"/>
  </w:num>
  <w:num w:numId="7" w16cid:durableId="5523174">
    <w:abstractNumId w:val="5"/>
  </w:num>
  <w:num w:numId="8" w16cid:durableId="678772180">
    <w:abstractNumId w:val="7"/>
  </w:num>
  <w:num w:numId="9" w16cid:durableId="1162622175">
    <w:abstractNumId w:val="11"/>
  </w:num>
  <w:num w:numId="10" w16cid:durableId="357050685">
    <w:abstractNumId w:val="8"/>
  </w:num>
  <w:num w:numId="11" w16cid:durableId="405148999">
    <w:abstractNumId w:val="3"/>
  </w:num>
  <w:num w:numId="12" w16cid:durableId="69280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CA1"/>
    <w:rsid w:val="00066111"/>
    <w:rsid w:val="000C1B11"/>
    <w:rsid w:val="000F760D"/>
    <w:rsid w:val="00127FA0"/>
    <w:rsid w:val="00142A0F"/>
    <w:rsid w:val="0016734F"/>
    <w:rsid w:val="00175CB3"/>
    <w:rsid w:val="00185650"/>
    <w:rsid w:val="001C70AC"/>
    <w:rsid w:val="001F098E"/>
    <w:rsid w:val="001F3FC6"/>
    <w:rsid w:val="001F6C07"/>
    <w:rsid w:val="00224668"/>
    <w:rsid w:val="002F1DA3"/>
    <w:rsid w:val="00326DD7"/>
    <w:rsid w:val="0033247A"/>
    <w:rsid w:val="003538A7"/>
    <w:rsid w:val="00356EBF"/>
    <w:rsid w:val="00357025"/>
    <w:rsid w:val="003E61EC"/>
    <w:rsid w:val="003F2EF5"/>
    <w:rsid w:val="00423150"/>
    <w:rsid w:val="00460C94"/>
    <w:rsid w:val="00483EA5"/>
    <w:rsid w:val="004D1D3C"/>
    <w:rsid w:val="004D5CA1"/>
    <w:rsid w:val="00560AEB"/>
    <w:rsid w:val="0059067C"/>
    <w:rsid w:val="005E4442"/>
    <w:rsid w:val="006C38E5"/>
    <w:rsid w:val="006D7152"/>
    <w:rsid w:val="007218A5"/>
    <w:rsid w:val="007830C0"/>
    <w:rsid w:val="0078552C"/>
    <w:rsid w:val="00792D1B"/>
    <w:rsid w:val="007B4B94"/>
    <w:rsid w:val="007F1D99"/>
    <w:rsid w:val="007F53B1"/>
    <w:rsid w:val="008016A0"/>
    <w:rsid w:val="008259FC"/>
    <w:rsid w:val="00836CC1"/>
    <w:rsid w:val="00873669"/>
    <w:rsid w:val="00887A50"/>
    <w:rsid w:val="008A76E7"/>
    <w:rsid w:val="008B2901"/>
    <w:rsid w:val="00971966"/>
    <w:rsid w:val="00A234A6"/>
    <w:rsid w:val="00A33A91"/>
    <w:rsid w:val="00A3452C"/>
    <w:rsid w:val="00A71C04"/>
    <w:rsid w:val="00AA0C0B"/>
    <w:rsid w:val="00AF6FE5"/>
    <w:rsid w:val="00AF71BE"/>
    <w:rsid w:val="00B05578"/>
    <w:rsid w:val="00B46C40"/>
    <w:rsid w:val="00B639C6"/>
    <w:rsid w:val="00B70E4F"/>
    <w:rsid w:val="00B870B1"/>
    <w:rsid w:val="00B912B8"/>
    <w:rsid w:val="00B96434"/>
    <w:rsid w:val="00BF0907"/>
    <w:rsid w:val="00C15993"/>
    <w:rsid w:val="00C2629B"/>
    <w:rsid w:val="00C62E6B"/>
    <w:rsid w:val="00C811E2"/>
    <w:rsid w:val="00CC68B8"/>
    <w:rsid w:val="00D915A9"/>
    <w:rsid w:val="00DF2ECA"/>
    <w:rsid w:val="00E06920"/>
    <w:rsid w:val="00E23A2B"/>
    <w:rsid w:val="00EC2DF2"/>
    <w:rsid w:val="00EF631E"/>
    <w:rsid w:val="00F07BA1"/>
    <w:rsid w:val="00F9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4D121"/>
  <w15:docId w15:val="{2D9EC069-F5DE-4090-ACC5-CF4C7EF0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CA1"/>
  </w:style>
  <w:style w:type="paragraph" w:styleId="Ttulo1">
    <w:name w:val="heading 1"/>
    <w:basedOn w:val="Normal"/>
    <w:next w:val="Normal"/>
    <w:link w:val="Ttulo1Car"/>
    <w:qFormat/>
    <w:rsid w:val="004D5CA1"/>
    <w:pPr>
      <w:keepNext/>
      <w:spacing w:after="0" w:line="240" w:lineRule="auto"/>
      <w:ind w:left="-70"/>
      <w:jc w:val="center"/>
      <w:outlineLvl w:val="0"/>
    </w:pPr>
    <w:rPr>
      <w:rFonts w:ascii="Verdana" w:eastAsia="Times New Roman" w:hAnsi="Verdana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5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CA1"/>
  </w:style>
  <w:style w:type="paragraph" w:styleId="Piedepgina">
    <w:name w:val="footer"/>
    <w:basedOn w:val="Normal"/>
    <w:link w:val="PiedepginaCar"/>
    <w:uiPriority w:val="99"/>
    <w:unhideWhenUsed/>
    <w:rsid w:val="004D5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CA1"/>
  </w:style>
  <w:style w:type="paragraph" w:styleId="Textodeglobo">
    <w:name w:val="Balloon Text"/>
    <w:basedOn w:val="Normal"/>
    <w:link w:val="TextodegloboCar"/>
    <w:uiPriority w:val="99"/>
    <w:semiHidden/>
    <w:unhideWhenUsed/>
    <w:rsid w:val="004D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CA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D5CA1"/>
    <w:rPr>
      <w:rFonts w:ascii="Verdana" w:eastAsia="Times New Roman" w:hAnsi="Verdana" w:cs="Times New Roman"/>
      <w:b/>
      <w:bCs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7F1D99"/>
    <w:pPr>
      <w:spacing w:after="160" w:line="259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7F1D99"/>
    <w:rPr>
      <w:lang w:val="es-ES"/>
    </w:rPr>
  </w:style>
  <w:style w:type="table" w:styleId="Tablaconcuadrcula">
    <w:name w:val="Table Grid"/>
    <w:basedOn w:val="Tablanormal"/>
    <w:uiPriority w:val="59"/>
    <w:rsid w:val="000C1B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755AF23179E04F9397EFCDF4A50A46" ma:contentTypeVersion="5" ma:contentTypeDescription="Crear nuevo documento." ma:contentTypeScope="" ma:versionID="40de12662e12970abf49fcf92d49fc45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3aec68321fd9b68d75d235362b9cb40d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615D17-7389-44C2-99CF-A59153883773}">
  <ds:schemaRefs>
    <ds:schemaRef ds:uri="http://schemas.microsoft.com/office/2006/metadata/properties"/>
    <ds:schemaRef ds:uri="http://schemas.microsoft.com/office/infopath/2007/PartnerControls"/>
    <ds:schemaRef ds:uri="ca397f00-b4bb-44be-8c00-d2daadd4b684"/>
    <ds:schemaRef ds:uri="827f47fd-6666-414b-9225-24517d03e509"/>
  </ds:schemaRefs>
</ds:datastoreItem>
</file>

<file path=customXml/itemProps2.xml><?xml version="1.0" encoding="utf-8"?>
<ds:datastoreItem xmlns:ds="http://schemas.openxmlformats.org/officeDocument/2006/customXml" ds:itemID="{6EDAB73E-9B19-4821-88B5-F5877C645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b32f3-2559-45da-abec-aa88c4f9db70"/>
    <ds:schemaRef ds:uri="3b8850e9-b11b-423d-ba14-28430e057c12"/>
    <ds:schemaRef ds:uri="ca397f00-b4bb-44be-8c00-d2daadd4b684"/>
    <ds:schemaRef ds:uri="827f47fd-6666-414b-9225-24517d03e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70004-9827-43D5-A785-F3613459C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Gorgas Selga, Elisa</dc:creator>
  <cp:lastModifiedBy>Ruiz Tiñena, Íngrid</cp:lastModifiedBy>
  <cp:revision>51</cp:revision>
  <dcterms:created xsi:type="dcterms:W3CDTF">2020-05-19T08:48:00Z</dcterms:created>
  <dcterms:modified xsi:type="dcterms:W3CDTF">2025-08-19T14:06:00Z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  <property fmtid="{D5CDD505-2E9C-101B-9397-08002B2CF9AE}" pid="3" name="MediaServiceImageTags">
    <vt:lpwstr/>
  </property>
</Properties>
</file>