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AB" w:rsidRPr="007501AB" w:rsidRDefault="007501AB" w:rsidP="007501AB">
      <w:pPr>
        <w:widowControl w:val="0"/>
        <w:autoSpaceDE w:val="0"/>
        <w:autoSpaceDN w:val="0"/>
        <w:spacing w:after="120" w:line="276" w:lineRule="auto"/>
        <w:ind w:right="3"/>
        <w:outlineLvl w:val="1"/>
        <w:rPr>
          <w:rFonts w:asciiTheme="minorHAnsi" w:eastAsia="Arial" w:hAnsiTheme="minorHAnsi" w:cs="Arial"/>
          <w:b/>
          <w:bCs/>
          <w:lang w:eastAsia="ca-ES" w:bidi="ca-ES"/>
        </w:rPr>
      </w:pPr>
      <w:bookmarkStart w:id="0" w:name="_Toc7445656"/>
      <w:r w:rsidRPr="007501AB">
        <w:rPr>
          <w:rFonts w:asciiTheme="minorHAnsi" w:eastAsia="Arial" w:hAnsiTheme="minorHAnsi" w:cs="Arial"/>
          <w:b/>
          <w:bCs/>
          <w:lang w:eastAsia="ca-ES" w:bidi="ca-ES"/>
        </w:rPr>
        <w:t xml:space="preserve">ANNEX </w:t>
      </w:r>
      <w:r w:rsidR="00652AD8">
        <w:rPr>
          <w:rFonts w:asciiTheme="minorHAnsi" w:eastAsia="Arial" w:hAnsiTheme="minorHAnsi" w:cs="Arial"/>
          <w:b/>
          <w:bCs/>
          <w:lang w:eastAsia="ca-ES" w:bidi="ca-ES"/>
        </w:rPr>
        <w:t>2 PCA</w:t>
      </w:r>
      <w:r w:rsidRPr="007501AB">
        <w:rPr>
          <w:rFonts w:asciiTheme="minorHAnsi" w:eastAsia="Arial" w:hAnsiTheme="minorHAnsi" w:cs="Arial"/>
          <w:b/>
          <w:bCs/>
          <w:lang w:eastAsia="ca-ES" w:bidi="ca-ES"/>
        </w:rPr>
        <w:t xml:space="preserve"> - MODEL D’OFERTA ECONÒMICA </w:t>
      </w:r>
      <w:r w:rsidR="00630D9C">
        <w:rPr>
          <w:rFonts w:asciiTheme="minorHAnsi" w:eastAsia="Arial" w:hAnsiTheme="minorHAnsi" w:cs="Arial"/>
          <w:b/>
          <w:bCs/>
          <w:lang w:eastAsia="ca-ES" w:bidi="ca-ES"/>
        </w:rPr>
        <w:t>I CRITERIS DE VALORACIÓ AUTOMÀTICA:</w:t>
      </w:r>
      <w:bookmarkEnd w:id="0"/>
    </w:p>
    <w:p w:rsidR="00E51A68" w:rsidRDefault="00E51A68" w:rsidP="007501AB">
      <w:pPr>
        <w:suppressAutoHyphens/>
        <w:autoSpaceDE w:val="0"/>
        <w:spacing w:after="120" w:line="276" w:lineRule="auto"/>
        <w:jc w:val="both"/>
        <w:rPr>
          <w:rFonts w:asciiTheme="minorHAnsi" w:hAnsiTheme="minorHAnsi" w:cs="Calibri"/>
          <w:color w:val="000000"/>
          <w:lang w:eastAsia="zh-CN"/>
        </w:rPr>
      </w:pPr>
    </w:p>
    <w:p w:rsidR="007501AB" w:rsidRDefault="007501AB" w:rsidP="007501AB">
      <w:pPr>
        <w:suppressAutoHyphens/>
        <w:autoSpaceDE w:val="0"/>
        <w:spacing w:after="120" w:line="276" w:lineRule="auto"/>
        <w:jc w:val="both"/>
        <w:rPr>
          <w:rFonts w:asciiTheme="minorHAnsi" w:hAnsiTheme="minorHAnsi" w:cs="Calibri"/>
          <w:color w:val="000000"/>
          <w:lang w:eastAsia="zh-CN"/>
        </w:rPr>
      </w:pPr>
      <w:r w:rsidRPr="007501AB">
        <w:rPr>
          <w:rFonts w:asciiTheme="minorHAnsi" w:hAnsiTheme="minorHAnsi" w:cs="Calibri"/>
          <w:color w:val="000000"/>
          <w:lang w:eastAsia="zh-CN"/>
        </w:rPr>
        <w:t xml:space="preserve">El/la Sr./Sra. _______________________________, </w:t>
      </w:r>
      <w:r>
        <w:rPr>
          <w:rFonts w:asciiTheme="minorHAnsi" w:hAnsiTheme="minorHAnsi" w:cs="Calibri"/>
          <w:color w:val="000000"/>
          <w:lang w:eastAsia="zh-CN"/>
        </w:rPr>
        <w:t xml:space="preserve">proveït de DNI </w:t>
      </w:r>
      <w:r w:rsidRPr="007501AB">
        <w:rPr>
          <w:rFonts w:asciiTheme="minorHAnsi" w:hAnsiTheme="minorHAnsi" w:cs="Calibri"/>
          <w:color w:val="000000"/>
          <w:lang w:eastAsia="zh-CN"/>
        </w:rPr>
        <w:t xml:space="preserve">_______________, declara que, </w:t>
      </w:r>
      <w:r w:rsidRPr="007501AB">
        <w:rPr>
          <w:rFonts w:asciiTheme="minorHAnsi" w:hAnsiTheme="minorHAnsi" w:cs="Arial"/>
          <w:color w:val="000000"/>
          <w:lang w:eastAsia="zh-CN"/>
        </w:rPr>
        <w:t xml:space="preserve">assabentat de l’anunci publicat al perfil del contractant del Consorci Sanitari de l’Alt Penedès i Garraf i de les condicions i requisits que s’exigeixen pel </w:t>
      </w:r>
      <w:r w:rsidR="008F2B87" w:rsidRPr="008F2B87">
        <w:rPr>
          <w:rFonts w:asciiTheme="minorHAnsi" w:hAnsiTheme="minorHAnsi" w:cs="Arial"/>
          <w:b/>
          <w:bCs/>
          <w:color w:val="000000"/>
          <w:lang w:eastAsia="zh-CN"/>
        </w:rPr>
        <w:t>servei de suport per a la codificació d'informes d'alta hospitalària i CMA, subministrament i manteniment de llicència agrupador GRD i de software analític així com el servei de benchmarking per al procés de codificació tan extern com intern per al Consorci Sanitari de l'Alt Penedès i Garraf (C</w:t>
      </w:r>
      <w:r w:rsidR="008F2B87">
        <w:rPr>
          <w:rFonts w:asciiTheme="minorHAnsi" w:hAnsiTheme="minorHAnsi" w:cs="Arial"/>
          <w:b/>
          <w:bCs/>
          <w:color w:val="000000"/>
          <w:lang w:eastAsia="zh-CN"/>
        </w:rPr>
        <w:t>SAPG), dividida en dos (2) lots</w:t>
      </w:r>
      <w:r w:rsidR="00F13927">
        <w:rPr>
          <w:rFonts w:asciiTheme="minorHAnsi" w:hAnsiTheme="minorHAnsi" w:cs="Arial"/>
          <w:b/>
          <w:bCs/>
          <w:color w:val="000000"/>
          <w:lang w:eastAsia="zh-CN"/>
        </w:rPr>
        <w:t>,</w:t>
      </w:r>
      <w:r w:rsidRPr="007501AB">
        <w:rPr>
          <w:rFonts w:asciiTheme="minorHAnsi" w:hAnsiTheme="minorHAnsi" w:cs="Arial"/>
          <w:b/>
          <w:bCs/>
          <w:color w:val="000000"/>
          <w:lang w:eastAsia="zh-CN"/>
        </w:rPr>
        <w:t xml:space="preserve"> </w:t>
      </w:r>
      <w:r w:rsidRPr="007501AB">
        <w:rPr>
          <w:rFonts w:asciiTheme="minorHAnsi" w:hAnsiTheme="minorHAnsi" w:cs="Calibri"/>
          <w:color w:val="000000"/>
          <w:lang w:eastAsia="zh-CN"/>
        </w:rPr>
        <w:t xml:space="preserve">amb expedient número </w:t>
      </w:r>
      <w:r w:rsidR="008F2B87">
        <w:rPr>
          <w:rFonts w:asciiTheme="minorHAnsi" w:hAnsiTheme="minorHAnsi" w:cs="Calibri"/>
          <w:b/>
          <w:color w:val="000000"/>
          <w:lang w:eastAsia="zh-CN"/>
        </w:rPr>
        <w:t>CSAPG OB 2025</w:t>
      </w:r>
      <w:r>
        <w:rPr>
          <w:rFonts w:asciiTheme="minorHAnsi" w:hAnsiTheme="minorHAnsi" w:cs="Calibri"/>
          <w:b/>
          <w:color w:val="000000"/>
          <w:lang w:eastAsia="zh-CN"/>
        </w:rPr>
        <w:t>/</w:t>
      </w:r>
      <w:r w:rsidR="00534B3B">
        <w:rPr>
          <w:rFonts w:asciiTheme="minorHAnsi" w:hAnsiTheme="minorHAnsi" w:cs="Calibri"/>
          <w:b/>
          <w:color w:val="000000"/>
          <w:lang w:eastAsia="zh-CN"/>
        </w:rPr>
        <w:t>1</w:t>
      </w:r>
      <w:r w:rsidR="008F2B87">
        <w:rPr>
          <w:rFonts w:asciiTheme="minorHAnsi" w:hAnsiTheme="minorHAnsi" w:cs="Calibri"/>
          <w:b/>
          <w:color w:val="000000"/>
          <w:lang w:eastAsia="zh-CN"/>
        </w:rPr>
        <w:t>6</w:t>
      </w:r>
      <w:r w:rsidRPr="007501AB">
        <w:rPr>
          <w:rFonts w:asciiTheme="minorHAnsi" w:hAnsiTheme="minorHAnsi" w:cs="Calibri"/>
          <w:color w:val="000000"/>
          <w:lang w:eastAsia="zh-CN"/>
        </w:rPr>
        <w:t>, es compromet, en nom i representació de l’empresa</w:t>
      </w:r>
      <w:r>
        <w:rPr>
          <w:rFonts w:asciiTheme="minorHAnsi" w:hAnsiTheme="minorHAnsi" w:cs="Calibri"/>
          <w:color w:val="000000"/>
          <w:lang w:eastAsia="zh-CN"/>
        </w:rPr>
        <w:t>, ________________, proveïda de NIF núm. ________________,</w:t>
      </w:r>
      <w:r w:rsidRPr="007501AB">
        <w:rPr>
          <w:rFonts w:asciiTheme="minorHAnsi" w:hAnsiTheme="minorHAnsi" w:cs="Calibri"/>
          <w:color w:val="000000"/>
          <w:lang w:eastAsia="zh-CN"/>
        </w:rPr>
        <w:t xml:space="preserve"> a executar el contracte corresponent amb estricta subjecció als requisits i condicions estipulats per</w:t>
      </w:r>
      <w:r w:rsidR="00630D9C">
        <w:rPr>
          <w:rFonts w:asciiTheme="minorHAnsi" w:hAnsiTheme="minorHAnsi" w:cs="Calibri"/>
          <w:color w:val="000000"/>
          <w:lang w:eastAsia="zh-CN"/>
        </w:rPr>
        <w:t xml:space="preserve"> l’oferta descrita a continuació</w:t>
      </w:r>
      <w:r w:rsidRPr="007501AB">
        <w:rPr>
          <w:rFonts w:asciiTheme="minorHAnsi" w:hAnsiTheme="minorHAnsi" w:cs="Calibri"/>
          <w:color w:val="000000"/>
          <w:lang w:eastAsia="zh-CN"/>
        </w:rPr>
        <w:t>:</w:t>
      </w:r>
    </w:p>
    <w:p w:rsidR="00E51A68" w:rsidRDefault="00E51A68" w:rsidP="007501AB">
      <w:pPr>
        <w:suppressAutoHyphens/>
        <w:autoSpaceDE w:val="0"/>
        <w:spacing w:after="120" w:line="276" w:lineRule="auto"/>
        <w:jc w:val="both"/>
        <w:rPr>
          <w:rFonts w:asciiTheme="minorHAnsi" w:hAnsiTheme="minorHAnsi" w:cs="Calibri"/>
          <w:color w:val="000000"/>
          <w:lang w:eastAsia="zh-CN"/>
        </w:rPr>
      </w:pPr>
    </w:p>
    <w:p w:rsidR="00E51A68" w:rsidRPr="00E51A68" w:rsidRDefault="00E51A68" w:rsidP="007501AB">
      <w:pPr>
        <w:suppressAutoHyphens/>
        <w:autoSpaceDE w:val="0"/>
        <w:spacing w:after="120" w:line="276" w:lineRule="auto"/>
        <w:jc w:val="both"/>
        <w:rPr>
          <w:rFonts w:asciiTheme="minorHAnsi" w:hAnsiTheme="minorHAnsi" w:cs="Calibri"/>
          <w:b/>
          <w:color w:val="000000"/>
          <w:u w:val="single"/>
          <w:lang w:eastAsia="zh-CN"/>
        </w:rPr>
      </w:pPr>
      <w:r w:rsidRPr="00E51A68">
        <w:rPr>
          <w:rFonts w:asciiTheme="minorHAnsi" w:hAnsiTheme="minorHAnsi" w:cs="Calibri"/>
          <w:b/>
          <w:color w:val="000000"/>
          <w:u w:val="single"/>
          <w:lang w:eastAsia="zh-CN"/>
        </w:rPr>
        <w:t>Oferta econòmica:</w:t>
      </w:r>
    </w:p>
    <w:tbl>
      <w:tblPr>
        <w:tblW w:w="8379" w:type="dxa"/>
        <w:jc w:val="center"/>
        <w:tblCellMar>
          <w:left w:w="70" w:type="dxa"/>
          <w:right w:w="70" w:type="dxa"/>
        </w:tblCellMar>
        <w:tblLook w:val="04A0" w:firstRow="1" w:lastRow="0" w:firstColumn="1" w:lastColumn="0" w:noHBand="0" w:noVBand="1"/>
      </w:tblPr>
      <w:tblGrid>
        <w:gridCol w:w="2425"/>
        <w:gridCol w:w="1843"/>
        <w:gridCol w:w="2126"/>
        <w:gridCol w:w="1985"/>
      </w:tblGrid>
      <w:tr w:rsidR="008F2B87" w:rsidRPr="00C74B23" w:rsidTr="00E51A68">
        <w:trPr>
          <w:trHeight w:val="495"/>
          <w:jc w:val="center"/>
        </w:trPr>
        <w:tc>
          <w:tcPr>
            <w:tcW w:w="2425" w:type="dxa"/>
            <w:tcBorders>
              <w:top w:val="nil"/>
              <w:left w:val="nil"/>
              <w:bottom w:val="nil"/>
              <w:right w:val="single" w:sz="4" w:space="0" w:color="auto"/>
            </w:tcBorders>
            <w:shd w:val="clear" w:color="auto" w:fill="auto"/>
            <w:noWrap/>
            <w:vAlign w:val="bottom"/>
            <w:hideMark/>
          </w:tcPr>
          <w:p w:rsidR="008F2B87" w:rsidRPr="00C74B23" w:rsidRDefault="008F2B87" w:rsidP="003B6B07">
            <w:pPr>
              <w:rPr>
                <w:rFonts w:ascii="Calibri" w:hAnsi="Calibri" w:cs="Arial"/>
                <w:color w:val="000000"/>
                <w:lang w:eastAsia="ca-ES" w:bidi="ks-Deva"/>
              </w:rPr>
            </w:pPr>
          </w:p>
        </w:tc>
        <w:tc>
          <w:tcPr>
            <w:tcW w:w="1843" w:type="dxa"/>
            <w:tcBorders>
              <w:top w:val="single" w:sz="4" w:space="0" w:color="auto"/>
              <w:left w:val="single" w:sz="4" w:space="0" w:color="auto"/>
              <w:bottom w:val="single" w:sz="4" w:space="0" w:color="auto"/>
              <w:right w:val="single" w:sz="4" w:space="0" w:color="auto"/>
            </w:tcBorders>
            <w:shd w:val="clear" w:color="auto" w:fill="93CDDD"/>
            <w:vAlign w:val="center"/>
            <w:hideMark/>
          </w:tcPr>
          <w:p w:rsidR="00E51A68" w:rsidRDefault="008F2B87" w:rsidP="003B6B07">
            <w:pPr>
              <w:jc w:val="center"/>
              <w:rPr>
                <w:rFonts w:ascii="Calibri" w:hAnsi="Calibri" w:cs="Arial"/>
                <w:b/>
                <w:lang w:eastAsia="ca-ES" w:bidi="ks-Deva"/>
              </w:rPr>
            </w:pPr>
            <w:r w:rsidRPr="00C74B23">
              <w:rPr>
                <w:rFonts w:ascii="Calibri" w:hAnsi="Calibri" w:cs="Arial"/>
                <w:b/>
                <w:lang w:eastAsia="ca-ES" w:bidi="ks-Deva"/>
              </w:rPr>
              <w:t xml:space="preserve">PREU BASE DE LICITACIÓ </w:t>
            </w:r>
          </w:p>
          <w:p w:rsidR="008F2B87" w:rsidRPr="00C74B23" w:rsidRDefault="008F2B87" w:rsidP="003B6B07">
            <w:pPr>
              <w:jc w:val="center"/>
              <w:rPr>
                <w:rFonts w:ascii="Calibri" w:hAnsi="Calibri" w:cs="Arial"/>
                <w:b/>
                <w:lang w:eastAsia="ca-ES" w:bidi="ks-Deva"/>
              </w:rPr>
            </w:pPr>
            <w:r w:rsidRPr="00C74B23">
              <w:rPr>
                <w:rFonts w:ascii="Calibri" w:hAnsi="Calibri" w:cs="Arial"/>
                <w:b/>
                <w:lang w:eastAsia="ca-ES" w:bidi="ks-Deva"/>
              </w:rPr>
              <w:t>(sense iva)</w:t>
            </w:r>
          </w:p>
        </w:tc>
        <w:tc>
          <w:tcPr>
            <w:tcW w:w="2126" w:type="dxa"/>
            <w:tcBorders>
              <w:top w:val="single" w:sz="4" w:space="0" w:color="auto"/>
              <w:left w:val="single" w:sz="4" w:space="0" w:color="auto"/>
              <w:bottom w:val="single" w:sz="4" w:space="0" w:color="auto"/>
              <w:right w:val="single" w:sz="4" w:space="0" w:color="auto"/>
            </w:tcBorders>
            <w:shd w:val="clear" w:color="auto" w:fill="93CDDD"/>
            <w:vAlign w:val="center"/>
            <w:hideMark/>
          </w:tcPr>
          <w:p w:rsidR="008F2B87" w:rsidRDefault="008F2B87" w:rsidP="003B6B07">
            <w:pPr>
              <w:jc w:val="center"/>
              <w:rPr>
                <w:rFonts w:ascii="Calibri" w:hAnsi="Calibri" w:cs="Arial"/>
                <w:b/>
                <w:lang w:eastAsia="ca-ES" w:bidi="ks-Deva"/>
              </w:rPr>
            </w:pPr>
            <w:r w:rsidRPr="00C74B23">
              <w:rPr>
                <w:rFonts w:ascii="Calibri" w:hAnsi="Calibri" w:cs="Arial"/>
                <w:b/>
                <w:lang w:eastAsia="ca-ES" w:bidi="ks-Deva"/>
              </w:rPr>
              <w:t>PREU UNITARI</w:t>
            </w:r>
          </w:p>
          <w:p w:rsidR="008F2B87" w:rsidRDefault="008F2B87" w:rsidP="003B6B07">
            <w:pPr>
              <w:jc w:val="center"/>
              <w:rPr>
                <w:rFonts w:ascii="Calibri" w:hAnsi="Calibri" w:cs="Arial"/>
                <w:b/>
                <w:lang w:eastAsia="ca-ES" w:bidi="ks-Deva"/>
              </w:rPr>
            </w:pPr>
            <w:r>
              <w:rPr>
                <w:rFonts w:ascii="Calibri" w:hAnsi="Calibri" w:cs="Arial"/>
                <w:b/>
                <w:lang w:eastAsia="ca-ES" w:bidi="ks-Deva"/>
              </w:rPr>
              <w:t xml:space="preserve">OFERT </w:t>
            </w:r>
          </w:p>
          <w:p w:rsidR="008F2B87" w:rsidRPr="00C74B23" w:rsidRDefault="008F2B87" w:rsidP="003B6B07">
            <w:pPr>
              <w:jc w:val="center"/>
              <w:rPr>
                <w:rFonts w:ascii="Calibri" w:hAnsi="Calibri" w:cs="Arial"/>
                <w:b/>
                <w:lang w:eastAsia="ca-ES" w:bidi="ks-Deva"/>
              </w:rPr>
            </w:pPr>
            <w:r w:rsidRPr="00C74B23">
              <w:rPr>
                <w:rFonts w:ascii="Calibri" w:hAnsi="Calibri" w:cs="Arial"/>
                <w:b/>
                <w:lang w:eastAsia="ca-ES" w:bidi="ks-Deva"/>
              </w:rPr>
              <w:t xml:space="preserve">ALTA </w:t>
            </w:r>
            <w:r>
              <w:rPr>
                <w:rFonts w:ascii="Calibri" w:hAnsi="Calibri" w:cs="Arial"/>
                <w:b/>
                <w:lang w:eastAsia="ca-ES" w:bidi="ks-Deva"/>
              </w:rPr>
              <w:t xml:space="preserve">HOSPITALARIA </w:t>
            </w:r>
            <w:r w:rsidRPr="00C74B23">
              <w:rPr>
                <w:rFonts w:ascii="Calibri" w:hAnsi="Calibri" w:cs="Arial"/>
                <w:b/>
                <w:lang w:eastAsia="ca-ES" w:bidi="ks-Deva"/>
              </w:rPr>
              <w:t>(sense iva)</w:t>
            </w:r>
          </w:p>
        </w:tc>
        <w:tc>
          <w:tcPr>
            <w:tcW w:w="1985" w:type="dxa"/>
            <w:tcBorders>
              <w:top w:val="single" w:sz="4" w:space="0" w:color="auto"/>
              <w:left w:val="single" w:sz="4" w:space="0" w:color="auto"/>
              <w:bottom w:val="single" w:sz="4" w:space="0" w:color="auto"/>
              <w:right w:val="single" w:sz="4" w:space="0" w:color="auto"/>
            </w:tcBorders>
            <w:shd w:val="clear" w:color="auto" w:fill="93CDDD"/>
            <w:vAlign w:val="center"/>
          </w:tcPr>
          <w:p w:rsidR="008F2B87" w:rsidRDefault="008F2B87" w:rsidP="003B6B07">
            <w:pPr>
              <w:jc w:val="center"/>
              <w:rPr>
                <w:rFonts w:ascii="Calibri" w:hAnsi="Calibri" w:cs="Arial"/>
                <w:b/>
                <w:lang w:eastAsia="ca-ES" w:bidi="ks-Deva"/>
              </w:rPr>
            </w:pPr>
            <w:r w:rsidRPr="00C74B23">
              <w:rPr>
                <w:rFonts w:ascii="Calibri" w:hAnsi="Calibri" w:cs="Arial"/>
                <w:b/>
                <w:lang w:eastAsia="ca-ES" w:bidi="ks-Deva"/>
              </w:rPr>
              <w:t xml:space="preserve">PREU UNITARI </w:t>
            </w:r>
          </w:p>
          <w:p w:rsidR="008F2B87" w:rsidRDefault="008F2B87" w:rsidP="003B6B07">
            <w:pPr>
              <w:jc w:val="center"/>
              <w:rPr>
                <w:rFonts w:ascii="Calibri" w:hAnsi="Calibri" w:cs="Arial"/>
                <w:b/>
                <w:lang w:eastAsia="ca-ES" w:bidi="ks-Deva"/>
              </w:rPr>
            </w:pPr>
            <w:r>
              <w:rPr>
                <w:rFonts w:ascii="Calibri" w:hAnsi="Calibri" w:cs="Arial"/>
                <w:b/>
                <w:lang w:eastAsia="ca-ES" w:bidi="ks-Deva"/>
              </w:rPr>
              <w:t xml:space="preserve">OFERT </w:t>
            </w:r>
          </w:p>
          <w:p w:rsidR="008F2B87" w:rsidRPr="00C74B23" w:rsidRDefault="008F2B87" w:rsidP="003B6B07">
            <w:pPr>
              <w:jc w:val="center"/>
              <w:rPr>
                <w:rFonts w:ascii="Calibri" w:hAnsi="Calibri" w:cs="Arial"/>
                <w:b/>
                <w:lang w:eastAsia="ca-ES" w:bidi="ks-Deva"/>
              </w:rPr>
            </w:pPr>
            <w:r>
              <w:rPr>
                <w:rFonts w:ascii="Calibri" w:hAnsi="Calibri" w:cs="Arial"/>
                <w:b/>
                <w:lang w:eastAsia="ca-ES" w:bidi="ks-Deva"/>
              </w:rPr>
              <w:t xml:space="preserve">CMA </w:t>
            </w:r>
            <w:r w:rsidRPr="00C74B23">
              <w:rPr>
                <w:rFonts w:ascii="Calibri" w:hAnsi="Calibri" w:cs="Arial"/>
                <w:b/>
                <w:lang w:eastAsia="ca-ES" w:bidi="ks-Deva"/>
              </w:rPr>
              <w:t>(sense iva)</w:t>
            </w:r>
          </w:p>
        </w:tc>
      </w:tr>
      <w:tr w:rsidR="008F2B87" w:rsidRPr="00C74B23" w:rsidTr="00E51A68">
        <w:trPr>
          <w:trHeight w:val="606"/>
          <w:jc w:val="center"/>
        </w:trPr>
        <w:tc>
          <w:tcPr>
            <w:tcW w:w="2425" w:type="dxa"/>
            <w:tcBorders>
              <w:top w:val="single" w:sz="8" w:space="0" w:color="auto"/>
              <w:left w:val="single" w:sz="8" w:space="0" w:color="auto"/>
              <w:bottom w:val="single" w:sz="4" w:space="0" w:color="auto"/>
              <w:right w:val="single" w:sz="4" w:space="0" w:color="auto"/>
            </w:tcBorders>
            <w:shd w:val="clear" w:color="auto" w:fill="93CDDD"/>
            <w:vAlign w:val="bottom"/>
            <w:hideMark/>
          </w:tcPr>
          <w:p w:rsidR="008F2B87" w:rsidRDefault="008F2B87" w:rsidP="003B6B07">
            <w:pPr>
              <w:rPr>
                <w:rFonts w:ascii="Calibri" w:hAnsi="Calibri" w:cs="Arial"/>
                <w:b/>
                <w:bCs/>
                <w:lang w:eastAsia="ca-ES" w:bidi="ks-Deva"/>
              </w:rPr>
            </w:pPr>
            <w:r w:rsidRPr="00C74B23">
              <w:rPr>
                <w:rFonts w:ascii="Calibri" w:hAnsi="Calibri" w:cs="Arial"/>
                <w:b/>
                <w:bCs/>
                <w:lang w:eastAsia="ca-ES" w:bidi="ks-Deva"/>
              </w:rPr>
              <w:t>OFERTA ECONÒMICA</w:t>
            </w:r>
          </w:p>
          <w:p w:rsidR="008F2B87" w:rsidRPr="008F2B87" w:rsidRDefault="008F2B87" w:rsidP="003B6B07">
            <w:pPr>
              <w:rPr>
                <w:rFonts w:ascii="Calibri" w:hAnsi="Calibri" w:cs="Arial"/>
                <w:b/>
                <w:bCs/>
                <w:sz w:val="8"/>
                <w:szCs w:val="8"/>
                <w:lang w:eastAsia="ca-ES" w:bidi="ks-Deva"/>
              </w:rPr>
            </w:pP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F2B87" w:rsidRPr="00C74B23" w:rsidRDefault="008F2B87" w:rsidP="003B6B07">
            <w:pPr>
              <w:jc w:val="center"/>
              <w:rPr>
                <w:rFonts w:ascii="Calibri" w:hAnsi="Calibri" w:cs="Arial"/>
                <w:color w:val="000000"/>
                <w:lang w:eastAsia="ca-ES" w:bidi="ks-Deva"/>
              </w:rPr>
            </w:pPr>
            <w:r>
              <w:rPr>
                <w:rFonts w:ascii="Calibri" w:hAnsi="Calibri" w:cs="Arial"/>
                <w:color w:val="000000"/>
                <w:lang w:eastAsia="ca-ES" w:bidi="ks-Deva"/>
              </w:rPr>
              <w:t> </w:t>
            </w:r>
            <w:r w:rsidRPr="00C74B23">
              <w:rPr>
                <w:rFonts w:ascii="Calibri" w:hAnsi="Calibri" w:cs="Arial"/>
                <w:color w:val="000000"/>
                <w:lang w:eastAsia="ca-ES" w:bidi="ks-Deva"/>
              </w:rPr>
              <w:t>2</w:t>
            </w:r>
            <w:r>
              <w:rPr>
                <w:rFonts w:ascii="Calibri" w:hAnsi="Calibri" w:cs="Arial"/>
                <w:color w:val="000000"/>
                <w:lang w:eastAsia="ca-ES" w:bidi="ks-Deva"/>
              </w:rPr>
              <w:t>0</w:t>
            </w:r>
            <w:r w:rsidRPr="00C74B23">
              <w:rPr>
                <w:rFonts w:ascii="Calibri" w:hAnsi="Calibri" w:cs="Arial"/>
                <w:color w:val="000000"/>
                <w:lang w:eastAsia="ca-ES" w:bidi="ks-Deva"/>
              </w:rPr>
              <w:t>.000,00€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B87" w:rsidRPr="00C74B23" w:rsidRDefault="008F2B87" w:rsidP="003B6B07">
            <w:pPr>
              <w:jc w:val="center"/>
              <w:rPr>
                <w:rFonts w:ascii="Calibri" w:hAnsi="Calibri" w:cs="Arial"/>
                <w:color w:val="000000"/>
                <w:lang w:eastAsia="ca-ES" w:bidi="ks-Deva"/>
              </w:rPr>
            </w:pPr>
            <w:r w:rsidRPr="00C74B23">
              <w:rPr>
                <w:rFonts w:ascii="Calibri" w:hAnsi="Calibri" w:cs="Arial"/>
                <w:color w:val="000000"/>
                <w:lang w:eastAsia="ca-ES" w:bidi="ks-Deva"/>
              </w:rPr>
              <w:t> </w:t>
            </w:r>
          </w:p>
        </w:tc>
        <w:tc>
          <w:tcPr>
            <w:tcW w:w="1985" w:type="dxa"/>
            <w:tcBorders>
              <w:top w:val="single" w:sz="4" w:space="0" w:color="auto"/>
              <w:left w:val="single" w:sz="4" w:space="0" w:color="auto"/>
              <w:bottom w:val="single" w:sz="4" w:space="0" w:color="auto"/>
              <w:right w:val="single" w:sz="4" w:space="0" w:color="auto"/>
            </w:tcBorders>
            <w:vAlign w:val="center"/>
          </w:tcPr>
          <w:p w:rsidR="008F2B87" w:rsidRPr="00C74B23" w:rsidRDefault="008F2B87" w:rsidP="003B6B07">
            <w:pPr>
              <w:jc w:val="center"/>
              <w:rPr>
                <w:rFonts w:ascii="Calibri" w:hAnsi="Calibri" w:cs="Arial"/>
                <w:color w:val="000000"/>
                <w:lang w:eastAsia="ca-ES" w:bidi="ks-Deva"/>
              </w:rPr>
            </w:pPr>
            <w:r w:rsidRPr="00C74B23">
              <w:rPr>
                <w:rFonts w:ascii="Calibri" w:hAnsi="Calibri" w:cs="Arial"/>
                <w:color w:val="000000"/>
                <w:lang w:eastAsia="ca-ES" w:bidi="ks-Deva"/>
              </w:rPr>
              <w:t> </w:t>
            </w:r>
          </w:p>
        </w:tc>
      </w:tr>
    </w:tbl>
    <w:p w:rsidR="007501AB" w:rsidRDefault="007501AB" w:rsidP="007501AB">
      <w:pPr>
        <w:tabs>
          <w:tab w:val="left" w:pos="2711"/>
        </w:tabs>
        <w:suppressAutoHyphens/>
        <w:rPr>
          <w:rFonts w:asciiTheme="minorHAnsi" w:hAnsiTheme="minorHAnsi" w:cs="Calibri"/>
          <w:lang w:eastAsia="zh-CN"/>
        </w:rPr>
      </w:pPr>
    </w:p>
    <w:p w:rsidR="00E51A68" w:rsidRPr="0009645E" w:rsidRDefault="00E51A68" w:rsidP="00E51A68">
      <w:pPr>
        <w:pStyle w:val="Sangradetextonormal"/>
        <w:ind w:left="708"/>
        <w:jc w:val="center"/>
        <w:rPr>
          <w:rFonts w:ascii="Arial" w:hAnsi="Arial" w:cs="Arial"/>
          <w:i/>
          <w:sz w:val="16"/>
          <w:szCs w:val="16"/>
        </w:rPr>
      </w:pPr>
      <w:r w:rsidRPr="0009645E">
        <w:rPr>
          <w:rFonts w:ascii="Arial" w:hAnsi="Arial" w:cs="Arial"/>
          <w:i/>
          <w:sz w:val="16"/>
          <w:szCs w:val="16"/>
        </w:rPr>
        <w:t>(</w:t>
      </w:r>
      <w:r w:rsidR="008F0AAD" w:rsidRPr="008F0AAD">
        <w:rPr>
          <w:rFonts w:ascii="Arial" w:hAnsi="Arial" w:cs="Arial"/>
          <w:i/>
          <w:sz w:val="16"/>
          <w:szCs w:val="16"/>
        </w:rPr>
        <w:t>quedaran excloses del procediment de licitació les ofertes que presentin un import unitari superior al preu unitari màxim indicat al QC de la present licitació)</w:t>
      </w:r>
    </w:p>
    <w:p w:rsidR="00E51A68" w:rsidRDefault="00E51A68" w:rsidP="007501AB">
      <w:pPr>
        <w:tabs>
          <w:tab w:val="left" w:pos="2711"/>
        </w:tabs>
        <w:suppressAutoHyphens/>
        <w:rPr>
          <w:rFonts w:asciiTheme="minorHAnsi" w:hAnsiTheme="minorHAnsi" w:cs="Calibri"/>
          <w:lang w:eastAsia="zh-CN"/>
        </w:rPr>
      </w:pPr>
    </w:p>
    <w:tbl>
      <w:tblPr>
        <w:tblW w:w="7316" w:type="dxa"/>
        <w:jc w:val="center"/>
        <w:tblCellMar>
          <w:left w:w="70" w:type="dxa"/>
          <w:right w:w="70" w:type="dxa"/>
        </w:tblCellMar>
        <w:tblLook w:val="04A0" w:firstRow="1" w:lastRow="0" w:firstColumn="1" w:lastColumn="0" w:noHBand="0" w:noVBand="1"/>
      </w:tblPr>
      <w:tblGrid>
        <w:gridCol w:w="2355"/>
        <w:gridCol w:w="2552"/>
        <w:gridCol w:w="2409"/>
      </w:tblGrid>
      <w:tr w:rsidR="008F2B87" w:rsidRPr="00C74B23" w:rsidTr="008F2B87">
        <w:trPr>
          <w:trHeight w:val="495"/>
          <w:jc w:val="center"/>
        </w:trPr>
        <w:tc>
          <w:tcPr>
            <w:tcW w:w="2355" w:type="dxa"/>
            <w:tcBorders>
              <w:top w:val="nil"/>
              <w:left w:val="nil"/>
              <w:bottom w:val="nil"/>
              <w:right w:val="single" w:sz="4" w:space="0" w:color="auto"/>
            </w:tcBorders>
            <w:shd w:val="clear" w:color="auto" w:fill="auto"/>
            <w:noWrap/>
            <w:vAlign w:val="bottom"/>
            <w:hideMark/>
          </w:tcPr>
          <w:p w:rsidR="008F2B87" w:rsidRPr="00C74B23" w:rsidRDefault="008F2B87" w:rsidP="00E35128">
            <w:pPr>
              <w:rPr>
                <w:rFonts w:ascii="Calibri" w:hAnsi="Calibri"/>
                <w:color w:val="000000"/>
                <w:lang w:eastAsia="ca-ES" w:bidi="ks-Deva"/>
              </w:rPr>
            </w:pPr>
          </w:p>
        </w:tc>
        <w:tc>
          <w:tcPr>
            <w:tcW w:w="2552" w:type="dxa"/>
            <w:tcBorders>
              <w:top w:val="single" w:sz="4" w:space="0" w:color="auto"/>
              <w:left w:val="single" w:sz="4" w:space="0" w:color="auto"/>
              <w:bottom w:val="single" w:sz="4" w:space="0" w:color="auto"/>
              <w:right w:val="single" w:sz="4" w:space="0" w:color="auto"/>
            </w:tcBorders>
            <w:shd w:val="clear" w:color="auto" w:fill="93CDDD"/>
            <w:vAlign w:val="center"/>
            <w:hideMark/>
          </w:tcPr>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PREU UNITARI</w:t>
            </w:r>
          </w:p>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MÀXIM</w:t>
            </w:r>
          </w:p>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ALTA HOSPITALARIA</w:t>
            </w:r>
          </w:p>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(sense iva)</w:t>
            </w:r>
          </w:p>
        </w:tc>
        <w:tc>
          <w:tcPr>
            <w:tcW w:w="2409" w:type="dxa"/>
            <w:tcBorders>
              <w:top w:val="single" w:sz="4" w:space="0" w:color="auto"/>
              <w:left w:val="single" w:sz="4" w:space="0" w:color="auto"/>
              <w:bottom w:val="single" w:sz="4" w:space="0" w:color="auto"/>
              <w:right w:val="single" w:sz="4" w:space="0" w:color="auto"/>
            </w:tcBorders>
            <w:shd w:val="clear" w:color="auto" w:fill="93CDDD"/>
            <w:vAlign w:val="center"/>
          </w:tcPr>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PREU UNITARI</w:t>
            </w:r>
          </w:p>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MÀXIM</w:t>
            </w:r>
          </w:p>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CMA</w:t>
            </w:r>
          </w:p>
          <w:p w:rsidR="008F2B87" w:rsidRPr="008F2B87" w:rsidRDefault="008F2B87" w:rsidP="008F2B87">
            <w:pPr>
              <w:jc w:val="center"/>
              <w:rPr>
                <w:rFonts w:ascii="Calibri" w:hAnsi="Calibri"/>
                <w:b/>
                <w:color w:val="FF0000"/>
                <w:lang w:eastAsia="ca-ES" w:bidi="ks-Deva"/>
              </w:rPr>
            </w:pPr>
            <w:r w:rsidRPr="008F2B87">
              <w:rPr>
                <w:rFonts w:ascii="Calibri" w:hAnsi="Calibri"/>
                <w:b/>
                <w:color w:val="FF0000"/>
                <w:lang w:eastAsia="ca-ES" w:bidi="ks-Deva"/>
              </w:rPr>
              <w:t>(sense iva)</w:t>
            </w:r>
          </w:p>
        </w:tc>
      </w:tr>
      <w:tr w:rsidR="008F2B87" w:rsidRPr="00C74B23" w:rsidTr="008F2B87">
        <w:trPr>
          <w:trHeight w:val="417"/>
          <w:jc w:val="center"/>
        </w:trPr>
        <w:tc>
          <w:tcPr>
            <w:tcW w:w="2355" w:type="dxa"/>
            <w:tcBorders>
              <w:top w:val="single" w:sz="8" w:space="0" w:color="auto"/>
              <w:left w:val="single" w:sz="8" w:space="0" w:color="auto"/>
              <w:bottom w:val="single" w:sz="4" w:space="0" w:color="auto"/>
              <w:right w:val="single" w:sz="4" w:space="0" w:color="auto"/>
            </w:tcBorders>
            <w:shd w:val="clear" w:color="auto" w:fill="93CDDD"/>
            <w:vAlign w:val="bottom"/>
            <w:hideMark/>
          </w:tcPr>
          <w:p w:rsidR="008F2B87" w:rsidRDefault="008F2B87" w:rsidP="00E35128">
            <w:pPr>
              <w:rPr>
                <w:rFonts w:ascii="Calibri" w:hAnsi="Calibri"/>
                <w:b/>
                <w:bCs/>
                <w:lang w:eastAsia="ca-ES" w:bidi="ks-Deva"/>
              </w:rPr>
            </w:pPr>
            <w:r w:rsidRPr="00C74B23">
              <w:rPr>
                <w:rFonts w:ascii="Calibri" w:hAnsi="Calibri"/>
                <w:b/>
                <w:bCs/>
                <w:lang w:eastAsia="ca-ES" w:bidi="ks-Deva"/>
              </w:rPr>
              <w:t>OFERTA ECONÒMICA</w:t>
            </w:r>
          </w:p>
          <w:p w:rsidR="008F2B87" w:rsidRPr="00C74B23" w:rsidRDefault="008F2B87" w:rsidP="00E35128">
            <w:pPr>
              <w:rPr>
                <w:rFonts w:ascii="Calibri" w:hAnsi="Calibri"/>
                <w:b/>
                <w:bCs/>
                <w:lang w:eastAsia="ca-ES" w:bidi="ks-Deva"/>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B87" w:rsidRPr="008F2B87" w:rsidRDefault="008F2B87" w:rsidP="008F2B87">
            <w:pPr>
              <w:jc w:val="center"/>
              <w:rPr>
                <w:rFonts w:ascii="Calibri" w:hAnsi="Calibri"/>
                <w:color w:val="FF0000"/>
                <w:sz w:val="24"/>
                <w:szCs w:val="24"/>
                <w:lang w:eastAsia="ca-ES" w:bidi="ks-Deva"/>
              </w:rPr>
            </w:pPr>
            <w:r w:rsidRPr="008F2B87">
              <w:rPr>
                <w:rFonts w:ascii="Calibri" w:hAnsi="Calibri"/>
                <w:color w:val="FF0000"/>
                <w:sz w:val="24"/>
                <w:szCs w:val="24"/>
                <w:lang w:eastAsia="ca-ES" w:bidi="ks-Deva"/>
              </w:rPr>
              <w:t>2,80€</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F2B87" w:rsidRPr="008F2B87" w:rsidRDefault="008F2B87" w:rsidP="008F2B87">
            <w:pPr>
              <w:jc w:val="center"/>
              <w:rPr>
                <w:rFonts w:ascii="Calibri" w:hAnsi="Calibri"/>
                <w:color w:val="FF0000"/>
                <w:sz w:val="24"/>
                <w:szCs w:val="24"/>
                <w:lang w:eastAsia="ca-ES" w:bidi="ks-Deva"/>
              </w:rPr>
            </w:pPr>
            <w:r w:rsidRPr="008F2B87">
              <w:rPr>
                <w:rFonts w:ascii="Calibri" w:hAnsi="Calibri"/>
                <w:color w:val="FF0000"/>
                <w:sz w:val="24"/>
                <w:szCs w:val="24"/>
                <w:lang w:eastAsia="ca-ES" w:bidi="ks-Deva"/>
              </w:rPr>
              <w:t>1,70€</w:t>
            </w:r>
          </w:p>
        </w:tc>
      </w:tr>
    </w:tbl>
    <w:p w:rsidR="008F2B87" w:rsidRDefault="008F2B87" w:rsidP="007501AB">
      <w:pPr>
        <w:tabs>
          <w:tab w:val="left" w:pos="2711"/>
        </w:tabs>
        <w:suppressAutoHyphens/>
        <w:rPr>
          <w:rFonts w:asciiTheme="minorHAnsi" w:hAnsiTheme="minorHAnsi" w:cs="Calibri"/>
          <w:lang w:eastAsia="zh-CN"/>
        </w:rPr>
      </w:pPr>
    </w:p>
    <w:p w:rsidR="008F2B87" w:rsidRDefault="008F2B87" w:rsidP="007501AB">
      <w:pPr>
        <w:tabs>
          <w:tab w:val="left" w:pos="2711"/>
        </w:tabs>
        <w:suppressAutoHyphens/>
        <w:rPr>
          <w:rFonts w:asciiTheme="minorHAnsi" w:hAnsiTheme="minorHAnsi" w:cs="Calibri"/>
          <w:lang w:eastAsia="zh-CN"/>
        </w:rPr>
      </w:pPr>
    </w:p>
    <w:p w:rsidR="00E51A68" w:rsidRPr="008F0AAD" w:rsidRDefault="00E51A68" w:rsidP="008F0AAD">
      <w:pPr>
        <w:pStyle w:val="ttulo31"/>
        <w:tabs>
          <w:tab w:val="left" w:pos="426"/>
        </w:tabs>
        <w:spacing w:before="0" w:beforeAutospacing="0" w:after="120" w:afterAutospacing="0"/>
        <w:jc w:val="both"/>
        <w:rPr>
          <w:rFonts w:asciiTheme="minorHAnsi" w:eastAsia="Times New Roman" w:hAnsiTheme="minorHAnsi"/>
          <w:color w:val="000000"/>
          <w:sz w:val="20"/>
          <w:szCs w:val="20"/>
          <w:lang w:val="ca-ES" w:eastAsia="zh-CN"/>
        </w:rPr>
      </w:pPr>
      <w:r w:rsidRPr="00A10F19">
        <w:rPr>
          <w:rFonts w:asciiTheme="minorHAnsi" w:eastAsia="Times New Roman" w:hAnsiTheme="minorHAnsi"/>
          <w:sz w:val="20"/>
          <w:szCs w:val="20"/>
          <w:lang w:val="ca-ES" w:eastAsia="zh-CN"/>
        </w:rPr>
        <w:t>El</w:t>
      </w:r>
      <w:r w:rsidRPr="00A10F19">
        <w:rPr>
          <w:rFonts w:asciiTheme="minorHAnsi" w:eastAsia="Times New Roman" w:hAnsiTheme="minorHAnsi"/>
          <w:color w:val="000000"/>
          <w:sz w:val="20"/>
          <w:szCs w:val="20"/>
          <w:lang w:val="ca-ES" w:eastAsia="zh-CN"/>
        </w:rPr>
        <w:t xml:space="preserve">s licitadors faran constar el desglossament del </w:t>
      </w:r>
      <w:r w:rsidRPr="00A10F19">
        <w:rPr>
          <w:rFonts w:asciiTheme="minorHAnsi" w:eastAsia="Times New Roman" w:hAnsiTheme="minorHAnsi"/>
          <w:b/>
          <w:color w:val="000000"/>
          <w:sz w:val="20"/>
          <w:szCs w:val="20"/>
          <w:lang w:val="ca-ES" w:eastAsia="zh-CN"/>
        </w:rPr>
        <w:t xml:space="preserve">preu unitari </w:t>
      </w:r>
      <w:r w:rsidRPr="00A10F19">
        <w:rPr>
          <w:rFonts w:asciiTheme="minorHAnsi" w:eastAsia="Times New Roman" w:hAnsiTheme="minorHAnsi"/>
          <w:color w:val="000000"/>
          <w:sz w:val="20"/>
          <w:szCs w:val="20"/>
          <w:lang w:val="ca-ES" w:eastAsia="zh-CN"/>
        </w:rPr>
        <w:t xml:space="preserve">de cada </w:t>
      </w:r>
      <w:r>
        <w:rPr>
          <w:rFonts w:asciiTheme="minorHAnsi" w:eastAsia="Times New Roman" w:hAnsiTheme="minorHAnsi"/>
          <w:color w:val="000000"/>
          <w:sz w:val="20"/>
          <w:szCs w:val="20"/>
          <w:lang w:val="ca-ES" w:eastAsia="zh-CN"/>
        </w:rPr>
        <w:t>tipologia</w:t>
      </w:r>
      <w:r w:rsidRPr="00A10F19">
        <w:rPr>
          <w:rFonts w:asciiTheme="minorHAnsi" w:eastAsia="Times New Roman" w:hAnsiTheme="minorHAnsi"/>
          <w:color w:val="000000"/>
          <w:sz w:val="20"/>
          <w:szCs w:val="20"/>
          <w:lang w:val="ca-ES" w:eastAsia="zh-CN"/>
        </w:rPr>
        <w:t xml:space="preserve">. </w:t>
      </w:r>
    </w:p>
    <w:p w:rsidR="00E51A68" w:rsidRPr="000A0965" w:rsidRDefault="00E51A68" w:rsidP="00E51A68">
      <w:pPr>
        <w:spacing w:after="240"/>
        <w:jc w:val="both"/>
        <w:rPr>
          <w:rFonts w:asciiTheme="minorHAnsi" w:hAnsiTheme="minorHAnsi" w:cs="Calibri"/>
          <w:color w:val="000000"/>
          <w:sz w:val="20"/>
          <w:szCs w:val="20"/>
          <w:lang w:eastAsia="zh-CN"/>
        </w:rPr>
      </w:pPr>
      <w:r w:rsidRPr="000A0965">
        <w:rPr>
          <w:rFonts w:asciiTheme="minorHAnsi" w:hAnsiTheme="minorHAnsi" w:cs="Calibri"/>
          <w:color w:val="000000"/>
          <w:sz w:val="20"/>
          <w:szCs w:val="20"/>
          <w:lang w:eastAsia="zh-CN"/>
        </w:rPr>
        <w:t>El licitador no podrà superar cap dels preus unitaris màxims fixats en el Quadre de Característiques i Plec de Prescripcions Tècniques per a cada producte, essent motiu d’exclusió superar-los.</w:t>
      </w:r>
    </w:p>
    <w:p w:rsidR="00E51A68" w:rsidRPr="000A0965" w:rsidRDefault="00E51A68" w:rsidP="00E51A68">
      <w:pPr>
        <w:spacing w:after="240"/>
        <w:jc w:val="both"/>
        <w:rPr>
          <w:rFonts w:asciiTheme="minorHAnsi" w:hAnsiTheme="minorHAnsi" w:cs="Calibri"/>
          <w:color w:val="000000"/>
          <w:sz w:val="20"/>
          <w:szCs w:val="20"/>
          <w:lang w:eastAsia="zh-CN"/>
        </w:rPr>
      </w:pPr>
      <w:r w:rsidRPr="000A0965">
        <w:rPr>
          <w:rFonts w:asciiTheme="minorHAnsi" w:hAnsiTheme="minorHAnsi" w:cs="Calibri"/>
          <w:color w:val="000000"/>
          <w:sz w:val="20"/>
          <w:szCs w:val="20"/>
          <w:lang w:eastAsia="zh-CN"/>
        </w:rPr>
        <w:t>Els preus unitaris (de cada partida) ofertats pel licitador en el desglossament, són vinculants i formaran part del preu del contracte.</w:t>
      </w:r>
    </w:p>
    <w:p w:rsidR="008F0AAD" w:rsidRPr="008F0AAD" w:rsidRDefault="00E51A68" w:rsidP="008F0AAD">
      <w:pPr>
        <w:spacing w:after="240"/>
        <w:jc w:val="both"/>
        <w:rPr>
          <w:rFonts w:asciiTheme="minorHAnsi" w:hAnsiTheme="minorHAnsi" w:cs="Calibri"/>
          <w:color w:val="000000"/>
          <w:sz w:val="20"/>
          <w:szCs w:val="20"/>
          <w:lang w:eastAsia="zh-CN"/>
        </w:rPr>
      </w:pPr>
      <w:r w:rsidRPr="000A0965">
        <w:rPr>
          <w:rFonts w:asciiTheme="minorHAnsi" w:hAnsiTheme="minorHAnsi" w:cs="Calibri"/>
          <w:color w:val="000000"/>
          <w:sz w:val="20"/>
          <w:szCs w:val="20"/>
          <w:lang w:eastAsia="zh-CN"/>
        </w:rPr>
        <w:t xml:space="preserve">Els criteris de </w:t>
      </w:r>
      <w:r w:rsidRPr="00EA1C06">
        <w:rPr>
          <w:rFonts w:asciiTheme="minorHAnsi" w:hAnsiTheme="minorHAnsi" w:cs="Calibri"/>
          <w:color w:val="000000"/>
          <w:sz w:val="20"/>
          <w:szCs w:val="20"/>
          <w:lang w:eastAsia="zh-CN"/>
        </w:rPr>
        <w:t>temeritat aplicaran respecte tots els preus unitaris que el licitador oferti en el desglossament, tal i c</w:t>
      </w:r>
      <w:r w:rsidR="008F0AAD">
        <w:rPr>
          <w:rFonts w:asciiTheme="minorHAnsi" w:hAnsiTheme="minorHAnsi" w:cs="Calibri"/>
          <w:color w:val="000000"/>
          <w:sz w:val="20"/>
          <w:szCs w:val="20"/>
          <w:lang w:eastAsia="zh-CN"/>
        </w:rPr>
        <w:t>om s’indica en el punt I del QC</w:t>
      </w:r>
    </w:p>
    <w:p w:rsidR="008F0AAD" w:rsidRPr="00144770" w:rsidRDefault="008F0AAD" w:rsidP="008F0AAD">
      <w:pPr>
        <w:tabs>
          <w:tab w:val="left" w:pos="2711"/>
        </w:tabs>
        <w:suppressAutoHyphens/>
        <w:jc w:val="both"/>
        <w:rPr>
          <w:rFonts w:asciiTheme="minorHAnsi" w:hAnsiTheme="minorHAnsi" w:cs="Arial"/>
          <w:color w:val="000000"/>
          <w:lang w:eastAsia="zh-CN"/>
        </w:rPr>
      </w:pPr>
      <w:r w:rsidRPr="00144770">
        <w:rPr>
          <w:rFonts w:asciiTheme="minorHAnsi" w:hAnsiTheme="minorHAnsi" w:cs="Arial"/>
          <w:color w:val="000000"/>
          <w:lang w:eastAsia="zh-CN"/>
        </w:rPr>
        <w:t>Per tant el present contracte s’adjudicarà per el pressupost base de li</w:t>
      </w:r>
      <w:r>
        <w:rPr>
          <w:rFonts w:asciiTheme="minorHAnsi" w:hAnsiTheme="minorHAnsi" w:cs="Arial"/>
          <w:color w:val="000000"/>
          <w:lang w:eastAsia="zh-CN"/>
        </w:rPr>
        <w:t xml:space="preserve">citació, però en cap cas </w:t>
      </w:r>
      <w:r w:rsidRPr="00144770">
        <w:rPr>
          <w:rFonts w:asciiTheme="minorHAnsi" w:hAnsiTheme="minorHAnsi" w:cs="Arial"/>
          <w:color w:val="000000"/>
          <w:lang w:eastAsia="zh-CN"/>
        </w:rPr>
        <w:t>l’estimació del consum serà vinculant</w:t>
      </w:r>
      <w:r>
        <w:rPr>
          <w:rFonts w:asciiTheme="minorHAnsi" w:hAnsiTheme="minorHAnsi" w:cs="Arial"/>
          <w:color w:val="000000"/>
          <w:lang w:eastAsia="zh-CN"/>
        </w:rPr>
        <w:t>.</w:t>
      </w:r>
    </w:p>
    <w:p w:rsidR="008F0AAD" w:rsidRDefault="008F0AAD" w:rsidP="00E51A68">
      <w:pPr>
        <w:spacing w:after="240"/>
        <w:jc w:val="both"/>
        <w:rPr>
          <w:rFonts w:asciiTheme="minorHAnsi" w:hAnsiTheme="minorHAnsi" w:cs="Calibri"/>
          <w:color w:val="000000"/>
          <w:sz w:val="20"/>
          <w:szCs w:val="20"/>
          <w:lang w:eastAsia="zh-CN"/>
        </w:rPr>
      </w:pPr>
    </w:p>
    <w:p w:rsidR="00E51A68" w:rsidRPr="00E51A68" w:rsidRDefault="00E51A68" w:rsidP="007501AB">
      <w:pPr>
        <w:tabs>
          <w:tab w:val="left" w:pos="2711"/>
        </w:tabs>
        <w:suppressAutoHyphens/>
        <w:rPr>
          <w:rFonts w:asciiTheme="minorHAnsi" w:hAnsiTheme="minorHAnsi" w:cs="Calibri"/>
          <w:b/>
          <w:u w:val="single"/>
          <w:lang w:eastAsia="zh-CN"/>
        </w:rPr>
      </w:pPr>
      <w:r w:rsidRPr="00E51A68">
        <w:rPr>
          <w:rFonts w:asciiTheme="minorHAnsi" w:hAnsiTheme="minorHAnsi" w:cs="Calibri"/>
          <w:b/>
          <w:u w:val="single"/>
          <w:lang w:eastAsia="zh-CN"/>
        </w:rPr>
        <w:lastRenderedPageBreak/>
        <w:t>Criteris automàtics:</w:t>
      </w:r>
    </w:p>
    <w:p w:rsidR="008F2B87" w:rsidRDefault="008F2B87" w:rsidP="007501AB">
      <w:pPr>
        <w:tabs>
          <w:tab w:val="left" w:pos="2711"/>
        </w:tabs>
        <w:suppressAutoHyphens/>
        <w:rPr>
          <w:rFonts w:asciiTheme="minorHAnsi" w:hAnsiTheme="minorHAnsi" w:cs="Calibri"/>
          <w:lang w:eastAsia="zh-CN"/>
        </w:rPr>
      </w:pPr>
      <w:bookmarkStart w:id="1" w:name="_GoBack"/>
      <w:bookmarkEnd w:id="1"/>
    </w:p>
    <w:tbl>
      <w:tblPr>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34"/>
        <w:gridCol w:w="5953"/>
      </w:tblGrid>
      <w:tr w:rsidR="00630D9C" w:rsidRPr="00A16D31" w:rsidTr="008F2B87">
        <w:trPr>
          <w:trHeight w:val="495"/>
        </w:trPr>
        <w:tc>
          <w:tcPr>
            <w:tcW w:w="3134" w:type="dxa"/>
            <w:shd w:val="clear" w:color="auto" w:fill="93CDDD"/>
            <w:vAlign w:val="bottom"/>
            <w:hideMark/>
          </w:tcPr>
          <w:p w:rsidR="00630D9C" w:rsidRPr="00E51A68" w:rsidRDefault="00630D9C" w:rsidP="00630D9C">
            <w:pPr>
              <w:jc w:val="center"/>
              <w:rPr>
                <w:rFonts w:ascii="Calibri" w:hAnsi="Calibri" w:cs="Calibri"/>
                <w:b/>
                <w:i/>
                <w:lang w:eastAsia="ca-ES" w:bidi="ks-Deva"/>
              </w:rPr>
            </w:pPr>
          </w:p>
          <w:p w:rsidR="00630D9C" w:rsidRPr="00E51A68" w:rsidRDefault="00534B3B" w:rsidP="00630D9C">
            <w:pPr>
              <w:jc w:val="center"/>
              <w:rPr>
                <w:rFonts w:ascii="Calibri" w:hAnsi="Calibri" w:cs="Calibri"/>
                <w:b/>
                <w:i/>
                <w:lang w:eastAsia="ca-ES" w:bidi="ks-Deva"/>
              </w:rPr>
            </w:pPr>
            <w:r w:rsidRPr="00E51A68">
              <w:rPr>
                <w:rFonts w:ascii="Calibri" w:hAnsi="Calibri" w:cs="Calibri"/>
                <w:b/>
                <w:i/>
                <w:lang w:eastAsia="ca-ES" w:bidi="ks-Deva"/>
              </w:rPr>
              <w:t>ALTRES CRITERIS QUANTIFICBLES DE FORMA AUTOMÀTICA</w:t>
            </w:r>
          </w:p>
          <w:p w:rsidR="00630D9C" w:rsidRPr="00E51A68" w:rsidRDefault="00630D9C" w:rsidP="00630D9C">
            <w:pPr>
              <w:jc w:val="center"/>
              <w:rPr>
                <w:rFonts w:ascii="Calibri" w:hAnsi="Calibri" w:cs="Calibri"/>
                <w:b/>
                <w:i/>
                <w:lang w:eastAsia="ca-ES" w:bidi="ks-Deva"/>
              </w:rPr>
            </w:pPr>
          </w:p>
        </w:tc>
        <w:tc>
          <w:tcPr>
            <w:tcW w:w="5953" w:type="dxa"/>
            <w:shd w:val="clear" w:color="auto" w:fill="93CDDD"/>
            <w:vAlign w:val="bottom"/>
            <w:hideMark/>
          </w:tcPr>
          <w:p w:rsidR="00630D9C" w:rsidRPr="00E51A68" w:rsidRDefault="00652AD8" w:rsidP="00630D9C">
            <w:pPr>
              <w:jc w:val="center"/>
              <w:rPr>
                <w:rFonts w:ascii="Calibri" w:hAnsi="Calibri" w:cs="Calibri"/>
                <w:b/>
                <w:i/>
                <w:lang w:eastAsia="ca-ES" w:bidi="ks-Deva"/>
              </w:rPr>
            </w:pPr>
            <w:r w:rsidRPr="00E51A68">
              <w:rPr>
                <w:rFonts w:ascii="Calibri" w:hAnsi="Calibri" w:cs="Calibri"/>
                <w:b/>
                <w:i/>
                <w:lang w:eastAsia="ca-ES" w:bidi="ks-Deva"/>
              </w:rPr>
              <w:t>OFERTA</w:t>
            </w:r>
          </w:p>
          <w:p w:rsidR="00630D9C" w:rsidRPr="00E51A68" w:rsidRDefault="00630D9C" w:rsidP="00630D9C">
            <w:pPr>
              <w:jc w:val="center"/>
              <w:rPr>
                <w:rFonts w:ascii="Calibri" w:hAnsi="Calibri" w:cs="Calibri"/>
                <w:b/>
                <w:i/>
                <w:lang w:eastAsia="ca-ES" w:bidi="ks-Deva"/>
              </w:rPr>
            </w:pPr>
          </w:p>
        </w:tc>
      </w:tr>
      <w:tr w:rsidR="00630D9C" w:rsidRPr="00A16D31" w:rsidTr="008F2B87">
        <w:trPr>
          <w:trHeight w:val="318"/>
        </w:trPr>
        <w:tc>
          <w:tcPr>
            <w:tcW w:w="3134" w:type="dxa"/>
            <w:shd w:val="clear" w:color="auto" w:fill="auto"/>
            <w:noWrap/>
            <w:vAlign w:val="center"/>
            <w:hideMark/>
          </w:tcPr>
          <w:p w:rsidR="00630D9C" w:rsidRPr="00E51A68" w:rsidRDefault="008F2B87" w:rsidP="00951638">
            <w:pPr>
              <w:rPr>
                <w:rFonts w:ascii="Calibri" w:hAnsi="Calibri" w:cs="Calibri"/>
                <w:b/>
                <w:i/>
              </w:rPr>
            </w:pPr>
            <w:r w:rsidRPr="00E51A68">
              <w:rPr>
                <w:rFonts w:ascii="Calibri" w:hAnsi="Calibri" w:cs="Calibri"/>
                <w:b/>
                <w:i/>
              </w:rPr>
              <w:t xml:space="preserve">2.1 </w:t>
            </w:r>
            <w:r w:rsidR="00951638" w:rsidRPr="00E51A68">
              <w:rPr>
                <w:rFonts w:ascii="Calibri" w:hAnsi="Calibri" w:cs="Calibri"/>
                <w:b/>
                <w:i/>
              </w:rPr>
              <w:t>Titulació personal adscrit a l’execució</w:t>
            </w:r>
            <w:r w:rsidRPr="00E51A68">
              <w:rPr>
                <w:rFonts w:ascii="Calibri" w:hAnsi="Calibri" w:cs="Calibri"/>
                <w:b/>
                <w:i/>
              </w:rPr>
              <w:t>.</w:t>
            </w:r>
          </w:p>
          <w:p w:rsidR="00951638" w:rsidRPr="00E51A68" w:rsidRDefault="00951638" w:rsidP="00951638">
            <w:pPr>
              <w:rPr>
                <w:rFonts w:ascii="Calibri" w:hAnsi="Calibri" w:cs="Calibri"/>
                <w:b/>
                <w:i/>
                <w:color w:val="000000"/>
                <w:lang w:eastAsia="ca-ES" w:bidi="ks-Deva"/>
              </w:rPr>
            </w:pPr>
          </w:p>
        </w:tc>
        <w:tc>
          <w:tcPr>
            <w:tcW w:w="5953" w:type="dxa"/>
            <w:shd w:val="clear" w:color="auto" w:fill="auto"/>
            <w:noWrap/>
            <w:vAlign w:val="center"/>
            <w:hideMark/>
          </w:tcPr>
          <w:p w:rsidR="00951638" w:rsidRPr="00E51A68" w:rsidRDefault="00534B3B" w:rsidP="00951638">
            <w:pPr>
              <w:rPr>
                <w:rFonts w:ascii="Calibri" w:hAnsi="Calibri" w:cs="Calibri"/>
                <w:i/>
                <w:color w:val="000000"/>
                <w:lang w:eastAsia="ca-ES" w:bidi="ks-Deva"/>
              </w:rPr>
            </w:pPr>
            <w:r w:rsidRPr="00E51A68">
              <w:rPr>
                <w:rFonts w:ascii="Calibri" w:hAnsi="Calibri" w:cs="Calibri"/>
                <w:i/>
                <w:color w:val="000000"/>
                <w:lang w:eastAsia="ca-ES" w:bidi="ks-Deva"/>
              </w:rPr>
              <w:t xml:space="preserve">Indicar </w:t>
            </w:r>
            <w:r w:rsidR="00951638" w:rsidRPr="00E51A68">
              <w:rPr>
                <w:rFonts w:ascii="Calibri" w:hAnsi="Calibri" w:cs="Calibri"/>
                <w:i/>
                <w:color w:val="000000"/>
                <w:lang w:eastAsia="ca-ES" w:bidi="ks-Deva"/>
              </w:rPr>
              <w:t>núm. de:</w:t>
            </w:r>
          </w:p>
          <w:p w:rsidR="00630D9C" w:rsidRPr="00E51A68" w:rsidRDefault="00951638" w:rsidP="00951638">
            <w:pPr>
              <w:rPr>
                <w:rFonts w:ascii="Calibri" w:hAnsi="Calibri" w:cs="Calibri"/>
                <w:i/>
                <w:color w:val="000000"/>
                <w:lang w:eastAsia="ca-ES" w:bidi="ks-Deva"/>
              </w:rPr>
            </w:pPr>
            <w:r w:rsidRPr="00E51A68">
              <w:rPr>
                <w:rFonts w:ascii="Calibri" w:hAnsi="Calibri" w:cs="Calibri"/>
                <w:i/>
                <w:color w:val="000000"/>
                <w:lang w:eastAsia="ca-ES" w:bidi="ks-Deva"/>
              </w:rPr>
              <w:t>.- Llicenciat en Medicina General i Cirurgia: ___</w:t>
            </w:r>
          </w:p>
          <w:p w:rsidR="00951638" w:rsidRPr="00E51A68" w:rsidRDefault="00951638" w:rsidP="00951638">
            <w:pPr>
              <w:rPr>
                <w:rFonts w:ascii="Calibri" w:hAnsi="Calibri" w:cs="Calibri"/>
                <w:i/>
                <w:color w:val="000000"/>
                <w:lang w:eastAsia="ca-ES" w:bidi="ks-Deva"/>
              </w:rPr>
            </w:pPr>
            <w:r w:rsidRPr="00E51A68">
              <w:rPr>
                <w:rFonts w:ascii="Calibri" w:hAnsi="Calibri" w:cs="Calibri"/>
                <w:i/>
                <w:color w:val="000000"/>
                <w:lang w:eastAsia="ca-ES" w:bidi="ks-Deva"/>
              </w:rPr>
              <w:t>.- Tècnic Superior en Documentació Sanitària: ___</w:t>
            </w:r>
          </w:p>
          <w:p w:rsidR="00951638" w:rsidRDefault="00951638" w:rsidP="00951638">
            <w:pPr>
              <w:rPr>
                <w:rFonts w:ascii="Calibri" w:hAnsi="Calibri" w:cs="Calibri"/>
                <w:i/>
                <w:color w:val="000000"/>
                <w:lang w:eastAsia="ca-ES" w:bidi="ks-Deva"/>
              </w:rPr>
            </w:pPr>
            <w:r w:rsidRPr="00E51A68">
              <w:rPr>
                <w:rFonts w:ascii="Calibri" w:hAnsi="Calibri" w:cs="Calibri"/>
                <w:i/>
                <w:color w:val="000000"/>
                <w:lang w:eastAsia="ca-ES" w:bidi="ks-Deva"/>
              </w:rPr>
              <w:t>.- Altres Llicenciatures, Diplomatures, o Graus Universitaris: ___</w:t>
            </w:r>
          </w:p>
          <w:p w:rsidR="00E51A68" w:rsidRPr="00E51A68" w:rsidRDefault="00E51A68" w:rsidP="00951638">
            <w:pPr>
              <w:rPr>
                <w:rFonts w:ascii="Calibri" w:hAnsi="Calibri" w:cs="Calibri"/>
                <w:i/>
                <w:color w:val="000000"/>
                <w:lang w:eastAsia="ca-ES" w:bidi="ks-Deva"/>
              </w:rPr>
            </w:pPr>
          </w:p>
        </w:tc>
      </w:tr>
      <w:tr w:rsidR="002E4EF3" w:rsidRPr="00A16D31" w:rsidTr="008F2B87">
        <w:trPr>
          <w:trHeight w:val="318"/>
        </w:trPr>
        <w:tc>
          <w:tcPr>
            <w:tcW w:w="3134" w:type="dxa"/>
            <w:shd w:val="clear" w:color="auto" w:fill="auto"/>
            <w:noWrap/>
            <w:vAlign w:val="center"/>
            <w:hideMark/>
          </w:tcPr>
          <w:p w:rsidR="002E4EF3" w:rsidRPr="00E51A68" w:rsidRDefault="008F2B87" w:rsidP="00951638">
            <w:pPr>
              <w:rPr>
                <w:rFonts w:ascii="Calibri" w:hAnsi="Calibri" w:cs="Calibri"/>
                <w:b/>
                <w:i/>
              </w:rPr>
            </w:pPr>
            <w:r w:rsidRPr="00E51A68">
              <w:rPr>
                <w:rFonts w:ascii="Calibri" w:hAnsi="Calibri" w:cs="Calibri"/>
                <w:b/>
                <w:i/>
              </w:rPr>
              <w:t>2.2</w:t>
            </w:r>
            <w:r w:rsidR="002E4EF3" w:rsidRPr="00E51A68">
              <w:rPr>
                <w:rFonts w:ascii="Calibri" w:hAnsi="Calibri" w:cs="Calibri"/>
                <w:b/>
                <w:i/>
              </w:rPr>
              <w:t xml:space="preserve"> </w:t>
            </w:r>
            <w:r w:rsidR="00951638" w:rsidRPr="00E51A68">
              <w:rPr>
                <w:rFonts w:ascii="Calibri" w:hAnsi="Calibri" w:cs="Calibri"/>
                <w:b/>
                <w:i/>
              </w:rPr>
              <w:t xml:space="preserve">Experiència laboral </w:t>
            </w:r>
            <w:r w:rsidRPr="00E51A68">
              <w:rPr>
                <w:rFonts w:ascii="Calibri" w:hAnsi="Calibri" w:cs="Calibri"/>
                <w:b/>
                <w:i/>
              </w:rPr>
              <w:t>en</w:t>
            </w:r>
            <w:r w:rsidR="0083761F" w:rsidRPr="00E51A68">
              <w:rPr>
                <w:rFonts w:ascii="Calibri" w:hAnsi="Calibri" w:cs="Calibri"/>
                <w:b/>
                <w:i/>
              </w:rPr>
              <w:t xml:space="preserve"> CIE-10-ES</w:t>
            </w:r>
            <w:r w:rsidRPr="00E51A68">
              <w:rPr>
                <w:rFonts w:ascii="Calibri" w:hAnsi="Calibri" w:cs="Calibri"/>
                <w:b/>
                <w:i/>
              </w:rPr>
              <w:t>.</w:t>
            </w:r>
          </w:p>
        </w:tc>
        <w:tc>
          <w:tcPr>
            <w:tcW w:w="5953" w:type="dxa"/>
            <w:shd w:val="clear" w:color="auto" w:fill="auto"/>
            <w:noWrap/>
            <w:vAlign w:val="center"/>
            <w:hideMark/>
          </w:tcPr>
          <w:p w:rsidR="002E4EF3" w:rsidRDefault="0083761F" w:rsidP="00C55979">
            <w:pPr>
              <w:jc w:val="center"/>
              <w:rPr>
                <w:rFonts w:ascii="Calibri" w:hAnsi="Calibri" w:cs="Calibri"/>
                <w:i/>
                <w:color w:val="000000"/>
                <w:lang w:eastAsia="ca-ES" w:bidi="ks-Deva"/>
              </w:rPr>
            </w:pPr>
            <w:r w:rsidRPr="00E51A68">
              <w:rPr>
                <w:rFonts w:ascii="Calibri" w:hAnsi="Calibri" w:cs="Calibri"/>
                <w:i/>
                <w:color w:val="000000"/>
                <w:lang w:eastAsia="ca-ES" w:bidi="ks-Deva"/>
              </w:rPr>
              <w:t>Indicar els anys d’experiència de cadascun dels membres de l’equip adscrit al contracte per realitzar la ponderació si fos el cas tal i com indica el quadre de característiques específiques.</w:t>
            </w:r>
          </w:p>
          <w:p w:rsidR="00E51A68" w:rsidRPr="00E51A68" w:rsidRDefault="00E51A68" w:rsidP="00C55979">
            <w:pPr>
              <w:jc w:val="center"/>
              <w:rPr>
                <w:rFonts w:ascii="Calibri" w:hAnsi="Calibri" w:cs="Calibri"/>
                <w:i/>
                <w:color w:val="000000"/>
                <w:lang w:eastAsia="ca-ES" w:bidi="ks-Deva"/>
              </w:rPr>
            </w:pPr>
          </w:p>
        </w:tc>
      </w:tr>
      <w:tr w:rsidR="00C55979" w:rsidRPr="00A16D31" w:rsidTr="008F2B87">
        <w:trPr>
          <w:trHeight w:val="318"/>
        </w:trPr>
        <w:tc>
          <w:tcPr>
            <w:tcW w:w="3134" w:type="dxa"/>
            <w:shd w:val="clear" w:color="auto" w:fill="auto"/>
            <w:noWrap/>
            <w:vAlign w:val="center"/>
            <w:hideMark/>
          </w:tcPr>
          <w:p w:rsidR="00C55979" w:rsidRPr="00E51A68" w:rsidRDefault="008F2B87" w:rsidP="0083761F">
            <w:pPr>
              <w:rPr>
                <w:rFonts w:ascii="Calibri" w:hAnsi="Calibri" w:cs="Calibri"/>
                <w:b/>
                <w:i/>
              </w:rPr>
            </w:pPr>
            <w:r w:rsidRPr="00E51A68">
              <w:rPr>
                <w:rFonts w:ascii="Calibri" w:hAnsi="Calibri" w:cs="Calibri"/>
                <w:b/>
                <w:i/>
              </w:rPr>
              <w:t>2.3</w:t>
            </w:r>
            <w:r w:rsidR="00534B3B" w:rsidRPr="00E51A68">
              <w:rPr>
                <w:rFonts w:ascii="Calibri" w:hAnsi="Calibri" w:cs="Calibri"/>
                <w:b/>
                <w:i/>
              </w:rPr>
              <w:t xml:space="preserve"> </w:t>
            </w:r>
            <w:r w:rsidR="0083761F" w:rsidRPr="00E51A68">
              <w:rPr>
                <w:rFonts w:ascii="Calibri" w:hAnsi="Calibri" w:cs="Calibri"/>
                <w:b/>
                <w:i/>
              </w:rPr>
              <w:t xml:space="preserve">Curs de formació CIE-10-ES </w:t>
            </w:r>
            <w:r w:rsidR="006037BE" w:rsidRPr="00E51A68">
              <w:rPr>
                <w:rFonts w:ascii="Calibri" w:hAnsi="Calibri" w:cs="Calibri"/>
                <w:b/>
                <w:i/>
              </w:rPr>
              <w:t>organitzat o concertat pel Servei Català de la Salut</w:t>
            </w:r>
            <w:r w:rsidRPr="00E51A68">
              <w:rPr>
                <w:rFonts w:ascii="Calibri" w:hAnsi="Calibri" w:cs="Calibri"/>
                <w:b/>
                <w:i/>
              </w:rPr>
              <w:t>.</w:t>
            </w:r>
          </w:p>
        </w:tc>
        <w:tc>
          <w:tcPr>
            <w:tcW w:w="5953" w:type="dxa"/>
            <w:shd w:val="clear" w:color="auto" w:fill="auto"/>
            <w:noWrap/>
            <w:vAlign w:val="center"/>
            <w:hideMark/>
          </w:tcPr>
          <w:p w:rsidR="00C55979" w:rsidRPr="00E51A68" w:rsidRDefault="0083761F" w:rsidP="008F2B87">
            <w:pPr>
              <w:jc w:val="center"/>
              <w:rPr>
                <w:rFonts w:ascii="Calibri" w:hAnsi="Calibri" w:cs="Calibri"/>
                <w:i/>
                <w:color w:val="000000"/>
                <w:lang w:eastAsia="ca-ES" w:bidi="ks-Deva"/>
              </w:rPr>
            </w:pPr>
            <w:r w:rsidRPr="00E51A68">
              <w:rPr>
                <w:rFonts w:ascii="Calibri" w:hAnsi="Calibri" w:cs="Calibri"/>
                <w:i/>
                <w:color w:val="000000"/>
                <w:lang w:eastAsia="ca-ES" w:bidi="ks-Deva"/>
              </w:rPr>
              <w:t xml:space="preserve">Indicar si  </w:t>
            </w:r>
            <w:r w:rsidR="008F2B87" w:rsidRPr="00E51A68">
              <w:rPr>
                <w:rFonts w:ascii="Calibri" w:hAnsi="Calibri" w:cs="Calibri"/>
                <w:i/>
                <w:color w:val="000000"/>
                <w:lang w:eastAsia="ca-ES" w:bidi="ks-Deva"/>
              </w:rPr>
              <w:t>es disposa o no</w:t>
            </w:r>
            <w:r w:rsidRPr="00E51A68">
              <w:rPr>
                <w:rFonts w:ascii="Calibri" w:hAnsi="Calibri" w:cs="Calibri"/>
                <w:i/>
                <w:color w:val="000000"/>
                <w:lang w:eastAsia="ca-ES" w:bidi="ks-Deva"/>
              </w:rPr>
              <w:t xml:space="preserve"> tal i com indica el quadre de característiques específiques.</w:t>
            </w:r>
          </w:p>
        </w:tc>
      </w:tr>
      <w:tr w:rsidR="002E4EF3" w:rsidRPr="00A16D31" w:rsidTr="008F2B87">
        <w:trPr>
          <w:trHeight w:val="286"/>
        </w:trPr>
        <w:tc>
          <w:tcPr>
            <w:tcW w:w="3134" w:type="dxa"/>
            <w:shd w:val="clear" w:color="auto" w:fill="auto"/>
            <w:noWrap/>
            <w:vAlign w:val="center"/>
            <w:hideMark/>
          </w:tcPr>
          <w:p w:rsidR="002E4EF3" w:rsidRPr="00E51A68" w:rsidRDefault="008F2B87" w:rsidP="008F2B87">
            <w:pPr>
              <w:rPr>
                <w:rFonts w:ascii="Calibri" w:hAnsi="Calibri" w:cs="Calibri"/>
                <w:b/>
                <w:i/>
              </w:rPr>
            </w:pPr>
            <w:r w:rsidRPr="00E51A68">
              <w:rPr>
                <w:rFonts w:ascii="Calibri" w:hAnsi="Calibri" w:cs="Calibri"/>
                <w:b/>
                <w:i/>
              </w:rPr>
              <w:t>2.5 Altres cursos.</w:t>
            </w:r>
          </w:p>
        </w:tc>
        <w:tc>
          <w:tcPr>
            <w:tcW w:w="5953" w:type="dxa"/>
            <w:shd w:val="clear" w:color="auto" w:fill="auto"/>
            <w:noWrap/>
            <w:vAlign w:val="center"/>
            <w:hideMark/>
          </w:tcPr>
          <w:p w:rsidR="002E4EF3" w:rsidRDefault="0083761F" w:rsidP="008F2B87">
            <w:pPr>
              <w:jc w:val="center"/>
              <w:rPr>
                <w:rFonts w:ascii="Calibri" w:hAnsi="Calibri" w:cs="Calibri"/>
                <w:i/>
                <w:color w:val="000000"/>
                <w:lang w:eastAsia="ca-ES" w:bidi="ks-Deva"/>
              </w:rPr>
            </w:pPr>
            <w:r w:rsidRPr="00E51A68">
              <w:rPr>
                <w:rFonts w:ascii="Calibri" w:hAnsi="Calibri" w:cs="Calibri"/>
                <w:i/>
                <w:color w:val="000000"/>
                <w:lang w:eastAsia="ca-ES" w:bidi="ks-Deva"/>
              </w:rPr>
              <w:t>Indicar</w:t>
            </w:r>
            <w:r w:rsidR="008F2B87" w:rsidRPr="00E51A68">
              <w:rPr>
                <w:rFonts w:ascii="Calibri" w:hAnsi="Calibri" w:cs="Calibri"/>
                <w:i/>
                <w:color w:val="000000"/>
                <w:lang w:eastAsia="ca-ES" w:bidi="ks-Deva"/>
              </w:rPr>
              <w:t xml:space="preserve"> els dies o crèdits</w:t>
            </w:r>
            <w:r w:rsidRPr="00E51A68">
              <w:rPr>
                <w:rFonts w:ascii="Calibri" w:hAnsi="Calibri" w:cs="Calibri"/>
                <w:i/>
                <w:color w:val="000000"/>
                <w:lang w:eastAsia="ca-ES" w:bidi="ks-Deva"/>
              </w:rPr>
              <w:t xml:space="preserve"> com indica el quadre de característiques específiques.</w:t>
            </w:r>
          </w:p>
          <w:p w:rsidR="00E51A68" w:rsidRPr="00E51A68" w:rsidRDefault="00E51A68" w:rsidP="008F2B87">
            <w:pPr>
              <w:jc w:val="center"/>
              <w:rPr>
                <w:rFonts w:ascii="Calibri" w:hAnsi="Calibri" w:cs="Calibri"/>
                <w:i/>
                <w:color w:val="000000"/>
                <w:lang w:eastAsia="ca-ES" w:bidi="ks-Deva"/>
              </w:rPr>
            </w:pPr>
          </w:p>
        </w:tc>
      </w:tr>
    </w:tbl>
    <w:p w:rsidR="007501AB" w:rsidRPr="00A16D31" w:rsidRDefault="007501AB" w:rsidP="007501AB">
      <w:pPr>
        <w:tabs>
          <w:tab w:val="left" w:pos="2711"/>
        </w:tabs>
        <w:suppressAutoHyphens/>
        <w:rPr>
          <w:rFonts w:asciiTheme="minorHAnsi" w:hAnsiTheme="minorHAnsi" w:cs="Calibri"/>
          <w:lang w:eastAsia="zh-CN"/>
        </w:rPr>
      </w:pPr>
    </w:p>
    <w:p w:rsidR="00054015" w:rsidRDefault="00054015" w:rsidP="007501AB">
      <w:pPr>
        <w:suppressAutoHyphens/>
        <w:autoSpaceDE w:val="0"/>
        <w:spacing w:after="120"/>
        <w:jc w:val="both"/>
        <w:rPr>
          <w:rFonts w:asciiTheme="minorHAnsi" w:hAnsiTheme="minorHAnsi" w:cs="Calibri"/>
          <w:color w:val="000000"/>
          <w:lang w:eastAsia="zh-CN"/>
        </w:rPr>
      </w:pPr>
    </w:p>
    <w:p w:rsidR="007501AB" w:rsidRPr="007501AB" w:rsidRDefault="006037BE" w:rsidP="007501AB">
      <w:pPr>
        <w:suppressAutoHyphens/>
        <w:autoSpaceDE w:val="0"/>
        <w:spacing w:after="120"/>
        <w:jc w:val="both"/>
        <w:rPr>
          <w:rFonts w:asciiTheme="minorHAnsi" w:hAnsiTheme="minorHAnsi" w:cs="Calibri"/>
          <w:color w:val="000000"/>
          <w:lang w:eastAsia="zh-CN"/>
        </w:rPr>
      </w:pPr>
      <w:r>
        <w:rPr>
          <w:rFonts w:asciiTheme="minorHAnsi" w:hAnsiTheme="minorHAnsi" w:cs="Calibri"/>
          <w:color w:val="000000"/>
          <w:lang w:eastAsia="zh-CN"/>
        </w:rPr>
        <w:t>L’oferta quant als criteris citats amb anterioritat (fora de l’oferta econòmica) s’acompanyen amb els documents acreditatius corresponents que s’inclouen en l’apartat d’afegir altra documentació en el sobre amb criteris avaluables objectivament dins l’eina del Sobre Digital.</w:t>
      </w:r>
    </w:p>
    <w:p w:rsidR="006037BE" w:rsidRDefault="006037BE" w:rsidP="007501AB">
      <w:pPr>
        <w:suppressAutoHyphens/>
        <w:autoSpaceDE w:val="0"/>
        <w:spacing w:line="360" w:lineRule="auto"/>
        <w:jc w:val="both"/>
        <w:rPr>
          <w:rFonts w:asciiTheme="minorHAnsi" w:hAnsiTheme="minorHAnsi" w:cs="Calibri"/>
          <w:color w:val="000000"/>
          <w:lang w:eastAsia="zh-CN"/>
        </w:rPr>
      </w:pPr>
    </w:p>
    <w:p w:rsidR="006037BE" w:rsidRDefault="006037BE" w:rsidP="007501AB">
      <w:pPr>
        <w:suppressAutoHyphens/>
        <w:autoSpaceDE w:val="0"/>
        <w:spacing w:line="360" w:lineRule="auto"/>
        <w:jc w:val="both"/>
        <w:rPr>
          <w:rFonts w:asciiTheme="minorHAnsi" w:hAnsiTheme="minorHAnsi" w:cs="Calibri"/>
          <w:color w:val="000000"/>
          <w:lang w:eastAsia="zh-CN"/>
        </w:rPr>
      </w:pPr>
    </w:p>
    <w:p w:rsidR="007501AB" w:rsidRPr="007501AB" w:rsidRDefault="007501AB" w:rsidP="007501AB">
      <w:pPr>
        <w:suppressAutoHyphens/>
        <w:autoSpaceDE w:val="0"/>
        <w:spacing w:line="360" w:lineRule="auto"/>
        <w:jc w:val="both"/>
        <w:rPr>
          <w:rFonts w:asciiTheme="minorHAnsi" w:hAnsiTheme="minorHAnsi" w:cs="Calibri"/>
          <w:color w:val="000000"/>
          <w:lang w:eastAsia="zh-CN"/>
        </w:rPr>
      </w:pPr>
      <w:r w:rsidRPr="007501AB">
        <w:rPr>
          <w:rFonts w:asciiTheme="minorHAnsi" w:hAnsiTheme="minorHAnsi" w:cs="Calibri"/>
          <w:color w:val="000000"/>
          <w:lang w:eastAsia="zh-CN"/>
        </w:rPr>
        <w:t xml:space="preserve">I per a </w:t>
      </w:r>
      <w:r w:rsidR="00630D9C">
        <w:rPr>
          <w:rFonts w:asciiTheme="minorHAnsi" w:hAnsiTheme="minorHAnsi" w:cs="Calibri"/>
          <w:color w:val="000000"/>
          <w:lang w:eastAsia="zh-CN"/>
        </w:rPr>
        <w:t>que consti signo aquesta oferta</w:t>
      </w:r>
      <w:r w:rsidRPr="007501AB">
        <w:rPr>
          <w:rFonts w:asciiTheme="minorHAnsi" w:hAnsiTheme="minorHAnsi" w:cs="Calibri"/>
          <w:color w:val="000000"/>
          <w:lang w:eastAsia="zh-CN"/>
        </w:rPr>
        <w:t xml:space="preserve">. </w:t>
      </w:r>
    </w:p>
    <w:p w:rsidR="007501AB" w:rsidRPr="007501AB" w:rsidRDefault="007501AB" w:rsidP="007501AB">
      <w:pPr>
        <w:suppressAutoHyphens/>
        <w:autoSpaceDE w:val="0"/>
        <w:spacing w:line="360" w:lineRule="auto"/>
        <w:jc w:val="both"/>
        <w:rPr>
          <w:rFonts w:asciiTheme="minorHAnsi" w:hAnsiTheme="minorHAnsi" w:cs="Calibri"/>
          <w:color w:val="000000"/>
          <w:lang w:eastAsia="zh-CN"/>
        </w:rPr>
      </w:pPr>
      <w:r w:rsidRPr="007501AB">
        <w:rPr>
          <w:rFonts w:asciiTheme="minorHAnsi" w:hAnsiTheme="minorHAnsi" w:cs="Calibri"/>
          <w:color w:val="999999"/>
          <w:lang w:eastAsia="zh-CN"/>
        </w:rPr>
        <w:t xml:space="preserve">(Signatura </w:t>
      </w:r>
      <w:r w:rsidR="002E4EF3">
        <w:rPr>
          <w:rFonts w:asciiTheme="minorHAnsi" w:hAnsiTheme="minorHAnsi" w:cs="Calibri"/>
          <w:color w:val="999999"/>
          <w:lang w:eastAsia="zh-CN"/>
        </w:rPr>
        <w:t>digital del document</w:t>
      </w:r>
      <w:r w:rsidRPr="007501AB">
        <w:rPr>
          <w:rFonts w:asciiTheme="minorHAnsi" w:hAnsiTheme="minorHAnsi" w:cs="Calibri"/>
          <w:color w:val="999999"/>
          <w:lang w:eastAsia="zh-CN"/>
        </w:rPr>
        <w:t>)</w:t>
      </w:r>
    </w:p>
    <w:p w:rsidR="00F13927" w:rsidRDefault="00F13927" w:rsidP="007501AB">
      <w:pPr>
        <w:suppressAutoHyphens/>
        <w:adjustRightInd w:val="0"/>
        <w:spacing w:line="360" w:lineRule="auto"/>
        <w:rPr>
          <w:rFonts w:asciiTheme="minorHAnsi" w:hAnsiTheme="minorHAnsi" w:cs="Arial"/>
          <w:lang w:eastAsia="zh-CN"/>
        </w:rPr>
      </w:pPr>
    </w:p>
    <w:p w:rsidR="006037BE" w:rsidRDefault="006037BE" w:rsidP="007501AB">
      <w:pPr>
        <w:suppressAutoHyphens/>
        <w:adjustRightInd w:val="0"/>
        <w:spacing w:line="360" w:lineRule="auto"/>
        <w:rPr>
          <w:rFonts w:asciiTheme="minorHAnsi" w:hAnsiTheme="minorHAnsi" w:cs="Arial"/>
          <w:lang w:eastAsia="zh-CN"/>
        </w:rPr>
      </w:pPr>
    </w:p>
    <w:p w:rsidR="00F13927" w:rsidRDefault="00F13927" w:rsidP="007501AB">
      <w:pPr>
        <w:suppressAutoHyphens/>
        <w:adjustRightInd w:val="0"/>
        <w:spacing w:line="360" w:lineRule="auto"/>
        <w:rPr>
          <w:rFonts w:asciiTheme="minorHAnsi" w:hAnsiTheme="minorHAnsi" w:cs="Arial"/>
          <w:lang w:eastAsia="zh-CN"/>
        </w:rPr>
      </w:pPr>
    </w:p>
    <w:p w:rsidR="00F13927" w:rsidRDefault="00F13927" w:rsidP="007501AB">
      <w:pPr>
        <w:suppressAutoHyphens/>
        <w:adjustRightInd w:val="0"/>
        <w:spacing w:line="360" w:lineRule="auto"/>
        <w:rPr>
          <w:rFonts w:asciiTheme="minorHAnsi" w:hAnsiTheme="minorHAnsi" w:cs="Arial"/>
          <w:lang w:eastAsia="zh-CN"/>
        </w:rPr>
      </w:pPr>
    </w:p>
    <w:p w:rsidR="007501AB" w:rsidRPr="007501AB" w:rsidRDefault="007501AB" w:rsidP="007501AB">
      <w:pPr>
        <w:suppressAutoHyphens/>
        <w:adjustRightInd w:val="0"/>
        <w:spacing w:line="360" w:lineRule="auto"/>
        <w:rPr>
          <w:rFonts w:asciiTheme="minorHAnsi" w:hAnsiTheme="minorHAnsi" w:cs="Arial"/>
          <w:lang w:eastAsia="zh-CN"/>
        </w:rPr>
      </w:pPr>
      <w:r w:rsidRPr="007501AB">
        <w:rPr>
          <w:rFonts w:asciiTheme="minorHAnsi" w:hAnsiTheme="minorHAnsi" w:cs="Arial"/>
          <w:lang w:eastAsia="zh-CN"/>
        </w:rPr>
        <w:t>Lloc i data:</w:t>
      </w:r>
    </w:p>
    <w:p w:rsidR="007501AB" w:rsidRPr="007501AB" w:rsidRDefault="007501AB" w:rsidP="007501AB">
      <w:pPr>
        <w:suppressAutoHyphens/>
        <w:spacing w:after="120"/>
        <w:jc w:val="both"/>
        <w:rPr>
          <w:rFonts w:asciiTheme="minorHAnsi" w:hAnsiTheme="minorHAnsi" w:cs="Arial"/>
          <w:lang w:eastAsia="zh-CN"/>
        </w:rPr>
      </w:pPr>
    </w:p>
    <w:p w:rsidR="00704842" w:rsidRPr="007501AB" w:rsidRDefault="00F13927" w:rsidP="00F13927">
      <w:pPr>
        <w:suppressAutoHyphens/>
        <w:rPr>
          <w:rFonts w:asciiTheme="minorHAnsi" w:hAnsiTheme="minorHAnsi" w:cs="Calibri Light"/>
          <w:lang w:val="es-ES" w:eastAsia="zh-CN"/>
        </w:rPr>
      </w:pPr>
      <w:r w:rsidRPr="007501AB">
        <w:rPr>
          <w:rFonts w:asciiTheme="minorHAnsi" w:hAnsiTheme="minorHAnsi" w:cs="Calibri Light"/>
          <w:lang w:val="es-ES" w:eastAsia="zh-CN"/>
        </w:rPr>
        <w:t xml:space="preserve"> </w:t>
      </w:r>
    </w:p>
    <w:p w:rsidR="00704842" w:rsidRPr="007501AB" w:rsidRDefault="00704842" w:rsidP="007501AB">
      <w:pPr>
        <w:suppressAutoHyphens/>
        <w:rPr>
          <w:rFonts w:asciiTheme="minorHAnsi" w:hAnsiTheme="minorHAnsi" w:cs="Arial"/>
          <w:lang w:eastAsia="zh-CN"/>
        </w:rPr>
      </w:pPr>
    </w:p>
    <w:sectPr w:rsidR="00704842" w:rsidRPr="007501AB" w:rsidSect="006E4638">
      <w:headerReference w:type="default" r:id="rId8"/>
      <w:footerReference w:type="default" r:id="rId9"/>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4D" w:rsidRDefault="00394B4D">
      <w:r>
        <w:separator/>
      </w:r>
    </w:p>
  </w:endnote>
  <w:endnote w:type="continuationSeparator" w:id="0">
    <w:p w:rsidR="00394B4D" w:rsidRDefault="00394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4D" w:rsidRDefault="008F0AAD" w:rsidP="002C42D3">
    <w:pPr>
      <w:pStyle w:val="Piedepgina"/>
      <w:jc w:val="center"/>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val="es-ES"/>
      </w:rPr>
      <mc:AlternateContent>
        <mc:Choice Requires="wps">
          <w:drawing>
            <wp:anchor distT="4294967295" distB="4294967295" distL="114300" distR="114300" simplePos="0" relativeHeight="251659264" behindDoc="0" locked="0" layoutInCell="1" allowOverlap="1">
              <wp:simplePos x="0" y="0"/>
              <wp:positionH relativeFrom="column">
                <wp:posOffset>23495</wp:posOffset>
              </wp:positionH>
              <wp:positionV relativeFrom="paragraph">
                <wp:posOffset>94614</wp:posOffset>
              </wp:positionV>
              <wp:extent cx="5648325" cy="0"/>
              <wp:effectExtent l="0" t="0" r="952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83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DEEE" id="Line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7.45pt" to="44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" strokecolor="black [3213]"/>
          </w:pict>
        </mc:Fallback>
      </mc:AlternateContent>
    </w:r>
    <w:r w:rsidR="00394B4D">
      <w:rPr>
        <w:rFonts w:asciiTheme="minorHAnsi" w:hAnsiTheme="minorHAnsi" w:cstheme="minorHAnsi"/>
        <w:color w:val="000000" w:themeColor="text1"/>
        <w:sz w:val="18"/>
        <w:szCs w:val="18"/>
      </w:rPr>
      <w:tab/>
    </w:r>
  </w:p>
  <w:p w:rsidR="00394B4D" w:rsidRDefault="00394B4D" w:rsidP="002C42D3">
    <w:pPr>
      <w:pStyle w:val="Piedepgina"/>
      <w:jc w:val="center"/>
    </w:pPr>
    <w:r>
      <w:rPr>
        <w:rFonts w:asciiTheme="minorHAnsi" w:hAnsiTheme="minorHAnsi" w:cstheme="minorHAnsi"/>
        <w:color w:val="000000" w:themeColor="text1"/>
        <w:sz w:val="18"/>
        <w:szCs w:val="18"/>
      </w:rPr>
      <w:tab/>
      <w:t>Carrer Espirall, 61</w:t>
    </w:r>
    <w:r w:rsidRPr="00BD7760">
      <w:rPr>
        <w:rFonts w:asciiTheme="minorHAnsi" w:hAnsiTheme="minorHAnsi" w:cstheme="minorHAnsi"/>
        <w:color w:val="000000" w:themeColor="text1"/>
        <w:sz w:val="18"/>
        <w:szCs w:val="18"/>
      </w:rPr>
      <w:t xml:space="preserve"> - 08</w:t>
    </w:r>
    <w:r>
      <w:rPr>
        <w:rFonts w:asciiTheme="minorHAnsi" w:hAnsiTheme="minorHAnsi" w:cstheme="minorHAnsi"/>
        <w:color w:val="000000" w:themeColor="text1"/>
        <w:sz w:val="18"/>
        <w:szCs w:val="18"/>
      </w:rPr>
      <w:t>720</w:t>
    </w:r>
    <w:r w:rsidRPr="00BD7760">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Vilafranca del Penedès</w:t>
    </w:r>
    <w:r>
      <w:tab/>
    </w:r>
    <w:sdt>
      <w:sdtPr>
        <w:rPr>
          <w:rFonts w:asciiTheme="minorHAnsi" w:hAnsiTheme="minorHAnsi"/>
          <w:sz w:val="18"/>
          <w:szCs w:val="18"/>
        </w:rPr>
        <w:id w:val="3609029"/>
        <w:docPartObj>
          <w:docPartGallery w:val="Page Numbers (Bottom of Page)"/>
          <w:docPartUnique/>
        </w:docPartObj>
      </w:sdtPr>
      <w:sdtEndPr>
        <w:rPr>
          <w:rFonts w:ascii="Arial" w:hAnsi="Arial"/>
          <w:sz w:val="22"/>
          <w:szCs w:val="22"/>
        </w:rPr>
      </w:sdtEndPr>
      <w:sdtContent>
        <w:sdt>
          <w:sdtPr>
            <w:rPr>
              <w:rFonts w:asciiTheme="minorHAnsi" w:hAnsiTheme="minorHAnsi"/>
              <w:sz w:val="18"/>
              <w:szCs w:val="18"/>
            </w:rPr>
            <w:id w:val="98381352"/>
            <w:docPartObj>
              <w:docPartGallery w:val="Page Numbers (Top of Page)"/>
              <w:docPartUnique/>
            </w:docPartObj>
          </w:sdtPr>
          <w:sdtEndPr/>
          <w:sdtContent>
            <w:r w:rsidR="00B52589" w:rsidRPr="002C42D3">
              <w:rPr>
                <w:rFonts w:asciiTheme="minorHAnsi" w:hAnsiTheme="minorHAnsi"/>
                <w:b/>
                <w:sz w:val="18"/>
                <w:szCs w:val="18"/>
              </w:rPr>
              <w:fldChar w:fldCharType="begin"/>
            </w:r>
            <w:r w:rsidRPr="002C42D3">
              <w:rPr>
                <w:rFonts w:asciiTheme="minorHAnsi" w:hAnsiTheme="minorHAnsi"/>
                <w:b/>
                <w:sz w:val="18"/>
                <w:szCs w:val="18"/>
              </w:rPr>
              <w:instrText>PAGE</w:instrText>
            </w:r>
            <w:r w:rsidR="00B52589" w:rsidRPr="002C42D3">
              <w:rPr>
                <w:rFonts w:asciiTheme="minorHAnsi" w:hAnsiTheme="minorHAnsi"/>
                <w:b/>
                <w:sz w:val="18"/>
                <w:szCs w:val="18"/>
              </w:rPr>
              <w:fldChar w:fldCharType="separate"/>
            </w:r>
            <w:r w:rsidR="008F0AAD">
              <w:rPr>
                <w:rFonts w:asciiTheme="minorHAnsi" w:hAnsiTheme="minorHAnsi"/>
                <w:b/>
                <w:noProof/>
                <w:sz w:val="18"/>
                <w:szCs w:val="18"/>
              </w:rPr>
              <w:t>2</w:t>
            </w:r>
            <w:r w:rsidR="00B52589" w:rsidRPr="002C42D3">
              <w:rPr>
                <w:rFonts w:asciiTheme="minorHAnsi" w:hAnsiTheme="minorHAnsi"/>
                <w:b/>
                <w:sz w:val="18"/>
                <w:szCs w:val="18"/>
              </w:rPr>
              <w:fldChar w:fldCharType="end"/>
            </w:r>
            <w:r w:rsidRPr="002C42D3">
              <w:rPr>
                <w:rFonts w:asciiTheme="minorHAnsi" w:hAnsiTheme="minorHAnsi"/>
                <w:sz w:val="18"/>
                <w:szCs w:val="18"/>
              </w:rPr>
              <w:t xml:space="preserve">/ </w:t>
            </w:r>
            <w:r w:rsidR="00B52589" w:rsidRPr="002C42D3">
              <w:rPr>
                <w:rFonts w:asciiTheme="minorHAnsi" w:hAnsiTheme="minorHAnsi"/>
                <w:b/>
                <w:sz w:val="18"/>
                <w:szCs w:val="18"/>
              </w:rPr>
              <w:fldChar w:fldCharType="begin"/>
            </w:r>
            <w:r w:rsidRPr="002C42D3">
              <w:rPr>
                <w:rFonts w:asciiTheme="minorHAnsi" w:hAnsiTheme="minorHAnsi"/>
                <w:b/>
                <w:sz w:val="18"/>
                <w:szCs w:val="18"/>
              </w:rPr>
              <w:instrText>NUMPAGES</w:instrText>
            </w:r>
            <w:r w:rsidR="00B52589" w:rsidRPr="002C42D3">
              <w:rPr>
                <w:rFonts w:asciiTheme="minorHAnsi" w:hAnsiTheme="minorHAnsi"/>
                <w:b/>
                <w:sz w:val="18"/>
                <w:szCs w:val="18"/>
              </w:rPr>
              <w:fldChar w:fldCharType="separate"/>
            </w:r>
            <w:r w:rsidR="008F0AAD">
              <w:rPr>
                <w:rFonts w:asciiTheme="minorHAnsi" w:hAnsiTheme="minorHAnsi"/>
                <w:b/>
                <w:noProof/>
                <w:sz w:val="18"/>
                <w:szCs w:val="18"/>
              </w:rPr>
              <w:t>2</w:t>
            </w:r>
            <w:r w:rsidR="00B52589" w:rsidRPr="002C42D3">
              <w:rPr>
                <w:rFonts w:asciiTheme="minorHAnsi" w:hAnsiTheme="minorHAnsi"/>
                <w:b/>
                <w:sz w:val="18"/>
                <w:szCs w:val="18"/>
              </w:rPr>
              <w:fldChar w:fldCharType="end"/>
            </w:r>
          </w:sdtContent>
        </w:sdt>
      </w:sdtContent>
    </w:sdt>
  </w:p>
  <w:p w:rsidR="00394B4D" w:rsidRPr="0086550D" w:rsidRDefault="00394B4D" w:rsidP="001D0201">
    <w:pPr>
      <w:pStyle w:val="Piedepgina"/>
      <w:tabs>
        <w:tab w:val="clear" w:pos="4252"/>
        <w:tab w:val="center" w:pos="4395"/>
      </w:tabs>
      <w:jc w:val="center"/>
      <w:rPr>
        <w:rFonts w:ascii="Calibri" w:hAnsi="Calibri" w:cs="Calibri"/>
        <w:color w:val="000000" w:themeColor="text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4D" w:rsidRDefault="00394B4D">
      <w:r>
        <w:separator/>
      </w:r>
    </w:p>
  </w:footnote>
  <w:footnote w:type="continuationSeparator" w:id="0">
    <w:p w:rsidR="00394B4D" w:rsidRDefault="00394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page" w:tblpX="334" w:tblpY="4118"/>
      <w:tblW w:w="0" w:type="auto"/>
      <w:tblBorders>
        <w:top w:val="single" w:sz="4" w:space="0" w:color="FFFFFF"/>
        <w:left w:val="single" w:sz="4" w:space="0" w:color="FFFFFF"/>
        <w:bottom w:val="single" w:sz="4" w:space="0" w:color="FFFFFF"/>
        <w:right w:val="single" w:sz="4" w:space="0" w:color="FFFFFF"/>
      </w:tblBorders>
      <w:tblLook w:val="01E0" w:firstRow="1" w:lastRow="1" w:firstColumn="1" w:lastColumn="1" w:noHBand="0" w:noVBand="0"/>
    </w:tblPr>
    <w:tblGrid>
      <w:gridCol w:w="648"/>
    </w:tblGrid>
    <w:tr w:rsidR="00394B4D">
      <w:trPr>
        <w:cantSplit/>
        <w:trHeight w:val="7912"/>
      </w:trPr>
      <w:tc>
        <w:tcPr>
          <w:tcW w:w="648" w:type="dxa"/>
          <w:textDirection w:val="btLr"/>
        </w:tcPr>
        <w:p w:rsidR="00394B4D" w:rsidRPr="0086550D" w:rsidRDefault="00394B4D" w:rsidP="000E1A44">
          <w:pPr>
            <w:ind w:left="113" w:right="113"/>
            <w:jc w:val="center"/>
            <w:rPr>
              <w:rFonts w:ascii="Calibri" w:hAnsi="Calibri" w:cs="Calibri"/>
              <w:bCs/>
              <w:color w:val="000000" w:themeColor="text1"/>
              <w:sz w:val="18"/>
              <w:szCs w:val="18"/>
            </w:rPr>
          </w:pPr>
          <w:r w:rsidRPr="0086550D">
            <w:rPr>
              <w:rFonts w:ascii="Calibri" w:hAnsi="Calibri" w:cs="Calibri"/>
              <w:bCs/>
              <w:color w:val="000000" w:themeColor="text1"/>
              <w:sz w:val="18"/>
              <w:szCs w:val="18"/>
            </w:rPr>
            <w:t>Consorci Sanitari de</w:t>
          </w:r>
          <w:r>
            <w:rPr>
              <w:rFonts w:ascii="Calibri" w:hAnsi="Calibri" w:cs="Calibri"/>
              <w:bCs/>
              <w:color w:val="000000" w:themeColor="text1"/>
              <w:sz w:val="18"/>
              <w:szCs w:val="18"/>
            </w:rPr>
            <w:t xml:space="preserve"> </w:t>
          </w:r>
          <w:r w:rsidRPr="0086550D">
            <w:rPr>
              <w:rFonts w:ascii="Calibri" w:hAnsi="Calibri" w:cs="Calibri"/>
              <w:bCs/>
              <w:color w:val="000000" w:themeColor="text1"/>
              <w:sz w:val="18"/>
              <w:szCs w:val="18"/>
            </w:rPr>
            <w:t>l</w:t>
          </w:r>
          <w:r>
            <w:rPr>
              <w:rFonts w:ascii="Calibri" w:hAnsi="Calibri" w:cs="Calibri"/>
              <w:bCs/>
              <w:color w:val="000000" w:themeColor="text1"/>
              <w:sz w:val="18"/>
              <w:szCs w:val="18"/>
            </w:rPr>
            <w:t xml:space="preserve">’Alt Penedès i </w:t>
          </w:r>
          <w:r w:rsidRPr="0086550D">
            <w:rPr>
              <w:rFonts w:ascii="Calibri" w:hAnsi="Calibri" w:cs="Calibri"/>
              <w:bCs/>
              <w:color w:val="000000" w:themeColor="text1"/>
              <w:sz w:val="18"/>
              <w:szCs w:val="18"/>
            </w:rPr>
            <w:t xml:space="preserve">Garraf  - NIF Q </w:t>
          </w:r>
          <w:r>
            <w:rPr>
              <w:rFonts w:ascii="Calibri" w:hAnsi="Calibri" w:cs="Calibri"/>
              <w:bCs/>
              <w:color w:val="000000" w:themeColor="text1"/>
              <w:sz w:val="18"/>
              <w:szCs w:val="18"/>
            </w:rPr>
            <w:t>5856380</w:t>
          </w:r>
          <w:r w:rsidRPr="0086550D">
            <w:rPr>
              <w:rFonts w:ascii="Calibri" w:hAnsi="Calibri" w:cs="Calibri"/>
              <w:bCs/>
              <w:color w:val="000000" w:themeColor="text1"/>
              <w:sz w:val="18"/>
              <w:szCs w:val="18"/>
            </w:rPr>
            <w:t xml:space="preserve"> </w:t>
          </w:r>
          <w:r>
            <w:rPr>
              <w:rFonts w:ascii="Calibri" w:hAnsi="Calibri" w:cs="Calibri"/>
              <w:bCs/>
              <w:color w:val="000000" w:themeColor="text1"/>
              <w:sz w:val="18"/>
              <w:szCs w:val="18"/>
            </w:rPr>
            <w:t>J</w:t>
          </w:r>
          <w:r w:rsidRPr="0086550D">
            <w:rPr>
              <w:rFonts w:ascii="Calibri" w:hAnsi="Calibri" w:cs="Calibri"/>
              <w:bCs/>
              <w:color w:val="000000" w:themeColor="text1"/>
              <w:sz w:val="18"/>
              <w:szCs w:val="18"/>
            </w:rPr>
            <w:t xml:space="preserve"> </w:t>
          </w:r>
        </w:p>
      </w:tc>
    </w:tr>
  </w:tbl>
  <w:p w:rsidR="00394B4D" w:rsidRDefault="00394B4D" w:rsidP="00652AD8">
    <w:pPr>
      <w:pStyle w:val="Encabezado"/>
      <w:rPr>
        <w:rFonts w:ascii="Calibri" w:hAnsi="Calibri"/>
        <w:color w:val="808080"/>
      </w:rPr>
    </w:pPr>
  </w:p>
  <w:p w:rsidR="00394B4D" w:rsidRPr="009926E3" w:rsidRDefault="00394B4D" w:rsidP="00652AD8">
    <w:pPr>
      <w:pStyle w:val="Encabezado"/>
      <w:rPr>
        <w:rFonts w:ascii="Calibri" w:hAnsi="Calibri"/>
        <w:color w:val="808080"/>
      </w:rPr>
    </w:pPr>
  </w:p>
  <w:p w:rsidR="008F2B87" w:rsidRPr="008F2B87" w:rsidRDefault="008F2B87" w:rsidP="008F2B87">
    <w:pPr>
      <w:pStyle w:val="Encabezado"/>
      <w:jc w:val="right"/>
      <w:rPr>
        <w:rFonts w:ascii="Calibri" w:hAnsi="Calibri"/>
        <w:b/>
      </w:rPr>
    </w:pPr>
    <w:r>
      <w:rPr>
        <w:rFonts w:ascii="Calibri" w:hAnsi="Calibri"/>
        <w:noProof/>
        <w:color w:val="808080"/>
        <w:lang w:val="es-ES"/>
      </w:rPr>
      <w:drawing>
        <wp:anchor distT="0" distB="0" distL="114300" distR="114300" simplePos="0" relativeHeight="251661824" behindDoc="0" locked="0" layoutInCell="1" allowOverlap="1">
          <wp:simplePos x="0" y="0"/>
          <wp:positionH relativeFrom="column">
            <wp:posOffset>6985</wp:posOffset>
          </wp:positionH>
          <wp:positionV relativeFrom="paragraph">
            <wp:posOffset>62069</wp:posOffset>
          </wp:positionV>
          <wp:extent cx="2383790" cy="497840"/>
          <wp:effectExtent l="0" t="0" r="0" b="0"/>
          <wp:wrapSquare wrapText="bothSides"/>
          <wp:docPr id="7" name="5 Imagen" descr="Marca CSA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CSAPG.JPG"/>
                  <pic:cNvPicPr/>
                </pic:nvPicPr>
                <pic:blipFill>
                  <a:blip r:embed="rId1"/>
                  <a:stretch>
                    <a:fillRect/>
                  </a:stretch>
                </pic:blipFill>
                <pic:spPr>
                  <a:xfrm>
                    <a:off x="0" y="0"/>
                    <a:ext cx="2383790" cy="497840"/>
                  </a:xfrm>
                  <a:prstGeom prst="rect">
                    <a:avLst/>
                  </a:prstGeom>
                </pic:spPr>
              </pic:pic>
            </a:graphicData>
          </a:graphic>
          <wp14:sizeRelH relativeFrom="margin">
            <wp14:pctWidth>0</wp14:pctWidth>
          </wp14:sizeRelH>
          <wp14:sizeRelV relativeFrom="margin">
            <wp14:pctHeight>0</wp14:pctHeight>
          </wp14:sizeRelV>
        </wp:anchor>
      </w:drawing>
    </w:r>
    <w:r w:rsidR="00394B4D">
      <w:rPr>
        <w:rFonts w:ascii="Calibri" w:hAnsi="Calibri"/>
        <w:b/>
      </w:rPr>
      <w:t>E</w:t>
    </w:r>
    <w:r w:rsidR="00394B4D" w:rsidRPr="005822A7">
      <w:rPr>
        <w:rFonts w:ascii="Calibri" w:hAnsi="Calibri"/>
        <w:b/>
      </w:rPr>
      <w:t>XP.</w:t>
    </w:r>
    <w:r w:rsidR="00394B4D">
      <w:rPr>
        <w:rFonts w:ascii="Calibri" w:hAnsi="Calibri"/>
        <w:b/>
      </w:rPr>
      <w:t xml:space="preserve"> </w:t>
    </w:r>
    <w:r w:rsidRPr="008F2B87">
      <w:rPr>
        <w:rFonts w:ascii="Calibri" w:hAnsi="Calibri"/>
        <w:b/>
      </w:rPr>
      <w:t>CSAPG OB 2025/16</w:t>
    </w:r>
  </w:p>
  <w:p w:rsidR="008F2B87" w:rsidRPr="008F2B87" w:rsidRDefault="008F2B87" w:rsidP="008F2B87">
    <w:pPr>
      <w:pStyle w:val="Encabezado"/>
      <w:jc w:val="right"/>
      <w:rPr>
        <w:rFonts w:ascii="Calibri" w:hAnsi="Calibri"/>
        <w:b/>
        <w:color w:val="31849B" w:themeColor="accent5" w:themeShade="BF"/>
      </w:rPr>
    </w:pPr>
    <w:r w:rsidRPr="008F2B87">
      <w:rPr>
        <w:rFonts w:ascii="Calibri" w:hAnsi="Calibri"/>
        <w:b/>
        <w:color w:val="31849B" w:themeColor="accent5" w:themeShade="BF"/>
      </w:rPr>
      <w:t>SERVEI DE SUPORT A LA CODIFICACIÓ,</w:t>
    </w:r>
  </w:p>
  <w:p w:rsidR="008F2B87" w:rsidRPr="008F2B87" w:rsidRDefault="008F2B87" w:rsidP="008F2B87">
    <w:pPr>
      <w:pStyle w:val="Encabezado"/>
      <w:jc w:val="right"/>
      <w:rPr>
        <w:rFonts w:ascii="Calibri" w:hAnsi="Calibri"/>
        <w:b/>
        <w:color w:val="31849B" w:themeColor="accent5" w:themeShade="BF"/>
      </w:rPr>
    </w:pPr>
    <w:r w:rsidRPr="008F2B87">
      <w:rPr>
        <w:rFonts w:ascii="Calibri" w:hAnsi="Calibri"/>
        <w:b/>
        <w:color w:val="31849B" w:themeColor="accent5" w:themeShade="BF"/>
      </w:rPr>
      <w:t xml:space="preserve"> AGRUPADOR GRD I SERVEIS DE </w:t>
    </w:r>
  </w:p>
  <w:p w:rsidR="00394B4D" w:rsidRPr="008F2B87" w:rsidRDefault="008F2B87" w:rsidP="008F2B87">
    <w:pPr>
      <w:pStyle w:val="Encabezado"/>
      <w:jc w:val="right"/>
      <w:rPr>
        <w:rFonts w:ascii="Calibri" w:hAnsi="Calibri"/>
        <w:b/>
        <w:color w:val="31849B" w:themeColor="accent5" w:themeShade="BF"/>
      </w:rPr>
    </w:pPr>
    <w:r w:rsidRPr="008F2B87">
      <w:rPr>
        <w:rFonts w:ascii="Calibri" w:hAnsi="Calibri"/>
        <w:b/>
        <w:color w:val="31849B" w:themeColor="accent5" w:themeShade="BF"/>
      </w:rPr>
      <w:t>BENCHMARKING</w:t>
    </w:r>
  </w:p>
  <w:p w:rsidR="00394B4D" w:rsidRPr="008F2B87" w:rsidRDefault="008F2B87" w:rsidP="008F2B87">
    <w:pPr>
      <w:pStyle w:val="Encabezado"/>
      <w:jc w:val="right"/>
      <w:rPr>
        <w:rFonts w:ascii="Calibri" w:hAnsi="Calibri"/>
        <w:color w:val="0000FF"/>
      </w:rPr>
    </w:pPr>
    <w:r w:rsidRPr="008F2B87">
      <w:rPr>
        <w:rFonts w:ascii="Calibri" w:hAnsi="Calibri"/>
        <w:b/>
        <w:color w:val="0000FF"/>
      </w:rPr>
      <w:t>Lot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BC7"/>
    <w:multiLevelType w:val="hybridMultilevel"/>
    <w:tmpl w:val="624A3402"/>
    <w:lvl w:ilvl="0" w:tplc="FF6A3BD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BE645B"/>
    <w:multiLevelType w:val="hybridMultilevel"/>
    <w:tmpl w:val="A8C28C8C"/>
    <w:lvl w:ilvl="0" w:tplc="7BE6BB00">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972C4"/>
    <w:multiLevelType w:val="hybridMultilevel"/>
    <w:tmpl w:val="0DBC5744"/>
    <w:lvl w:ilvl="0" w:tplc="980A33D2">
      <w:start w:val="1"/>
      <w:numFmt w:val="bullet"/>
      <w:lvlText w:val="-"/>
      <w:lvlJc w:val="left"/>
      <w:pPr>
        <w:tabs>
          <w:tab w:val="num" w:pos="615"/>
        </w:tabs>
        <w:ind w:left="615"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DE481D"/>
    <w:multiLevelType w:val="multilevel"/>
    <w:tmpl w:val="0DBC5744"/>
    <w:lvl w:ilvl="0">
      <w:start w:val="1"/>
      <w:numFmt w:val="bullet"/>
      <w:lvlText w:val="-"/>
      <w:lvlJc w:val="left"/>
      <w:pPr>
        <w:tabs>
          <w:tab w:val="num" w:pos="615"/>
        </w:tabs>
        <w:ind w:left="615"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F287E"/>
    <w:multiLevelType w:val="hybridMultilevel"/>
    <w:tmpl w:val="D3B08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335F7A"/>
    <w:multiLevelType w:val="hybridMultilevel"/>
    <w:tmpl w:val="3B664A1E"/>
    <w:lvl w:ilvl="0" w:tplc="3C223806">
      <w:start w:val="1"/>
      <w:numFmt w:val="bullet"/>
      <w:lvlText w:val=""/>
      <w:lvlJc w:val="left"/>
      <w:pPr>
        <w:tabs>
          <w:tab w:val="num" w:pos="360"/>
        </w:tabs>
        <w:ind w:left="360" w:hanging="360"/>
      </w:pPr>
      <w:rPr>
        <w:rFonts w:ascii="Wingdings" w:hAnsi="Wingding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6" w15:restartNumberingAfterBreak="0">
    <w:nsid w:val="33E35A3B"/>
    <w:multiLevelType w:val="hybridMultilevel"/>
    <w:tmpl w:val="AA4822C6"/>
    <w:lvl w:ilvl="0" w:tplc="0F7A02B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2B6900"/>
    <w:multiLevelType w:val="hybridMultilevel"/>
    <w:tmpl w:val="1828F404"/>
    <w:lvl w:ilvl="0" w:tplc="3C223806">
      <w:start w:val="1"/>
      <w:numFmt w:val="bullet"/>
      <w:lvlText w:val=""/>
      <w:lvlJc w:val="left"/>
      <w:pPr>
        <w:tabs>
          <w:tab w:val="num" w:pos="360"/>
        </w:tabs>
        <w:ind w:left="360" w:hanging="360"/>
      </w:pPr>
      <w:rPr>
        <w:rFonts w:ascii="Wingdings" w:hAnsi="Wingding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46CE7FF5"/>
    <w:multiLevelType w:val="hybridMultilevel"/>
    <w:tmpl w:val="F618B8E6"/>
    <w:lvl w:ilvl="0" w:tplc="133C3CC6">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8B6EFA"/>
    <w:multiLevelType w:val="hybridMultilevel"/>
    <w:tmpl w:val="60180C3E"/>
    <w:lvl w:ilvl="0" w:tplc="0403000F">
      <w:start w:val="1"/>
      <w:numFmt w:val="decimal"/>
      <w:lvlText w:val="%1."/>
      <w:lvlJc w:val="left"/>
      <w:pPr>
        <w:tabs>
          <w:tab w:val="num" w:pos="360"/>
        </w:tabs>
        <w:ind w:left="360" w:hanging="360"/>
      </w:pPr>
      <w:rPr>
        <w:rFonts w:hint="default"/>
        <w:sz w:val="20"/>
      </w:rPr>
    </w:lvl>
    <w:lvl w:ilvl="1" w:tplc="04030003" w:tentative="1">
      <w:start w:val="1"/>
      <w:numFmt w:val="bullet"/>
      <w:lvlText w:val="o"/>
      <w:lvlJc w:val="left"/>
      <w:pPr>
        <w:tabs>
          <w:tab w:val="num" w:pos="1185"/>
        </w:tabs>
        <w:ind w:left="1185" w:hanging="360"/>
      </w:pPr>
      <w:rPr>
        <w:rFonts w:ascii="Courier New" w:hAnsi="Courier New" w:cs="Courier New" w:hint="default"/>
      </w:rPr>
    </w:lvl>
    <w:lvl w:ilvl="2" w:tplc="04030005" w:tentative="1">
      <w:start w:val="1"/>
      <w:numFmt w:val="bullet"/>
      <w:lvlText w:val=""/>
      <w:lvlJc w:val="left"/>
      <w:pPr>
        <w:tabs>
          <w:tab w:val="num" w:pos="1905"/>
        </w:tabs>
        <w:ind w:left="1905" w:hanging="360"/>
      </w:pPr>
      <w:rPr>
        <w:rFonts w:ascii="Wingdings" w:hAnsi="Wingdings" w:hint="default"/>
      </w:rPr>
    </w:lvl>
    <w:lvl w:ilvl="3" w:tplc="04030001" w:tentative="1">
      <w:start w:val="1"/>
      <w:numFmt w:val="bullet"/>
      <w:lvlText w:val=""/>
      <w:lvlJc w:val="left"/>
      <w:pPr>
        <w:tabs>
          <w:tab w:val="num" w:pos="2625"/>
        </w:tabs>
        <w:ind w:left="2625" w:hanging="360"/>
      </w:pPr>
      <w:rPr>
        <w:rFonts w:ascii="Symbol" w:hAnsi="Symbol" w:hint="default"/>
      </w:rPr>
    </w:lvl>
    <w:lvl w:ilvl="4" w:tplc="04030003" w:tentative="1">
      <w:start w:val="1"/>
      <w:numFmt w:val="bullet"/>
      <w:lvlText w:val="o"/>
      <w:lvlJc w:val="left"/>
      <w:pPr>
        <w:tabs>
          <w:tab w:val="num" w:pos="3345"/>
        </w:tabs>
        <w:ind w:left="3345" w:hanging="360"/>
      </w:pPr>
      <w:rPr>
        <w:rFonts w:ascii="Courier New" w:hAnsi="Courier New" w:cs="Courier New" w:hint="default"/>
      </w:rPr>
    </w:lvl>
    <w:lvl w:ilvl="5" w:tplc="04030005" w:tentative="1">
      <w:start w:val="1"/>
      <w:numFmt w:val="bullet"/>
      <w:lvlText w:val=""/>
      <w:lvlJc w:val="left"/>
      <w:pPr>
        <w:tabs>
          <w:tab w:val="num" w:pos="4065"/>
        </w:tabs>
        <w:ind w:left="4065" w:hanging="360"/>
      </w:pPr>
      <w:rPr>
        <w:rFonts w:ascii="Wingdings" w:hAnsi="Wingdings" w:hint="default"/>
      </w:rPr>
    </w:lvl>
    <w:lvl w:ilvl="6" w:tplc="04030001" w:tentative="1">
      <w:start w:val="1"/>
      <w:numFmt w:val="bullet"/>
      <w:lvlText w:val=""/>
      <w:lvlJc w:val="left"/>
      <w:pPr>
        <w:tabs>
          <w:tab w:val="num" w:pos="4785"/>
        </w:tabs>
        <w:ind w:left="4785" w:hanging="360"/>
      </w:pPr>
      <w:rPr>
        <w:rFonts w:ascii="Symbol" w:hAnsi="Symbol" w:hint="default"/>
      </w:rPr>
    </w:lvl>
    <w:lvl w:ilvl="7" w:tplc="04030003" w:tentative="1">
      <w:start w:val="1"/>
      <w:numFmt w:val="bullet"/>
      <w:lvlText w:val="o"/>
      <w:lvlJc w:val="left"/>
      <w:pPr>
        <w:tabs>
          <w:tab w:val="num" w:pos="5505"/>
        </w:tabs>
        <w:ind w:left="5505" w:hanging="360"/>
      </w:pPr>
      <w:rPr>
        <w:rFonts w:ascii="Courier New" w:hAnsi="Courier New" w:cs="Courier New" w:hint="default"/>
      </w:rPr>
    </w:lvl>
    <w:lvl w:ilvl="8" w:tplc="04030005" w:tentative="1">
      <w:start w:val="1"/>
      <w:numFmt w:val="bullet"/>
      <w:lvlText w:val=""/>
      <w:lvlJc w:val="left"/>
      <w:pPr>
        <w:tabs>
          <w:tab w:val="num" w:pos="6225"/>
        </w:tabs>
        <w:ind w:left="6225" w:hanging="360"/>
      </w:pPr>
      <w:rPr>
        <w:rFonts w:ascii="Wingdings" w:hAnsi="Wingdings" w:hint="default"/>
      </w:rPr>
    </w:lvl>
  </w:abstractNum>
  <w:abstractNum w:abstractNumId="10" w15:restartNumberingAfterBreak="0">
    <w:nsid w:val="67D368A9"/>
    <w:multiLevelType w:val="hybridMultilevel"/>
    <w:tmpl w:val="3DAC7008"/>
    <w:lvl w:ilvl="0" w:tplc="606ECD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5"/>
  </w:num>
  <w:num w:numId="6">
    <w:abstractNumId w:val="4"/>
  </w:num>
  <w:num w:numId="7">
    <w:abstractNumId w:val="8"/>
  </w:num>
  <w:num w:numId="8">
    <w:abstractNumId w:val="1"/>
  </w:num>
  <w:num w:numId="9">
    <w:abstractNumId w:val="10"/>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3"/>
    <w:rsid w:val="000076B6"/>
    <w:rsid w:val="00013099"/>
    <w:rsid w:val="00051B5C"/>
    <w:rsid w:val="00054015"/>
    <w:rsid w:val="00057F9E"/>
    <w:rsid w:val="00061091"/>
    <w:rsid w:val="000777BD"/>
    <w:rsid w:val="000835AF"/>
    <w:rsid w:val="00084DC3"/>
    <w:rsid w:val="000B3534"/>
    <w:rsid w:val="000B5952"/>
    <w:rsid w:val="000C4963"/>
    <w:rsid w:val="000D2208"/>
    <w:rsid w:val="000D30FD"/>
    <w:rsid w:val="000E1A44"/>
    <w:rsid w:val="000F75EB"/>
    <w:rsid w:val="00142243"/>
    <w:rsid w:val="00144D43"/>
    <w:rsid w:val="00155280"/>
    <w:rsid w:val="00156433"/>
    <w:rsid w:val="0016499C"/>
    <w:rsid w:val="00182AC1"/>
    <w:rsid w:val="001B0170"/>
    <w:rsid w:val="001D0201"/>
    <w:rsid w:val="001E7117"/>
    <w:rsid w:val="00237B0D"/>
    <w:rsid w:val="00270B5A"/>
    <w:rsid w:val="00276606"/>
    <w:rsid w:val="00284B7C"/>
    <w:rsid w:val="00284D83"/>
    <w:rsid w:val="00294D45"/>
    <w:rsid w:val="00296E88"/>
    <w:rsid w:val="002C42D3"/>
    <w:rsid w:val="002D37DF"/>
    <w:rsid w:val="002E2EEB"/>
    <w:rsid w:val="002E4EF3"/>
    <w:rsid w:val="0030272D"/>
    <w:rsid w:val="003232E0"/>
    <w:rsid w:val="00334C2D"/>
    <w:rsid w:val="00335258"/>
    <w:rsid w:val="0033595A"/>
    <w:rsid w:val="00354C34"/>
    <w:rsid w:val="00391072"/>
    <w:rsid w:val="00394B4D"/>
    <w:rsid w:val="003A4BDC"/>
    <w:rsid w:val="003B28D0"/>
    <w:rsid w:val="003B7033"/>
    <w:rsid w:val="003C005C"/>
    <w:rsid w:val="003C22D2"/>
    <w:rsid w:val="003C4910"/>
    <w:rsid w:val="003D26F1"/>
    <w:rsid w:val="003D7362"/>
    <w:rsid w:val="003F40E8"/>
    <w:rsid w:val="004004C7"/>
    <w:rsid w:val="00400B39"/>
    <w:rsid w:val="00405F7D"/>
    <w:rsid w:val="0041339A"/>
    <w:rsid w:val="004154A0"/>
    <w:rsid w:val="004252A9"/>
    <w:rsid w:val="00437361"/>
    <w:rsid w:val="00465035"/>
    <w:rsid w:val="004725CC"/>
    <w:rsid w:val="00473B14"/>
    <w:rsid w:val="004875F4"/>
    <w:rsid w:val="004A0B78"/>
    <w:rsid w:val="004B3BA3"/>
    <w:rsid w:val="004B5DA6"/>
    <w:rsid w:val="004B5F3E"/>
    <w:rsid w:val="004E7289"/>
    <w:rsid w:val="004F4892"/>
    <w:rsid w:val="005020B2"/>
    <w:rsid w:val="00534B3B"/>
    <w:rsid w:val="005357CC"/>
    <w:rsid w:val="0054746C"/>
    <w:rsid w:val="00567BC1"/>
    <w:rsid w:val="005968EC"/>
    <w:rsid w:val="005A171E"/>
    <w:rsid w:val="005A1CCB"/>
    <w:rsid w:val="005A52A5"/>
    <w:rsid w:val="005B0ABD"/>
    <w:rsid w:val="005C5421"/>
    <w:rsid w:val="005E1F81"/>
    <w:rsid w:val="006037BE"/>
    <w:rsid w:val="00623846"/>
    <w:rsid w:val="00626B6E"/>
    <w:rsid w:val="00630D9C"/>
    <w:rsid w:val="00652AD8"/>
    <w:rsid w:val="006619EA"/>
    <w:rsid w:val="00674585"/>
    <w:rsid w:val="00675EC8"/>
    <w:rsid w:val="006842D4"/>
    <w:rsid w:val="00684937"/>
    <w:rsid w:val="006A3081"/>
    <w:rsid w:val="006A556D"/>
    <w:rsid w:val="006B6EE3"/>
    <w:rsid w:val="006E1026"/>
    <w:rsid w:val="006E23B8"/>
    <w:rsid w:val="006E4638"/>
    <w:rsid w:val="00704842"/>
    <w:rsid w:val="00746049"/>
    <w:rsid w:val="007501AB"/>
    <w:rsid w:val="00752EFC"/>
    <w:rsid w:val="0077005A"/>
    <w:rsid w:val="00771D19"/>
    <w:rsid w:val="007920A8"/>
    <w:rsid w:val="007B5C88"/>
    <w:rsid w:val="007C7F84"/>
    <w:rsid w:val="007D1E8E"/>
    <w:rsid w:val="007D47B8"/>
    <w:rsid w:val="007E0FA1"/>
    <w:rsid w:val="007E41CB"/>
    <w:rsid w:val="007E52C7"/>
    <w:rsid w:val="007E6983"/>
    <w:rsid w:val="007F1C0D"/>
    <w:rsid w:val="007F31E4"/>
    <w:rsid w:val="008007DC"/>
    <w:rsid w:val="00806E48"/>
    <w:rsid w:val="008156D9"/>
    <w:rsid w:val="00820E02"/>
    <w:rsid w:val="0083761F"/>
    <w:rsid w:val="0086550D"/>
    <w:rsid w:val="0086571B"/>
    <w:rsid w:val="00872F0C"/>
    <w:rsid w:val="00874F21"/>
    <w:rsid w:val="008851A2"/>
    <w:rsid w:val="0088566D"/>
    <w:rsid w:val="008A3C9B"/>
    <w:rsid w:val="008C510B"/>
    <w:rsid w:val="008D4691"/>
    <w:rsid w:val="008E4DF6"/>
    <w:rsid w:val="008E5BB4"/>
    <w:rsid w:val="008F0AAD"/>
    <w:rsid w:val="008F2B87"/>
    <w:rsid w:val="00931879"/>
    <w:rsid w:val="009318C3"/>
    <w:rsid w:val="00951638"/>
    <w:rsid w:val="00954BA5"/>
    <w:rsid w:val="00964FB3"/>
    <w:rsid w:val="009C16A0"/>
    <w:rsid w:val="009D2CE4"/>
    <w:rsid w:val="00A15E64"/>
    <w:rsid w:val="00A16D31"/>
    <w:rsid w:val="00A463DB"/>
    <w:rsid w:val="00A46D2E"/>
    <w:rsid w:val="00A774CB"/>
    <w:rsid w:val="00A824D9"/>
    <w:rsid w:val="00A85444"/>
    <w:rsid w:val="00A91A45"/>
    <w:rsid w:val="00AA2265"/>
    <w:rsid w:val="00AC62D3"/>
    <w:rsid w:val="00AD6962"/>
    <w:rsid w:val="00B04D1D"/>
    <w:rsid w:val="00B07248"/>
    <w:rsid w:val="00B31005"/>
    <w:rsid w:val="00B46990"/>
    <w:rsid w:val="00B52589"/>
    <w:rsid w:val="00B64739"/>
    <w:rsid w:val="00B85EEE"/>
    <w:rsid w:val="00B96808"/>
    <w:rsid w:val="00BA5DDE"/>
    <w:rsid w:val="00BB3346"/>
    <w:rsid w:val="00BB7A6D"/>
    <w:rsid w:val="00BD0AF3"/>
    <w:rsid w:val="00BE1B8B"/>
    <w:rsid w:val="00C2446F"/>
    <w:rsid w:val="00C306FF"/>
    <w:rsid w:val="00C43002"/>
    <w:rsid w:val="00C55979"/>
    <w:rsid w:val="00C6460C"/>
    <w:rsid w:val="00C813D6"/>
    <w:rsid w:val="00C853BF"/>
    <w:rsid w:val="00C966AC"/>
    <w:rsid w:val="00CB6DA1"/>
    <w:rsid w:val="00CC2CFE"/>
    <w:rsid w:val="00CD70A8"/>
    <w:rsid w:val="00CE1AAC"/>
    <w:rsid w:val="00CE3F49"/>
    <w:rsid w:val="00CE54BF"/>
    <w:rsid w:val="00D05A01"/>
    <w:rsid w:val="00D1026A"/>
    <w:rsid w:val="00D14018"/>
    <w:rsid w:val="00D16F4A"/>
    <w:rsid w:val="00D45BFA"/>
    <w:rsid w:val="00D46CAC"/>
    <w:rsid w:val="00D650C8"/>
    <w:rsid w:val="00DB599A"/>
    <w:rsid w:val="00DD1AC7"/>
    <w:rsid w:val="00DF743C"/>
    <w:rsid w:val="00E007D6"/>
    <w:rsid w:val="00E50A6B"/>
    <w:rsid w:val="00E50F48"/>
    <w:rsid w:val="00E51A68"/>
    <w:rsid w:val="00E73FBF"/>
    <w:rsid w:val="00E93E39"/>
    <w:rsid w:val="00E9537D"/>
    <w:rsid w:val="00EB5CB8"/>
    <w:rsid w:val="00ED3AA3"/>
    <w:rsid w:val="00ED517E"/>
    <w:rsid w:val="00EE02CF"/>
    <w:rsid w:val="00EE03BF"/>
    <w:rsid w:val="00F13927"/>
    <w:rsid w:val="00F144B1"/>
    <w:rsid w:val="00F154C7"/>
    <w:rsid w:val="00F26517"/>
    <w:rsid w:val="00F3032B"/>
    <w:rsid w:val="00F313CC"/>
    <w:rsid w:val="00F36179"/>
    <w:rsid w:val="00F378C0"/>
    <w:rsid w:val="00F37A3F"/>
    <w:rsid w:val="00F60C48"/>
    <w:rsid w:val="00FB7FC2"/>
    <w:rsid w:val="00FC406F"/>
    <w:rsid w:val="00FD2C21"/>
    <w:rsid w:val="00FD5545"/>
    <w:rsid w:val="00FE1C71"/>
    <w:rsid w:val="00FE38C3"/>
    <w:rsid w:val="00FF31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7A1436F"/>
  <w15:docId w15:val="{813E2714-E1FB-49C8-947B-5E3A2036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42"/>
    <w:rPr>
      <w:rFonts w:ascii="Arial" w:hAnsi="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8851A2"/>
    <w:rPr>
      <w:rFonts w:ascii="Arial" w:hAnsi="Arial"/>
      <w:sz w:val="22"/>
      <w:szCs w:val="22"/>
      <w:lang w:eastAsia="es-ES"/>
    </w:rPr>
  </w:style>
  <w:style w:type="paragraph" w:styleId="Textodeglobo">
    <w:name w:val="Balloon Text"/>
    <w:basedOn w:val="Normal"/>
    <w:semiHidden/>
    <w:rsid w:val="003A4BDC"/>
    <w:rPr>
      <w:rFonts w:ascii="Tahoma" w:hAnsi="Tahoma" w:cs="Tahoma"/>
      <w:sz w:val="16"/>
      <w:szCs w:val="16"/>
    </w:rPr>
  </w:style>
  <w:style w:type="paragraph" w:styleId="Encabezado">
    <w:name w:val="header"/>
    <w:basedOn w:val="Normal"/>
    <w:link w:val="EncabezadoCar"/>
    <w:uiPriority w:val="99"/>
    <w:rsid w:val="003A4BDC"/>
    <w:pPr>
      <w:tabs>
        <w:tab w:val="center" w:pos="4252"/>
        <w:tab w:val="right" w:pos="8504"/>
      </w:tabs>
    </w:pPr>
  </w:style>
  <w:style w:type="paragraph" w:styleId="Piedepgina">
    <w:name w:val="footer"/>
    <w:basedOn w:val="Normal"/>
    <w:link w:val="PiedepginaCar"/>
    <w:rsid w:val="003A4BDC"/>
    <w:pPr>
      <w:tabs>
        <w:tab w:val="center" w:pos="4252"/>
        <w:tab w:val="right" w:pos="8504"/>
      </w:tabs>
    </w:pPr>
  </w:style>
  <w:style w:type="paragraph" w:styleId="Prrafodelista">
    <w:name w:val="List Paragraph"/>
    <w:basedOn w:val="Normal"/>
    <w:uiPriority w:val="34"/>
    <w:qFormat/>
    <w:rsid w:val="00B85EEE"/>
    <w:pPr>
      <w:ind w:left="720"/>
      <w:contextualSpacing/>
    </w:pPr>
  </w:style>
  <w:style w:type="character" w:styleId="Refdecomentario">
    <w:name w:val="annotation reference"/>
    <w:basedOn w:val="Fuentedeprrafopredeter"/>
    <w:rsid w:val="003C22D2"/>
    <w:rPr>
      <w:sz w:val="16"/>
      <w:szCs w:val="16"/>
    </w:rPr>
  </w:style>
  <w:style w:type="paragraph" w:styleId="Textocomentario">
    <w:name w:val="annotation text"/>
    <w:basedOn w:val="Normal"/>
    <w:link w:val="TextocomentarioCar"/>
    <w:rsid w:val="003C22D2"/>
    <w:rPr>
      <w:sz w:val="20"/>
      <w:szCs w:val="20"/>
    </w:rPr>
  </w:style>
  <w:style w:type="character" w:customStyle="1" w:styleId="TextocomentarioCar">
    <w:name w:val="Texto comentario Car"/>
    <w:basedOn w:val="Fuentedeprrafopredeter"/>
    <w:link w:val="Textocomentario"/>
    <w:rsid w:val="003C22D2"/>
    <w:rPr>
      <w:rFonts w:ascii="Arial" w:hAnsi="Arial"/>
      <w:lang w:eastAsia="es-ES"/>
    </w:rPr>
  </w:style>
  <w:style w:type="paragraph" w:styleId="Asuntodelcomentario">
    <w:name w:val="annotation subject"/>
    <w:basedOn w:val="Textocomentario"/>
    <w:next w:val="Textocomentario"/>
    <w:link w:val="AsuntodelcomentarioCar"/>
    <w:rsid w:val="003C22D2"/>
    <w:rPr>
      <w:b/>
      <w:bCs/>
    </w:rPr>
  </w:style>
  <w:style w:type="character" w:customStyle="1" w:styleId="AsuntodelcomentarioCar">
    <w:name w:val="Asunto del comentario Car"/>
    <w:basedOn w:val="TextocomentarioCar"/>
    <w:link w:val="Asuntodelcomentario"/>
    <w:rsid w:val="003C22D2"/>
    <w:rPr>
      <w:rFonts w:ascii="Arial" w:hAnsi="Arial"/>
      <w:b/>
      <w:bCs/>
      <w:lang w:eastAsia="es-ES"/>
    </w:rPr>
  </w:style>
  <w:style w:type="character" w:customStyle="1" w:styleId="PiedepginaCar">
    <w:name w:val="Pie de página Car"/>
    <w:basedOn w:val="Fuentedeprrafopredeter"/>
    <w:link w:val="Piedepgina"/>
    <w:uiPriority w:val="99"/>
    <w:rsid w:val="002C42D3"/>
    <w:rPr>
      <w:rFonts w:ascii="Arial" w:hAnsi="Arial"/>
      <w:sz w:val="22"/>
      <w:szCs w:val="22"/>
      <w:lang w:eastAsia="es-ES"/>
    </w:rPr>
  </w:style>
  <w:style w:type="paragraph" w:styleId="Textonotapie">
    <w:name w:val="footnote text"/>
    <w:basedOn w:val="Normal"/>
    <w:link w:val="TextonotapieCar"/>
    <w:semiHidden/>
    <w:unhideWhenUsed/>
    <w:rsid w:val="007501AB"/>
    <w:rPr>
      <w:sz w:val="20"/>
      <w:szCs w:val="20"/>
    </w:rPr>
  </w:style>
  <w:style w:type="character" w:customStyle="1" w:styleId="TextonotapieCar">
    <w:name w:val="Texto nota pie Car"/>
    <w:basedOn w:val="Fuentedeprrafopredeter"/>
    <w:link w:val="Textonotapie"/>
    <w:semiHidden/>
    <w:rsid w:val="007501AB"/>
    <w:rPr>
      <w:rFonts w:ascii="Arial" w:hAnsi="Arial"/>
      <w:lang w:eastAsia="es-ES"/>
    </w:rPr>
  </w:style>
  <w:style w:type="character" w:styleId="Refdenotaalpie">
    <w:name w:val="footnote reference"/>
    <w:basedOn w:val="Fuentedeprrafopredeter"/>
    <w:rsid w:val="007501AB"/>
    <w:rPr>
      <w:vertAlign w:val="superscript"/>
    </w:rPr>
  </w:style>
  <w:style w:type="character" w:customStyle="1" w:styleId="WW8Num1z2">
    <w:name w:val="WW8Num1z2"/>
    <w:rsid w:val="00951638"/>
  </w:style>
  <w:style w:type="paragraph" w:customStyle="1" w:styleId="ttulo31">
    <w:name w:val="ttulo31"/>
    <w:basedOn w:val="Normal"/>
    <w:rsid w:val="00E51A68"/>
    <w:pPr>
      <w:spacing w:before="100" w:beforeAutospacing="1" w:after="100" w:afterAutospacing="1"/>
    </w:pPr>
    <w:rPr>
      <w:rFonts w:ascii="Times New Roman" w:eastAsiaTheme="minorHAnsi" w:hAnsi="Times New Roman"/>
      <w:sz w:val="24"/>
      <w:szCs w:val="24"/>
      <w:lang w:val="es-ES"/>
    </w:rPr>
  </w:style>
  <w:style w:type="paragraph" w:styleId="Sangradetextonormal">
    <w:name w:val="Body Text Indent"/>
    <w:basedOn w:val="Normal"/>
    <w:link w:val="SangradetextonormalCar"/>
    <w:rsid w:val="00E51A68"/>
    <w:pPr>
      <w:overflowPunct w:val="0"/>
      <w:autoSpaceDE w:val="0"/>
      <w:autoSpaceDN w:val="0"/>
      <w:adjustRightInd w:val="0"/>
      <w:ind w:left="284" w:hanging="284"/>
      <w:jc w:val="both"/>
      <w:textAlignment w:val="baseline"/>
    </w:pPr>
    <w:rPr>
      <w:rFonts w:ascii="Arial Narrow" w:hAnsi="Arial Narrow"/>
      <w:sz w:val="20"/>
      <w:szCs w:val="20"/>
    </w:rPr>
  </w:style>
  <w:style w:type="character" w:customStyle="1" w:styleId="SangradetextonormalCar">
    <w:name w:val="Sangría de texto normal Car"/>
    <w:basedOn w:val="Fuentedeprrafopredeter"/>
    <w:link w:val="Sangradetextonormal"/>
    <w:rsid w:val="00E51A68"/>
    <w:rPr>
      <w:rFonts w:ascii="Arial Narrow" w:hAnsi="Arial Narro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7061">
      <w:bodyDiv w:val="1"/>
      <w:marLeft w:val="0"/>
      <w:marRight w:val="0"/>
      <w:marTop w:val="0"/>
      <w:marBottom w:val="0"/>
      <w:divBdr>
        <w:top w:val="none" w:sz="0" w:space="0" w:color="auto"/>
        <w:left w:val="none" w:sz="0" w:space="0" w:color="auto"/>
        <w:bottom w:val="none" w:sz="0" w:space="0" w:color="auto"/>
        <w:right w:val="none" w:sz="0" w:space="0" w:color="auto"/>
      </w:divBdr>
    </w:div>
    <w:div w:id="474029644">
      <w:bodyDiv w:val="1"/>
      <w:marLeft w:val="0"/>
      <w:marRight w:val="0"/>
      <w:marTop w:val="0"/>
      <w:marBottom w:val="0"/>
      <w:divBdr>
        <w:top w:val="none" w:sz="0" w:space="0" w:color="auto"/>
        <w:left w:val="none" w:sz="0" w:space="0" w:color="auto"/>
        <w:bottom w:val="none" w:sz="0" w:space="0" w:color="auto"/>
        <w:right w:val="none" w:sz="0" w:space="0" w:color="auto"/>
      </w:divBdr>
    </w:div>
    <w:div w:id="107678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uran.CSG\Datos%20de%20programa\Microsoft\Plantillas\CSG.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5B663-7BA4-40C5-9CB2-FB44962F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CSG.dot</Template>
  <TotalTime>0</TotalTime>
  <Pages>2</Pages>
  <Words>507</Words>
  <Characters>2793</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CP 01/2014</vt:lpstr>
      <vt:lpstr>CP 01/2014</vt:lpstr>
    </vt:vector>
  </TitlesOfParts>
  <Company>Microsoft</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01/2014</dc:title>
  <dc:creator>lmartinez</dc:creator>
  <cp:lastModifiedBy>Ingrid Feliubadaló Díaz</cp:lastModifiedBy>
  <cp:revision>2</cp:revision>
  <cp:lastPrinted>2019-06-25T14:08:00Z</cp:lastPrinted>
  <dcterms:created xsi:type="dcterms:W3CDTF">2025-08-19T12:02:00Z</dcterms:created>
  <dcterms:modified xsi:type="dcterms:W3CDTF">2025-08-19T12:02:00Z</dcterms:modified>
</cp:coreProperties>
</file>