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18" w:rsidRDefault="0075505E">
      <w:pPr>
        <w:spacing w:before="29"/>
        <w:ind w:right="140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Annex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IV.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Model</w:t>
      </w:r>
      <w:r>
        <w:rPr>
          <w:b/>
          <w:i/>
          <w:spacing w:val="-1"/>
        </w:rPr>
        <w:t xml:space="preserve"> </w:t>
      </w:r>
      <w:r>
        <w:rPr>
          <w:b/>
          <w:i/>
          <w:spacing w:val="-4"/>
        </w:rPr>
        <w:t>aval</w:t>
      </w:r>
    </w:p>
    <w:p w:rsidR="00C77518" w:rsidRDefault="00C77518">
      <w:pPr>
        <w:pStyle w:val="Textoindependiente"/>
        <w:rPr>
          <w:b/>
          <w:i/>
        </w:rPr>
      </w:pPr>
    </w:p>
    <w:p w:rsidR="00C77518" w:rsidRDefault="00C77518">
      <w:pPr>
        <w:pStyle w:val="Textoindependiente"/>
        <w:rPr>
          <w:b/>
          <w:i/>
        </w:rPr>
      </w:pPr>
    </w:p>
    <w:p w:rsidR="00C77518" w:rsidRDefault="00C77518">
      <w:pPr>
        <w:pStyle w:val="Textoindependiente"/>
        <w:rPr>
          <w:b/>
          <w:i/>
        </w:rPr>
      </w:pPr>
    </w:p>
    <w:p w:rsidR="00C77518" w:rsidRDefault="00C77518">
      <w:pPr>
        <w:pStyle w:val="Textoindependiente"/>
        <w:rPr>
          <w:b/>
          <w:i/>
        </w:rPr>
      </w:pPr>
    </w:p>
    <w:p w:rsidR="00C77518" w:rsidRDefault="0075505E">
      <w:pPr>
        <w:pStyle w:val="Ttulo1"/>
        <w:ind w:right="139"/>
        <w:jc w:val="center"/>
      </w:pPr>
      <w:r>
        <w:rPr>
          <w:spacing w:val="-4"/>
        </w:rPr>
        <w:t>AVAL</w:t>
      </w:r>
    </w:p>
    <w:p w:rsidR="00C77518" w:rsidRDefault="00C77518">
      <w:pPr>
        <w:pStyle w:val="Textoindependiente"/>
        <w:rPr>
          <w:b/>
        </w:rPr>
      </w:pPr>
    </w:p>
    <w:p w:rsidR="00C77518" w:rsidRDefault="0075505E">
      <w:pPr>
        <w:ind w:left="1"/>
      </w:pPr>
      <w:r>
        <w:t>(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formalitzarà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paper</w:t>
      </w:r>
      <w:r>
        <w:rPr>
          <w:i/>
          <w:spacing w:val="-3"/>
        </w:rPr>
        <w:t xml:space="preserve"> </w:t>
      </w:r>
      <w:r>
        <w:rPr>
          <w:i/>
        </w:rPr>
        <w:t>amb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capçalera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l’entitat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avalista</w:t>
      </w:r>
      <w:proofErr w:type="spellEnd"/>
      <w:r>
        <w:rPr>
          <w:spacing w:val="-2"/>
        </w:rPr>
        <w:t>)</w:t>
      </w:r>
    </w:p>
    <w:p w:rsidR="00C77518" w:rsidRDefault="00C77518">
      <w:pPr>
        <w:pStyle w:val="Textoindependiente"/>
      </w:pPr>
    </w:p>
    <w:p w:rsidR="00C77518" w:rsidRDefault="0075505E">
      <w:pPr>
        <w:pStyle w:val="Textoindependiente"/>
        <w:tabs>
          <w:tab w:val="left" w:pos="3495"/>
          <w:tab w:val="left" w:pos="5313"/>
        </w:tabs>
        <w:ind w:left="1"/>
      </w:pPr>
      <w:r>
        <w:t>L’entitat</w:t>
      </w:r>
      <w:r>
        <w:rPr>
          <w:spacing w:val="35"/>
        </w:rPr>
        <w:t xml:space="preserve"> </w:t>
      </w:r>
      <w:r>
        <w:rPr>
          <w:spacing w:val="-5"/>
        </w:rPr>
        <w:t>(1)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CIF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amb</w:t>
      </w:r>
      <w:r>
        <w:rPr>
          <w:spacing w:val="34"/>
        </w:rPr>
        <w:t xml:space="preserve"> </w:t>
      </w:r>
      <w:r>
        <w:t>domicili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l’efecte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notificacions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5"/>
        </w:rPr>
        <w:t>(2)</w:t>
      </w:r>
    </w:p>
    <w:p w:rsidR="00C77518" w:rsidRDefault="0075505E">
      <w:pPr>
        <w:pStyle w:val="Textoindependiente"/>
        <w:tabs>
          <w:tab w:val="left" w:pos="2127"/>
          <w:tab w:val="left" w:pos="6246"/>
        </w:tabs>
        <w:ind w:left="1"/>
      </w:pPr>
      <w:r>
        <w:rPr>
          <w:u w:val="single"/>
        </w:rPr>
        <w:tab/>
      </w:r>
      <w:r>
        <w:rPr>
          <w:spacing w:val="-27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(3)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amb</w:t>
      </w:r>
      <w:r>
        <w:rPr>
          <w:spacing w:val="12"/>
        </w:rPr>
        <w:t xml:space="preserve"> </w:t>
      </w:r>
      <w:r>
        <w:t>poders</w:t>
      </w:r>
      <w:r>
        <w:rPr>
          <w:spacing w:val="13"/>
        </w:rPr>
        <w:t xml:space="preserve"> </w:t>
      </w:r>
      <w:r>
        <w:t>suficients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obligar-</w:t>
      </w:r>
      <w:r>
        <w:rPr>
          <w:spacing w:val="-5"/>
        </w:rPr>
        <w:t>la</w:t>
      </w:r>
    </w:p>
    <w:p w:rsidR="00C77518" w:rsidRDefault="0075505E">
      <w:pPr>
        <w:pStyle w:val="Textoindependiente"/>
        <w:ind w:left="1"/>
      </w:pPr>
      <w:r>
        <w:t>en</w:t>
      </w:r>
      <w:r>
        <w:rPr>
          <w:spacing w:val="-3"/>
        </w:rPr>
        <w:t xml:space="preserve"> </w:t>
      </w:r>
      <w:r>
        <w:t>aquest</w:t>
      </w:r>
      <w:r>
        <w:rPr>
          <w:spacing w:val="-2"/>
        </w:rPr>
        <w:t xml:space="preserve"> acte.</w:t>
      </w:r>
    </w:p>
    <w:p w:rsidR="00C77518" w:rsidRDefault="00C77518">
      <w:pPr>
        <w:pStyle w:val="Textoindependiente"/>
      </w:pPr>
    </w:p>
    <w:p w:rsidR="00C77518" w:rsidRDefault="0075505E">
      <w:pPr>
        <w:pStyle w:val="Ttulo1"/>
        <w:ind w:left="1"/>
      </w:pPr>
      <w:r>
        <w:rPr>
          <w:spacing w:val="-2"/>
        </w:rPr>
        <w:t>AVALA</w:t>
      </w:r>
    </w:p>
    <w:p w:rsidR="00C77518" w:rsidRDefault="00C77518">
      <w:pPr>
        <w:pStyle w:val="Textoindependiente"/>
        <w:rPr>
          <w:b/>
        </w:rPr>
      </w:pPr>
    </w:p>
    <w:p w:rsidR="00C77518" w:rsidRDefault="0075505E">
      <w:pPr>
        <w:pStyle w:val="Textoindependiente"/>
        <w:tabs>
          <w:tab w:val="left" w:pos="2811"/>
          <w:tab w:val="left" w:pos="3960"/>
          <w:tab w:val="left" w:pos="5449"/>
          <w:tab w:val="left" w:pos="6080"/>
          <w:tab w:val="left" w:pos="6618"/>
        </w:tabs>
        <w:ind w:left="1" w:right="139"/>
        <w:jc w:val="both"/>
      </w:pPr>
      <w:r>
        <w:rPr>
          <w:spacing w:val="-4"/>
        </w:rPr>
        <w:t>(4)</w:t>
      </w:r>
      <w:r>
        <w:rPr>
          <w:u w:val="single"/>
        </w:rPr>
        <w:tab/>
      </w:r>
      <w:r>
        <w:t xml:space="preserve"> NIF/CIF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en virtut del que disposen els articles 106 i següents de la Llei 9/2017, de 8 de novembre, de Contractes del Sector Públic, en concepte de garantia definitiva de les obligacions derivades del contracte (5)</w:t>
      </w:r>
      <w:r>
        <w:rPr>
          <w:u w:val="single"/>
        </w:rPr>
        <w:tab/>
      </w:r>
      <w:r>
        <w:rPr>
          <w:u w:val="single"/>
        </w:rPr>
        <w:tab/>
      </w:r>
      <w:r>
        <w:t>, davant l’Ajuntament de Castel</w:t>
      </w:r>
      <w:r>
        <w:t xml:space="preserve">ldefels, per import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(en lletres) euros, </w:t>
      </w:r>
      <w:r>
        <w:rPr>
          <w:u w:val="single"/>
        </w:rPr>
        <w:tab/>
      </w:r>
      <w:r>
        <w:rPr>
          <w:u w:val="single"/>
        </w:rPr>
        <w:tab/>
      </w:r>
      <w:r>
        <w:t>(en xifres) €.</w:t>
      </w:r>
    </w:p>
    <w:p w:rsidR="00C77518" w:rsidRDefault="00C77518">
      <w:pPr>
        <w:pStyle w:val="Textoindependiente"/>
      </w:pPr>
    </w:p>
    <w:p w:rsidR="00C77518" w:rsidRDefault="0075505E">
      <w:pPr>
        <w:pStyle w:val="Textoindependiente"/>
        <w:ind w:left="1" w:right="63"/>
      </w:pPr>
      <w:r>
        <w:t>L’entitat</w:t>
      </w:r>
      <w:r>
        <w:rPr>
          <w:spacing w:val="-2"/>
        </w:rPr>
        <w:t xml:space="preserve"> </w:t>
      </w:r>
      <w:r>
        <w:t>avaladora</w:t>
      </w:r>
      <w:r>
        <w:rPr>
          <w:spacing w:val="-3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sota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2"/>
        </w:rPr>
        <w:t xml:space="preserve"> </w:t>
      </w:r>
      <w:r>
        <w:t>responsabilitat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compleix</w:t>
      </w:r>
      <w:r>
        <w:rPr>
          <w:spacing w:val="-2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requisits</w:t>
      </w:r>
      <w:r>
        <w:rPr>
          <w:spacing w:val="-3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56.2 del Reglament General de Llei de Contractes de les Administracions Públiques.</w:t>
      </w:r>
    </w:p>
    <w:p w:rsidR="00C77518" w:rsidRDefault="00C77518">
      <w:pPr>
        <w:pStyle w:val="Textoindependiente"/>
      </w:pPr>
    </w:p>
    <w:p w:rsidR="00C77518" w:rsidRDefault="0075505E">
      <w:pPr>
        <w:pStyle w:val="Textoindependiente"/>
        <w:ind w:left="1" w:right="140"/>
        <w:jc w:val="both"/>
      </w:pPr>
      <w: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</w:t>
      </w:r>
      <w:r>
        <w:t>tos en la legislació de Contractes del Sector Públic i en la seva normativa de desenvolupament.</w:t>
      </w:r>
    </w:p>
    <w:p w:rsidR="00C77518" w:rsidRDefault="00C77518">
      <w:pPr>
        <w:pStyle w:val="Textoindependiente"/>
      </w:pPr>
    </w:p>
    <w:p w:rsidR="00C77518" w:rsidRDefault="0075505E">
      <w:pPr>
        <w:pStyle w:val="Textoindependiente"/>
        <w:ind w:left="1" w:right="139"/>
        <w:jc w:val="both"/>
      </w:pPr>
      <w:r>
        <w:t xml:space="preserve">El present aval estarà en vigor fins que l’Ajuntament de Castelldefels n’autoritzi la cancel·lació o la </w:t>
      </w:r>
      <w:r>
        <w:rPr>
          <w:spacing w:val="-2"/>
        </w:rPr>
        <w:t>devolució.</w:t>
      </w:r>
    </w:p>
    <w:p w:rsidR="00C77518" w:rsidRDefault="00C77518">
      <w:pPr>
        <w:pStyle w:val="Textoindependiente"/>
      </w:pPr>
    </w:p>
    <w:p w:rsidR="00C77518" w:rsidRDefault="0075505E">
      <w:pPr>
        <w:pStyle w:val="Textoindependiente"/>
        <w:ind w:left="1"/>
      </w:pPr>
      <w:r>
        <w:t>(Lloc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data)</w:t>
      </w:r>
    </w:p>
    <w:p w:rsidR="00C77518" w:rsidRDefault="0075505E">
      <w:pPr>
        <w:pStyle w:val="Textoindependiente"/>
        <w:ind w:left="1"/>
      </w:pPr>
      <w:r>
        <w:t>(Raó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l’Entitat)</w:t>
      </w:r>
    </w:p>
    <w:p w:rsidR="00C77518" w:rsidRDefault="0075505E">
      <w:pPr>
        <w:pStyle w:val="Textoindependiente"/>
        <w:ind w:left="1"/>
      </w:pPr>
      <w:r>
        <w:t>(Signatura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apoderats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segell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l’entitat)</w:t>
      </w:r>
    </w:p>
    <w:p w:rsidR="00C77518" w:rsidRDefault="00C77518">
      <w:pPr>
        <w:pStyle w:val="Textoindependiente"/>
      </w:pPr>
    </w:p>
    <w:p w:rsidR="00C77518" w:rsidRDefault="00C77518">
      <w:pPr>
        <w:pStyle w:val="Textoindependiente"/>
      </w:pPr>
    </w:p>
    <w:p w:rsidR="00C77518" w:rsidRDefault="00C77518">
      <w:pPr>
        <w:pStyle w:val="Textoindependiente"/>
      </w:pPr>
    </w:p>
    <w:p w:rsidR="00C77518" w:rsidRDefault="0075505E">
      <w:pPr>
        <w:pStyle w:val="Prrafodelista"/>
        <w:numPr>
          <w:ilvl w:val="0"/>
          <w:numId w:val="1"/>
        </w:numPr>
        <w:tabs>
          <w:tab w:val="left" w:pos="298"/>
        </w:tabs>
        <w:ind w:left="298" w:hanging="297"/>
        <w:rPr>
          <w:i/>
        </w:rPr>
      </w:pPr>
      <w:r>
        <w:rPr>
          <w:i/>
        </w:rPr>
        <w:t>‐</w:t>
      </w:r>
      <w:r>
        <w:rPr>
          <w:i/>
          <w:spacing w:val="-3"/>
        </w:rPr>
        <w:t xml:space="preserve"> </w:t>
      </w:r>
      <w:r>
        <w:rPr>
          <w:i/>
        </w:rPr>
        <w:t>Raó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l’entitat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crèdit</w:t>
      </w:r>
    </w:p>
    <w:p w:rsidR="00C77518" w:rsidRDefault="0075505E">
      <w:pPr>
        <w:pStyle w:val="Prrafodelista"/>
        <w:numPr>
          <w:ilvl w:val="0"/>
          <w:numId w:val="1"/>
        </w:numPr>
        <w:tabs>
          <w:tab w:val="left" w:pos="298"/>
        </w:tabs>
        <w:ind w:left="298" w:hanging="297"/>
        <w:rPr>
          <w:i/>
        </w:rPr>
      </w:pPr>
      <w:r>
        <w:rPr>
          <w:i/>
        </w:rPr>
        <w:t>‐</w:t>
      </w:r>
      <w:r>
        <w:rPr>
          <w:i/>
          <w:spacing w:val="-3"/>
        </w:rPr>
        <w:t xml:space="preserve"> </w:t>
      </w:r>
      <w:r>
        <w:rPr>
          <w:i/>
        </w:rPr>
        <w:t>Població,</w:t>
      </w:r>
      <w:r>
        <w:rPr>
          <w:i/>
          <w:spacing w:val="-2"/>
        </w:rPr>
        <w:t xml:space="preserve"> </w:t>
      </w:r>
      <w:r>
        <w:rPr>
          <w:i/>
        </w:rPr>
        <w:t>província,</w:t>
      </w:r>
      <w:r>
        <w:rPr>
          <w:i/>
          <w:spacing w:val="-3"/>
        </w:rPr>
        <w:t xml:space="preserve"> </w:t>
      </w:r>
      <w:r>
        <w:rPr>
          <w:i/>
        </w:rPr>
        <w:t>carrer,</w:t>
      </w:r>
      <w:r>
        <w:rPr>
          <w:i/>
          <w:spacing w:val="-2"/>
        </w:rPr>
        <w:t xml:space="preserve"> </w:t>
      </w:r>
      <w:r>
        <w:rPr>
          <w:i/>
        </w:rPr>
        <w:t>plaça,</w:t>
      </w:r>
      <w:r>
        <w:rPr>
          <w:i/>
          <w:spacing w:val="-2"/>
        </w:rPr>
        <w:t xml:space="preserve"> </w:t>
      </w:r>
      <w:r>
        <w:rPr>
          <w:i/>
        </w:rPr>
        <w:t>avinguda,</w:t>
      </w:r>
      <w:r>
        <w:rPr>
          <w:i/>
          <w:spacing w:val="-3"/>
        </w:rPr>
        <w:t xml:space="preserve"> </w:t>
      </w:r>
      <w:r>
        <w:rPr>
          <w:i/>
        </w:rPr>
        <w:t>número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codi</w:t>
      </w:r>
      <w:r>
        <w:rPr>
          <w:i/>
          <w:spacing w:val="-2"/>
        </w:rPr>
        <w:t xml:space="preserve"> postal</w:t>
      </w:r>
    </w:p>
    <w:p w:rsidR="00C77518" w:rsidRDefault="0075505E">
      <w:pPr>
        <w:pStyle w:val="Prrafodelista"/>
        <w:numPr>
          <w:ilvl w:val="0"/>
          <w:numId w:val="1"/>
        </w:numPr>
        <w:tabs>
          <w:tab w:val="left" w:pos="298"/>
        </w:tabs>
        <w:ind w:left="298" w:hanging="297"/>
        <w:rPr>
          <w:i/>
        </w:rPr>
      </w:pPr>
      <w:r>
        <w:rPr>
          <w:i/>
        </w:rPr>
        <w:t>‐</w:t>
      </w:r>
      <w:r>
        <w:rPr>
          <w:i/>
          <w:spacing w:val="-2"/>
        </w:rPr>
        <w:t xml:space="preserve"> </w:t>
      </w:r>
      <w:r>
        <w:rPr>
          <w:i/>
        </w:rPr>
        <w:t>Nom,</w:t>
      </w:r>
      <w:r>
        <w:rPr>
          <w:i/>
          <w:spacing w:val="-2"/>
        </w:rPr>
        <w:t xml:space="preserve"> </w:t>
      </w:r>
      <w:r>
        <w:rPr>
          <w:i/>
        </w:rPr>
        <w:t>cognoms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DNI</w:t>
      </w:r>
      <w:r>
        <w:rPr>
          <w:i/>
          <w:spacing w:val="-1"/>
        </w:rPr>
        <w:t xml:space="preserve"> </w:t>
      </w:r>
      <w:r>
        <w:rPr>
          <w:i/>
        </w:rPr>
        <w:t>dels</w:t>
      </w:r>
      <w:r>
        <w:rPr>
          <w:i/>
          <w:spacing w:val="-2"/>
        </w:rPr>
        <w:t xml:space="preserve"> apoderats</w:t>
      </w:r>
    </w:p>
    <w:p w:rsidR="00C77518" w:rsidRDefault="0075505E">
      <w:pPr>
        <w:pStyle w:val="Prrafodelista"/>
        <w:numPr>
          <w:ilvl w:val="0"/>
          <w:numId w:val="1"/>
        </w:numPr>
        <w:tabs>
          <w:tab w:val="left" w:pos="298"/>
        </w:tabs>
        <w:ind w:left="298" w:hanging="297"/>
        <w:rPr>
          <w:i/>
        </w:rPr>
      </w:pPr>
      <w:r>
        <w:rPr>
          <w:i/>
        </w:rPr>
        <w:t>‐</w:t>
      </w:r>
      <w:r>
        <w:rPr>
          <w:i/>
          <w:spacing w:val="-5"/>
        </w:rPr>
        <w:t xml:space="preserve"> </w:t>
      </w:r>
      <w:r>
        <w:rPr>
          <w:i/>
        </w:rPr>
        <w:t>Nom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cognoms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raó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l’avalat</w:t>
      </w:r>
    </w:p>
    <w:p w:rsidR="00C77518" w:rsidRDefault="0075505E">
      <w:pPr>
        <w:pStyle w:val="Prrafodelista"/>
        <w:numPr>
          <w:ilvl w:val="0"/>
          <w:numId w:val="1"/>
        </w:numPr>
        <w:tabs>
          <w:tab w:val="left" w:pos="298"/>
        </w:tabs>
        <w:ind w:left="298" w:hanging="297"/>
        <w:rPr>
          <w:i/>
        </w:rPr>
      </w:pPr>
      <w:r>
        <w:rPr>
          <w:i/>
        </w:rPr>
        <w:t>‐</w:t>
      </w:r>
      <w:r>
        <w:rPr>
          <w:i/>
          <w:spacing w:val="-4"/>
        </w:rPr>
        <w:t xml:space="preserve"> </w:t>
      </w:r>
      <w:r>
        <w:rPr>
          <w:i/>
        </w:rPr>
        <w:t>Detallar</w:t>
      </w:r>
      <w:r>
        <w:rPr>
          <w:i/>
          <w:spacing w:val="-3"/>
        </w:rPr>
        <w:t xml:space="preserve"> </w:t>
      </w:r>
      <w:r>
        <w:rPr>
          <w:i/>
        </w:rPr>
        <w:t>l’objecte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contracte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l’obligació</w:t>
      </w:r>
      <w:r>
        <w:rPr>
          <w:i/>
          <w:spacing w:val="-3"/>
        </w:rPr>
        <w:t xml:space="preserve"> </w:t>
      </w:r>
      <w:r>
        <w:rPr>
          <w:i/>
        </w:rPr>
        <w:t>assumida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l’avalat.</w:t>
      </w:r>
    </w:p>
    <w:sectPr w:rsidR="00C77518">
      <w:footerReference w:type="default" r:id="rId7"/>
      <w:type w:val="continuous"/>
      <w:pgSz w:w="11910" w:h="16840"/>
      <w:pgMar w:top="1200" w:right="708" w:bottom="600" w:left="1417" w:header="0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505E">
      <w:r>
        <w:separator/>
      </w:r>
    </w:p>
  </w:endnote>
  <w:endnote w:type="continuationSeparator" w:id="0">
    <w:p w:rsidR="00000000" w:rsidRDefault="0075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18" w:rsidRDefault="0075505E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3670744</wp:posOffset>
              </wp:positionH>
              <wp:positionV relativeFrom="page">
                <wp:posOffset>10293387</wp:posOffset>
              </wp:positionV>
              <wp:extent cx="57912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7518" w:rsidRDefault="0075505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43 de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810.5pt;width:45.6pt;height:10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" filled="f" stroked="f">
              <v:path arrowok="t"/>
              <v:textbox inset="0,0,0,0">
                <w:txbxContent>
                  <w:p w:rsidR="00C77518" w:rsidRDefault="0075505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Pàg.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43 de </w:t>
                    </w:r>
                    <w:r>
                      <w:rPr>
                        <w:spacing w:val="-5"/>
                        <w:sz w:val="16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505E">
      <w:r>
        <w:separator/>
      </w:r>
    </w:p>
  </w:footnote>
  <w:footnote w:type="continuationSeparator" w:id="0">
    <w:p w:rsidR="00000000" w:rsidRDefault="0075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67D3"/>
    <w:multiLevelType w:val="hybridMultilevel"/>
    <w:tmpl w:val="895ADF8E"/>
    <w:lvl w:ilvl="0" w:tplc="F44C9940">
      <w:start w:val="1"/>
      <w:numFmt w:val="decimal"/>
      <w:lvlText w:val="(%1)."/>
      <w:lvlJc w:val="left"/>
      <w:pPr>
        <w:ind w:left="302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D75A2D3C">
      <w:numFmt w:val="bullet"/>
      <w:lvlText w:val="•"/>
      <w:lvlJc w:val="left"/>
      <w:pPr>
        <w:ind w:left="1248" w:hanging="302"/>
      </w:pPr>
      <w:rPr>
        <w:rFonts w:hint="default"/>
        <w:lang w:val="ca-ES" w:eastAsia="en-US" w:bidi="ar-SA"/>
      </w:rPr>
    </w:lvl>
    <w:lvl w:ilvl="2" w:tplc="9D02F4AA">
      <w:numFmt w:val="bullet"/>
      <w:lvlText w:val="•"/>
      <w:lvlJc w:val="left"/>
      <w:pPr>
        <w:ind w:left="2196" w:hanging="302"/>
      </w:pPr>
      <w:rPr>
        <w:rFonts w:hint="default"/>
        <w:lang w:val="ca-ES" w:eastAsia="en-US" w:bidi="ar-SA"/>
      </w:rPr>
    </w:lvl>
    <w:lvl w:ilvl="3" w:tplc="B3EA96AC">
      <w:numFmt w:val="bullet"/>
      <w:lvlText w:val="•"/>
      <w:lvlJc w:val="left"/>
      <w:pPr>
        <w:ind w:left="3144" w:hanging="302"/>
      </w:pPr>
      <w:rPr>
        <w:rFonts w:hint="default"/>
        <w:lang w:val="ca-ES" w:eastAsia="en-US" w:bidi="ar-SA"/>
      </w:rPr>
    </w:lvl>
    <w:lvl w:ilvl="4" w:tplc="AA0617E8">
      <w:numFmt w:val="bullet"/>
      <w:lvlText w:val="•"/>
      <w:lvlJc w:val="left"/>
      <w:pPr>
        <w:ind w:left="4092" w:hanging="302"/>
      </w:pPr>
      <w:rPr>
        <w:rFonts w:hint="default"/>
        <w:lang w:val="ca-ES" w:eastAsia="en-US" w:bidi="ar-SA"/>
      </w:rPr>
    </w:lvl>
    <w:lvl w:ilvl="5" w:tplc="9E1AD0FC">
      <w:numFmt w:val="bullet"/>
      <w:lvlText w:val="•"/>
      <w:lvlJc w:val="left"/>
      <w:pPr>
        <w:ind w:left="5040" w:hanging="302"/>
      </w:pPr>
      <w:rPr>
        <w:rFonts w:hint="default"/>
        <w:lang w:val="ca-ES" w:eastAsia="en-US" w:bidi="ar-SA"/>
      </w:rPr>
    </w:lvl>
    <w:lvl w:ilvl="6" w:tplc="CDA6D56C">
      <w:numFmt w:val="bullet"/>
      <w:lvlText w:val="•"/>
      <w:lvlJc w:val="left"/>
      <w:pPr>
        <w:ind w:left="5988" w:hanging="302"/>
      </w:pPr>
      <w:rPr>
        <w:rFonts w:hint="default"/>
        <w:lang w:val="ca-ES" w:eastAsia="en-US" w:bidi="ar-SA"/>
      </w:rPr>
    </w:lvl>
    <w:lvl w:ilvl="7" w:tplc="2DDEF37E">
      <w:numFmt w:val="bullet"/>
      <w:lvlText w:val="•"/>
      <w:lvlJc w:val="left"/>
      <w:pPr>
        <w:ind w:left="6936" w:hanging="302"/>
      </w:pPr>
      <w:rPr>
        <w:rFonts w:hint="default"/>
        <w:lang w:val="ca-ES" w:eastAsia="en-US" w:bidi="ar-SA"/>
      </w:rPr>
    </w:lvl>
    <w:lvl w:ilvl="8" w:tplc="B5DAFD5E">
      <w:numFmt w:val="bullet"/>
      <w:lvlText w:val="•"/>
      <w:lvlJc w:val="left"/>
      <w:pPr>
        <w:ind w:left="7884" w:hanging="30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18"/>
    <w:rsid w:val="0075505E"/>
    <w:rsid w:val="00C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6B738-3F98-49F7-87B2-633B9B1E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98" w:hanging="2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Galiano Bruach, Gemma</dc:creator>
  <cp:lastModifiedBy>Galiano Bruach, Gemma</cp:lastModifiedBy>
  <cp:revision>2</cp:revision>
  <dcterms:created xsi:type="dcterms:W3CDTF">2025-08-13T08:20:00Z</dcterms:created>
  <dcterms:modified xsi:type="dcterms:W3CDTF">2025-08-13T08:20:00Z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