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114C" w14:textId="77777777" w:rsidR="00A00A35" w:rsidRPr="00A00A35" w:rsidRDefault="00A00A35" w:rsidP="00A00A35">
      <w:pPr>
        <w:widowControl w:val="0"/>
        <w:numPr>
          <w:ilvl w:val="0"/>
          <w:numId w:val="1"/>
        </w:numPr>
        <w:shd w:val="clear" w:color="auto" w:fill="F2F2F2"/>
        <w:spacing w:after="120" w:line="240" w:lineRule="auto"/>
        <w:jc w:val="both"/>
        <w:rPr>
          <w:rFonts w:ascii="Arial" w:eastAsia="Calibri" w:hAnsi="Arial" w:cs="Arial"/>
          <w:b/>
          <w:bCs/>
          <w:kern w:val="0"/>
          <w:szCs w:val="20"/>
          <w:lang w:val="ca-ES" w:eastAsia="es-ES"/>
          <w14:ligatures w14:val="none"/>
        </w:rPr>
      </w:pPr>
      <w:r w:rsidRPr="00A00A35">
        <w:rPr>
          <w:rFonts w:ascii="Arial" w:eastAsia="Calibri" w:hAnsi="Arial" w:cs="Arial"/>
          <w:b/>
          <w:bCs/>
          <w:kern w:val="0"/>
          <w:szCs w:val="20"/>
          <w:lang w:val="ca-ES" w:eastAsia="es-ES"/>
          <w14:ligatures w14:val="none"/>
        </w:rPr>
        <w:t xml:space="preserve">CONCURS PÚBLIC PER L’ALIENACIÓ DE QUATRE PARCEL LES D’ÚS RESIDENCIAL PERTANYENTS AL PATRIMONI MUNICIPAL DEL SÒL I DE L’HABITATGE (PMSH) DE L’AJUNTAMENT DEL PAPIOL </w:t>
      </w:r>
      <w:r w:rsidRPr="00A00A35">
        <w:rPr>
          <w:rFonts w:ascii="Arial" w:eastAsia="Calibri" w:hAnsi="Arial" w:cs="Arial"/>
          <w:kern w:val="0"/>
          <w:szCs w:val="20"/>
          <w:lang w:val="ca-ES" w:eastAsia="es-ES"/>
          <w14:ligatures w14:val="none"/>
        </w:rPr>
        <w:t>(</w:t>
      </w:r>
      <w:r w:rsidRPr="00A00A35">
        <w:rPr>
          <w:rFonts w:ascii="Arial" w:eastAsia="Calibri" w:hAnsi="Arial" w:cs="Arial"/>
          <w:b/>
          <w:bCs/>
          <w:kern w:val="0"/>
          <w:szCs w:val="20"/>
          <w:lang w:val="ca-ES" w:eastAsia="es-ES"/>
          <w14:ligatures w14:val="none"/>
        </w:rPr>
        <w:t>ANNEX -2</w:t>
      </w:r>
      <w:r w:rsidRPr="00A00A35">
        <w:rPr>
          <w:rFonts w:ascii="Arial" w:eastAsia="Calibri" w:hAnsi="Arial" w:cs="Arial"/>
          <w:kern w:val="0"/>
          <w:szCs w:val="20"/>
          <w:lang w:val="ca-ES" w:eastAsia="es-ES"/>
          <w14:ligatures w14:val="none"/>
        </w:rPr>
        <w:t xml:space="preserve">) </w:t>
      </w:r>
    </w:p>
    <w:p w14:paraId="74ED523E" w14:textId="77777777" w:rsidR="00A00A35" w:rsidRPr="00A00A35" w:rsidRDefault="00A00A35" w:rsidP="00A00A35">
      <w:pPr>
        <w:widowControl w:val="0"/>
        <w:numPr>
          <w:ilvl w:val="0"/>
          <w:numId w:val="1"/>
        </w:numPr>
        <w:shd w:val="clear" w:color="auto" w:fill="F2F2F2"/>
        <w:tabs>
          <w:tab w:val="center" w:pos="4252"/>
          <w:tab w:val="left" w:pos="5895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A00A35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>Model de proposició relativa als criteris avaluables de forma automàtica</w:t>
      </w:r>
      <w:r w:rsidRPr="00A00A35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ab/>
      </w:r>
      <w:r w:rsidRPr="00A00A35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ab/>
      </w:r>
    </w:p>
    <w:p w14:paraId="4F791939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3C96D8E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117CD63A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A00A35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A00A35">
        <w:rPr>
          <w:rFonts w:ascii="Arial" w:eastAsia="Times New Roman" w:hAnsi="Arial" w:cs="Arial"/>
          <w:i/>
          <w:kern w:val="0"/>
          <w:szCs w:val="20"/>
          <w:lang w:val="ca-ES" w:eastAsia="es-ES"/>
          <w14:ligatures w14:val="none"/>
        </w:rPr>
        <w:t>(consigneu l’objecte del contracte i lots, si escau)</w:t>
      </w:r>
      <w:r w:rsidRPr="00A00A35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7D332970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EC99AA2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073E16E4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400DABA" w14:textId="77777777" w:rsidR="00A00A35" w:rsidRPr="00A00A35" w:rsidRDefault="00A00A35" w:rsidP="00A00A35">
      <w:pPr>
        <w:widowControl w:val="0"/>
        <w:shd w:val="clear" w:color="auto" w:fill="F2F2F2"/>
        <w:spacing w:after="100" w:line="240" w:lineRule="auto"/>
        <w:jc w:val="both"/>
        <w:rPr>
          <w:rFonts w:ascii="Arial" w:eastAsia="Times New Roman" w:hAnsi="Arial" w:cs="Arial"/>
          <w:b/>
          <w:bCs/>
          <w:kern w:val="0"/>
          <w:szCs w:val="20"/>
          <w:lang w:val="ca-ES" w:eastAsia="es-ES"/>
          <w14:ligatures w14:val="none"/>
        </w:rPr>
      </w:pPr>
      <w:r w:rsidRPr="00A00A35">
        <w:rPr>
          <w:rFonts w:ascii="Arial" w:eastAsia="Times New Roman" w:hAnsi="Arial" w:cs="Arial"/>
          <w:b/>
          <w:bCs/>
          <w:kern w:val="0"/>
          <w:szCs w:val="20"/>
          <w:lang w:val="ca-ES" w:eastAsia="es-ES"/>
          <w14:ligatures w14:val="none"/>
        </w:rPr>
        <w:t>0. Tipologies de proposició:</w:t>
      </w:r>
    </w:p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520"/>
      </w:tblGrid>
      <w:tr w:rsidR="00A00A35" w:rsidRPr="00A00A35" w14:paraId="3D58C4BD" w14:textId="77777777" w:rsidTr="00490602">
        <w:trPr>
          <w:trHeight w:val="237"/>
          <w:jc w:val="right"/>
        </w:trPr>
        <w:tc>
          <w:tcPr>
            <w:tcW w:w="311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FD410B9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 Black" w:eastAsia="Times New Roman" w:hAnsi="Arial Black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 Black" w:eastAsia="Times New Roman" w:hAnsi="Arial Black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MODALITAT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926C7C" w14:textId="77777777" w:rsidR="00A00A35" w:rsidRPr="00A00A35" w:rsidRDefault="00A00A35" w:rsidP="00A00A35">
            <w:pPr>
              <w:widowControl w:val="0"/>
              <w:tabs>
                <w:tab w:val="left" w:pos="45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MARCAR EL QUE CORRESPONGUI</w:t>
            </w:r>
          </w:p>
        </w:tc>
      </w:tr>
    </w:tbl>
    <w:tbl>
      <w:tblPr>
        <w:tblStyle w:val="Tablaconcuadrcula"/>
        <w:tblW w:w="96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567"/>
        <w:gridCol w:w="5946"/>
      </w:tblGrid>
      <w:tr w:rsidR="00A00A35" w:rsidRPr="00A00A35" w14:paraId="671B6553" w14:textId="77777777" w:rsidTr="00A00A35">
        <w:trPr>
          <w:trHeight w:val="655"/>
        </w:trPr>
        <w:tc>
          <w:tcPr>
            <w:tcW w:w="3116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11804B86" w14:textId="77777777" w:rsidR="00A00A35" w:rsidRPr="00A00A35" w:rsidRDefault="00A00A35" w:rsidP="00A00A35">
            <w:pPr>
              <w:widowControl w:val="0"/>
              <w:tabs>
                <w:tab w:val="left" w:pos="-1440"/>
              </w:tabs>
              <w:rPr>
                <w:rFonts w:ascii="Arial" w:eastAsia="Times New Roman" w:hAnsi="Arial" w:cs="Arial"/>
                <w:lang w:val="ca-ES" w:eastAsia="ca-ES"/>
              </w:rPr>
            </w:pPr>
            <w:r w:rsidRPr="00A00A35">
              <w:rPr>
                <w:rFonts w:ascii="Arial Black" w:eastAsia="Times New Roman" w:hAnsi="Arial Black" w:cs="Arial"/>
                <w:sz w:val="24"/>
                <w:szCs w:val="24"/>
                <w:lang w:val="ca-ES" w:eastAsia="ca-ES"/>
              </w:rPr>
              <w:t xml:space="preserve">(I) </w:t>
            </w:r>
            <w:r w:rsidRPr="00A00A35">
              <w:rPr>
                <w:rFonts w:ascii="Arial" w:eastAsia="Times New Roman" w:hAnsi="Arial" w:cs="Arial"/>
                <w:lang w:val="ca-ES" w:eastAsia="ca-ES"/>
              </w:rPr>
              <w:t>Proposició a un únic Lot prèviament determinat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1DE0463" w14:textId="77777777" w:rsidR="00A00A35" w:rsidRPr="00A00A35" w:rsidRDefault="00A00A35" w:rsidP="00A00A35">
            <w:pPr>
              <w:widowControl w:val="0"/>
              <w:tabs>
                <w:tab w:val="left" w:pos="-1440"/>
              </w:tabs>
              <w:rPr>
                <w:rFonts w:ascii="Arial" w:eastAsia="Times New Roman" w:hAnsi="Arial" w:cs="Arial"/>
                <w:b/>
                <w:bCs/>
                <w:lang w:val="ca-ES" w:eastAsia="ca-ES"/>
              </w:rPr>
            </w:pPr>
            <w:r w:rsidRPr="00A00A35">
              <w:rPr>
                <w:rFonts w:ascii="Arial" w:eastAsia="Times New Roman" w:hAnsi="Arial" w:cs="Arial"/>
                <w:b/>
                <w:bCs/>
                <w:sz w:val="28"/>
                <w:szCs w:val="28"/>
                <w:lang w:val="ca-ES" w:eastAsia="ca-ES"/>
              </w:rPr>
              <w:t>[  ]</w:t>
            </w:r>
          </w:p>
        </w:tc>
        <w:tc>
          <w:tcPr>
            <w:tcW w:w="5946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3D5AFFFD" w14:textId="77777777" w:rsidR="00A00A35" w:rsidRPr="00A00A35" w:rsidRDefault="00A00A35" w:rsidP="00A00A35">
            <w:pPr>
              <w:widowControl w:val="0"/>
              <w:tabs>
                <w:tab w:val="left" w:pos="-1440"/>
              </w:tabs>
              <w:ind w:right="29"/>
              <w:jc w:val="both"/>
              <w:rPr>
                <w:rFonts w:ascii="Arial" w:eastAsia="Times New Roman" w:hAnsi="Arial" w:cs="Arial"/>
                <w:lang w:val="ca-ES" w:eastAsia="ca-ES"/>
              </w:rPr>
            </w:pPr>
            <w:r w:rsidRPr="00A00A35">
              <w:rPr>
                <w:rFonts w:ascii="Arial" w:eastAsia="Times New Roman" w:hAnsi="Arial" w:cs="Arial"/>
                <w:lang w:val="ca-ES" w:eastAsia="ca-ES"/>
              </w:rPr>
              <w:t>Quan la persona licitadora presenta la seva oferta a un únic Lot concret i determinat.</w:t>
            </w:r>
          </w:p>
        </w:tc>
      </w:tr>
      <w:tr w:rsidR="00A00A35" w:rsidRPr="00A00A35" w14:paraId="029EA3B1" w14:textId="77777777" w:rsidTr="00A00A35">
        <w:trPr>
          <w:trHeight w:val="693"/>
        </w:trPr>
        <w:tc>
          <w:tcPr>
            <w:tcW w:w="3116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210B1EE2" w14:textId="77777777" w:rsidR="00A00A35" w:rsidRPr="00A00A35" w:rsidRDefault="00A00A35" w:rsidP="00A00A35">
            <w:pPr>
              <w:widowControl w:val="0"/>
              <w:tabs>
                <w:tab w:val="left" w:pos="-1440"/>
              </w:tabs>
              <w:rPr>
                <w:rFonts w:ascii="Arial" w:eastAsia="Times New Roman" w:hAnsi="Arial" w:cs="Arial"/>
                <w:lang w:val="ca-ES" w:eastAsia="ca-ES"/>
              </w:rPr>
            </w:pPr>
            <w:r w:rsidRPr="00A00A35">
              <w:rPr>
                <w:rFonts w:ascii="Arial Black" w:eastAsia="Times New Roman" w:hAnsi="Arial Black" w:cs="Arial"/>
                <w:sz w:val="24"/>
                <w:szCs w:val="24"/>
                <w:lang w:val="ca-ES" w:eastAsia="ca-ES"/>
              </w:rPr>
              <w:t xml:space="preserve">(II) </w:t>
            </w:r>
            <w:r w:rsidRPr="00A00A35">
              <w:rPr>
                <w:rFonts w:ascii="Arial" w:eastAsia="Times New Roman" w:hAnsi="Arial" w:cs="Arial"/>
                <w:lang w:val="ca-ES" w:eastAsia="ca-ES"/>
              </w:rPr>
              <w:t xml:space="preserve">Proposició a un únic Lot amb ordre de preferència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AC9600" w14:textId="77777777" w:rsidR="00A00A35" w:rsidRPr="00A00A35" w:rsidRDefault="00A00A35" w:rsidP="00A00A35">
            <w:pPr>
              <w:widowControl w:val="0"/>
              <w:tabs>
                <w:tab w:val="left" w:pos="-1440"/>
              </w:tabs>
              <w:rPr>
                <w:rFonts w:ascii="Arial" w:eastAsia="Times New Roman" w:hAnsi="Arial" w:cs="Arial"/>
                <w:b/>
                <w:bCs/>
                <w:lang w:val="ca-ES" w:eastAsia="ca-ES"/>
              </w:rPr>
            </w:pPr>
            <w:r w:rsidRPr="00A00A35">
              <w:rPr>
                <w:rFonts w:ascii="Arial" w:eastAsia="Times New Roman" w:hAnsi="Arial" w:cs="Arial"/>
                <w:b/>
                <w:bCs/>
                <w:sz w:val="28"/>
                <w:szCs w:val="28"/>
                <w:lang w:val="ca-ES" w:eastAsia="ca-ES"/>
              </w:rPr>
              <w:t>[  ]</w:t>
            </w:r>
          </w:p>
        </w:tc>
        <w:tc>
          <w:tcPr>
            <w:tcW w:w="5946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20345EE" w14:textId="77777777" w:rsidR="00A00A35" w:rsidRPr="00A00A35" w:rsidRDefault="00A00A35" w:rsidP="00A00A35">
            <w:pPr>
              <w:widowControl w:val="0"/>
              <w:tabs>
                <w:tab w:val="left" w:pos="-1440"/>
              </w:tabs>
              <w:ind w:right="29"/>
              <w:jc w:val="both"/>
              <w:rPr>
                <w:rFonts w:ascii="Arial" w:eastAsia="Times New Roman" w:hAnsi="Arial" w:cs="Arial"/>
                <w:lang w:val="ca-ES" w:eastAsia="ca-ES"/>
              </w:rPr>
            </w:pPr>
            <w:r w:rsidRPr="00A00A35">
              <w:rPr>
                <w:rFonts w:ascii="Arial" w:eastAsia="Times New Roman" w:hAnsi="Arial" w:cs="Arial"/>
                <w:lang w:val="ca-ES" w:eastAsia="ca-ES"/>
              </w:rPr>
              <w:t>Quan la persona licitadora presenta la seva oferta a un únic Lot però senyalant més d’un amb ordre de preferència.</w:t>
            </w:r>
          </w:p>
        </w:tc>
      </w:tr>
      <w:tr w:rsidR="00A00A35" w:rsidRPr="00A00A35" w14:paraId="195E7CE9" w14:textId="77777777" w:rsidTr="00A00A35">
        <w:trPr>
          <w:trHeight w:val="641"/>
        </w:trPr>
        <w:tc>
          <w:tcPr>
            <w:tcW w:w="3116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1AFA63E4" w14:textId="77777777" w:rsidR="00A00A35" w:rsidRPr="00A00A35" w:rsidRDefault="00A00A35" w:rsidP="00A00A35">
            <w:pPr>
              <w:widowControl w:val="0"/>
              <w:tabs>
                <w:tab w:val="left" w:pos="-1440"/>
              </w:tabs>
              <w:rPr>
                <w:rFonts w:ascii="Arial" w:eastAsia="Times New Roman" w:hAnsi="Arial" w:cs="Arial"/>
                <w:lang w:val="ca-ES" w:eastAsia="ca-ES"/>
              </w:rPr>
            </w:pPr>
            <w:r w:rsidRPr="00A00A35">
              <w:rPr>
                <w:rFonts w:ascii="Arial Black" w:eastAsia="Times New Roman" w:hAnsi="Arial Black" w:cs="Arial"/>
                <w:sz w:val="24"/>
                <w:szCs w:val="24"/>
                <w:lang w:val="ca-ES" w:eastAsia="ca-ES"/>
              </w:rPr>
              <w:t xml:space="preserve">(III) </w:t>
            </w:r>
            <w:r w:rsidRPr="00A00A35">
              <w:rPr>
                <w:rFonts w:ascii="Arial" w:eastAsia="Times New Roman" w:hAnsi="Arial" w:cs="Arial"/>
                <w:lang w:val="ca-ES" w:eastAsia="ca-ES"/>
              </w:rPr>
              <w:t>Proposició a un conjunt de Lots o a la totalitat d’ells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2D6EA37" w14:textId="77777777" w:rsidR="00A00A35" w:rsidRPr="00A00A35" w:rsidRDefault="00A00A35" w:rsidP="00A00A35">
            <w:pPr>
              <w:widowControl w:val="0"/>
              <w:tabs>
                <w:tab w:val="left" w:pos="-1440"/>
              </w:tabs>
              <w:rPr>
                <w:rFonts w:ascii="Arial" w:eastAsia="Times New Roman" w:hAnsi="Arial" w:cs="Arial"/>
                <w:b/>
                <w:bCs/>
                <w:lang w:val="ca-ES" w:eastAsia="ca-ES"/>
              </w:rPr>
            </w:pPr>
            <w:r w:rsidRPr="00A00A35">
              <w:rPr>
                <w:rFonts w:ascii="Arial" w:eastAsia="Times New Roman" w:hAnsi="Arial" w:cs="Arial"/>
                <w:b/>
                <w:bCs/>
                <w:sz w:val="28"/>
                <w:szCs w:val="28"/>
                <w:lang w:val="ca-ES" w:eastAsia="ca-ES"/>
              </w:rPr>
              <w:t>[  ]</w:t>
            </w:r>
          </w:p>
        </w:tc>
        <w:tc>
          <w:tcPr>
            <w:tcW w:w="5946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59E3F5ED" w14:textId="77777777" w:rsidR="00A00A35" w:rsidRPr="00A00A35" w:rsidRDefault="00A00A35" w:rsidP="00A00A35">
            <w:pPr>
              <w:widowControl w:val="0"/>
              <w:tabs>
                <w:tab w:val="left" w:pos="-1440"/>
              </w:tabs>
              <w:ind w:right="29"/>
              <w:jc w:val="both"/>
              <w:rPr>
                <w:rFonts w:ascii="Arial" w:eastAsia="Times New Roman" w:hAnsi="Arial" w:cs="Arial"/>
                <w:lang w:val="ca-ES" w:eastAsia="ca-ES"/>
              </w:rPr>
            </w:pPr>
            <w:r w:rsidRPr="00A00A35">
              <w:rPr>
                <w:rFonts w:ascii="Arial" w:eastAsia="Times New Roman" w:hAnsi="Arial" w:cs="Arial"/>
                <w:lang w:val="ca-ES" w:eastAsia="ca-ES"/>
              </w:rPr>
              <w:t>Quan la persona licitadora presenta la seva oferta a un conjunt de Lots, a varis o a la totalitat d’ells.</w:t>
            </w:r>
          </w:p>
        </w:tc>
      </w:tr>
    </w:tbl>
    <w:p w14:paraId="58EABB21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4019BB94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363DE765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FE2E43B" w14:textId="77777777" w:rsidR="00A00A35" w:rsidRPr="00A00A35" w:rsidRDefault="00A00A35" w:rsidP="00A00A35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0"/>
          <w:lang w:val="ca-ES" w:eastAsia="es-ES"/>
          <w14:ligatures w14:val="none"/>
        </w:rPr>
      </w:pPr>
      <w:r w:rsidRPr="00A00A35">
        <w:rPr>
          <w:rFonts w:ascii="Arial" w:eastAsia="Times New Roman" w:hAnsi="Arial" w:cs="Arial"/>
          <w:b/>
          <w:bCs/>
          <w:kern w:val="0"/>
          <w:szCs w:val="20"/>
          <w:lang w:val="ca-ES" w:eastAsia="es-ES"/>
          <w14:ligatures w14:val="none"/>
        </w:rPr>
        <w:t>1. Terminis d’edificació:</w:t>
      </w:r>
    </w:p>
    <w:tbl>
      <w:tblPr>
        <w:tblW w:w="9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1281"/>
        <w:gridCol w:w="1134"/>
        <w:gridCol w:w="1275"/>
        <w:gridCol w:w="1418"/>
        <w:gridCol w:w="1388"/>
        <w:gridCol w:w="10"/>
      </w:tblGrid>
      <w:tr w:rsidR="00A00A35" w:rsidRPr="00A00A35" w14:paraId="3E7DF814" w14:textId="77777777" w:rsidTr="00490602">
        <w:trPr>
          <w:gridAfter w:val="1"/>
          <w:wAfter w:w="10" w:type="dxa"/>
          <w:trHeight w:val="213"/>
          <w:jc w:val="right"/>
        </w:trPr>
        <w:tc>
          <w:tcPr>
            <w:tcW w:w="311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E5AA3C5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 Black" w:eastAsia="Times New Roman" w:hAnsi="Arial Black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 Black" w:eastAsia="Times New Roman" w:hAnsi="Arial Black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CRITERI - 1 -</w:t>
            </w:r>
          </w:p>
        </w:tc>
        <w:tc>
          <w:tcPr>
            <w:tcW w:w="64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498B9E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COMPROMÍS ASSUMIT PER PART DEL LICITADOR/A </w:t>
            </w:r>
            <w:r w:rsidRPr="00A00A35"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  <w:t>(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CRITERI - 1</w:t>
            </w:r>
            <w:r w:rsidRPr="00A00A35"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  <w:t>)</w:t>
            </w:r>
          </w:p>
        </w:tc>
      </w:tr>
      <w:tr w:rsidR="00A00A35" w:rsidRPr="00A00A35" w14:paraId="4FBCC7F7" w14:textId="77777777" w:rsidTr="00A00A35">
        <w:trPr>
          <w:gridAfter w:val="1"/>
          <w:wAfter w:w="10" w:type="dxa"/>
          <w:trHeight w:val="353"/>
          <w:jc w:val="right"/>
        </w:trPr>
        <w:tc>
          <w:tcPr>
            <w:tcW w:w="3114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01A2DC47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Termini màxim per edificar:</w:t>
            </w:r>
          </w:p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FE94E6E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1 any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472CC79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2 anys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31AFC3A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3 anys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D4AEE6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4 anys</w:t>
            </w:r>
          </w:p>
        </w:tc>
        <w:tc>
          <w:tcPr>
            <w:tcW w:w="1388" w:type="dxa"/>
            <w:tcBorders>
              <w:left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EA7A049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5 anys</w:t>
            </w:r>
          </w:p>
        </w:tc>
      </w:tr>
      <w:tr w:rsidR="00A00A35" w:rsidRPr="00A00A35" w14:paraId="05A99F1F" w14:textId="77777777" w:rsidTr="00A00A35">
        <w:trPr>
          <w:gridAfter w:val="1"/>
          <w:wAfter w:w="10" w:type="dxa"/>
          <w:trHeight w:val="327"/>
          <w:jc w:val="right"/>
        </w:trPr>
        <w:tc>
          <w:tcPr>
            <w:tcW w:w="311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8503875" w14:textId="77777777" w:rsidR="00A00A35" w:rsidRPr="00A00A35" w:rsidRDefault="00A00A35" w:rsidP="00A00A35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>Lot A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: C. del Pi, Nº 6</w:t>
            </w:r>
          </w:p>
        </w:tc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14:paraId="58929F4B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BF5E255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72F8816F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28A861F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388" w:type="dxa"/>
            <w:tcBorders>
              <w:left w:val="single" w:sz="12" w:space="0" w:color="auto"/>
            </w:tcBorders>
            <w:vAlign w:val="center"/>
          </w:tcPr>
          <w:p w14:paraId="57482468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</w:tr>
      <w:tr w:rsidR="00A00A35" w:rsidRPr="00A00A35" w14:paraId="026EF13B" w14:textId="77777777" w:rsidTr="00A00A35">
        <w:trPr>
          <w:gridAfter w:val="1"/>
          <w:wAfter w:w="10" w:type="dxa"/>
          <w:trHeight w:val="284"/>
          <w:jc w:val="right"/>
        </w:trPr>
        <w:tc>
          <w:tcPr>
            <w:tcW w:w="311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74A2CF8" w14:textId="77777777" w:rsidR="00A00A35" w:rsidRPr="00A00A35" w:rsidRDefault="00A00A35" w:rsidP="00A00A35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>Lot B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: C. del Pi, Nº 8</w:t>
            </w:r>
          </w:p>
        </w:tc>
        <w:tc>
          <w:tcPr>
            <w:tcW w:w="1281" w:type="dxa"/>
            <w:tcBorders>
              <w:left w:val="single" w:sz="12" w:space="0" w:color="auto"/>
            </w:tcBorders>
          </w:tcPr>
          <w:p w14:paraId="53AC1596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C5002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FA27CEE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379F7DDE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388" w:type="dxa"/>
            <w:tcBorders>
              <w:left w:val="single" w:sz="12" w:space="0" w:color="auto"/>
            </w:tcBorders>
          </w:tcPr>
          <w:p w14:paraId="7CAC8B75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</w:tr>
      <w:tr w:rsidR="00A00A35" w:rsidRPr="00A00A35" w14:paraId="2625E321" w14:textId="77777777" w:rsidTr="00A00A35">
        <w:trPr>
          <w:gridAfter w:val="1"/>
          <w:wAfter w:w="10" w:type="dxa"/>
          <w:trHeight w:val="284"/>
          <w:jc w:val="right"/>
        </w:trPr>
        <w:tc>
          <w:tcPr>
            <w:tcW w:w="311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529234C" w14:textId="77777777" w:rsidR="00A00A35" w:rsidRPr="00A00A35" w:rsidRDefault="00A00A35" w:rsidP="00A00A35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>Lot C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: C. del Pi, Nº 10</w:t>
            </w:r>
          </w:p>
        </w:tc>
        <w:tc>
          <w:tcPr>
            <w:tcW w:w="1281" w:type="dxa"/>
            <w:tcBorders>
              <w:left w:val="single" w:sz="12" w:space="0" w:color="auto"/>
            </w:tcBorders>
          </w:tcPr>
          <w:p w14:paraId="463C03A9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654E47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5478B223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3556D955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388" w:type="dxa"/>
            <w:tcBorders>
              <w:left w:val="single" w:sz="12" w:space="0" w:color="auto"/>
            </w:tcBorders>
          </w:tcPr>
          <w:p w14:paraId="5FDC6BF1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</w:tr>
      <w:tr w:rsidR="00A00A35" w:rsidRPr="00A00A35" w14:paraId="369C748A" w14:textId="77777777" w:rsidTr="00A00A35">
        <w:trPr>
          <w:trHeight w:val="284"/>
          <w:jc w:val="right"/>
        </w:trPr>
        <w:tc>
          <w:tcPr>
            <w:tcW w:w="311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6873604" w14:textId="77777777" w:rsidR="00A00A35" w:rsidRPr="00A00A35" w:rsidRDefault="00A00A35" w:rsidP="00A00A35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>Lot D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: C. del Pi, Nº 12</w:t>
            </w:r>
          </w:p>
        </w:tc>
        <w:tc>
          <w:tcPr>
            <w:tcW w:w="1281" w:type="dxa"/>
            <w:tcBorders>
              <w:left w:val="single" w:sz="12" w:space="0" w:color="auto"/>
            </w:tcBorders>
          </w:tcPr>
          <w:p w14:paraId="5C3006CD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81CE06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43C99711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27B54DAE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398" w:type="dxa"/>
            <w:gridSpan w:val="2"/>
            <w:tcBorders>
              <w:left w:val="single" w:sz="12" w:space="0" w:color="auto"/>
            </w:tcBorders>
          </w:tcPr>
          <w:p w14:paraId="7171D244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</w:tr>
      <w:tr w:rsidR="00A00A35" w:rsidRPr="00A00A35" w14:paraId="44A8F048" w14:textId="77777777" w:rsidTr="00A00A35">
        <w:trPr>
          <w:trHeight w:val="284"/>
          <w:jc w:val="right"/>
        </w:trPr>
        <w:tc>
          <w:tcPr>
            <w:tcW w:w="311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B2F9319" w14:textId="77777777" w:rsidR="00A00A35" w:rsidRPr="00A00A35" w:rsidRDefault="00A00A35" w:rsidP="00A00A35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>Lot E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: C. del Pi, Nº 14</w:t>
            </w:r>
          </w:p>
        </w:tc>
        <w:tc>
          <w:tcPr>
            <w:tcW w:w="1281" w:type="dxa"/>
            <w:tcBorders>
              <w:left w:val="single" w:sz="12" w:space="0" w:color="auto"/>
            </w:tcBorders>
          </w:tcPr>
          <w:p w14:paraId="5B2AEC1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AF14AE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0FB91C26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4B79957A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398" w:type="dxa"/>
            <w:gridSpan w:val="2"/>
            <w:tcBorders>
              <w:left w:val="single" w:sz="12" w:space="0" w:color="auto"/>
            </w:tcBorders>
          </w:tcPr>
          <w:p w14:paraId="12684197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</w:tr>
      <w:tr w:rsidR="00A00A35" w:rsidRPr="00A00A35" w14:paraId="4AE9BF74" w14:textId="77777777" w:rsidTr="00A00A35">
        <w:trPr>
          <w:trHeight w:val="284"/>
          <w:jc w:val="right"/>
        </w:trPr>
        <w:tc>
          <w:tcPr>
            <w:tcW w:w="311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016DD5D" w14:textId="77777777" w:rsidR="00A00A35" w:rsidRPr="00A00A35" w:rsidRDefault="00A00A35" w:rsidP="00A00A35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>Lot F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: C. del Pi, Nº 16</w:t>
            </w:r>
          </w:p>
        </w:tc>
        <w:tc>
          <w:tcPr>
            <w:tcW w:w="1281" w:type="dxa"/>
            <w:tcBorders>
              <w:left w:val="single" w:sz="12" w:space="0" w:color="auto"/>
            </w:tcBorders>
          </w:tcPr>
          <w:p w14:paraId="2836FF25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E6F76B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7AEC0EE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262C2402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398" w:type="dxa"/>
            <w:gridSpan w:val="2"/>
            <w:tcBorders>
              <w:left w:val="single" w:sz="12" w:space="0" w:color="auto"/>
            </w:tcBorders>
          </w:tcPr>
          <w:p w14:paraId="066E2763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</w:tr>
      <w:tr w:rsidR="00A00A35" w:rsidRPr="00A00A35" w14:paraId="094E053F" w14:textId="77777777" w:rsidTr="00A00A35">
        <w:trPr>
          <w:trHeight w:val="284"/>
          <w:jc w:val="right"/>
        </w:trPr>
        <w:tc>
          <w:tcPr>
            <w:tcW w:w="311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462B1B7" w14:textId="77777777" w:rsidR="00A00A35" w:rsidRPr="00A00A35" w:rsidRDefault="00A00A35" w:rsidP="00A00A35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>Lot G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: C. Joan Maragall, nº1</w:t>
            </w:r>
          </w:p>
        </w:tc>
        <w:tc>
          <w:tcPr>
            <w:tcW w:w="1281" w:type="dxa"/>
            <w:tcBorders>
              <w:left w:val="single" w:sz="12" w:space="0" w:color="auto"/>
            </w:tcBorders>
          </w:tcPr>
          <w:p w14:paraId="59487486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AB179D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DB5C131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40C168DD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398" w:type="dxa"/>
            <w:gridSpan w:val="2"/>
            <w:tcBorders>
              <w:left w:val="single" w:sz="12" w:space="0" w:color="auto"/>
            </w:tcBorders>
          </w:tcPr>
          <w:p w14:paraId="56E0CE0F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</w:tr>
    </w:tbl>
    <w:p w14:paraId="112BF5AA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val="ca-ES" w:eastAsia="ca-ES"/>
          <w14:ligatures w14:val="none"/>
        </w:rPr>
      </w:pPr>
    </w:p>
    <w:p w14:paraId="5E7C41F0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val="ca-ES" w:eastAsia="ca-ES"/>
          <w14:ligatures w14:val="none"/>
        </w:rPr>
      </w:pPr>
    </w:p>
    <w:p w14:paraId="5FFA8374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val="ca-ES" w:eastAsia="ca-ES"/>
          <w14:ligatures w14:val="none"/>
        </w:rPr>
      </w:pPr>
    </w:p>
    <w:p w14:paraId="2891EF3B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val="ca-ES" w:eastAsia="ca-ES"/>
          <w14:ligatures w14:val="none"/>
        </w:rPr>
      </w:pPr>
    </w:p>
    <w:p w14:paraId="0193681B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val="ca-ES" w:eastAsia="ca-ES"/>
          <w14:ligatures w14:val="none"/>
        </w:rPr>
      </w:pPr>
    </w:p>
    <w:p w14:paraId="0F0D73BB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val="ca-ES" w:eastAsia="ca-ES"/>
          <w14:ligatures w14:val="none"/>
        </w:rPr>
      </w:pPr>
    </w:p>
    <w:p w14:paraId="121D8EF3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val="ca-ES" w:eastAsia="ca-ES"/>
          <w14:ligatures w14:val="none"/>
        </w:rPr>
      </w:pPr>
    </w:p>
    <w:p w14:paraId="1301C03B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val="ca-ES" w:eastAsia="ca-ES"/>
          <w14:ligatures w14:val="none"/>
        </w:rPr>
      </w:pPr>
    </w:p>
    <w:p w14:paraId="45385F41" w14:textId="77777777" w:rsidR="00A00A35" w:rsidRPr="00A00A35" w:rsidRDefault="00A00A35" w:rsidP="00A00A35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val="ca-ES" w:eastAsia="ca-ES"/>
          <w14:ligatures w14:val="none"/>
        </w:rPr>
      </w:pPr>
    </w:p>
    <w:p w14:paraId="1EAB0B35" w14:textId="77777777" w:rsidR="00A00A35" w:rsidRPr="00A00A35" w:rsidRDefault="00A00A35" w:rsidP="00A00A35">
      <w:pPr>
        <w:widowControl w:val="0"/>
        <w:shd w:val="clear" w:color="auto" w:fill="F2F2F2"/>
        <w:spacing w:after="100" w:line="240" w:lineRule="auto"/>
        <w:jc w:val="both"/>
        <w:rPr>
          <w:rFonts w:ascii="Arial" w:eastAsia="Times New Roman" w:hAnsi="Arial" w:cs="Arial"/>
          <w:b/>
          <w:bCs/>
          <w:kern w:val="0"/>
          <w:szCs w:val="20"/>
          <w:lang w:val="ca-ES" w:eastAsia="es-ES"/>
          <w14:ligatures w14:val="none"/>
        </w:rPr>
      </w:pPr>
      <w:r w:rsidRPr="00A00A35">
        <w:rPr>
          <w:rFonts w:ascii="Arial" w:eastAsia="Times New Roman" w:hAnsi="Arial" w:cs="Arial"/>
          <w:b/>
          <w:bCs/>
          <w:kern w:val="0"/>
          <w:szCs w:val="20"/>
          <w:lang w:val="ca-ES" w:eastAsia="es-ES"/>
          <w14:ligatures w14:val="none"/>
        </w:rPr>
        <w:lastRenderedPageBreak/>
        <w:t>2. Proposició econòmica:</w:t>
      </w:r>
    </w:p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701"/>
        <w:gridCol w:w="567"/>
        <w:gridCol w:w="1276"/>
        <w:gridCol w:w="1559"/>
        <w:gridCol w:w="1417"/>
      </w:tblGrid>
      <w:tr w:rsidR="00A00A35" w:rsidRPr="00A00A35" w14:paraId="437E69A8" w14:textId="77777777" w:rsidTr="00490602">
        <w:trPr>
          <w:trHeight w:val="237"/>
          <w:jc w:val="right"/>
        </w:trPr>
        <w:tc>
          <w:tcPr>
            <w:tcW w:w="311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2D9B018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 Black" w:eastAsia="Times New Roman" w:hAnsi="Arial Black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 Black" w:eastAsia="Times New Roman" w:hAnsi="Arial Black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CRITERI - 2 -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455945" w14:textId="77777777" w:rsidR="00A00A35" w:rsidRPr="00A00A35" w:rsidRDefault="00A00A35" w:rsidP="00A00A35">
            <w:pPr>
              <w:widowControl w:val="0"/>
              <w:tabs>
                <w:tab w:val="left" w:pos="45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OFERTA DE LA PERSONA LICITADORA </w:t>
            </w:r>
            <w:r w:rsidRPr="00A00A35"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  <w:t>(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CRITERI - 2</w:t>
            </w:r>
            <w:r w:rsidRPr="00A00A35"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  <w:t>)</w:t>
            </w:r>
          </w:p>
        </w:tc>
      </w:tr>
      <w:tr w:rsidR="00A00A35" w:rsidRPr="00A00A35" w14:paraId="008E196E" w14:textId="77777777" w:rsidTr="00A00A35">
        <w:trPr>
          <w:trHeight w:val="363"/>
          <w:jc w:val="right"/>
        </w:trPr>
        <w:tc>
          <w:tcPr>
            <w:tcW w:w="3119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63A837B5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 xml:space="preserve">Preu mínim </w:t>
            </w:r>
            <w:r w:rsidRPr="00A00A35"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76E074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  <w:t>Preu base ofert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6318FCB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ca-ES" w:eastAsia="es-ES"/>
                <w14:ligatures w14:val="none"/>
              </w:rPr>
              <w:t>IVA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0A2CEFE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kern w:val="0"/>
                <w:sz w:val="21"/>
                <w:szCs w:val="21"/>
                <w:lang w:val="ca-ES" w:eastAsia="es-ES"/>
                <w14:ligatures w14:val="none"/>
              </w:rPr>
              <w:t>Import d’IVA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10EBC51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kern w:val="0"/>
                <w:sz w:val="21"/>
                <w:szCs w:val="21"/>
                <w:lang w:val="ca-ES" w:eastAsia="es-ES"/>
                <w14:ligatures w14:val="none"/>
              </w:rPr>
              <w:t>Preu total ofert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F3A1AC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ca-ES" w:eastAsia="es-ES"/>
                <w14:ligatures w14:val="none"/>
              </w:rPr>
              <w:t>Preferència</w:t>
            </w:r>
            <w:r w:rsidRPr="00A00A35"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 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ca-ES" w:eastAsia="es-ES"/>
                <w14:ligatures w14:val="none"/>
              </w:rPr>
              <w:t>(1)</w:t>
            </w:r>
          </w:p>
        </w:tc>
      </w:tr>
      <w:tr w:rsidR="00A00A35" w:rsidRPr="00A00A35" w14:paraId="6C16C9D1" w14:textId="77777777" w:rsidTr="00A00A35">
        <w:trPr>
          <w:trHeight w:val="387"/>
          <w:jc w:val="right"/>
        </w:trPr>
        <w:tc>
          <w:tcPr>
            <w:tcW w:w="3119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6672518C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Lot A: 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159.281,35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 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 xml:space="preserve">€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AF57BA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3C56724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21%</w:t>
            </w:r>
          </w:p>
        </w:tc>
        <w:tc>
          <w:tcPr>
            <w:tcW w:w="1276" w:type="dxa"/>
            <w:vAlign w:val="center"/>
          </w:tcPr>
          <w:p w14:paraId="0712B17D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732FC0FA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0B3C59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</w:tr>
      <w:tr w:rsidR="00A00A35" w:rsidRPr="00A00A35" w14:paraId="794B0A80" w14:textId="77777777" w:rsidTr="00A00A35">
        <w:trPr>
          <w:trHeight w:val="421"/>
          <w:jc w:val="right"/>
        </w:trPr>
        <w:tc>
          <w:tcPr>
            <w:tcW w:w="3119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41494C9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Lot B: 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159.281,35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 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0B110C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799BFF2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21%</w:t>
            </w:r>
          </w:p>
        </w:tc>
        <w:tc>
          <w:tcPr>
            <w:tcW w:w="1276" w:type="dxa"/>
            <w:vAlign w:val="center"/>
          </w:tcPr>
          <w:p w14:paraId="50655E6F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5BE4B904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9AAF7C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</w:tr>
      <w:tr w:rsidR="00A00A35" w:rsidRPr="00A00A35" w14:paraId="35C6D366" w14:textId="77777777" w:rsidTr="00A00A35">
        <w:trPr>
          <w:trHeight w:val="413"/>
          <w:jc w:val="right"/>
        </w:trPr>
        <w:tc>
          <w:tcPr>
            <w:tcW w:w="3119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4EDEC46A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Lot C: 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150.052,34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 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21F059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80E5801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21%</w:t>
            </w:r>
          </w:p>
        </w:tc>
        <w:tc>
          <w:tcPr>
            <w:tcW w:w="1276" w:type="dxa"/>
            <w:vAlign w:val="center"/>
          </w:tcPr>
          <w:p w14:paraId="3952F7C1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3EF77557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65D565C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</w:tr>
      <w:tr w:rsidR="00A00A35" w:rsidRPr="00A00A35" w14:paraId="40F05E21" w14:textId="77777777" w:rsidTr="00A00A35">
        <w:trPr>
          <w:trHeight w:val="405"/>
          <w:jc w:val="right"/>
        </w:trPr>
        <w:tc>
          <w:tcPr>
            <w:tcW w:w="3119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27A8D0F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Lot D: 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140.823,33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 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 xml:space="preserve">€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2645BB6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F1F0466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21%</w:t>
            </w:r>
          </w:p>
        </w:tc>
        <w:tc>
          <w:tcPr>
            <w:tcW w:w="1276" w:type="dxa"/>
            <w:vAlign w:val="center"/>
          </w:tcPr>
          <w:p w14:paraId="53F88822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008B5A58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159B36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</w:tr>
      <w:tr w:rsidR="00A00A35" w:rsidRPr="00A00A35" w14:paraId="6AD9677E" w14:textId="77777777" w:rsidTr="00A00A35">
        <w:trPr>
          <w:trHeight w:val="425"/>
          <w:jc w:val="right"/>
        </w:trPr>
        <w:tc>
          <w:tcPr>
            <w:tcW w:w="3119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6057F293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Lot E: 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131.594,31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 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901E265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857133C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21%</w:t>
            </w:r>
          </w:p>
        </w:tc>
        <w:tc>
          <w:tcPr>
            <w:tcW w:w="1276" w:type="dxa"/>
            <w:vAlign w:val="center"/>
          </w:tcPr>
          <w:p w14:paraId="4F89B6C5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71357277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A752356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</w:tr>
      <w:tr w:rsidR="00A00A35" w:rsidRPr="00A00A35" w14:paraId="7534D943" w14:textId="77777777" w:rsidTr="00A00A35">
        <w:trPr>
          <w:trHeight w:val="417"/>
          <w:jc w:val="right"/>
        </w:trPr>
        <w:tc>
          <w:tcPr>
            <w:tcW w:w="3119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31643107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Lot F: 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122.365,30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 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BB9B4E1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E5D05B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21%</w:t>
            </w:r>
          </w:p>
        </w:tc>
        <w:tc>
          <w:tcPr>
            <w:tcW w:w="1276" w:type="dxa"/>
            <w:vAlign w:val="center"/>
          </w:tcPr>
          <w:p w14:paraId="61B004C8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38B4505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79D6DD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</w:tr>
      <w:tr w:rsidR="00A00A35" w:rsidRPr="00A00A35" w14:paraId="25DE57A3" w14:textId="77777777" w:rsidTr="00A00A35">
        <w:trPr>
          <w:trHeight w:val="409"/>
          <w:jc w:val="right"/>
        </w:trPr>
        <w:tc>
          <w:tcPr>
            <w:tcW w:w="3119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077FDEA6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Lot G: </w:t>
            </w:r>
            <w:r w:rsidRPr="00A00A35"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  <w:t>253.678,80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 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 xml:space="preserve">€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F8D2ACB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5AF9931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21%</w:t>
            </w:r>
          </w:p>
        </w:tc>
        <w:tc>
          <w:tcPr>
            <w:tcW w:w="1276" w:type="dxa"/>
            <w:vAlign w:val="center"/>
          </w:tcPr>
          <w:p w14:paraId="6C94D8C5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254CF408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43A9121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</w:tr>
    </w:tbl>
    <w:p w14:paraId="5DD4C7FA" w14:textId="77777777" w:rsidR="00A00A35" w:rsidRPr="00A00A35" w:rsidRDefault="00A00A35" w:rsidP="00A00A35">
      <w:pPr>
        <w:widowControl w:val="0"/>
        <w:spacing w:before="6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val="ca-ES" w:eastAsia="es-ES"/>
          <w14:ligatures w14:val="none"/>
        </w:rPr>
      </w:pPr>
      <w:r w:rsidRPr="00A00A35">
        <w:rPr>
          <w:rFonts w:ascii="Arial" w:eastAsia="Times New Roman" w:hAnsi="Arial" w:cs="Arial"/>
          <w:b/>
          <w:bCs/>
          <w:kern w:val="0"/>
          <w:sz w:val="16"/>
          <w:szCs w:val="16"/>
          <w:lang w:val="ca-ES" w:eastAsia="es-ES"/>
          <w14:ligatures w14:val="none"/>
        </w:rPr>
        <w:t>(1)</w:t>
      </w:r>
      <w:r w:rsidRPr="00A00A35">
        <w:rPr>
          <w:rFonts w:ascii="Arial" w:eastAsia="Times New Roman" w:hAnsi="Arial" w:cs="Arial"/>
          <w:b/>
          <w:bCs/>
          <w:kern w:val="0"/>
          <w:sz w:val="20"/>
          <w:szCs w:val="20"/>
          <w:lang w:val="ca-ES" w:eastAsia="es-ES"/>
          <w14:ligatures w14:val="none"/>
        </w:rPr>
        <w:t xml:space="preserve"> </w:t>
      </w:r>
      <w:r w:rsidRPr="00A00A35">
        <w:rPr>
          <w:rFonts w:ascii="Arial" w:eastAsia="Times New Roman" w:hAnsi="Arial" w:cs="Arial"/>
          <w:b/>
          <w:bCs/>
          <w:kern w:val="0"/>
          <w:sz w:val="18"/>
          <w:szCs w:val="18"/>
          <w:lang w:val="ca-ES" w:eastAsia="es-ES"/>
          <w14:ligatures w14:val="none"/>
        </w:rPr>
        <w:t>Només cal indicar-la en la modalitat (</w:t>
      </w:r>
      <w:r w:rsidRPr="00A00A35">
        <w:rPr>
          <w:rFonts w:ascii="Arial Black" w:eastAsia="Times New Roman" w:hAnsi="Arial Black" w:cs="Arial"/>
          <w:b/>
          <w:bCs/>
          <w:kern w:val="0"/>
          <w:sz w:val="18"/>
          <w:szCs w:val="18"/>
          <w:lang w:val="ca-ES" w:eastAsia="es-ES"/>
          <w14:ligatures w14:val="none"/>
        </w:rPr>
        <w:t>II</w:t>
      </w:r>
      <w:r w:rsidRPr="00A00A35">
        <w:rPr>
          <w:rFonts w:ascii="Arial" w:eastAsia="Times New Roman" w:hAnsi="Arial" w:cs="Arial"/>
          <w:b/>
          <w:bCs/>
          <w:kern w:val="0"/>
          <w:sz w:val="18"/>
          <w:szCs w:val="18"/>
          <w:lang w:val="ca-ES" w:eastAsia="es-ES"/>
          <w14:ligatures w14:val="none"/>
        </w:rPr>
        <w:t xml:space="preserve">) de </w:t>
      </w:r>
      <w:r w:rsidRPr="00A00A35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val="ca-ES" w:eastAsia="es-ES"/>
          <w14:ligatures w14:val="none"/>
        </w:rPr>
        <w:t>Proposició a un únic Lot amb ordre de preferència</w:t>
      </w:r>
    </w:p>
    <w:p w14:paraId="4708B1C3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33986DEB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9BD8F4F" w14:textId="77777777" w:rsidR="00A00A35" w:rsidRPr="00A00A35" w:rsidRDefault="00A00A35" w:rsidP="00A00A35">
      <w:pPr>
        <w:widowControl w:val="0"/>
        <w:shd w:val="clear" w:color="auto" w:fill="F2F2F2"/>
        <w:spacing w:after="100" w:line="240" w:lineRule="auto"/>
        <w:jc w:val="both"/>
        <w:rPr>
          <w:rFonts w:ascii="Arial" w:eastAsia="Times New Roman" w:hAnsi="Arial" w:cs="Arial"/>
          <w:b/>
          <w:bCs/>
          <w:kern w:val="0"/>
          <w:szCs w:val="20"/>
          <w:lang w:val="ca-ES" w:eastAsia="es-ES"/>
          <w14:ligatures w14:val="none"/>
        </w:rPr>
      </w:pPr>
      <w:r w:rsidRPr="00A00A35">
        <w:rPr>
          <w:rFonts w:ascii="Arial" w:eastAsia="Times New Roman" w:hAnsi="Arial" w:cs="Arial"/>
          <w:b/>
          <w:bCs/>
          <w:kern w:val="0"/>
          <w:szCs w:val="20"/>
          <w:lang w:val="ca-ES" w:eastAsia="es-ES"/>
          <w14:ligatures w14:val="none"/>
        </w:rPr>
        <w:t>4. Garantia provisional:</w:t>
      </w:r>
    </w:p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1560"/>
        <w:gridCol w:w="1276"/>
        <w:gridCol w:w="1843"/>
        <w:gridCol w:w="1823"/>
        <w:gridCol w:w="19"/>
      </w:tblGrid>
      <w:tr w:rsidR="00A00A35" w:rsidRPr="00A00A35" w14:paraId="165C25CF" w14:textId="77777777" w:rsidTr="00490602">
        <w:trPr>
          <w:gridAfter w:val="1"/>
          <w:wAfter w:w="19" w:type="dxa"/>
          <w:trHeight w:val="213"/>
          <w:jc w:val="right"/>
        </w:trPr>
        <w:tc>
          <w:tcPr>
            <w:tcW w:w="311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82FB9B7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 Black" w:eastAsia="Times New Roman" w:hAnsi="Arial Black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 Black" w:eastAsia="Times New Roman" w:hAnsi="Arial Black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 xml:space="preserve">IMPORT </w:t>
            </w:r>
          </w:p>
        </w:tc>
        <w:tc>
          <w:tcPr>
            <w:tcW w:w="6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F49099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MARCAR EL QUE CORRESPONGUI</w:t>
            </w:r>
          </w:p>
        </w:tc>
      </w:tr>
      <w:tr w:rsidR="00A00A35" w:rsidRPr="00A00A35" w14:paraId="38852F73" w14:textId="77777777" w:rsidTr="00A00A35">
        <w:trPr>
          <w:trHeight w:val="353"/>
          <w:jc w:val="right"/>
        </w:trPr>
        <w:tc>
          <w:tcPr>
            <w:tcW w:w="3118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8234313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Dipositat en forma: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BD117AE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 xml:space="preserve">Metàl·lic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F8637A5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Aval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B1168B8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Assegurança</w:t>
            </w:r>
          </w:p>
        </w:tc>
        <w:tc>
          <w:tcPr>
            <w:tcW w:w="1842" w:type="dxa"/>
            <w:gridSpan w:val="2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55EB2206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Altres</w:t>
            </w:r>
          </w:p>
        </w:tc>
      </w:tr>
      <w:tr w:rsidR="00A00A35" w:rsidRPr="00A00A35" w14:paraId="57BE4EE8" w14:textId="77777777" w:rsidTr="00A00A35">
        <w:trPr>
          <w:trHeight w:val="327"/>
          <w:jc w:val="right"/>
        </w:trPr>
        <w:tc>
          <w:tcPr>
            <w:tcW w:w="311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87A1E80" w14:textId="77777777" w:rsidR="00A00A35" w:rsidRPr="00A00A35" w:rsidRDefault="00A00A35" w:rsidP="00A00A35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  <w:t xml:space="preserve">              ------------- 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lang w:val="ca-ES" w:eastAsia="es-ES"/>
                <w14:ligatures w14:val="none"/>
              </w:rPr>
              <w:t xml:space="preserve"> </w:t>
            </w:r>
            <w:r w:rsidRPr="00A00A35">
              <w:rPr>
                <w:rFonts w:ascii="Arial" w:eastAsia="Times New Roman" w:hAnsi="Arial" w:cs="Arial"/>
                <w:b/>
                <w:bCs/>
                <w:kern w:val="0"/>
                <w:szCs w:val="20"/>
                <w:lang w:val="ca-ES" w:eastAsia="es-ES"/>
                <w14:ligatures w14:val="none"/>
              </w:rPr>
              <w:t>€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FF0F888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A7B3FB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5472B4F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  <w:tc>
          <w:tcPr>
            <w:tcW w:w="1842" w:type="dxa"/>
            <w:gridSpan w:val="2"/>
            <w:tcBorders>
              <w:left w:val="single" w:sz="12" w:space="0" w:color="auto"/>
            </w:tcBorders>
            <w:vAlign w:val="center"/>
          </w:tcPr>
          <w:p w14:paraId="465576E0" w14:textId="77777777" w:rsidR="00A00A35" w:rsidRPr="00A00A35" w:rsidRDefault="00A00A35" w:rsidP="00A00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A00A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[  ]</w:t>
            </w:r>
          </w:p>
        </w:tc>
      </w:tr>
    </w:tbl>
    <w:p w14:paraId="3AE60AD3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63A13C0" w14:textId="77777777" w:rsidR="00A00A35" w:rsidRPr="00A00A35" w:rsidRDefault="00A00A35" w:rsidP="00A00A35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1D147116" w14:textId="77777777" w:rsidR="00A00A35" w:rsidRPr="00A00A35" w:rsidRDefault="00A00A35" w:rsidP="00A00A35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  <w:r w:rsidRPr="00A00A35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Lloc, data i signatura de la persona licitadora:</w:t>
      </w:r>
    </w:p>
    <w:p w14:paraId="344325A5" w14:textId="77777777" w:rsidR="00A00A35" w:rsidRPr="00A00A35" w:rsidRDefault="00A00A35" w:rsidP="00A00A35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  <w:r w:rsidRPr="00A00A35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cr/>
      </w:r>
    </w:p>
    <w:p w14:paraId="0F07FDD1" w14:textId="77777777" w:rsidR="00A00A35" w:rsidRPr="00A00A35" w:rsidRDefault="00A00A35" w:rsidP="00A00A35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</w:p>
    <w:p w14:paraId="40A0EA5B" w14:textId="77777777" w:rsidR="00A00A35" w:rsidRPr="00A00A35" w:rsidRDefault="00A00A35" w:rsidP="00A00A35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</w:p>
    <w:p w14:paraId="784B7E12" w14:textId="77777777" w:rsidR="00A00A35" w:rsidRPr="00A00A35" w:rsidRDefault="00A00A35" w:rsidP="00A00A35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</w:p>
    <w:p w14:paraId="033070A7" w14:textId="77777777" w:rsidR="00A00A35" w:rsidRPr="00A00A35" w:rsidRDefault="00000000" w:rsidP="00A00A35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kern w:val="0"/>
          <w:sz w:val="10"/>
          <w:szCs w:val="10"/>
          <w:lang w:val="ca-ES" w:eastAsia="es-ES"/>
          <w14:ligatures w14:val="none"/>
        </w:rPr>
      </w:pPr>
      <w:r>
        <w:rPr>
          <w:rFonts w:ascii="Arial" w:eastAsia="Times New Roman" w:hAnsi="Arial" w:cs="Arial"/>
          <w:kern w:val="0"/>
          <w:sz w:val="10"/>
          <w:szCs w:val="10"/>
          <w:lang w:val="ca-ES" w:eastAsia="es-ES"/>
          <w14:ligatures w14:val="none"/>
        </w:rPr>
        <w:pict w14:anchorId="09091027">
          <v:rect id="_x0000_i1025" style="width:481.9pt;height:.5pt" o:hralign="center" o:hrstd="t" o:hrnoshade="t" o:hr="t" fillcolor="black" stroked="f"/>
        </w:pict>
      </w:r>
    </w:p>
    <w:p w14:paraId="745E70BC" w14:textId="77777777" w:rsidR="00A00A35" w:rsidRPr="00A00A35" w:rsidRDefault="00A00A35" w:rsidP="00A00A35">
      <w:pPr>
        <w:widowControl w:val="0"/>
        <w:rPr>
          <w:rFonts w:ascii="Arial" w:eastAsia="Times New Roman" w:hAnsi="Arial" w:cs="Arial"/>
          <w:kern w:val="0"/>
          <w:sz w:val="10"/>
          <w:szCs w:val="10"/>
          <w:lang w:val="ca-ES" w:eastAsia="es-ES"/>
          <w14:ligatures w14:val="none"/>
        </w:rPr>
      </w:pPr>
    </w:p>
    <w:p w14:paraId="4781E1A9" w14:textId="77777777" w:rsidR="00481480" w:rsidRDefault="00481480"/>
    <w:sectPr w:rsidR="00481480" w:rsidSect="00A00A35">
      <w:headerReference w:type="default" r:id="rId7"/>
      <w:footerReference w:type="default" r:id="rId8"/>
      <w:pgSz w:w="11906" w:h="16838" w:code="9"/>
      <w:pgMar w:top="1985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2F83" w14:textId="77777777" w:rsidR="00485A35" w:rsidRDefault="00485A35" w:rsidP="00A00A35">
      <w:pPr>
        <w:spacing w:after="0" w:line="240" w:lineRule="auto"/>
      </w:pPr>
      <w:r>
        <w:separator/>
      </w:r>
    </w:p>
  </w:endnote>
  <w:endnote w:type="continuationSeparator" w:id="0">
    <w:p w14:paraId="3958DB5B" w14:textId="77777777" w:rsidR="00485A35" w:rsidRDefault="00485A35" w:rsidP="00A0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3"/>
    </w:tblGrid>
    <w:tr w:rsidR="00A00A35" w:rsidRPr="00FA0B46" w14:paraId="23DAB6CD" w14:textId="77777777" w:rsidTr="00285AD2">
      <w:trPr>
        <w:trHeight w:val="416"/>
      </w:trPr>
      <w:tc>
        <w:tcPr>
          <w:tcW w:w="9633" w:type="dxa"/>
          <w:vAlign w:val="center"/>
        </w:tcPr>
        <w:p w14:paraId="23919A57" w14:textId="77777777" w:rsidR="00A00A35" w:rsidRPr="00FA0B46" w:rsidRDefault="00A00A35" w:rsidP="00780D27">
          <w:pPr>
            <w:widowControl w:val="0"/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 w:rsidRPr="00FA0B46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CONTRACTE D’ALIENACIÓ PER </w:t>
          </w:r>
          <w:proofErr w:type="gramStart"/>
          <w:r w:rsidRPr="00FA0B46">
            <w:rPr>
              <w:rFonts w:ascii="Arial" w:eastAsia="Times New Roman" w:hAnsi="Arial" w:cs="Arial"/>
              <w:sz w:val="16"/>
              <w:szCs w:val="16"/>
              <w:lang w:eastAsia="es-ES"/>
            </w:rPr>
            <w:t>CONCURS  DE</w:t>
          </w:r>
          <w:proofErr w:type="gramEnd"/>
          <w:r w:rsidRPr="00FA0B46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</w:t>
          </w: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>QUATRE</w:t>
          </w:r>
          <w:r w:rsidRPr="00FA0B46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FINQUES MUNICIPALS PERTANYENTS AL PMSH</w:t>
          </w:r>
        </w:p>
      </w:tc>
    </w:tr>
  </w:tbl>
  <w:p w14:paraId="18A39CFC" w14:textId="77777777" w:rsidR="00A00A35" w:rsidRPr="00FA0B46" w:rsidRDefault="00A00A35" w:rsidP="00285AD2">
    <w:pPr>
      <w:pStyle w:val="Piedepgina"/>
      <w:rPr>
        <w:color w:val="FF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F17A" w14:textId="77777777" w:rsidR="00485A35" w:rsidRDefault="00485A35" w:rsidP="00A00A35">
      <w:pPr>
        <w:spacing w:after="0" w:line="240" w:lineRule="auto"/>
      </w:pPr>
      <w:r>
        <w:separator/>
      </w:r>
    </w:p>
  </w:footnote>
  <w:footnote w:type="continuationSeparator" w:id="0">
    <w:p w14:paraId="558C0C44" w14:textId="77777777" w:rsidR="00485A35" w:rsidRDefault="00485A35" w:rsidP="00A0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350"/>
      <w:gridCol w:w="284"/>
      <w:gridCol w:w="1304"/>
    </w:tblGrid>
    <w:tr w:rsidR="00A00A35" w:rsidRPr="00FA0B46" w14:paraId="53D4E37A" w14:textId="77777777" w:rsidTr="00285AD2">
      <w:trPr>
        <w:trHeight w:val="166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17D3BC" w14:textId="77777777" w:rsidR="00A00A35" w:rsidRPr="00FA0B46" w:rsidRDefault="00A00A35" w:rsidP="00DD6909">
          <w:pPr>
            <w:suppressAutoHyphens/>
            <w:spacing w:after="0" w:line="240" w:lineRule="auto"/>
            <w:rPr>
              <w:rFonts w:ascii="Arial" w:eastAsia="Times New Roman" w:hAnsi="Arial" w:cs="Times New Roman"/>
              <w:lang w:eastAsia="es-ES"/>
            </w:rPr>
          </w:pPr>
          <w:r w:rsidRPr="00FA0B46">
            <w:rPr>
              <w:rFonts w:ascii="Arial" w:eastAsia="Arial-BoldMT" w:hAnsi="Arial" w:cs="Arial"/>
              <w:b/>
              <w:bCs/>
              <w:noProof/>
              <w:kern w:val="1"/>
              <w:sz w:val="24"/>
              <w:szCs w:val="24"/>
              <w:lang w:eastAsia="hi-IN" w:bidi="hi-IN"/>
            </w:rPr>
            <w:drawing>
              <wp:inline distT="0" distB="0" distL="0" distR="0" wp14:anchorId="3314B5EF" wp14:editId="3C946273">
                <wp:extent cx="942975" cy="334010"/>
                <wp:effectExtent l="0" t="0" r="9525" b="8890"/>
                <wp:docPr id="1930107460" name="Imagen 1930107460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22B262" w14:textId="6E798AE2" w:rsidR="00A00A35" w:rsidRPr="00FA0B46" w:rsidRDefault="00A00A35" w:rsidP="00DD6909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20"/>
              <w:sz w:val="18"/>
              <w:szCs w:val="18"/>
              <w:lang w:eastAsia="es-ES"/>
            </w:rPr>
          </w:pPr>
          <w:r>
            <w:rPr>
              <w:rFonts w:ascii="Arial" w:eastAsia="Times New Roman" w:hAnsi="Arial" w:cs="Times New Roman"/>
              <w:b/>
              <w:spacing w:val="20"/>
              <w:sz w:val="18"/>
              <w:szCs w:val="18"/>
              <w:lang w:eastAsia="es-ES"/>
            </w:rPr>
            <w:t>ANNEX 2 - PROPOSTA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3D222056" w14:textId="77777777" w:rsidR="00A00A35" w:rsidRPr="00FA0B46" w:rsidRDefault="00A00A35" w:rsidP="00DD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es-ES"/>
            </w:rPr>
          </w:pPr>
        </w:p>
      </w:tc>
      <w:tc>
        <w:tcPr>
          <w:tcW w:w="13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613F48B3" w14:textId="77777777" w:rsidR="00A00A35" w:rsidRPr="00FA0B46" w:rsidRDefault="00A00A35" w:rsidP="00DD6909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</w:pP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fldChar w:fldCharType="begin"/>
          </w: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instrText xml:space="preserve"> PAGE </w:instrText>
          </w: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fldChar w:fldCharType="separate"/>
          </w: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t>1</w:t>
          </w: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fldChar w:fldCharType="end"/>
          </w: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t xml:space="preserve"> de </w:t>
          </w:r>
          <w:r w:rsidRPr="00FA0B46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fldChar w:fldCharType="begin"/>
          </w:r>
          <w:r w:rsidRPr="00FA0B46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instrText xml:space="preserve"> NUMPAGES </w:instrText>
          </w:r>
          <w:r w:rsidRPr="00FA0B46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fldChar w:fldCharType="separate"/>
          </w:r>
          <w:r w:rsidRPr="00FA0B46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t>6</w:t>
          </w:r>
          <w:r w:rsidRPr="00FA0B46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fldChar w:fldCharType="end"/>
          </w:r>
        </w:p>
      </w:tc>
    </w:tr>
    <w:tr w:rsidR="00A00A35" w:rsidRPr="00FA0B46" w14:paraId="7883E527" w14:textId="77777777" w:rsidTr="00285AD2">
      <w:trPr>
        <w:trHeight w:val="234"/>
      </w:trPr>
      <w:tc>
        <w:tcPr>
          <w:tcW w:w="1701" w:type="dxa"/>
          <w:vMerge/>
          <w:tcBorders>
            <w:top w:val="single" w:sz="4" w:space="0" w:color="auto"/>
          </w:tcBorders>
        </w:tcPr>
        <w:p w14:paraId="2927A11A" w14:textId="77777777" w:rsidR="00A00A35" w:rsidRPr="00FA0B46" w:rsidRDefault="00A00A35" w:rsidP="00DD6909">
          <w:pPr>
            <w:suppressAutoHyphens/>
            <w:spacing w:after="0" w:line="240" w:lineRule="auto"/>
            <w:rPr>
              <w:rFonts w:ascii="Arial" w:eastAsia="Arial-BoldMT" w:hAnsi="Arial" w:cs="Arial"/>
              <w:b/>
              <w:bCs/>
              <w:kern w:val="1"/>
              <w:sz w:val="24"/>
              <w:szCs w:val="24"/>
              <w:lang w:eastAsia="hi-IN" w:bidi="hi-IN"/>
            </w:rPr>
          </w:pPr>
        </w:p>
      </w:tc>
      <w:tc>
        <w:tcPr>
          <w:tcW w:w="6350" w:type="dxa"/>
          <w:tcBorders>
            <w:top w:val="single" w:sz="4" w:space="0" w:color="auto"/>
          </w:tcBorders>
          <w:vAlign w:val="center"/>
        </w:tcPr>
        <w:p w14:paraId="705C3DDB" w14:textId="77777777" w:rsidR="00A00A35" w:rsidRPr="00FA0B46" w:rsidRDefault="00A00A35" w:rsidP="00DD6909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proofErr w:type="spellStart"/>
          <w:r w:rsidRPr="00FA0B46"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Expedient</w:t>
          </w:r>
          <w:proofErr w:type="spellEnd"/>
          <w:r w:rsidRPr="00FA0B46"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:</w:t>
          </w:r>
          <w:r w:rsidRPr="00FA0B46">
            <w:rPr>
              <w:rFonts w:ascii="Arial" w:eastAsia="Times New Roman" w:hAnsi="Arial" w:cs="Times New Roman"/>
              <w:sz w:val="18"/>
              <w:szCs w:val="18"/>
              <w:lang w:eastAsia="es-ES"/>
            </w:rPr>
            <w:t xml:space="preserve"> </w:t>
          </w:r>
          <w:r w:rsidRPr="00FA0B46"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E:202</w:t>
          </w:r>
          <w:r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4</w:t>
          </w:r>
          <w:r w:rsidRPr="00FA0B46"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_</w:t>
          </w:r>
          <w:r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1357</w:t>
          </w:r>
        </w:p>
      </w:tc>
      <w:tc>
        <w:tcPr>
          <w:tcW w:w="284" w:type="dxa"/>
          <w:tcBorders>
            <w:top w:val="nil"/>
            <w:right w:val="nil"/>
          </w:tcBorders>
          <w:shd w:val="clear" w:color="auto" w:fill="FFFFFF"/>
          <w:vAlign w:val="center"/>
        </w:tcPr>
        <w:p w14:paraId="1DBDEB7A" w14:textId="77777777" w:rsidR="00A00A35" w:rsidRPr="00FA0B46" w:rsidRDefault="00A00A35" w:rsidP="00DD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8"/>
              <w:szCs w:val="28"/>
              <w:vertAlign w:val="subscript"/>
              <w:lang w:eastAsia="es-ES"/>
            </w:rPr>
          </w:pPr>
        </w:p>
      </w:tc>
      <w:tc>
        <w:tcPr>
          <w:tcW w:w="1304" w:type="dxa"/>
          <w:tcBorders>
            <w:top w:val="nil"/>
            <w:left w:val="nil"/>
          </w:tcBorders>
          <w:shd w:val="clear" w:color="auto" w:fill="FFFFFF"/>
          <w:vAlign w:val="center"/>
        </w:tcPr>
        <w:p w14:paraId="19FF76F9" w14:textId="6A060BFA" w:rsidR="00A00A35" w:rsidRPr="00FA0B46" w:rsidRDefault="00A00A35" w:rsidP="00A00A35">
          <w:pPr>
            <w:spacing w:after="0" w:line="240" w:lineRule="auto"/>
            <w:rPr>
              <w:rFonts w:ascii="Arial" w:eastAsia="Times New Roman" w:hAnsi="Arial" w:cs="Arial"/>
              <w:b/>
              <w:snapToGrid w:val="0"/>
              <w:sz w:val="16"/>
              <w:szCs w:val="16"/>
              <w:vertAlign w:val="subscript"/>
              <w:lang w:eastAsia="es-ES"/>
            </w:rPr>
          </w:pPr>
        </w:p>
      </w:tc>
    </w:tr>
  </w:tbl>
  <w:p w14:paraId="76FAF9EF" w14:textId="77777777" w:rsidR="00A00A35" w:rsidRPr="00FA0B46" w:rsidRDefault="00A00A35" w:rsidP="00DD690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860C0"/>
    <w:multiLevelType w:val="hybridMultilevel"/>
    <w:tmpl w:val="24A8CCE6"/>
    <w:lvl w:ilvl="0" w:tplc="3A0C5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34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35"/>
    <w:rsid w:val="000E5603"/>
    <w:rsid w:val="003D6794"/>
    <w:rsid w:val="00481480"/>
    <w:rsid w:val="00485A35"/>
    <w:rsid w:val="005A56CA"/>
    <w:rsid w:val="0093656C"/>
    <w:rsid w:val="00A00A35"/>
    <w:rsid w:val="00E0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EE00"/>
  <w15:chartTrackingRefBased/>
  <w15:docId w15:val="{5B6990BB-202D-4F44-AEC9-672D47CE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0A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0A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0A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0A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0A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0A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0A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0A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0A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0A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0A3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A00A35"/>
    <w:pPr>
      <w:tabs>
        <w:tab w:val="center" w:pos="4252"/>
        <w:tab w:val="right" w:pos="8504"/>
      </w:tabs>
      <w:spacing w:after="0" w:line="240" w:lineRule="auto"/>
    </w:pPr>
    <w:rPr>
      <w:kern w:val="0"/>
      <w:lang w:val="ca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A00A35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nhideWhenUsed/>
    <w:rsid w:val="00A00A35"/>
    <w:pPr>
      <w:tabs>
        <w:tab w:val="center" w:pos="4252"/>
        <w:tab w:val="right" w:pos="8504"/>
      </w:tabs>
      <w:spacing w:after="0" w:line="240" w:lineRule="auto"/>
    </w:pPr>
    <w:rPr>
      <w:kern w:val="0"/>
      <w:lang w:val="ca-ES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A00A35"/>
    <w:rPr>
      <w:kern w:val="0"/>
      <w:lang w:val="ca-ES"/>
      <w14:ligatures w14:val="none"/>
    </w:rPr>
  </w:style>
  <w:style w:type="table" w:styleId="Tablaconcuadrcula">
    <w:name w:val="Table Grid"/>
    <w:basedOn w:val="Tablanormal"/>
    <w:uiPriority w:val="39"/>
    <w:rsid w:val="00A00A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Cabestany Negredo</dc:creator>
  <cp:keywords/>
  <dc:description/>
  <cp:lastModifiedBy>Sara Cabestany Negredo</cp:lastModifiedBy>
  <cp:revision>2</cp:revision>
  <cp:lastPrinted>2025-08-07T07:13:00Z</cp:lastPrinted>
  <dcterms:created xsi:type="dcterms:W3CDTF">2025-08-07T07:10:00Z</dcterms:created>
  <dcterms:modified xsi:type="dcterms:W3CDTF">2025-08-07T07:32:00Z</dcterms:modified>
</cp:coreProperties>
</file>