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rsidR="00C332DE" w:rsidRPr="00A17D2B" w:rsidRDefault="00C332DE" w:rsidP="006B0089">
      <w:pPr>
        <w:spacing w:after="120"/>
        <w:jc w:val="both"/>
        <w:rPr>
          <w:rFonts w:ascii="Arial" w:hAnsi="Arial" w:cs="Arial"/>
          <w:snapToGrid w:val="0"/>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r w:rsidR="006B0089" w:rsidRPr="006B0089">
        <w:rPr>
          <w:rFonts w:ascii="Arial" w:hAnsi="Arial" w:cs="Arial"/>
          <w:noProof/>
          <w:szCs w:val="22"/>
          <w:lang w:eastAsia="es-ES"/>
        </w:rPr>
        <w:t xml:space="preserve">Obra de renovació de la instal·lació de climatització fase 1 dels Serveis Territorials de Tarragona </w:t>
      </w:r>
      <w:r w:rsidR="006B0089">
        <w:rPr>
          <w:rFonts w:ascii="Arial" w:hAnsi="Arial" w:cs="Arial"/>
          <w:noProof/>
          <w:szCs w:val="22"/>
          <w:lang w:eastAsia="es-ES"/>
        </w:rPr>
        <w:t>a executar durant anualitat 2025 i 2026</w:t>
      </w:r>
      <w:bookmarkEnd w:id="0"/>
      <w:r w:rsidR="006B0089">
        <w:rPr>
          <w:rFonts w:ascii="Arial" w:hAnsi="Arial" w:cs="Arial"/>
          <w:noProof/>
          <w:szCs w:val="22"/>
          <w:lang w:eastAsia="es-ES"/>
        </w:rPr>
        <w:t xml:space="preserve"> </w:t>
      </w:r>
      <w:r w:rsidRPr="00A17D2B">
        <w:rPr>
          <w:rFonts w:ascii="Arial" w:hAnsi="Arial" w:cs="Arial"/>
          <w:snapToGrid w:val="0"/>
          <w:szCs w:val="22"/>
          <w:lang w:eastAsia="es-ES"/>
        </w:rPr>
        <w:t>(CPV</w:t>
      </w:r>
      <w:r w:rsidR="006B0089">
        <w:rPr>
          <w:rFonts w:ascii="Arial" w:hAnsi="Arial" w:cs="Arial"/>
          <w:snapToGrid w:val="0"/>
          <w:szCs w:val="22"/>
          <w:lang w:eastAsia="es-ES"/>
        </w:rPr>
        <w:t>:</w:t>
      </w:r>
      <w:r w:rsidR="00597F6A" w:rsidRPr="00597F6A">
        <w:rPr>
          <w:rFonts w:ascii="Arial" w:hAnsi="Arial" w:cs="Arial"/>
          <w:snapToGrid w:val="0"/>
          <w:szCs w:val="22"/>
          <w:lang w:eastAsia="es-ES"/>
        </w:rPr>
        <w:t>4</w:t>
      </w:r>
      <w:r w:rsidR="005D1A5E">
        <w:rPr>
          <w:rFonts w:ascii="Arial" w:hAnsi="Arial" w:cs="Arial"/>
          <w:snapToGrid w:val="0"/>
          <w:szCs w:val="22"/>
          <w:lang w:eastAsia="es-ES"/>
        </w:rPr>
        <w:t>5331000-6</w:t>
      </w:r>
      <w:r w:rsidR="006B0089">
        <w:rPr>
          <w:rFonts w:ascii="Arial" w:hAnsi="Arial" w:cs="Arial"/>
          <w:snapToGrid w:val="0"/>
          <w:szCs w:val="22"/>
          <w:lang w:eastAsia="es-ES"/>
        </w:rPr>
        <w:t>)</w:t>
      </w:r>
      <w:r w:rsidR="00597F6A">
        <w:rPr>
          <w:rFonts w:ascii="Arial" w:hAnsi="Arial" w:cs="Arial"/>
          <w:snapToGrid w:val="0"/>
          <w:szCs w:val="22"/>
          <w:lang w:eastAsia="es-ES"/>
        </w:rPr>
        <w:t>.</w:t>
      </w:r>
    </w:p>
    <w:p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rsidR="006B0089" w:rsidRDefault="00C332DE" w:rsidP="006B0089">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6B0089">
        <w:rPr>
          <w:rFonts w:ascii="Arial" w:hAnsi="Arial" w:cs="Arial"/>
          <w:szCs w:val="22"/>
        </w:rPr>
        <w:t>476</w:t>
      </w:r>
      <w:r w:rsidR="0080176A" w:rsidRPr="0080176A">
        <w:rPr>
          <w:rFonts w:ascii="Arial" w:hAnsi="Arial" w:cs="Arial"/>
          <w:szCs w:val="22"/>
        </w:rPr>
        <w:t>.</w:t>
      </w:r>
      <w:r w:rsidR="006B0089">
        <w:rPr>
          <w:rFonts w:ascii="Arial" w:hAnsi="Arial" w:cs="Arial"/>
          <w:szCs w:val="22"/>
        </w:rPr>
        <w:t>745</w:t>
      </w:r>
      <w:r w:rsidR="0080176A" w:rsidRPr="0080176A">
        <w:rPr>
          <w:rFonts w:ascii="Arial" w:hAnsi="Arial" w:cs="Arial"/>
          <w:szCs w:val="22"/>
        </w:rPr>
        <w:t>,</w:t>
      </w:r>
      <w:r w:rsidR="006B0089">
        <w:rPr>
          <w:rFonts w:ascii="Arial" w:hAnsi="Arial" w:cs="Arial"/>
          <w:szCs w:val="22"/>
        </w:rPr>
        <w:t>2</w:t>
      </w:r>
      <w:r w:rsidR="0080176A" w:rsidRPr="0080176A">
        <w:rPr>
          <w:rFonts w:ascii="Arial" w:hAnsi="Arial" w:cs="Arial"/>
          <w:szCs w:val="22"/>
        </w:rPr>
        <w:t>3</w:t>
      </w:r>
      <w:r w:rsidR="00FD6681">
        <w:rPr>
          <w:rFonts w:ascii="Arial" w:hAnsi="Arial" w:cs="Arial"/>
          <w:szCs w:val="22"/>
        </w:rPr>
        <w:t xml:space="preserve"> </w:t>
      </w:r>
      <w:r w:rsidR="006B0089">
        <w:rPr>
          <w:rFonts w:ascii="Arial" w:hAnsi="Arial" w:cs="Arial"/>
          <w:szCs w:val="22"/>
        </w:rPr>
        <w:t>€ IVA inclòs d’acord amb el desglossament per anualitats següent:</w:t>
      </w:r>
    </w:p>
    <w:tbl>
      <w:tblPr>
        <w:tblStyle w:val="Taulaambquadrcula"/>
        <w:tblW w:w="0" w:type="auto"/>
        <w:tblInd w:w="142" w:type="dxa"/>
        <w:tblLook w:val="04A0" w:firstRow="1" w:lastRow="0" w:firstColumn="1" w:lastColumn="0" w:noHBand="0" w:noVBand="1"/>
      </w:tblPr>
      <w:tblGrid>
        <w:gridCol w:w="4722"/>
        <w:gridCol w:w="4735"/>
      </w:tblGrid>
      <w:tr w:rsidR="006B0089" w:rsidTr="006B0089">
        <w:tc>
          <w:tcPr>
            <w:tcW w:w="4722" w:type="dxa"/>
          </w:tcPr>
          <w:p w:rsidR="006B0089" w:rsidRDefault="006B0089" w:rsidP="006B0089">
            <w:pPr>
              <w:jc w:val="center"/>
              <w:rPr>
                <w:rFonts w:ascii="Arial" w:hAnsi="Arial" w:cs="Arial"/>
                <w:szCs w:val="22"/>
              </w:rPr>
            </w:pPr>
            <w:r>
              <w:rPr>
                <w:rFonts w:ascii="Arial" w:hAnsi="Arial" w:cs="Arial"/>
                <w:szCs w:val="22"/>
              </w:rPr>
              <w:t>any</w:t>
            </w:r>
          </w:p>
        </w:tc>
        <w:tc>
          <w:tcPr>
            <w:tcW w:w="4735" w:type="dxa"/>
          </w:tcPr>
          <w:p w:rsidR="006B0089" w:rsidRDefault="006B0089" w:rsidP="006B0089">
            <w:pPr>
              <w:jc w:val="center"/>
              <w:rPr>
                <w:rFonts w:ascii="Arial" w:hAnsi="Arial" w:cs="Arial"/>
                <w:szCs w:val="22"/>
              </w:rPr>
            </w:pPr>
            <w:r>
              <w:rPr>
                <w:rFonts w:ascii="Arial" w:hAnsi="Arial" w:cs="Arial"/>
                <w:szCs w:val="22"/>
              </w:rPr>
              <w:t>import</w:t>
            </w:r>
          </w:p>
        </w:tc>
      </w:tr>
      <w:tr w:rsidR="006B0089" w:rsidTr="006B0089">
        <w:tc>
          <w:tcPr>
            <w:tcW w:w="4722" w:type="dxa"/>
          </w:tcPr>
          <w:p w:rsidR="006B0089" w:rsidRDefault="006B0089" w:rsidP="006B0089">
            <w:pPr>
              <w:jc w:val="center"/>
              <w:rPr>
                <w:rFonts w:ascii="Arial" w:hAnsi="Arial" w:cs="Arial"/>
                <w:szCs w:val="22"/>
              </w:rPr>
            </w:pPr>
            <w:r>
              <w:rPr>
                <w:rFonts w:ascii="Arial" w:hAnsi="Arial" w:cs="Arial"/>
                <w:szCs w:val="22"/>
              </w:rPr>
              <w:t>2025</w:t>
            </w:r>
          </w:p>
        </w:tc>
        <w:tc>
          <w:tcPr>
            <w:tcW w:w="4735" w:type="dxa"/>
          </w:tcPr>
          <w:p w:rsidR="006B0089" w:rsidRDefault="006B0089" w:rsidP="006B0089">
            <w:pPr>
              <w:jc w:val="center"/>
              <w:rPr>
                <w:rFonts w:ascii="Arial" w:hAnsi="Arial" w:cs="Arial"/>
                <w:szCs w:val="22"/>
              </w:rPr>
            </w:pPr>
            <w:r>
              <w:rPr>
                <w:rFonts w:ascii="Arial" w:hAnsi="Arial" w:cs="Arial"/>
                <w:szCs w:val="22"/>
              </w:rPr>
              <w:t>179.200,61 €</w:t>
            </w:r>
          </w:p>
        </w:tc>
      </w:tr>
      <w:tr w:rsidR="006B0089" w:rsidTr="006B0089">
        <w:tc>
          <w:tcPr>
            <w:tcW w:w="4722" w:type="dxa"/>
          </w:tcPr>
          <w:p w:rsidR="006B0089" w:rsidRDefault="006B0089" w:rsidP="006B0089">
            <w:pPr>
              <w:jc w:val="center"/>
              <w:rPr>
                <w:rFonts w:ascii="Arial" w:hAnsi="Arial" w:cs="Arial"/>
                <w:szCs w:val="22"/>
              </w:rPr>
            </w:pPr>
            <w:r>
              <w:rPr>
                <w:rFonts w:ascii="Arial" w:hAnsi="Arial" w:cs="Arial"/>
                <w:szCs w:val="22"/>
              </w:rPr>
              <w:t>2026</w:t>
            </w:r>
          </w:p>
        </w:tc>
        <w:tc>
          <w:tcPr>
            <w:tcW w:w="4735" w:type="dxa"/>
          </w:tcPr>
          <w:p w:rsidR="006B0089" w:rsidRDefault="006B0089" w:rsidP="006B0089">
            <w:pPr>
              <w:jc w:val="center"/>
              <w:rPr>
                <w:rFonts w:ascii="Arial" w:hAnsi="Arial" w:cs="Arial"/>
                <w:szCs w:val="22"/>
              </w:rPr>
            </w:pPr>
            <w:r>
              <w:rPr>
                <w:rFonts w:ascii="Arial" w:hAnsi="Arial" w:cs="Arial"/>
                <w:szCs w:val="22"/>
              </w:rPr>
              <w:t>297.544,62 €</w:t>
            </w:r>
          </w:p>
        </w:tc>
      </w:tr>
      <w:tr w:rsidR="006B0089" w:rsidTr="006B0089">
        <w:tc>
          <w:tcPr>
            <w:tcW w:w="4722" w:type="dxa"/>
          </w:tcPr>
          <w:p w:rsidR="006B0089" w:rsidRDefault="006B0089" w:rsidP="006B0089">
            <w:pPr>
              <w:jc w:val="center"/>
              <w:rPr>
                <w:rFonts w:ascii="Arial" w:hAnsi="Arial" w:cs="Arial"/>
                <w:szCs w:val="22"/>
              </w:rPr>
            </w:pPr>
            <w:r>
              <w:rPr>
                <w:rFonts w:ascii="Arial" w:hAnsi="Arial" w:cs="Arial"/>
                <w:szCs w:val="22"/>
              </w:rPr>
              <w:t>total</w:t>
            </w:r>
          </w:p>
        </w:tc>
        <w:tc>
          <w:tcPr>
            <w:tcW w:w="4735" w:type="dxa"/>
          </w:tcPr>
          <w:p w:rsidR="006B0089" w:rsidRDefault="006B0089" w:rsidP="006B0089">
            <w:pPr>
              <w:jc w:val="center"/>
              <w:rPr>
                <w:rFonts w:ascii="Arial" w:hAnsi="Arial" w:cs="Arial"/>
                <w:szCs w:val="22"/>
              </w:rPr>
            </w:pPr>
            <w:r>
              <w:rPr>
                <w:rFonts w:ascii="Arial" w:hAnsi="Arial" w:cs="Arial"/>
                <w:szCs w:val="22"/>
              </w:rPr>
              <w:t>476.745,23 €</w:t>
            </w:r>
          </w:p>
        </w:tc>
      </w:tr>
    </w:tbl>
    <w:p w:rsidR="006B0089" w:rsidRDefault="006B0089" w:rsidP="006B0089">
      <w:pPr>
        <w:ind w:left="142"/>
        <w:jc w:val="both"/>
        <w:rPr>
          <w:rFonts w:ascii="Arial" w:hAnsi="Arial" w:cs="Arial"/>
          <w:szCs w:val="22"/>
        </w:rPr>
      </w:pPr>
      <w:r>
        <w:rPr>
          <w:rFonts w:ascii="Arial" w:hAnsi="Arial" w:cs="Arial"/>
          <w:szCs w:val="22"/>
        </w:rPr>
        <w:t>El desglossament per partides del pressupost de licitació es troba recollit al punt IV del plec de prescripcions tècniques que regeix la licitació.</w:t>
      </w:r>
    </w:p>
    <w:p w:rsidR="00C332DE" w:rsidRPr="00A17D2B" w:rsidRDefault="00C332DE" w:rsidP="006B0089">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6B0089">
        <w:rPr>
          <w:rFonts w:ascii="Arial" w:hAnsi="Arial" w:cs="Arial"/>
          <w:snapToGrid w:val="0"/>
          <w:szCs w:val="22"/>
          <w:lang w:eastAsia="es-ES"/>
        </w:rPr>
        <w:t>39</w:t>
      </w:r>
      <w:r w:rsidR="0080176A" w:rsidRPr="0080176A">
        <w:rPr>
          <w:rFonts w:ascii="Arial" w:hAnsi="Arial" w:cs="Arial"/>
          <w:snapToGrid w:val="0"/>
          <w:szCs w:val="22"/>
          <w:lang w:eastAsia="es-ES"/>
        </w:rPr>
        <w:t>4.</w:t>
      </w:r>
      <w:r w:rsidR="006B0089">
        <w:rPr>
          <w:rFonts w:ascii="Arial" w:hAnsi="Arial" w:cs="Arial"/>
          <w:snapToGrid w:val="0"/>
          <w:szCs w:val="22"/>
          <w:lang w:eastAsia="es-ES"/>
        </w:rPr>
        <w:t>004</w:t>
      </w:r>
      <w:r w:rsidR="0080176A" w:rsidRPr="0080176A">
        <w:rPr>
          <w:rFonts w:ascii="Arial" w:hAnsi="Arial" w:cs="Arial"/>
          <w:snapToGrid w:val="0"/>
          <w:szCs w:val="22"/>
          <w:lang w:eastAsia="es-ES"/>
        </w:rPr>
        <w:t>,3</w:t>
      </w:r>
      <w:r w:rsidR="006B0089">
        <w:rPr>
          <w:rFonts w:ascii="Arial" w:hAnsi="Arial" w:cs="Arial"/>
          <w:snapToGrid w:val="0"/>
          <w:szCs w:val="22"/>
          <w:lang w:eastAsia="es-ES"/>
        </w:rPr>
        <w:t>2</w:t>
      </w:r>
      <w:r w:rsidR="00F3547E">
        <w:rPr>
          <w:rFonts w:ascii="Arial" w:hAnsi="Arial" w:cs="Arial"/>
          <w:snapToGrid w:val="0"/>
          <w:szCs w:val="22"/>
          <w:lang w:eastAsia="es-ES"/>
        </w:rPr>
        <w:t xml:space="preserve"> </w:t>
      </w:r>
      <w:r w:rsidRPr="00A17D2B">
        <w:rPr>
          <w:rFonts w:ascii="Arial" w:hAnsi="Arial" w:cs="Arial"/>
          <w:snapToGrid w:val="0"/>
          <w:szCs w:val="22"/>
          <w:lang w:eastAsia="es-ES"/>
        </w:rPr>
        <w:t>€ IVA exclòs.</w:t>
      </w:r>
    </w:p>
    <w:p w:rsidR="00C332DE" w:rsidRPr="00894530" w:rsidRDefault="00C332DE" w:rsidP="00C332DE">
      <w:pPr>
        <w:tabs>
          <w:tab w:val="left" w:pos="709"/>
        </w:tabs>
        <w:spacing w:after="120"/>
        <w:ind w:left="142" w:hanging="142"/>
        <w:jc w:val="both"/>
        <w:rPr>
          <w:rFonts w:ascii="Arial" w:hAnsi="Arial" w:cs="Arial"/>
          <w:snapToGrid w:val="0"/>
          <w:szCs w:val="22"/>
          <w:lang w:eastAsia="es-ES"/>
        </w:rPr>
      </w:pPr>
      <w:r w:rsidRPr="00894530">
        <w:rPr>
          <w:rFonts w:ascii="Arial" w:hAnsi="Arial" w:cs="Arial"/>
          <w:snapToGrid w:val="0"/>
          <w:szCs w:val="22"/>
          <w:lang w:eastAsia="es-ES"/>
        </w:rPr>
        <w:t>- La dotació necessària per a satisfer el pagament d'aquesta contractació anirà amb càrrec a la posició CU0200D/610000100/1210/0000 del pressupost previst per al 20</w:t>
      </w:r>
      <w:r w:rsidR="00894530" w:rsidRPr="00894530">
        <w:rPr>
          <w:rFonts w:ascii="Arial" w:hAnsi="Arial" w:cs="Arial"/>
          <w:snapToGrid w:val="0"/>
          <w:szCs w:val="22"/>
          <w:lang w:eastAsia="es-ES"/>
        </w:rPr>
        <w:t>2</w:t>
      </w:r>
      <w:r w:rsidR="0059577D">
        <w:rPr>
          <w:rFonts w:ascii="Arial" w:hAnsi="Arial" w:cs="Arial"/>
          <w:snapToGrid w:val="0"/>
          <w:szCs w:val="22"/>
          <w:lang w:eastAsia="es-ES"/>
        </w:rPr>
        <w:t>5</w:t>
      </w:r>
      <w:r w:rsidR="00A5400B">
        <w:rPr>
          <w:rFonts w:ascii="Arial" w:hAnsi="Arial" w:cs="Arial"/>
          <w:snapToGrid w:val="0"/>
          <w:szCs w:val="22"/>
          <w:lang w:eastAsia="es-ES"/>
        </w:rPr>
        <w:t xml:space="preserve"> </w:t>
      </w:r>
      <w:r w:rsidR="00A5400B" w:rsidRPr="00A5400B">
        <w:rPr>
          <w:rFonts w:ascii="Arial" w:hAnsi="Arial" w:cs="Arial"/>
          <w:snapToGrid w:val="0"/>
          <w:szCs w:val="22"/>
          <w:lang w:eastAsia="es-ES"/>
        </w:rPr>
        <w:t xml:space="preserve">i supeditat a la condició suspensiva d’existència de crèdit suficient i </w:t>
      </w:r>
      <w:bookmarkStart w:id="1" w:name="_GoBack"/>
      <w:r w:rsidR="00A5400B" w:rsidRPr="00681522">
        <w:rPr>
          <w:rFonts w:ascii="Arial" w:hAnsi="Arial" w:cs="Arial"/>
          <w:snapToGrid w:val="0"/>
          <w:szCs w:val="22"/>
          <w:lang w:eastAsia="es-ES"/>
        </w:rPr>
        <w:t>adequat en l’exercici pressupostari 2026 i a l</w:t>
      </w:r>
      <w:r w:rsidR="00681522" w:rsidRPr="00681522">
        <w:rPr>
          <w:rFonts w:ascii="Arial" w:hAnsi="Arial" w:cs="Arial"/>
          <w:snapToGrid w:val="0"/>
          <w:szCs w:val="22"/>
          <w:lang w:eastAsia="es-ES"/>
        </w:rPr>
        <w:t xml:space="preserve">a resolució </w:t>
      </w:r>
      <w:r w:rsidR="00A5400B" w:rsidRPr="00681522">
        <w:rPr>
          <w:rFonts w:ascii="Arial" w:hAnsi="Arial" w:cs="Arial"/>
          <w:snapToGrid w:val="0"/>
          <w:szCs w:val="22"/>
          <w:lang w:eastAsia="es-ES"/>
        </w:rPr>
        <w:t xml:space="preserve">d’aprovació </w:t>
      </w:r>
      <w:r w:rsidR="00681522" w:rsidRPr="00681522">
        <w:rPr>
          <w:rFonts w:ascii="Arial" w:hAnsi="Arial" w:cs="Arial"/>
          <w:snapToGrid w:val="0"/>
          <w:szCs w:val="22"/>
          <w:lang w:eastAsia="es-ES"/>
        </w:rPr>
        <w:t>de despesa pluriennal de data 01.08</w:t>
      </w:r>
      <w:r w:rsidR="00A5400B" w:rsidRPr="00681522">
        <w:rPr>
          <w:rFonts w:ascii="Arial" w:hAnsi="Arial" w:cs="Arial"/>
          <w:snapToGrid w:val="0"/>
          <w:szCs w:val="22"/>
          <w:lang w:eastAsia="es-ES"/>
        </w:rPr>
        <w:t>.2025.</w:t>
      </w:r>
      <w:bookmarkEnd w:id="1"/>
    </w:p>
    <w:p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880817" w:rsidRPr="00880817">
        <w:rPr>
          <w:rFonts w:ascii="Arial" w:hAnsi="Arial" w:cs="Arial"/>
          <w:snapToGrid w:val="0"/>
          <w:szCs w:val="22"/>
          <w:lang w:eastAsia="es-ES"/>
        </w:rPr>
        <w:t>veure annex II PCAP.</w:t>
      </w:r>
    </w:p>
    <w:p w:rsidR="003519C7" w:rsidRDefault="003519C7" w:rsidP="00C332DE">
      <w:pPr>
        <w:jc w:val="both"/>
        <w:rPr>
          <w:rFonts w:ascii="Arial" w:hAnsi="Arial" w:cs="Arial"/>
          <w:b/>
          <w:snapToGrid w:val="0"/>
          <w:szCs w:val="22"/>
          <w:lang w:eastAsia="es-ES"/>
        </w:rPr>
      </w:pPr>
    </w:p>
    <w:p w:rsidR="0080176A" w:rsidRPr="00A17D2B" w:rsidRDefault="00C332DE" w:rsidP="0080176A">
      <w:pPr>
        <w:jc w:val="both"/>
        <w:rPr>
          <w:rFonts w:ascii="Arial" w:hAnsi="Arial" w:cs="Arial"/>
          <w:szCs w:val="22"/>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436DDB">
        <w:rPr>
          <w:rFonts w:ascii="Arial" w:hAnsi="Arial" w:cs="Arial"/>
          <w:snapToGrid w:val="0"/>
          <w:szCs w:val="22"/>
          <w:lang w:eastAsia="es-ES"/>
        </w:rPr>
        <w:t xml:space="preserve"> </w:t>
      </w:r>
      <w:r w:rsidR="006B0089">
        <w:rPr>
          <w:rFonts w:ascii="Arial" w:hAnsi="Arial" w:cs="Arial"/>
          <w:snapToGrid w:val="0"/>
          <w:szCs w:val="22"/>
          <w:lang w:eastAsia="es-ES"/>
        </w:rPr>
        <w:t>6</w:t>
      </w:r>
      <w:r w:rsidR="0059577D">
        <w:rPr>
          <w:rFonts w:ascii="Arial" w:hAnsi="Arial" w:cs="Arial"/>
          <w:snapToGrid w:val="0"/>
          <w:szCs w:val="22"/>
          <w:lang w:eastAsia="es-ES"/>
        </w:rPr>
        <w:t xml:space="preserve"> mesos</w:t>
      </w:r>
      <w:r w:rsidR="0080176A">
        <w:rPr>
          <w:rFonts w:ascii="Arial" w:hAnsi="Arial" w:cs="Arial"/>
          <w:snapToGrid w:val="0"/>
          <w:szCs w:val="22"/>
          <w:lang w:eastAsia="es-ES"/>
        </w:rPr>
        <w:t xml:space="preserve"> </w:t>
      </w:r>
      <w:r w:rsidR="0080176A" w:rsidRPr="00B06FFD">
        <w:rPr>
          <w:rFonts w:ascii="Arial" w:hAnsi="Arial" w:cs="Arial"/>
          <w:snapToGrid w:val="0"/>
          <w:szCs w:val="22"/>
          <w:lang w:eastAsia="es-ES"/>
        </w:rPr>
        <w:t xml:space="preserve">a partir de la data de signatura de l’acta </w:t>
      </w:r>
      <w:r w:rsidR="0080176A">
        <w:rPr>
          <w:rFonts w:ascii="Arial" w:hAnsi="Arial" w:cs="Arial"/>
          <w:snapToGrid w:val="0"/>
          <w:szCs w:val="22"/>
          <w:lang w:eastAsia="es-ES"/>
        </w:rPr>
        <w:t xml:space="preserve">de replanteig. </w:t>
      </w:r>
      <w:r w:rsidR="0080176A" w:rsidRPr="00A17D2B">
        <w:rPr>
          <w:rFonts w:ascii="Arial" w:hAnsi="Arial" w:cs="Arial"/>
          <w:snapToGrid w:val="0"/>
          <w:szCs w:val="22"/>
          <w:lang w:eastAsia="es-ES"/>
        </w:rPr>
        <w:t>El termini de garantia serà d</w:t>
      </w:r>
      <w:r w:rsidR="0080176A">
        <w:rPr>
          <w:rFonts w:ascii="Arial" w:hAnsi="Arial" w:cs="Arial"/>
          <w:snapToGrid w:val="0"/>
          <w:szCs w:val="22"/>
          <w:lang w:eastAsia="es-ES"/>
        </w:rPr>
        <w:t xml:space="preserve">’1 any </w:t>
      </w:r>
      <w:r w:rsidR="0080176A" w:rsidRPr="007A5F44">
        <w:rPr>
          <w:rFonts w:ascii="Arial" w:hAnsi="Arial" w:cs="Arial"/>
          <w:snapToGrid w:val="0"/>
          <w:szCs w:val="22"/>
          <w:lang w:eastAsia="es-ES"/>
        </w:rPr>
        <w:t>(millorable en criteri de valoració)</w:t>
      </w:r>
      <w:r w:rsidR="0080176A" w:rsidRPr="00A17D2B">
        <w:rPr>
          <w:rFonts w:ascii="Arial" w:hAnsi="Arial" w:cs="Arial"/>
          <w:snapToGrid w:val="0"/>
          <w:szCs w:val="22"/>
          <w:lang w:eastAsia="es-ES"/>
        </w:rPr>
        <w:t xml:space="preserve"> i </w:t>
      </w:r>
      <w:r w:rsidR="0080176A">
        <w:rPr>
          <w:rFonts w:ascii="Arial" w:hAnsi="Arial" w:cs="Arial"/>
          <w:snapToGrid w:val="0"/>
          <w:szCs w:val="22"/>
          <w:lang w:eastAsia="es-ES"/>
        </w:rPr>
        <w:t xml:space="preserve">es </w:t>
      </w:r>
      <w:r w:rsidR="0080176A" w:rsidRPr="00A17D2B">
        <w:rPr>
          <w:rFonts w:ascii="Arial" w:hAnsi="Arial" w:cs="Arial"/>
          <w:snapToGrid w:val="0"/>
          <w:szCs w:val="22"/>
          <w:lang w:eastAsia="es-ES"/>
        </w:rPr>
        <w:t>com</w:t>
      </w:r>
      <w:r w:rsidR="0080176A">
        <w:rPr>
          <w:rFonts w:ascii="Arial" w:hAnsi="Arial" w:cs="Arial"/>
          <w:snapToGrid w:val="0"/>
          <w:szCs w:val="22"/>
          <w:lang w:eastAsia="es-ES"/>
        </w:rPr>
        <w:t xml:space="preserve">ptarà a partir de la data de recepció de les obres. </w:t>
      </w:r>
      <w:r w:rsidR="0080176A" w:rsidRPr="00A17D2B">
        <w:rPr>
          <w:rFonts w:ascii="Arial" w:hAnsi="Arial" w:cs="Arial"/>
          <w:szCs w:val="22"/>
        </w:rPr>
        <w:t>Un cop transcorregut aquest termini de garantia sense objeccions per part de la unitat proposant del contracte es procedirà d’ofici al retorn de la garantia definitiva dipositada.</w:t>
      </w:r>
      <w:r w:rsidR="0080176A">
        <w:rPr>
          <w:rFonts w:ascii="Arial" w:hAnsi="Arial" w:cs="Arial"/>
          <w:szCs w:val="22"/>
        </w:rPr>
        <w:t xml:space="preserve"> </w:t>
      </w:r>
      <w:r w:rsidR="0080176A" w:rsidRPr="00A17D2B">
        <w:rPr>
          <w:rFonts w:ascii="Arial" w:hAnsi="Arial" w:cs="Arial"/>
          <w:szCs w:val="22"/>
        </w:rPr>
        <w:t>La recepció i liquidació de les obres es realitza conforme al que dispos</w:t>
      </w:r>
      <w:r w:rsidR="0080176A">
        <w:rPr>
          <w:rFonts w:ascii="Arial" w:hAnsi="Arial" w:cs="Arial"/>
          <w:szCs w:val="22"/>
        </w:rPr>
        <w:t>a</w:t>
      </w:r>
      <w:r w:rsidR="0080176A" w:rsidRPr="00A17D2B">
        <w:rPr>
          <w:rFonts w:ascii="Arial" w:hAnsi="Arial" w:cs="Arial"/>
          <w:szCs w:val="22"/>
        </w:rPr>
        <w:t xml:space="preserve"> </w:t>
      </w:r>
      <w:r w:rsidR="0080176A">
        <w:rPr>
          <w:rFonts w:ascii="Arial" w:hAnsi="Arial" w:cs="Arial"/>
          <w:szCs w:val="22"/>
        </w:rPr>
        <w:t>l’</w:t>
      </w:r>
      <w:r w:rsidR="0080176A" w:rsidRPr="00A17D2B">
        <w:rPr>
          <w:rFonts w:ascii="Arial" w:hAnsi="Arial" w:cs="Arial"/>
          <w:szCs w:val="22"/>
        </w:rPr>
        <w:t>article 2</w:t>
      </w:r>
      <w:r w:rsidR="0080176A">
        <w:rPr>
          <w:rFonts w:ascii="Arial" w:hAnsi="Arial" w:cs="Arial"/>
          <w:szCs w:val="22"/>
        </w:rPr>
        <w:t xml:space="preserve">43 </w:t>
      </w:r>
      <w:r w:rsidR="0080176A" w:rsidRPr="00A17D2B">
        <w:rPr>
          <w:rFonts w:ascii="Arial" w:hAnsi="Arial" w:cs="Arial"/>
          <w:szCs w:val="22"/>
        </w:rPr>
        <w:t xml:space="preserve">LCSP i els articles </w:t>
      </w:r>
      <w:smartTag w:uri="urn:schemas-microsoft-com:office:smarttags" w:element="metricconverter">
        <w:smartTagPr>
          <w:attr w:name="ProductID" w:val="163 a"/>
        </w:smartTagPr>
        <w:r w:rsidR="0080176A" w:rsidRPr="00A17D2B">
          <w:rPr>
            <w:rFonts w:ascii="Arial" w:hAnsi="Arial" w:cs="Arial"/>
            <w:szCs w:val="22"/>
          </w:rPr>
          <w:t>163 a</w:t>
        </w:r>
      </w:smartTag>
      <w:r w:rsidR="0080176A" w:rsidRPr="00A17D2B">
        <w:rPr>
          <w:rFonts w:ascii="Arial" w:hAnsi="Arial" w:cs="Arial"/>
          <w:szCs w:val="22"/>
        </w:rPr>
        <w:t xml:space="preserve"> 169 del RGLCAP.</w:t>
      </w:r>
    </w:p>
    <w:p w:rsidR="00C332DE" w:rsidRPr="00A17D2B" w:rsidRDefault="00C332DE" w:rsidP="0080176A">
      <w:pPr>
        <w:jc w:val="both"/>
        <w:rPr>
          <w:rFonts w:ascii="Arial" w:hAnsi="Arial" w:cs="Arial"/>
          <w:szCs w:val="22"/>
        </w:rPr>
      </w:pP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2" w:name="OLE_LINK10"/>
      <w:bookmarkStart w:id="3"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(CU-20</w:t>
      </w:r>
      <w:r w:rsidR="002158BC">
        <w:rPr>
          <w:rFonts w:ascii="Arial" w:hAnsi="Arial" w:cs="Arial"/>
          <w:snapToGrid w:val="0"/>
          <w:szCs w:val="22"/>
          <w:lang w:eastAsia="es-ES"/>
        </w:rPr>
        <w:t>2</w:t>
      </w:r>
      <w:r w:rsidR="0059577D">
        <w:rPr>
          <w:rFonts w:ascii="Arial" w:hAnsi="Arial" w:cs="Arial"/>
          <w:snapToGrid w:val="0"/>
          <w:szCs w:val="22"/>
          <w:lang w:eastAsia="es-ES"/>
        </w:rPr>
        <w:t>5</w:t>
      </w:r>
      <w:r>
        <w:rPr>
          <w:rFonts w:ascii="Arial" w:hAnsi="Arial" w:cs="Arial"/>
          <w:snapToGrid w:val="0"/>
          <w:szCs w:val="22"/>
          <w:lang w:eastAsia="es-ES"/>
        </w:rPr>
        <w:t>-</w:t>
      </w:r>
      <w:r w:rsidR="0080176A">
        <w:rPr>
          <w:rFonts w:ascii="Arial" w:hAnsi="Arial" w:cs="Arial"/>
          <w:snapToGrid w:val="0"/>
          <w:szCs w:val="22"/>
          <w:lang w:eastAsia="es-ES"/>
        </w:rPr>
        <w:t>1</w:t>
      </w:r>
      <w:r w:rsidR="006B0089">
        <w:rPr>
          <w:rFonts w:ascii="Arial" w:hAnsi="Arial" w:cs="Arial"/>
          <w:snapToGrid w:val="0"/>
          <w:szCs w:val="22"/>
          <w:lang w:eastAsia="es-ES"/>
        </w:rPr>
        <w:t>178</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//efact.eacat.cat/bustia/.</w:t>
      </w:r>
    </w:p>
    <w:p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lastRenderedPageBreak/>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e.FACT,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rsidR="00C332DE" w:rsidRPr="00A7289D" w:rsidRDefault="00C332DE" w:rsidP="00C332DE">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Unitat Tramitadora: A09006115 DIRECCIÓ DE SERVEIS</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rsidR="00C332DE" w:rsidRPr="00A17D2B" w:rsidRDefault="00C332DE" w:rsidP="00C332DE">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2"/>
    <w:bookmarkEnd w:id="3"/>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rsidR="00C332DE"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w:t>
      </w:r>
      <w:r w:rsidR="0080176A">
        <w:rPr>
          <w:rFonts w:ascii="Arial" w:hAnsi="Arial" w:cs="Arial"/>
          <w:snapToGrid w:val="0"/>
          <w:szCs w:val="22"/>
          <w:lang w:eastAsia="es-ES"/>
        </w:rPr>
        <w:t xml:space="preserve">mitació d’aquest expedient és </w:t>
      </w:r>
      <w:r w:rsidRPr="0093379E">
        <w:rPr>
          <w:rFonts w:ascii="Arial" w:hAnsi="Arial" w:cs="Arial"/>
          <w:snapToGrid w:val="0"/>
          <w:szCs w:val="22"/>
          <w:lang w:eastAsia="es-ES"/>
        </w:rPr>
        <w:t>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59577D">
        <w:rPr>
          <w:rFonts w:ascii="Arial" w:hAnsi="Arial" w:cs="Arial"/>
          <w:snapToGrid w:val="0"/>
          <w:szCs w:val="22"/>
          <w:lang w:eastAsia="es-ES"/>
        </w:rPr>
        <w:t xml:space="preserve"> </w:t>
      </w:r>
      <w:r w:rsidRPr="0093379E">
        <w:rPr>
          <w:rFonts w:ascii="Arial" w:hAnsi="Arial" w:cs="Arial"/>
          <w:snapToGrid w:val="0"/>
          <w:szCs w:val="22"/>
          <w:lang w:eastAsia="es-ES"/>
        </w:rPr>
        <w:t xml:space="preserve">LCSP. </w:t>
      </w:r>
      <w:r w:rsidRPr="00CC34F8">
        <w:rPr>
          <w:rFonts w:ascii="Arial" w:hAnsi="Arial" w:cs="Arial"/>
          <w:snapToGrid w:val="0"/>
          <w:szCs w:val="22"/>
          <w:lang w:eastAsia="es-ES"/>
        </w:rPr>
        <w:t>S’adjudicarà per procediment obert</w:t>
      </w:r>
      <w:r>
        <w:rPr>
          <w:rFonts w:ascii="Arial" w:hAnsi="Arial" w:cs="Arial"/>
          <w:snapToGrid w:val="0"/>
          <w:szCs w:val="22"/>
          <w:lang w:eastAsia="es-ES"/>
        </w:rPr>
        <w:t xml:space="preserve"> simplificat d’acord amb l’art.159 LCSP</w:t>
      </w:r>
      <w:r w:rsidRPr="00CC34F8">
        <w:rPr>
          <w:rFonts w:ascii="Arial" w:hAnsi="Arial" w:cs="Arial"/>
          <w:snapToGrid w:val="0"/>
          <w:szCs w:val="22"/>
          <w:lang w:eastAsia="es-ES"/>
        </w:rPr>
        <w:t xml:space="preserve">, </w:t>
      </w:r>
      <w:r w:rsidRPr="0093379E">
        <w:rPr>
          <w:rFonts w:ascii="Arial" w:hAnsi="Arial" w:cs="Arial"/>
          <w:snapToGrid w:val="0"/>
          <w:szCs w:val="22"/>
          <w:lang w:eastAsia="es-ES"/>
        </w:rPr>
        <w:t xml:space="preserve">publicant-se la licitació </w:t>
      </w:r>
      <w:r>
        <w:rPr>
          <w:rFonts w:ascii="Arial" w:hAnsi="Arial" w:cs="Arial"/>
          <w:snapToGrid w:val="0"/>
          <w:szCs w:val="22"/>
          <w:lang w:eastAsia="es-ES"/>
        </w:rPr>
        <w:t>en el perfil del contractant (PSCP: Plataforma de Serveis de Contractació Pública) i la presentació de propostes serà mitjançant sobre digital d’acord amb la DA 15.3 LCSP.</w:t>
      </w:r>
    </w:p>
    <w:p w:rsidR="00096C93" w:rsidRDefault="00096C93" w:rsidP="00096C93">
      <w:pPr>
        <w:widowControl w:val="0"/>
        <w:jc w:val="both"/>
        <w:rPr>
          <w:rFonts w:ascii="Arial" w:hAnsi="Arial" w:cs="Arial"/>
        </w:rPr>
      </w:pPr>
      <w:r>
        <w:rPr>
          <w:rFonts w:ascii="Arial" w:hAnsi="Arial" w:cs="Arial"/>
          <w:snapToGrid w:val="0"/>
          <w:szCs w:val="22"/>
          <w:u w:val="single"/>
          <w:lang w:eastAsia="es-ES"/>
        </w:rPr>
        <w:t>Requisit d’adjudicació:</w:t>
      </w:r>
      <w:r>
        <w:rPr>
          <w:rFonts w:ascii="Arial" w:hAnsi="Arial" w:cs="Arial"/>
          <w:snapToGrid w:val="0"/>
          <w:szCs w:val="22"/>
          <w:lang w:eastAsia="es-ES"/>
        </w:rPr>
        <w:t xml:space="preserve"> el licitador proposat per adjudicar haurà d’estar inscrit en RELI, ROLECE o figura equivalent d’altra CC.AA en la data final de presentació d’ofertes.</w:t>
      </w:r>
      <w:r>
        <w:rPr>
          <w:rFonts w:ascii="Arial" w:hAnsi="Arial" w:cs="Arial"/>
        </w:rPr>
        <w:t xml:space="preserve"> A aquests efectes, també es considera admissible la proposició del licitador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Registre corresponent i d'una declaració responsable d'haver aportat la documentació preceptiva i de no haver rebut requeriment d'esmena.</w:t>
      </w:r>
    </w:p>
    <w:p w:rsidR="00096C93" w:rsidRDefault="00096C93" w:rsidP="00096C93">
      <w:pPr>
        <w:widowControl w:val="0"/>
        <w:jc w:val="both"/>
        <w:rPr>
          <w:rFonts w:ascii="Arial" w:hAnsi="Arial" w:cs="Arial"/>
          <w:snapToGrid w:val="0"/>
          <w:szCs w:val="22"/>
          <w:lang w:eastAsia="es-ES"/>
        </w:rPr>
      </w:pPr>
      <w:r>
        <w:rPr>
          <w:rFonts w:ascii="Arial" w:hAnsi="Arial" w:cs="Arial"/>
          <w:snapToGrid w:val="0"/>
          <w:szCs w:val="22"/>
          <w:lang w:eastAsia="es-ES"/>
        </w:rPr>
        <w:t>En cas d’UTE, totes les formants hauran d’estar inscrites en els registres descrits de manera prèvia d’acord amb les consideracions anteriors.</w:t>
      </w:r>
    </w:p>
    <w:p w:rsidR="00096C93" w:rsidRDefault="00096C93" w:rsidP="0080176A">
      <w:pPr>
        <w:widowControl w:val="0"/>
        <w:jc w:val="both"/>
        <w:rPr>
          <w:rFonts w:ascii="Arial" w:hAnsi="Arial" w:cs="Arial"/>
          <w:szCs w:val="22"/>
          <w:u w:val="single"/>
        </w:rPr>
      </w:pPr>
    </w:p>
    <w:p w:rsidR="0080176A" w:rsidRDefault="0080176A" w:rsidP="0080176A">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rsidR="0080176A" w:rsidRDefault="00681522" w:rsidP="0080176A">
      <w:pPr>
        <w:widowControl w:val="0"/>
        <w:jc w:val="both"/>
        <w:rPr>
          <w:rFonts w:ascii="Arial" w:hAnsi="Arial" w:cs="Arial"/>
          <w:snapToGrid w:val="0"/>
          <w:szCs w:val="22"/>
          <w:u w:val="single"/>
          <w:lang w:eastAsia="es-ES"/>
        </w:rPr>
      </w:pPr>
      <w:hyperlink r:id="rId8" w:history="1">
        <w:r w:rsidR="0080176A" w:rsidRPr="005A19F7">
          <w:rPr>
            <w:rStyle w:val="Enlla"/>
            <w:rFonts w:ascii="Arial" w:hAnsi="Arial" w:cs="Arial"/>
            <w:snapToGrid w:val="0"/>
            <w:szCs w:val="22"/>
            <w:lang w:eastAsia="es-ES"/>
          </w:rPr>
          <w:t>https://contractaciopublica.cat/</w:t>
        </w:r>
      </w:hyperlink>
    </w:p>
    <w:p w:rsidR="0080176A" w:rsidRPr="00EF0FF9" w:rsidRDefault="0080176A" w:rsidP="0080176A">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rsidR="00833CC3" w:rsidRDefault="00833CC3" w:rsidP="00C332DE">
      <w:pPr>
        <w:spacing w:after="120"/>
        <w:jc w:val="both"/>
        <w:rPr>
          <w:rFonts w:ascii="Arial" w:hAnsi="Arial" w:cs="Arial"/>
          <w:b/>
          <w:snapToGrid w:val="0"/>
          <w:szCs w:val="22"/>
          <w:lang w:eastAsia="es-ES"/>
        </w:rPr>
      </w:pPr>
    </w:p>
    <w:p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rsidR="00521A81" w:rsidRDefault="005D327D" w:rsidP="00521A81">
      <w:pPr>
        <w:spacing w:after="120"/>
        <w:jc w:val="both"/>
        <w:rPr>
          <w:rFonts w:ascii="CIDFont+F4" w:hAnsi="CIDFont+F4" w:cs="CIDFont+F4"/>
          <w:szCs w:val="22"/>
        </w:rPr>
      </w:pPr>
      <w:r w:rsidRPr="005D327D">
        <w:rPr>
          <w:rFonts w:ascii="Arial" w:hAnsi="Arial" w:cs="Arial"/>
          <w:b/>
          <w:snapToGrid w:val="0"/>
          <w:szCs w:val="22"/>
          <w:lang w:eastAsia="es-ES"/>
        </w:rPr>
        <w:t>O. Visita obligatòria per a preparar oferta</w:t>
      </w:r>
      <w:r w:rsidR="00521A81">
        <w:rPr>
          <w:rFonts w:ascii="Arial" w:hAnsi="Arial" w:cs="Arial"/>
          <w:snapToGrid w:val="0"/>
          <w:szCs w:val="22"/>
          <w:lang w:eastAsia="es-ES"/>
        </w:rPr>
        <w:t xml:space="preserve">: </w:t>
      </w:r>
      <w:r w:rsidR="00521A81">
        <w:rPr>
          <w:rFonts w:ascii="CIDFont+F4" w:hAnsi="CIDFont+F4" w:cs="CIDFont+F4"/>
          <w:szCs w:val="22"/>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Les empreses licitadores, com a màxim 7 dies naturals abans de la data màxima d’entrega de la proposta de licitació, hauran d'adreçar la seva petició per correu electrònic a l’adreça del Servei d’Obres </w:t>
      </w:r>
      <w:r w:rsidR="00521A81">
        <w:rPr>
          <w:rFonts w:ascii="CIDFont+F3" w:hAnsi="CIDFont+F3" w:cs="CIDFont+F3"/>
          <w:szCs w:val="22"/>
        </w:rPr>
        <w:t xml:space="preserve">obres.cultura@gencat.cat </w:t>
      </w:r>
      <w:r w:rsidR="00521A81">
        <w:rPr>
          <w:rFonts w:ascii="CIDFont+F4" w:hAnsi="CIDFont+F4" w:cs="CIDFont+F4"/>
          <w:szCs w:val="22"/>
        </w:rPr>
        <w:t>indicant el nom i cognoms de les persones que hi assistiran  (màxim dues persones per empresa) així com també els seus respectius NIF.</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lastRenderedPageBreak/>
        <w:t>El Servei d’Obres enviarà un correu de resposta mitjançant el qual es concretarà data i hora per</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t>visitar l’edifici objecte de la intervenció. La visita es realitzarà com a màxim 5 dies naturals abans de que finalitzi el termini d’entrega de la proposta per part dels licitadors. No s’admetran peticions de visita fora del termini establert, així com tampoc es repetirà cap visita, sinó que únicament se’n realitzarà una d’acord amb el calendari establert.</w:t>
      </w:r>
    </w:p>
    <w:p w:rsidR="00DC28F7" w:rsidRDefault="00521A81" w:rsidP="00521A81">
      <w:pPr>
        <w:autoSpaceDE w:val="0"/>
        <w:autoSpaceDN w:val="0"/>
        <w:adjustRightInd w:val="0"/>
        <w:jc w:val="both"/>
        <w:rPr>
          <w:rFonts w:ascii="Arial" w:hAnsi="Arial" w:cs="Arial"/>
          <w:b/>
          <w:snapToGrid w:val="0"/>
          <w:color w:val="000000"/>
          <w:szCs w:val="22"/>
          <w:lang w:eastAsia="es-ES"/>
        </w:rPr>
      </w:pPr>
      <w:r>
        <w:rPr>
          <w:rFonts w:ascii="CIDFont+F4" w:hAnsi="CIDFont+F4" w:cs="CIDFont+F4"/>
          <w:szCs w:val="22"/>
        </w:rPr>
        <w:t>El Departament expedirà, un cop realitzada la visita, un certificat acreditatiu de la mateixa, certificat que s'incorporà a la documentació de l'expedient. Els licitadors hauran d’incloure aquest certificat en el contingut del sobre. En cas de no incloure’l es produirà l’exclusió automàtica del licitador.</w:t>
      </w:r>
    </w:p>
    <w:p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4" w:name="OLE_LINK6"/>
      <w:bookmarkStart w:id="5"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80176A">
        <w:rPr>
          <w:rFonts w:ascii="Arial" w:hAnsi="Arial" w:cs="Arial"/>
          <w:b/>
          <w:caps/>
          <w:snapToGrid w:val="0"/>
          <w:szCs w:val="22"/>
          <w:lang w:eastAsia="es-ES"/>
        </w:rPr>
        <w:t xml:space="preserve">’OBRA </w:t>
      </w:r>
      <w:r w:rsidR="00D85613" w:rsidRPr="00D85613">
        <w:rPr>
          <w:rFonts w:ascii="Arial" w:hAnsi="Arial" w:cs="Arial"/>
          <w:b/>
          <w:caps/>
          <w:snapToGrid w:val="0"/>
          <w:szCs w:val="22"/>
          <w:lang w:eastAsia="es-ES"/>
        </w:rPr>
        <w:t xml:space="preserve">de renovació de la instal·lació de climatització fase 1 dels Serveis Territorials de Tarragona a executar durant anualitat 2025 i 2026 </w:t>
      </w:r>
    </w:p>
    <w:bookmarkEnd w:id="4"/>
    <w:bookmarkEnd w:id="5"/>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 xml:space="preserve">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w:t>
      </w:r>
      <w:r w:rsidRPr="00E0470B">
        <w:rPr>
          <w:rFonts w:ascii="Arial" w:hAnsi="Arial" w:cs="Arial"/>
        </w:rPr>
        <w:lastRenderedPageBreak/>
        <w:t>complir-les.</w:t>
      </w:r>
    </w:p>
    <w:p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rsidR="00B95A41" w:rsidRDefault="00B95A41" w:rsidP="00B95A41">
      <w:pPr>
        <w:autoSpaceDE w:val="0"/>
        <w:autoSpaceDN w:val="0"/>
        <w:adjustRightInd w:val="0"/>
        <w:jc w:val="both"/>
        <w:rPr>
          <w:rFonts w:ascii="Arial" w:hAnsi="Arial" w:cs="Arial"/>
        </w:rPr>
      </w:pPr>
    </w:p>
    <w:p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rsidR="00B95A41" w:rsidRDefault="00B95A41" w:rsidP="00B95A41">
      <w:pPr>
        <w:autoSpaceDE w:val="0"/>
        <w:autoSpaceDN w:val="0"/>
        <w:adjustRightInd w:val="0"/>
        <w:jc w:val="both"/>
        <w:rPr>
          <w:rFonts w:ascii="Arial" w:hAnsi="Arial" w:cs="Arial"/>
        </w:rPr>
      </w:pPr>
    </w:p>
    <w:p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B95A41" w:rsidRDefault="00B95A41" w:rsidP="00B95A41">
      <w:pPr>
        <w:widowControl w:val="0"/>
        <w:spacing w:after="120"/>
        <w:jc w:val="both"/>
        <w:rPr>
          <w:rFonts w:ascii="Arial" w:hAnsi="Arial" w:cs="Arial"/>
        </w:rPr>
      </w:pPr>
    </w:p>
    <w:p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rsidR="00B95A41" w:rsidRDefault="00B95A41" w:rsidP="00B95A41">
      <w:pPr>
        <w:widowControl w:val="0"/>
        <w:spacing w:after="120"/>
        <w:jc w:val="both"/>
        <w:rPr>
          <w:rFonts w:ascii="Arial" w:hAnsi="Arial" w:cs="Arial"/>
        </w:rPr>
      </w:pPr>
      <w:r w:rsidRPr="00F828B2">
        <w:rPr>
          <w:rFonts w:ascii="Arial" w:hAnsi="Arial" w:cs="Arial"/>
        </w:rPr>
        <w:t>Llista:</w:t>
      </w:r>
    </w:p>
    <w:p w:rsidR="00B95A41" w:rsidRDefault="00681522" w:rsidP="00B95A41">
      <w:pPr>
        <w:widowControl w:val="0"/>
        <w:spacing w:after="120"/>
        <w:jc w:val="both"/>
        <w:rPr>
          <w:rFonts w:ascii="Arial" w:hAnsi="Arial" w:cs="Arial"/>
        </w:rPr>
      </w:pPr>
      <w:hyperlink r:id="rId10" w:history="1">
        <w:r w:rsidR="00B95A41" w:rsidRPr="00726320">
          <w:rPr>
            <w:rStyle w:val="Enlla"/>
            <w:rFonts w:ascii="Arial" w:hAnsi="Arial" w:cs="Arial"/>
          </w:rPr>
          <w:t>https://ec.europa.eu/information_society/policy/esignature/trusted-list/tlmp.xml</w:t>
        </w:r>
      </w:hyperlink>
    </w:p>
    <w:p w:rsidR="00B95A41" w:rsidRDefault="00681522" w:rsidP="00B95A41">
      <w:pPr>
        <w:widowControl w:val="0"/>
        <w:spacing w:after="120"/>
        <w:jc w:val="both"/>
        <w:rPr>
          <w:rFonts w:ascii="Arial" w:hAnsi="Arial" w:cs="Arial"/>
        </w:rPr>
      </w:pPr>
      <w:hyperlink r:id="rId11" w:history="1">
        <w:r w:rsidR="00B95A41" w:rsidRPr="00726320">
          <w:rPr>
            <w:rStyle w:val="Enlla"/>
            <w:rFonts w:ascii="Arial" w:hAnsi="Arial" w:cs="Arial"/>
          </w:rPr>
          <w:t>https://ec.europa.eu/information_society/policy/esignature/trusted-list/tl-mp.xml</w:t>
        </w:r>
      </w:hyperlink>
      <w:r w:rsidR="00B95A41" w:rsidRPr="00F828B2">
        <w:rPr>
          <w:rFonts w:ascii="Arial" w:hAnsi="Arial" w:cs="Arial"/>
        </w:rPr>
        <w:t xml:space="preserve"> </w:t>
      </w:r>
    </w:p>
    <w:p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rsidR="00B95A41" w:rsidRDefault="00681522" w:rsidP="00B95A41">
      <w:pPr>
        <w:widowControl w:val="0"/>
        <w:spacing w:after="120"/>
        <w:jc w:val="both"/>
        <w:rPr>
          <w:rFonts w:ascii="Arial" w:hAnsi="Arial" w:cs="Arial"/>
        </w:rPr>
      </w:pPr>
      <w:hyperlink r:id="rId12" w:history="1">
        <w:r w:rsidR="00B95A41" w:rsidRPr="00726320">
          <w:rPr>
            <w:rStyle w:val="Enlla"/>
            <w:rFonts w:ascii="Arial" w:hAnsi="Arial" w:cs="Arial"/>
          </w:rPr>
          <w:t>http://tlbrowser.tsl.website/tools/</w:t>
        </w:r>
      </w:hyperlink>
    </w:p>
    <w:p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disposició en l’e-NOTUM,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6" w:name="OLE_LINK1"/>
      <w:r w:rsidRPr="00A17D2B">
        <w:rPr>
          <w:rFonts w:ascii="Arial" w:hAnsi="Arial" w:cs="Arial"/>
          <w:snapToGrid w:val="0"/>
          <w:szCs w:val="22"/>
          <w:lang w:eastAsia="es-ES"/>
        </w:rPr>
        <w:t xml:space="preserve">Les dades es troben recollides a l’apartat B del quadre de característiques.  </w:t>
      </w:r>
    </w:p>
    <w:bookmarkEnd w:id="6"/>
    <w:p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I del quadre de característiques.  </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w:t>
      </w:r>
      <w:r w:rsidRPr="00ED37E4">
        <w:rPr>
          <w:rFonts w:ascii="Arial" w:hAnsi="Arial" w:cs="Arial"/>
          <w:szCs w:val="22"/>
        </w:rPr>
        <w:lastRenderedPageBreak/>
        <w:t xml:space="preserve">les empreses atorguin poders mancomunats per a cobraments i pagaments d’una quantia significativa. </w:t>
      </w:r>
    </w:p>
    <w:p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IV del present plec per a rebre els avisos de notificacions i comunicacions mitjançant l’e-NOTUM.</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w:t>
      </w:r>
      <w:r w:rsidRPr="002F6A97">
        <w:rPr>
          <w:rFonts w:ascii="Arial" w:hAnsi="Arial" w:cs="Arial"/>
        </w:rPr>
        <w:lastRenderedPageBreak/>
        <w:t>i, per tant, per l’accés al seu contingut.</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establertes.</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681522" w:rsidP="005F643C">
      <w:pPr>
        <w:pStyle w:val="Textindependent"/>
        <w:tabs>
          <w:tab w:val="left" w:pos="0"/>
          <w:tab w:val="left" w:pos="680"/>
          <w:tab w:val="left" w:pos="1473"/>
          <w:tab w:val="left" w:pos="4320"/>
        </w:tabs>
        <w:rPr>
          <w:rFonts w:ascii="Arial" w:hAnsi="Arial" w:cs="Arial"/>
          <w:sz w:val="22"/>
          <w:szCs w:val="22"/>
        </w:rPr>
      </w:pPr>
      <w:hyperlink r:id="rId13" w:history="1">
        <w:r w:rsidR="005F643C" w:rsidRPr="005A19F7">
          <w:rPr>
            <w:rStyle w:val="Enlla"/>
            <w:rFonts w:ascii="Arial" w:hAnsi="Arial" w:cs="Arial"/>
            <w:sz w:val="22"/>
            <w:szCs w:val="22"/>
          </w:rPr>
          <w:t>https://contractaciopublica.cat</w:t>
        </w:r>
      </w:hyperlink>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r cap modificació dels fitxers electrònics que configuren la documentació de l’oferta. En aquest sentit, cal assenyalar la importància de no manipular aquests arxius (ni, per exemple, fer-ne còpies, encara que siguin de contingut idèntic) per tal de no variar-ne l’empre</w:t>
      </w:r>
      <w:r>
        <w:rPr>
          <w:rFonts w:ascii="Arial" w:hAnsi="Arial" w:cs="Arial"/>
          <w:sz w:val="22"/>
          <w:szCs w:val="22"/>
        </w:rPr>
        <w:t>m</w:t>
      </w:r>
      <w:r w:rsidRPr="00380143">
        <w:rPr>
          <w:rFonts w:ascii="Arial" w:hAnsi="Arial" w:cs="Arial"/>
          <w:sz w:val="22"/>
          <w:szCs w:val="22"/>
        </w:rPr>
        <w:t>pta electrònica, que és la que es comprovarà per assegurar la coincidència de documents en les ofertes trameses en dues fases.</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lastRenderedPageBreak/>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 etc..).</w:t>
      </w:r>
    </w:p>
    <w:p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 </w:t>
      </w:r>
    </w:p>
    <w:p w:rsidR="00734E55" w:rsidRDefault="00734E55" w:rsidP="00734E5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w:t>
      </w:r>
      <w:r w:rsidR="00501EDE">
        <w:rPr>
          <w:rFonts w:ascii="Arial" w:hAnsi="Arial" w:cs="Arial"/>
          <w:b/>
          <w:snapToGrid w:val="0"/>
          <w:szCs w:val="22"/>
          <w:lang w:eastAsia="es-ES"/>
        </w:rPr>
        <w:t>únic</w:t>
      </w:r>
      <w:r>
        <w:rPr>
          <w:rFonts w:ascii="Arial" w:hAnsi="Arial" w:cs="Arial"/>
          <w:b/>
          <w:snapToGrid w:val="0"/>
          <w:szCs w:val="22"/>
          <w:lang w:eastAsia="es-ES"/>
        </w:rPr>
        <w:t>:</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r>
        <w:rPr>
          <w:rFonts w:ascii="Arial" w:hAnsi="Arial" w:cs="Arial"/>
          <w:b/>
          <w:snapToGrid w:val="0"/>
          <w:szCs w:val="22"/>
          <w:lang w:eastAsia="es-ES"/>
        </w:rPr>
        <w:t xml:space="preserve">+PROPOSTA SOBRE CRITERIS DE VALORACIÓ </w:t>
      </w:r>
      <w:r w:rsidR="00501EDE">
        <w:rPr>
          <w:rFonts w:ascii="Arial" w:hAnsi="Arial" w:cs="Arial"/>
          <w:b/>
          <w:snapToGrid w:val="0"/>
          <w:szCs w:val="22"/>
          <w:lang w:eastAsia="es-ES"/>
        </w:rPr>
        <w:t>O</w:t>
      </w:r>
      <w:r>
        <w:rPr>
          <w:rFonts w:ascii="Arial" w:hAnsi="Arial" w:cs="Arial"/>
          <w:b/>
          <w:snapToGrid w:val="0"/>
          <w:szCs w:val="22"/>
          <w:lang w:eastAsia="es-ES"/>
        </w:rPr>
        <w:t xml:space="preserve">BJECTIVA </w:t>
      </w:r>
    </w:p>
    <w:p w:rsidR="000C25A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 xml:space="preserve"> PCAP</w:t>
      </w:r>
      <w:r>
        <w:rPr>
          <w:rFonts w:ascii="Arial" w:hAnsi="Arial" w:cs="Arial"/>
          <w:snapToGrid w:val="0"/>
          <w:szCs w:val="22"/>
          <w:lang w:eastAsia="es-ES"/>
        </w:rPr>
        <w:t xml:space="preserve">,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rsidR="000C25A8" w:rsidRPr="008477C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rsidR="000C25A8" w:rsidRPr="008477C8" w:rsidRDefault="000C25A8" w:rsidP="000C25A8">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rsidR="00216D7C" w:rsidRPr="00C73866" w:rsidRDefault="000C25A8" w:rsidP="00216D7C">
      <w:pPr>
        <w:tabs>
          <w:tab w:val="left" w:pos="360"/>
        </w:tabs>
        <w:autoSpaceDE w:val="0"/>
        <w:autoSpaceDN w:val="0"/>
        <w:adjustRightInd w:val="0"/>
        <w:spacing w:after="120"/>
        <w:jc w:val="both"/>
        <w:rPr>
          <w:rFonts w:ascii="Arial" w:hAnsi="Arial" w:cs="Arial"/>
          <w:b/>
          <w:bCs/>
          <w:szCs w:val="22"/>
        </w:rPr>
      </w:pPr>
      <w:r w:rsidRPr="008477C8">
        <w:rPr>
          <w:rFonts w:ascii="Arial" w:hAnsi="Arial" w:cs="Arial"/>
          <w:szCs w:val="22"/>
        </w:rPr>
        <w:t>d)</w:t>
      </w:r>
      <w:r w:rsidRPr="008477C8">
        <w:rPr>
          <w:rFonts w:ascii="Arial" w:hAnsi="Arial" w:cs="Arial"/>
          <w:b/>
          <w:bCs/>
          <w:szCs w:val="22"/>
        </w:rPr>
        <w:t xml:space="preserve"> </w:t>
      </w:r>
      <w:r w:rsidR="00216D7C"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9E09EA">
        <w:rPr>
          <w:rFonts w:ascii="Arial" w:hAnsi="Arial" w:cs="Arial"/>
          <w:bCs/>
          <w:szCs w:val="22"/>
          <w:u w:val="single"/>
        </w:rPr>
        <w:t>l’annex X</w:t>
      </w:r>
      <w:r w:rsidR="00216D7C" w:rsidRPr="008477C8">
        <w:rPr>
          <w:rFonts w:ascii="Arial" w:hAnsi="Arial" w:cs="Arial"/>
          <w:bCs/>
          <w:szCs w:val="22"/>
          <w:u w:val="single"/>
        </w:rPr>
        <w:t xml:space="preserve"> PCA</w:t>
      </w:r>
      <w:r w:rsidR="00216D7C">
        <w:rPr>
          <w:rFonts w:ascii="Arial" w:hAnsi="Arial" w:cs="Arial"/>
          <w:bCs/>
          <w:szCs w:val="22"/>
          <w:u w:val="single"/>
        </w:rPr>
        <w:t>P</w:t>
      </w:r>
      <w:r w:rsidR="00216D7C" w:rsidRPr="008477C8">
        <w:rPr>
          <w:rFonts w:ascii="Arial" w:hAnsi="Arial" w:cs="Arial"/>
          <w:bCs/>
          <w:szCs w:val="22"/>
          <w:u w:val="single"/>
        </w:rPr>
        <w:t>)</w:t>
      </w:r>
      <w:r w:rsidR="00216D7C" w:rsidRPr="008477C8">
        <w:rPr>
          <w:rFonts w:ascii="Arial" w:hAnsi="Arial" w:cs="Arial"/>
          <w:bCs/>
          <w:szCs w:val="22"/>
        </w:rPr>
        <w:t xml:space="preserve">. </w:t>
      </w:r>
    </w:p>
    <w:p w:rsidR="00BA1720" w:rsidRDefault="00C73866" w:rsidP="00501EDE">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w:t>
      </w:r>
      <w:r w:rsidR="00DC28F7">
        <w:rPr>
          <w:rFonts w:ascii="Arial" w:hAnsi="Arial" w:cs="Arial"/>
          <w:bCs/>
          <w:szCs w:val="22"/>
        </w:rPr>
        <w:t>)</w:t>
      </w:r>
      <w:r w:rsidR="00BA1720">
        <w:rPr>
          <w:rFonts w:ascii="Arial" w:hAnsi="Arial" w:cs="Arial"/>
          <w:bCs/>
          <w:szCs w:val="22"/>
        </w:rPr>
        <w:t xml:space="preserve"> certificat visita d’instal·lacions</w:t>
      </w:r>
      <w:r w:rsidR="00DC28F7">
        <w:rPr>
          <w:rFonts w:ascii="Arial" w:hAnsi="Arial" w:cs="Arial"/>
          <w:bCs/>
          <w:szCs w:val="22"/>
        </w:rPr>
        <w:t xml:space="preserve"> </w:t>
      </w:r>
    </w:p>
    <w:p w:rsidR="005F7025" w:rsidRDefault="00BA1720"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 xml:space="preserve">f) </w:t>
      </w:r>
      <w:r w:rsidR="00501EDE">
        <w:rPr>
          <w:rFonts w:ascii="Arial" w:hAnsi="Arial" w:cs="Arial"/>
          <w:bCs/>
          <w:szCs w:val="22"/>
        </w:rPr>
        <w:t>Proposta envers criteris de valoració automàtica</w:t>
      </w:r>
      <w:r w:rsidR="00734E55">
        <w:rPr>
          <w:rFonts w:ascii="Arial" w:hAnsi="Arial" w:cs="Arial"/>
          <w:bCs/>
          <w:szCs w:val="22"/>
        </w:rPr>
        <w:t>:</w:t>
      </w:r>
      <w:r w:rsidR="00C06BF7" w:rsidRPr="00284CD3">
        <w:rPr>
          <w:rFonts w:ascii="Arial" w:hAnsi="Arial" w:cs="Arial"/>
          <w:snapToGrid w:val="0"/>
          <w:szCs w:val="22"/>
          <w:lang w:eastAsia="es-ES"/>
        </w:rPr>
        <w:t xml:space="preserve"> </w:t>
      </w:r>
    </w:p>
    <w:p w:rsidR="00734E55" w:rsidRDefault="005F7025"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oferta econòmica / ampliació de garantia:</w:t>
      </w:r>
      <w:r w:rsidR="00C06BF7" w:rsidRPr="00284CD3">
        <w:rPr>
          <w:rFonts w:ascii="Arial" w:hAnsi="Arial" w:cs="Arial"/>
          <w:snapToGrid w:val="0"/>
          <w:szCs w:val="22"/>
          <w:lang w:eastAsia="es-ES"/>
        </w:rPr>
        <w:t xml:space="preserve"> segons el model que s'adjunta en </w:t>
      </w:r>
      <w:r w:rsidR="00C06BF7" w:rsidRPr="00284CD3">
        <w:rPr>
          <w:rFonts w:ascii="Arial" w:hAnsi="Arial" w:cs="Arial"/>
          <w:snapToGrid w:val="0"/>
          <w:szCs w:val="22"/>
          <w:u w:val="single"/>
          <w:lang w:eastAsia="es-ES"/>
        </w:rPr>
        <w:t>annex V PCAP</w:t>
      </w:r>
      <w:r w:rsidR="00C06BF7" w:rsidRPr="00284CD3">
        <w:rPr>
          <w:rFonts w:ascii="Arial" w:hAnsi="Arial" w:cs="Arial"/>
          <w:snapToGrid w:val="0"/>
          <w:szCs w:val="22"/>
          <w:lang w:eastAsia="es-ES"/>
        </w:rPr>
        <w:t xml:space="preserve"> la qual no serà vàlida si no és amb signatura autèntica del/s representant/s legal/s de l'empresa.</w:t>
      </w:r>
    </w:p>
    <w:p w:rsidR="005F7025" w:rsidRDefault="00521A81"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Perfil professional</w:t>
      </w:r>
    </w:p>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rsidR="00DA1A8E" w:rsidRPr="00A17D2B" w:rsidRDefault="00F36F01" w:rsidP="006F3997">
      <w:pPr>
        <w:autoSpaceDE w:val="0"/>
        <w:autoSpaceDN w:val="0"/>
        <w:adjustRightInd w:val="0"/>
        <w:spacing w:after="120"/>
        <w:jc w:val="both"/>
        <w:rPr>
          <w:rFonts w:ascii="Arial" w:hAnsi="Arial" w:cs="Arial"/>
          <w:snapToGrid w:val="0"/>
          <w:szCs w:val="22"/>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w:t>
      </w:r>
      <w:r>
        <w:rPr>
          <w:rFonts w:ascii="Arial" w:hAnsi="Arial" w:cs="Arial"/>
          <w:szCs w:val="22"/>
        </w:rPr>
        <w:lastRenderedPageBreak/>
        <w:t xml:space="preserve">l’art.326 LCSP i </w:t>
      </w:r>
      <w:r w:rsidRPr="008C0955">
        <w:rPr>
          <w:rFonts w:ascii="Arial" w:hAnsi="Arial" w:cs="Arial"/>
          <w:szCs w:val="22"/>
        </w:rPr>
        <w:t>estarà formada pel següents membres:</w:t>
      </w:r>
    </w:p>
    <w:p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 representant de l’Assessoria Jurídica del Departament</w:t>
      </w:r>
      <w:r>
        <w:rPr>
          <w:rFonts w:ascii="Arial" w:hAnsi="Arial" w:cs="Arial"/>
          <w:szCs w:val="22"/>
        </w:rPr>
        <w:t>.</w:t>
      </w:r>
    </w:p>
    <w:p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 representant de la Intervenció Delegada</w:t>
      </w:r>
      <w:r>
        <w:rPr>
          <w:rFonts w:ascii="Arial" w:hAnsi="Arial" w:cs="Arial"/>
          <w:szCs w:val="22"/>
        </w:rPr>
        <w:t>.</w:t>
      </w:r>
    </w:p>
    <w:p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Un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La Mesa de contractació, qualificarà la documentació continguda en el </w:t>
      </w:r>
      <w:r w:rsidR="00501EDE">
        <w:rPr>
          <w:rFonts w:ascii="Arial" w:hAnsi="Arial" w:cs="Arial"/>
          <w:szCs w:val="22"/>
        </w:rPr>
        <w:t>s</w:t>
      </w:r>
      <w:r w:rsidRPr="00BC6E7B">
        <w:rPr>
          <w:rFonts w:ascii="Arial" w:hAnsi="Arial" w:cs="Arial"/>
          <w:szCs w:val="22"/>
        </w:rPr>
        <w:t>obre i, en cas d’observar defectes esmenables, ho comunicarà a les empreses licitadores afectades perquè els esmenin en</w:t>
      </w:r>
      <w:r w:rsidR="00FB7C19">
        <w:rPr>
          <w:rFonts w:ascii="Arial" w:hAnsi="Arial" w:cs="Arial"/>
          <w:szCs w:val="22"/>
        </w:rPr>
        <w:t xml:space="preserve"> un màxim de</w:t>
      </w:r>
      <w:r w:rsidRPr="00BC6E7B">
        <w:rPr>
          <w:rFonts w:ascii="Arial" w:hAnsi="Arial" w:cs="Arial"/>
          <w:szCs w:val="22"/>
        </w:rPr>
        <w:t xml:space="preserve"> tres dies.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Una vegada esmenats, si s’escau, els defectes en la docum</w:t>
      </w:r>
      <w:r w:rsidR="00501EDE">
        <w:rPr>
          <w:rFonts w:ascii="Arial" w:hAnsi="Arial" w:cs="Arial"/>
          <w:szCs w:val="22"/>
        </w:rPr>
        <w:t>entació</w:t>
      </w:r>
      <w:r w:rsidRPr="00BC6E7B">
        <w:rPr>
          <w:rFonts w:ascii="Arial" w:hAnsi="Arial" w:cs="Arial"/>
          <w:szCs w:val="22"/>
        </w:rPr>
        <w:t>, la mesa l’avaluarà i determinarà les empreses admeses a la licitació i les excloses, així com, en el seu cas, les causes de l’excl</w:t>
      </w:r>
      <w:r w:rsidR="00A16684">
        <w:rPr>
          <w:rFonts w:ascii="Arial" w:hAnsi="Arial" w:cs="Arial"/>
          <w:szCs w:val="22"/>
        </w:rPr>
        <w:t xml:space="preserve">usió. </w:t>
      </w:r>
      <w:r w:rsidRPr="00BC6E7B">
        <w:rPr>
          <w:rFonts w:ascii="Arial" w:hAnsi="Arial" w:cs="Arial"/>
          <w:szCs w:val="22"/>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Les sol·licituds d’aclariments o esmenes es duran a terme </w:t>
      </w:r>
      <w:r w:rsidR="00631DE2">
        <w:rPr>
          <w:rFonts w:ascii="Arial" w:hAnsi="Arial" w:cs="Arial"/>
          <w:szCs w:val="22"/>
        </w:rPr>
        <w:t>mitjançant notificació electrònica via e-Notum</w:t>
      </w:r>
      <w:r w:rsidRPr="00BC6E7B">
        <w:rPr>
          <w:rFonts w:ascii="Arial" w:hAnsi="Arial" w:cs="Arial"/>
          <w:szCs w:val="22"/>
        </w:rPr>
        <w:t>. Els actes d’exclusió adoptats per la Mesa en rel</w:t>
      </w:r>
      <w:r w:rsidR="00501EDE">
        <w:rPr>
          <w:rFonts w:ascii="Arial" w:hAnsi="Arial" w:cs="Arial"/>
          <w:szCs w:val="22"/>
        </w:rPr>
        <w:t xml:space="preserve">ació amb l’obertura </w:t>
      </w:r>
      <w:r w:rsidRPr="00BC6E7B">
        <w:rPr>
          <w:rFonts w:ascii="Arial" w:hAnsi="Arial" w:cs="Arial"/>
          <w:szCs w:val="22"/>
        </w:rPr>
        <w:t>seran susceptibles d’impugnació en els termes establerts a la clàusula vint-i-</w:t>
      </w:r>
      <w:r w:rsidR="00631DE2">
        <w:rPr>
          <w:rFonts w:ascii="Arial" w:hAnsi="Arial" w:cs="Arial"/>
          <w:szCs w:val="22"/>
        </w:rPr>
        <w:t>vuitena</w:t>
      </w:r>
      <w:r w:rsidRPr="00BC6E7B">
        <w:rPr>
          <w:rFonts w:ascii="Arial" w:hAnsi="Arial" w:cs="Arial"/>
          <w:szCs w:val="22"/>
        </w:rPr>
        <w:t>.</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w:t>
      </w:r>
      <w:r w:rsidR="00631DE2">
        <w:rPr>
          <w:rFonts w:ascii="Arial" w:hAnsi="Arial" w:cs="Arial"/>
          <w:szCs w:val="22"/>
        </w:rPr>
        <w:t>cació es duran a terme mitjançant notificació electrònica via e-Notum</w:t>
      </w:r>
      <w:r w:rsidR="00631DE2" w:rsidRPr="00BC6E7B">
        <w:rPr>
          <w:rFonts w:ascii="Arial" w:hAnsi="Arial" w:cs="Arial"/>
          <w:szCs w:val="22"/>
        </w:rPr>
        <w:t xml:space="preserve">. </w:t>
      </w:r>
      <w:r w:rsidRPr="00BC6E7B">
        <w:rPr>
          <w:rFonts w:ascii="Arial" w:hAnsi="Arial" w:cs="Arial"/>
          <w:szCs w:val="22"/>
        </w:rPr>
        <w:t>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sidR="00A16684">
        <w:rPr>
          <w:rFonts w:ascii="Arial" w:hAnsi="Arial" w:cs="Arial"/>
          <w:szCs w:val="22"/>
        </w:rPr>
        <w:t xml:space="preserve"> </w:t>
      </w:r>
      <w:r w:rsidRPr="00BC6E7B">
        <w:rPr>
          <w:rFonts w:ascii="Arial" w:hAnsi="Arial" w:cs="Arial"/>
          <w:szCs w:val="22"/>
        </w:rPr>
        <w:t>LCSP.</w:t>
      </w:r>
    </w:p>
    <w:p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Onzena</w:t>
      </w:r>
      <w:r w:rsidRPr="00A17D2B">
        <w:rPr>
          <w:rFonts w:ascii="Arial" w:hAnsi="Arial" w:cs="Arial"/>
          <w:szCs w:val="22"/>
        </w:rPr>
        <w:t xml:space="preserve">: </w:t>
      </w:r>
      <w:r w:rsidRPr="00A17D2B">
        <w:rPr>
          <w:rFonts w:ascii="Arial" w:hAnsi="Arial" w:cs="Arial"/>
          <w:szCs w:val="22"/>
          <w:u w:val="single"/>
        </w:rPr>
        <w:t xml:space="preserve">ADJUDICACIÓ </w:t>
      </w:r>
    </w:p>
    <w:p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 xml:space="preserve">s considerarà que es </w:t>
      </w:r>
      <w:r w:rsidRPr="009D1BED">
        <w:rPr>
          <w:rFonts w:ascii="Arial" w:hAnsi="Arial" w:cs="Arial"/>
          <w:szCs w:val="22"/>
        </w:rPr>
        <w:lastRenderedPageBreak/>
        <w:t>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rsidR="0014499C" w:rsidRPr="008477C8" w:rsidRDefault="0014499C" w:rsidP="0014499C">
      <w:pPr>
        <w:spacing w:after="120"/>
        <w:jc w:val="both"/>
        <w:rPr>
          <w:rFonts w:ascii="Arial" w:hAnsi="Arial" w:cs="Arial"/>
          <w:szCs w:val="22"/>
        </w:rPr>
      </w:pPr>
      <w:r w:rsidRPr="00866A79">
        <w:rPr>
          <w:rFonts w:ascii="Arial" w:hAnsi="Arial" w:cs="Arial"/>
          <w:szCs w:val="22"/>
          <w:u w:val="single"/>
        </w:rPr>
        <w:t>D’acord amb l’art.159.4 LCSP els licitadors presentats hauran d’estar obligatòriament inscrits en el Registre Oficial de Licitadors i Empreses Classificades del Sector Públic (RELI</w:t>
      </w:r>
      <w:r w:rsidR="00A11EA6">
        <w:rPr>
          <w:rFonts w:ascii="Arial" w:hAnsi="Arial" w:cs="Arial"/>
          <w:szCs w:val="22"/>
          <w:u w:val="single"/>
        </w:rPr>
        <w:t>C</w:t>
      </w:r>
      <w:r w:rsidRPr="00866A79">
        <w:rPr>
          <w:rFonts w:ascii="Arial" w:hAnsi="Arial" w:cs="Arial"/>
          <w:szCs w:val="22"/>
          <w:u w:val="single"/>
        </w:rPr>
        <w:t>, ROLECE o equivalent)</w:t>
      </w:r>
      <w:r w:rsidR="00532D75">
        <w:rPr>
          <w:rFonts w:ascii="Arial" w:hAnsi="Arial" w:cs="Arial"/>
          <w:szCs w:val="22"/>
          <w:u w:val="single"/>
        </w:rPr>
        <w:t xml:space="preserve"> en la data final de presentació d’ofertes</w:t>
      </w:r>
      <w:r>
        <w:rPr>
          <w:rFonts w:ascii="Arial" w:hAnsi="Arial" w:cs="Arial"/>
          <w:szCs w:val="22"/>
          <w:u w:val="single"/>
        </w:rPr>
        <w:t>.</w:t>
      </w:r>
      <w:r w:rsidRPr="000D4AF3">
        <w:rPr>
          <w:rFonts w:ascii="Arial" w:hAnsi="Arial" w:cs="Arial"/>
          <w:szCs w:val="22"/>
        </w:rPr>
        <w:t xml:space="preserve"> </w:t>
      </w: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per adjudicar no consti en la informació que s’extreu dels citats registres o no estigui actualitzada, es procedirà a requerir-la.</w:t>
      </w:r>
    </w:p>
    <w:p w:rsidR="0014499C" w:rsidRDefault="0014499C" w:rsidP="0014499C">
      <w:pPr>
        <w:autoSpaceDE w:val="0"/>
        <w:autoSpaceDN w:val="0"/>
        <w:adjustRightInd w:val="0"/>
        <w:spacing w:after="120"/>
        <w:jc w:val="both"/>
        <w:rPr>
          <w:rFonts w:ascii="Arial" w:hAnsi="Arial" w:cs="Arial"/>
          <w:szCs w:val="22"/>
        </w:rPr>
      </w:pPr>
      <w:r>
        <w:rPr>
          <w:rFonts w:ascii="Arial" w:hAnsi="Arial" w:cs="Arial"/>
          <w:szCs w:val="22"/>
        </w:rPr>
        <w:t>D’acord amb el requisit obligatori del paràgraf anterior, la Mesa de Contractació requerirà al/s licitadors que hagin estat classificats en primer lloc en la valoració d’ofertes de cada lot per a que presentin en el termini de 7 dies hàbils la documentació següent:</w:t>
      </w:r>
    </w:p>
    <w:p w:rsidR="0014499C" w:rsidRDefault="0014499C" w:rsidP="0014499C">
      <w:pPr>
        <w:autoSpaceDE w:val="0"/>
        <w:autoSpaceDN w:val="0"/>
        <w:adjustRightInd w:val="0"/>
        <w:rPr>
          <w:rFonts w:ascii="Arial" w:hAnsi="Arial" w:cs="Arial"/>
          <w:b/>
          <w:bCs/>
          <w:szCs w:val="22"/>
        </w:rPr>
      </w:pPr>
    </w:p>
    <w:p w:rsidR="0014499C" w:rsidRPr="00D1734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1</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rsidR="0014499C" w:rsidRPr="003D21FB" w:rsidRDefault="0014499C" w:rsidP="0014499C">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2</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 xml:space="preserve">onstitució de la unió temporal en la qual consti el nomenament de representant o apoderat únic de la unió amb poders bastants per a exercitar els drets i poder complir les obligacions que es derivin del contracte fins a la seva extinció i còpia del NIF de </w:t>
      </w:r>
      <w:smartTag w:uri="urn:schemas-microsoft-com:office:smarttags" w:element="PersonName">
        <w:smartTagPr>
          <w:attr w:name="ProductID" w:val="la UTE."/>
        </w:smartTagPr>
        <w:r w:rsidRPr="003D21FB">
          <w:rPr>
            <w:rFonts w:ascii="Arial" w:hAnsi="Arial"/>
            <w:snapToGrid w:val="0"/>
            <w:szCs w:val="22"/>
            <w:lang w:eastAsia="es-ES"/>
          </w:rPr>
          <w:t>la UTE.</w:t>
        </w:r>
      </w:smartTag>
    </w:p>
    <w:p w:rsidR="0014499C" w:rsidRPr="003D21FB" w:rsidRDefault="0014499C" w:rsidP="0014499C">
      <w:pPr>
        <w:autoSpaceDE w:val="0"/>
        <w:autoSpaceDN w:val="0"/>
        <w:adjustRightInd w:val="0"/>
        <w:spacing w:after="120"/>
        <w:jc w:val="both"/>
        <w:rPr>
          <w:rFonts w:ascii="Arial" w:hAnsi="Arial" w:cs="Arial"/>
          <w:szCs w:val="22"/>
        </w:rPr>
      </w:pPr>
      <w:r>
        <w:rPr>
          <w:rFonts w:ascii="Arial" w:hAnsi="Arial" w:cs="Arial"/>
          <w:b/>
          <w:szCs w:val="22"/>
        </w:rPr>
        <w:t>3</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Documentació acreditativa de la garantia definitiva</w:t>
      </w:r>
      <w:r w:rsidR="00FB7C19">
        <w:rPr>
          <w:rFonts w:ascii="Arial" w:hAnsi="Arial" w:cs="Arial"/>
          <w:szCs w:val="22"/>
        </w:rPr>
        <w:t xml:space="preserve"> (5% de l’import d’adjudicació IVA EXCLÒS)</w:t>
      </w:r>
      <w:r w:rsidRPr="003D21FB">
        <w:rPr>
          <w:rFonts w:ascii="Arial" w:hAnsi="Arial" w:cs="Arial"/>
          <w:szCs w:val="22"/>
        </w:rPr>
        <w:t xml:space="preserve"> q</w:t>
      </w:r>
      <w:r w:rsidR="00FB7C19">
        <w:rPr>
          <w:rFonts w:ascii="Arial" w:hAnsi="Arial" w:cs="Arial"/>
          <w:szCs w:val="22"/>
        </w:rPr>
        <w:t>ue ha de regir la contractació. A</w:t>
      </w:r>
      <w:r w:rsidRPr="003D21FB">
        <w:rPr>
          <w:rFonts w:ascii="Arial" w:hAnsi="Arial" w:cs="Arial"/>
          <w:szCs w:val="22"/>
        </w:rPr>
        <w:t>questa garantia definitiva es podrà realitzar pels mitjans següents:</w:t>
      </w:r>
    </w:p>
    <w:p w:rsidR="0014499C" w:rsidRPr="003D21FB" w:rsidRDefault="0014499C" w:rsidP="0014499C">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Pr>
          <w:rFonts w:ascii="Arial" w:hAnsi="Arial" w:cs="Arial"/>
          <w:szCs w:val="22"/>
          <w:u w:val="single"/>
        </w:rPr>
        <w:t>3.a) m</w:t>
      </w:r>
      <w:r w:rsidRPr="003D21FB">
        <w:rPr>
          <w:rFonts w:ascii="Arial" w:hAnsi="Arial" w:cs="Arial"/>
          <w:szCs w:val="22"/>
          <w:u w:val="single"/>
        </w:rPr>
        <w:t>itjançant efectiu o valors de deute públic, aval o contractes d’assegurança de caució:</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 xml:space="preserve">En efectiu o </w:t>
      </w:r>
      <w:r>
        <w:rPr>
          <w:rFonts w:ascii="Arial" w:hAnsi="Arial" w:cs="Arial"/>
          <w:szCs w:val="22"/>
        </w:rPr>
        <w:t>valors de deute públic amb subjec</w:t>
      </w:r>
      <w:r w:rsidRPr="003D21FB">
        <w:rPr>
          <w:rFonts w:ascii="Arial" w:hAnsi="Arial" w:cs="Arial"/>
          <w:szCs w:val="22"/>
        </w:rPr>
        <w:t>ció de les condicions reglamentàries aplicables en cada cas.</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3D21FB">
        <w:rPr>
          <w:rFonts w:ascii="Arial" w:hAnsi="Arial" w:cs="Arial"/>
          <w:szCs w:val="22"/>
          <w:u w:val="single"/>
        </w:rPr>
        <w:t>annex VI</w:t>
      </w:r>
      <w:r>
        <w:rPr>
          <w:rFonts w:ascii="Arial" w:hAnsi="Arial" w:cs="Arial"/>
          <w:szCs w:val="22"/>
          <w:u w:val="single"/>
        </w:rPr>
        <w:t xml:space="preserve"> PCAP</w:t>
      </w:r>
      <w:r w:rsidRPr="003D21FB">
        <w:rPr>
          <w:rFonts w:ascii="Arial" w:hAnsi="Arial" w:cs="Arial"/>
          <w:szCs w:val="22"/>
        </w:rPr>
        <w:t>.</w:t>
      </w:r>
    </w:p>
    <w:p w:rsidR="0014499C"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Contracte d’assegurança de caució, amb entitat autoritzada per a operar en la forma i condicions reglamentàries, s’adjunta un model a l’</w:t>
      </w:r>
      <w:r w:rsidRPr="003D21FB">
        <w:rPr>
          <w:rFonts w:ascii="Arial" w:hAnsi="Arial" w:cs="Arial"/>
          <w:szCs w:val="22"/>
          <w:u w:val="single"/>
        </w:rPr>
        <w:t>annex VII</w:t>
      </w:r>
      <w:r>
        <w:rPr>
          <w:rFonts w:ascii="Arial" w:hAnsi="Arial" w:cs="Arial"/>
          <w:szCs w:val="22"/>
          <w:u w:val="single"/>
        </w:rPr>
        <w:t xml:space="preserve"> PCAP</w:t>
      </w:r>
      <w:r w:rsidRPr="003D21FB">
        <w:rPr>
          <w:rFonts w:ascii="Arial" w:hAnsi="Arial" w:cs="Arial"/>
          <w:szCs w:val="22"/>
        </w:rPr>
        <w:t>.</w:t>
      </w:r>
    </w:p>
    <w:p w:rsidR="00FB7C19" w:rsidRPr="00DD784B" w:rsidRDefault="00FB7C19"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En cas d’optar per les opcions previstes en aquest punt 3.a), cal consultar el link següent per a la seva constitució:</w:t>
      </w:r>
    </w:p>
    <w:p w:rsidR="00FB7C19" w:rsidRPr="00DD784B" w:rsidRDefault="00681522"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hyperlink r:id="rId14" w:history="1">
        <w:r w:rsidR="00FB7C19" w:rsidRPr="00DD784B">
          <w:rPr>
            <w:rFonts w:ascii="Arial" w:hAnsi="Arial" w:cs="Arial"/>
            <w:color w:val="0000FF"/>
            <w:u w:val="single"/>
          </w:rPr>
          <w:t>http://economia.gencat.cat/ca/tramits/tramits-temes/Constitucio-i-devolucio-de-garanties-i-diposits</w:t>
        </w:r>
      </w:hyperlink>
    </w:p>
    <w:p w:rsidR="007F4A53" w:rsidRPr="005406FF" w:rsidRDefault="007F4A53" w:rsidP="007F4A5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rsidR="0014499C" w:rsidRPr="00FB7C1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Pr>
          <w:rFonts w:ascii="Arial" w:hAnsi="Arial"/>
          <w:snapToGrid w:val="0"/>
          <w:szCs w:val="22"/>
          <w:u w:val="single"/>
          <w:lang w:eastAsia="es-ES"/>
        </w:rPr>
        <w:t>3</w:t>
      </w:r>
      <w:r w:rsidRPr="004C2245">
        <w:rPr>
          <w:rFonts w:ascii="Arial" w:hAnsi="Arial"/>
          <w:snapToGrid w:val="0"/>
          <w:szCs w:val="22"/>
          <w:u w:val="single"/>
          <w:lang w:eastAsia="es-ES"/>
        </w:rPr>
        <w:t>.b) mitjançant declaració signada del representant legal de l’adjudicatari de retenció de preu pel 5% de l’i</w:t>
      </w:r>
      <w:r w:rsidR="00FB7C19">
        <w:rPr>
          <w:rFonts w:ascii="Arial" w:hAnsi="Arial"/>
          <w:snapToGrid w:val="0"/>
          <w:szCs w:val="22"/>
          <w:u w:val="single"/>
          <w:lang w:eastAsia="es-ES"/>
        </w:rPr>
        <w:t>mport d’adjudicació, IVA exclòs</w:t>
      </w:r>
      <w:r w:rsidR="007F4A53">
        <w:rPr>
          <w:rFonts w:ascii="Arial" w:hAnsi="Arial"/>
          <w:snapToGrid w:val="0"/>
          <w:szCs w:val="22"/>
          <w:lang w:eastAsia="es-ES"/>
        </w:rPr>
        <w:t>.</w:t>
      </w:r>
    </w:p>
    <w:p w:rsidR="0014499C" w:rsidRPr="003D21FB"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3D21FB">
        <w:rPr>
          <w:rFonts w:ascii="Arial" w:hAnsi="Arial"/>
          <w:snapToGrid w:val="0"/>
          <w:szCs w:val="22"/>
          <w:lang w:eastAsia="es-ES"/>
        </w:rPr>
        <w:t>La garantia definitiva, respon dels conceptes establerts a l'article 1</w:t>
      </w:r>
      <w:r>
        <w:rPr>
          <w:rFonts w:ascii="Arial" w:hAnsi="Arial"/>
          <w:snapToGrid w:val="0"/>
          <w:szCs w:val="22"/>
          <w:lang w:eastAsia="es-ES"/>
        </w:rPr>
        <w:t>1</w:t>
      </w:r>
      <w:r w:rsidRPr="003D21FB">
        <w:rPr>
          <w:rFonts w:ascii="Arial" w:hAnsi="Arial"/>
          <w:snapToGrid w:val="0"/>
          <w:szCs w:val="22"/>
          <w:lang w:eastAsia="es-ES"/>
        </w:rPr>
        <w:t>0 LCSP, i serà retornada a l'adjudicatari un cop transcorregut el termini de garantia i complert satisfactòriament l'objecte del contracte o en cas de resolució sense culpa del contractista.</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w:t>
      </w:r>
      <w:r w:rsidRPr="008477C8">
        <w:rPr>
          <w:rFonts w:ascii="Arial" w:hAnsi="Arial" w:cs="Arial"/>
          <w:szCs w:val="22"/>
        </w:rPr>
        <w:lastRenderedPageBreak/>
        <w:t xml:space="preserve">no es consideraran les variacions de preu que es produeixin com a conseqüència d’una revisió de </w:t>
      </w:r>
      <w:r>
        <w:rPr>
          <w:rFonts w:ascii="Arial" w:hAnsi="Arial" w:cs="Arial"/>
          <w:szCs w:val="22"/>
        </w:rPr>
        <w:t xml:space="preserve">conformitat amb el que disposa </w:t>
      </w:r>
      <w:r w:rsidRPr="008477C8">
        <w:rPr>
          <w:rFonts w:ascii="Arial" w:hAnsi="Arial" w:cs="Arial"/>
          <w:szCs w:val="22"/>
        </w:rPr>
        <w:t>l</w:t>
      </w:r>
      <w:r>
        <w:rPr>
          <w:rFonts w:ascii="Arial" w:hAnsi="Arial" w:cs="Arial"/>
          <w:szCs w:val="22"/>
        </w:rPr>
        <w:t>a</w:t>
      </w:r>
      <w:r w:rsidRPr="008477C8">
        <w:rPr>
          <w:rFonts w:ascii="Arial" w:hAnsi="Arial" w:cs="Arial"/>
          <w:szCs w:val="22"/>
        </w:rPr>
        <w:t xml:space="preserve"> LCSP.</w:t>
      </w:r>
    </w:p>
    <w:p w:rsidR="0014499C"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r w:rsidR="007F4A53">
        <w:rPr>
          <w:rFonts w:ascii="Arial" w:hAnsi="Arial" w:cs="Arial"/>
          <w:szCs w:val="22"/>
        </w:rPr>
        <w:t xml:space="preserve"> </w:t>
      </w:r>
      <w:r w:rsidRPr="008477C8">
        <w:rPr>
          <w:rFonts w:ascii="Arial" w:hAnsi="Arial" w:cs="Arial"/>
          <w:szCs w:val="22"/>
        </w:rPr>
        <w:t>En el cas que la garantia no es reposi en els supòsits esmentats en els apartats anteriors, l’Administració pot resoldre el contracte.</w:t>
      </w:r>
    </w:p>
    <w:p w:rsidR="007F4A53" w:rsidRDefault="007F4A53"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(e-Notum)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de contractació.</w:t>
      </w:r>
    </w:p>
    <w:p w:rsidR="0014499C"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rsidR="0014499C" w:rsidRPr="00C25641" w:rsidRDefault="0014499C" w:rsidP="0014499C">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rsidR="002404F0" w:rsidRDefault="002404F0" w:rsidP="002404F0">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El contracte es perfecciona mitjançant la formalització de l'adjudicació realitzada per l'òrgan de contractació i s’haurà de realitzar dins dels 1</w:t>
      </w:r>
      <w:r>
        <w:rPr>
          <w:rFonts w:ascii="Arial" w:hAnsi="Arial" w:cs="Arial"/>
        </w:rPr>
        <w:t>5 dies següents en els que s’hagi practicat la notificació de l’adjudicació als licitadors</w:t>
      </w:r>
      <w:r>
        <w:rPr>
          <w:rFonts w:ascii="Arial" w:hAnsi="Arial"/>
          <w:snapToGrid w:val="0"/>
          <w:lang w:eastAsia="es-ES"/>
        </w:rPr>
        <w: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l’adjudicatari no es pugui formalitzar el contracte dins el termini indicat, l’Administra</w:t>
      </w:r>
      <w:r w:rsidR="005F7025">
        <w:rPr>
          <w:rFonts w:ascii="Arial" w:hAnsi="Arial"/>
          <w:snapToGrid w:val="0"/>
          <w:lang w:eastAsia="es-ES"/>
        </w:rPr>
        <w:t>ció podrà  acordar l’incautament</w:t>
      </w:r>
      <w:r w:rsidRPr="006A7293">
        <w:rPr>
          <w:rFonts w:ascii="Arial" w:hAnsi="Arial"/>
          <w:snapToGrid w:val="0"/>
          <w:lang w:eastAsia="es-ES"/>
        </w:rPr>
        <w:t xml:space="preserve"> sobre la garantia definitiva de l’import de la garantia provisional que en el seu cas s’hagi exigit.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rsidR="00BC3A0F" w:rsidRPr="00B9413A"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lastRenderedPageBreak/>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rsidR="00D33F6D" w:rsidRPr="00182BA9" w:rsidRDefault="00BC3A0F" w:rsidP="006F3997">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rsidR="00BD7219" w:rsidRPr="00A17D2B" w:rsidRDefault="00BD7219" w:rsidP="00BD7219">
      <w:pPr>
        <w:autoSpaceDE w:val="0"/>
        <w:autoSpaceDN w:val="0"/>
        <w:adjustRightInd w:val="0"/>
        <w:jc w:val="both"/>
        <w:rPr>
          <w:rFonts w:ascii="Arial" w:hAnsi="Arial" w:cs="Arial"/>
          <w:szCs w:val="22"/>
        </w:rPr>
      </w:pPr>
    </w:p>
    <w:p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rsidR="00BD7219"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En cas de contractes d’obres a tant alçat o amb preu tancat, l’adjudicatari del contracte en el termini que s’estableixi en el plec de prescripcions tècniques ha de presentar el projecte de construcció de les variants o millores ofertades, per a la seva preceptiva supervisió i aprovació. En cap cas, el preu o el termini de l’adjudicació patirà variació com a conseqüència de l’aprovació d’aquest projecte.</w:t>
      </w:r>
    </w:p>
    <w:p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rsidR="00597F6A" w:rsidRDefault="00597F6A" w:rsidP="00B723BA">
      <w:pPr>
        <w:autoSpaceDE w:val="0"/>
        <w:autoSpaceDN w:val="0"/>
        <w:adjustRightInd w:val="0"/>
        <w:jc w:val="both"/>
        <w:rPr>
          <w:rFonts w:ascii="Arial" w:hAnsi="Arial" w:cs="Arial"/>
          <w:szCs w:val="22"/>
        </w:rPr>
      </w:pPr>
    </w:p>
    <w:p w:rsidR="00597F6A" w:rsidRPr="00A17D2B" w:rsidRDefault="00597F6A" w:rsidP="00B723BA">
      <w:pPr>
        <w:autoSpaceDE w:val="0"/>
        <w:autoSpaceDN w:val="0"/>
        <w:adjustRightInd w:val="0"/>
        <w:jc w:val="both"/>
        <w:rPr>
          <w:rFonts w:ascii="Arial" w:hAnsi="Arial" w:cs="Arial"/>
          <w:szCs w:val="22"/>
        </w:rPr>
      </w:pPr>
    </w:p>
    <w:p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lastRenderedPageBreak/>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xml:space="preserve">) El Departament durà a terme el seguiment i el control de la prestació de serveis efectuada mitjançant els mecanismes i indicadors que consideri necessaris. A aquests efectes, l’empresa </w:t>
      </w:r>
      <w:r w:rsidR="00624F5F" w:rsidRPr="00A17D2B">
        <w:rPr>
          <w:rFonts w:ascii="Arial" w:hAnsi="Arial" w:cs="Arial"/>
          <w:szCs w:val="22"/>
        </w:rPr>
        <w:lastRenderedPageBreak/>
        <w:t>haurà d’aportar la informació d'acord amb les especificacions i els terminis que acordi el Departament.</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del servei realitzat pels seus col·laboradors i subcontractistes,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rsidR="00624F5F" w:rsidRPr="00A17D2B" w:rsidRDefault="00624F5F" w:rsidP="00624F5F">
      <w:pPr>
        <w:autoSpaceDE w:val="0"/>
        <w:autoSpaceDN w:val="0"/>
        <w:adjustRightInd w:val="0"/>
        <w:jc w:val="both"/>
        <w:rPr>
          <w:rFonts w:ascii="Arial" w:hAnsi="Arial" w:cs="Arial"/>
          <w:szCs w:val="22"/>
          <w:u w:val="single"/>
        </w:rPr>
      </w:pPr>
    </w:p>
    <w:p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a) El contractista està obligat al compliment de les disposicions vigents en matèria laboral, de seguretat social i de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El contractista ha d’emprar el català en les seves relacions amb l’Administració derivades de l’execució de l’objecte d’aquest contracte. Així mateix, el contractista i, si escau, les empreses subcontractistes han d’emprar, almenys, el català en els rètols, les publicacions, els avisos i en la resta de comunicacions de caràcter general que derivin de l’execució de les prestacions 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clausul</w:t>
      </w:r>
      <w:r w:rsidR="00926912">
        <w:rPr>
          <w:rFonts w:ascii="Arial" w:hAnsi="Arial" w:cs="Arial"/>
          <w:szCs w:val="22"/>
        </w:rPr>
        <w:t>·l</w:t>
      </w:r>
      <w:r w:rsidRPr="00A17D2B">
        <w:rPr>
          <w:rFonts w:ascii="Arial" w:hAnsi="Arial" w:cs="Arial"/>
          <w:szCs w:val="22"/>
        </w:rPr>
        <w:t>at específic del plec de prescripcions tècniques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subcontractistes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subcontractistes han d’emprar l’aranès d’acord amb la Llei 16/1990, de 13 de juliol, sobre el règim especial de la Vall d’Aran i amb la normativa pròpia del Conselh Generau d’Aran que la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s’assenyalin.</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lastRenderedPageBreak/>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Pr>
          <w:rFonts w:ascii="Arial" w:hAnsi="Arial" w:cs="Arial"/>
          <w:color w:val="000000"/>
          <w:szCs w:val="22"/>
        </w:rPr>
        <w:t>ció a persones dependents, etc...</w:t>
      </w:r>
    </w:p>
    <w:p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assumeixen les obligacions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L’Administració per mitjà de la direcció de l’obra, efectuarà la inspecció, comprovació i vigilància per a la correcta realització de l’obra contractada i podrà dictar les instruccions oportunes per al correcte </w:t>
      </w:r>
      <w:r w:rsidRPr="00A17D2B">
        <w:rPr>
          <w:rFonts w:ascii="Arial" w:hAnsi="Arial" w:cs="Arial"/>
          <w:szCs w:val="22"/>
        </w:rPr>
        <w:lastRenderedPageBreak/>
        <w:t>compliment del contracte. Aquestes funcions s’entenen sense perjudici de les facultats de supervisió que corresponen al responsable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s les determinacions del clausul</w:t>
      </w:r>
      <w:r w:rsidRPr="00A17D2B">
        <w:rPr>
          <w:rFonts w:ascii="Arial" w:hAnsi="Arial" w:cs="Arial"/>
          <w:szCs w:val="22"/>
        </w:rPr>
        <w:t>at específic del plec de prescripcions tècniques particulars.</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subcontractistes,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subcontractista o de les circumstàncies determinants de la situació d’emergència o de les que fan urgent la subcontractació, poden donar lloc a la imposició al contractista d’una penalitat de fins un 50% de l’import del subcontracte.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Els subcontractistes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pagament a subcontractistes i subministradors es regeix pel que disposa l’article 2</w:t>
      </w:r>
      <w:r w:rsidR="00C06642">
        <w:rPr>
          <w:rFonts w:ascii="Arial" w:hAnsi="Arial" w:cs="Arial"/>
          <w:szCs w:val="22"/>
        </w:rPr>
        <w:t>16</w:t>
      </w:r>
      <w:r w:rsidRPr="00A17D2B">
        <w:rPr>
          <w:rFonts w:ascii="Arial" w:hAnsi="Arial" w:cs="Arial"/>
          <w:szCs w:val="22"/>
        </w:rPr>
        <w:t xml:space="preserve">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contractes administratius exhaureixen la via administrativa. Contra aquests acords es podrà </w:t>
      </w:r>
      <w:r w:rsidR="00CF73C1" w:rsidRPr="00A17D2B">
        <w:rPr>
          <w:rFonts w:ascii="Arial" w:hAnsi="Arial" w:cs="Arial"/>
          <w:snapToGrid w:val="0"/>
          <w:color w:val="000000"/>
          <w:szCs w:val="22"/>
          <w:lang w:eastAsia="es-ES"/>
        </w:rPr>
        <w:lastRenderedPageBreak/>
        <w:t>interposar, o bé recurs de reposició davant de</w:t>
      </w:r>
      <w:r w:rsidR="00F003E7">
        <w:rPr>
          <w:rFonts w:ascii="Arial" w:hAnsi="Arial" w:cs="Arial"/>
          <w:snapToGrid w:val="0"/>
          <w:color w:val="000000"/>
          <w:szCs w:val="22"/>
          <w:lang w:eastAsia="es-ES"/>
        </w:rPr>
        <w:t xml:space="preserve"> </w:t>
      </w:r>
      <w:r w:rsidR="00CF73C1" w:rsidRPr="00A17D2B">
        <w:rPr>
          <w:rFonts w:ascii="Arial" w:hAnsi="Arial" w:cs="Arial"/>
          <w:snapToGrid w:val="0"/>
          <w:color w:val="000000"/>
          <w:szCs w:val="22"/>
          <w:lang w:eastAsia="es-ES"/>
        </w:rPr>
        <w:t>l</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conseller</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del Departament de Cultura - en el 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rsidR="00624F5F" w:rsidRPr="00A17D2B" w:rsidRDefault="00624F5F" w:rsidP="00624F5F">
      <w:pPr>
        <w:autoSpaceDE w:val="0"/>
        <w:autoSpaceDN w:val="0"/>
        <w:adjustRightInd w:val="0"/>
        <w:jc w:val="both"/>
        <w:rPr>
          <w:rFonts w:ascii="Arial" w:hAnsi="Arial" w:cs="Arial"/>
          <w:iCs/>
          <w:szCs w:val="22"/>
        </w:rPr>
      </w:pPr>
    </w:p>
    <w:p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rsidR="00A41288" w:rsidRDefault="00A41288" w:rsidP="00F003E7">
      <w:pPr>
        <w:widowControl w:val="0"/>
        <w:spacing w:after="120"/>
        <w:jc w:val="both"/>
        <w:rPr>
          <w:rFonts w:ascii="Arial" w:hAnsi="Arial" w:cs="Arial"/>
          <w:b/>
          <w:snapToGrid w:val="0"/>
          <w:szCs w:val="22"/>
          <w:lang w:eastAsia="es-ES"/>
        </w:rPr>
      </w:pPr>
    </w:p>
    <w:p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rsidR="001B218F" w:rsidRDefault="001B218F" w:rsidP="006F3997">
      <w:pPr>
        <w:widowControl w:val="0"/>
        <w:spacing w:after="120"/>
        <w:jc w:val="both"/>
        <w:rPr>
          <w:rFonts w:ascii="Arial" w:hAnsi="Arial" w:cs="Arial"/>
          <w:b/>
          <w:snapToGrid w:val="0"/>
          <w:szCs w:val="22"/>
          <w:lang w:eastAsia="es-ES"/>
        </w:rPr>
      </w:pPr>
    </w:p>
    <w:p w:rsidR="00B70FE9" w:rsidRDefault="00B70FE9" w:rsidP="006F3997">
      <w:pPr>
        <w:widowControl w:val="0"/>
        <w:spacing w:after="120"/>
        <w:jc w:val="both"/>
        <w:rPr>
          <w:rFonts w:ascii="Arial" w:hAnsi="Arial" w:cs="Arial"/>
          <w:b/>
          <w:snapToGrid w:val="0"/>
          <w:szCs w:val="22"/>
          <w:lang w:eastAsia="es-ES"/>
        </w:rPr>
      </w:pPr>
    </w:p>
    <w:p w:rsidR="00F003E7" w:rsidRDefault="00F003E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ANNEX I</w:t>
      </w:r>
    </w:p>
    <w:p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projecte</w:t>
      </w:r>
      <w:r w:rsidR="00B70FE9" w:rsidRPr="00A17D2B">
        <w:rPr>
          <w:rFonts w:ascii="Arial" w:hAnsi="Arial" w:cs="Arial"/>
          <w:b/>
          <w:szCs w:val="22"/>
        </w:rPr>
        <w:t>)</w:t>
      </w: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rsidR="00C6789A" w:rsidRPr="00A17D2B" w:rsidRDefault="00C6789A" w:rsidP="00C67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rsidR="00C6789A" w:rsidRDefault="00C6789A" w:rsidP="00C6789A">
      <w:pPr>
        <w:autoSpaceDE w:val="0"/>
        <w:autoSpaceDN w:val="0"/>
        <w:adjustRightInd w:val="0"/>
        <w:jc w:val="both"/>
        <w:rPr>
          <w:rFonts w:ascii="Arial" w:hAnsi="Arial" w:cs="Arial"/>
          <w:snapToGrid w:val="0"/>
          <w:szCs w:val="22"/>
          <w:lang w:eastAsia="es-ES"/>
        </w:rPr>
      </w:pPr>
      <w:bookmarkStart w:id="7" w:name="OLE_LINK4"/>
      <w:bookmarkStart w:id="8" w:name="OLE_LINK5"/>
    </w:p>
    <w:bookmarkEnd w:id="7"/>
    <w:bookmarkEnd w:id="8"/>
    <w:p w:rsidR="00130A60" w:rsidRPr="00A17D2B" w:rsidRDefault="00130A60" w:rsidP="00130A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p>
    <w:p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Solvència econòmica i financera.</w:t>
      </w:r>
    </w:p>
    <w:p w:rsidR="00130A60" w:rsidRPr="00A17D2B" w:rsidRDefault="00130A60" w:rsidP="00130A60">
      <w:pPr>
        <w:jc w:val="both"/>
        <w:rPr>
          <w:rFonts w:ascii="Arial" w:hAnsi="Arial" w:cs="Arial"/>
          <w:snapToGrid w:val="0"/>
          <w:szCs w:val="22"/>
        </w:rPr>
      </w:pPr>
      <w:r w:rsidRPr="00A17D2B">
        <w:rPr>
          <w:rFonts w:ascii="Arial" w:hAnsi="Arial" w:cs="Arial"/>
          <w:snapToGrid w:val="0"/>
          <w:szCs w:val="22"/>
        </w:rPr>
        <w:t>1. La justificació de la solvència econòmica i financera de l'empresari s’haurà d’acreditar obligatòriament amb la presentació de la documentació següent:</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Pr>
          <w:rFonts w:ascii="Arial" w:hAnsi="Arial" w:cs="Arial"/>
          <w:snapToGrid w:val="0"/>
          <w:szCs w:val="22"/>
        </w:rPr>
        <w:t xml:space="preserve">- Volum anual de negocis referit a l'any de major volum de negoci dels 3 últims finalitzats i que haurà de ser al menys del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sidRPr="008018C9">
        <w:rPr>
          <w:rFonts w:ascii="Arial" w:hAnsi="Arial" w:cs="Arial"/>
          <w:snapToGrid w:val="0"/>
          <w:szCs w:val="22"/>
        </w:rPr>
        <w:t>-</w:t>
      </w:r>
      <w:r>
        <w:rPr>
          <w:rFonts w:ascii="Arial" w:hAnsi="Arial" w:cs="Arial"/>
          <w:snapToGrid w:val="0"/>
          <w:szCs w:val="22"/>
        </w:rPr>
        <w:t xml:space="preserve"> Alternativament, i pels mateixos imports que en l’apartat anterior, la referida solvència es podrà acreditar mitjançant les vies establertes en l’art.87.1 apartats b) o c) LCSP:</w:t>
      </w:r>
    </w:p>
    <w:p w:rsidR="00130A60" w:rsidRDefault="00130A60" w:rsidP="00130A60">
      <w:pPr>
        <w:jc w:val="both"/>
        <w:rPr>
          <w:rFonts w:ascii="Arial" w:hAnsi="Arial" w:cs="Arial"/>
          <w:snapToGrid w:val="0"/>
          <w:szCs w:val="22"/>
        </w:rPr>
      </w:pPr>
      <w:r>
        <w:rPr>
          <w:rFonts w:ascii="Arial" w:hAnsi="Arial" w:cs="Arial"/>
          <w:snapToGrid w:val="0"/>
          <w:szCs w:val="22"/>
        </w:rPr>
        <w:t xml:space="preserve">b) Disposar d’assegurança vigent de responsabilitat civil per riscos professionals. </w:t>
      </w:r>
    </w:p>
    <w:p w:rsidR="00130A60" w:rsidRDefault="00130A60" w:rsidP="00130A60">
      <w:pPr>
        <w:jc w:val="both"/>
        <w:rPr>
          <w:rFonts w:ascii="Arial" w:hAnsi="Arial" w:cs="Arial"/>
          <w:snapToGrid w:val="0"/>
          <w:szCs w:val="22"/>
        </w:rPr>
      </w:pPr>
      <w:r>
        <w:rPr>
          <w:rFonts w:ascii="Arial" w:hAnsi="Arial" w:cs="Arial"/>
          <w:snapToGrid w:val="0"/>
          <w:szCs w:val="22"/>
        </w:rPr>
        <w:t xml:space="preserve">c) </w:t>
      </w:r>
      <w:r w:rsidRPr="0046217E">
        <w:rPr>
          <w:rFonts w:ascii="Arial" w:hAnsi="Arial" w:cs="Arial"/>
          <w:snapToGrid w:val="0"/>
          <w:szCs w:val="22"/>
        </w:rPr>
        <w:t>Patrimoni net, o b</w:t>
      </w:r>
      <w:r>
        <w:rPr>
          <w:rFonts w:ascii="Arial" w:hAnsi="Arial" w:cs="Arial"/>
          <w:snapToGrid w:val="0"/>
          <w:szCs w:val="22"/>
        </w:rPr>
        <w:t>e</w:t>
      </w:r>
      <w:r w:rsidRPr="0046217E">
        <w:rPr>
          <w:rFonts w:ascii="Arial" w:hAnsi="Arial" w:cs="Arial"/>
          <w:snapToGrid w:val="0"/>
          <w:szCs w:val="22"/>
        </w:rPr>
        <w:t xml:space="preserve"> rati entre acti</w:t>
      </w:r>
      <w:r>
        <w:rPr>
          <w:rFonts w:ascii="Arial" w:hAnsi="Arial" w:cs="Arial"/>
          <w:snapToGrid w:val="0"/>
          <w:szCs w:val="22"/>
        </w:rPr>
        <w:t>us i passius, a data de tancament del darrer exercici econòmic vençut.</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rsidR="00130A60" w:rsidRPr="005D22CE" w:rsidRDefault="00130A60" w:rsidP="00130A60">
      <w:pPr>
        <w:jc w:val="both"/>
        <w:rPr>
          <w:rFonts w:ascii="Arial" w:hAnsi="Arial" w:cs="Arial"/>
          <w:snapToGrid w:val="0"/>
          <w:szCs w:val="22"/>
        </w:rPr>
      </w:pPr>
      <w:r w:rsidRPr="005D22CE">
        <w:rPr>
          <w:rFonts w:ascii="Arial" w:hAnsi="Arial" w:cs="Arial"/>
          <w:snapToGrid w:val="0"/>
          <w:szCs w:val="22"/>
        </w:rPr>
        <w:t>De l’anàlisi d’aquests documents s’ha d’acreditar que l’empresa licitant no es troba en situació tècnica de fallida.</w:t>
      </w:r>
    </w:p>
    <w:p w:rsidR="00130A60" w:rsidRPr="00A17D2B" w:rsidRDefault="00130A60" w:rsidP="00130A60">
      <w:pPr>
        <w:spacing w:after="120"/>
        <w:jc w:val="both"/>
        <w:outlineLvl w:val="0"/>
        <w:rPr>
          <w:rFonts w:ascii="Arial" w:hAnsi="Arial" w:cs="Arial"/>
          <w:b/>
          <w:snapToGrid w:val="0"/>
          <w:szCs w:val="22"/>
        </w:rPr>
      </w:pPr>
    </w:p>
    <w:p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 xml:space="preserve">Solvència tècnica. </w:t>
      </w:r>
    </w:p>
    <w:p w:rsidR="00130A60" w:rsidRPr="00A17D2B"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hauran</w:t>
      </w:r>
      <w:r>
        <w:rPr>
          <w:rFonts w:ascii="Arial" w:hAnsi="Arial" w:cs="Arial"/>
          <w:snapToGrid w:val="0"/>
          <w:szCs w:val="22"/>
          <w:lang w:eastAsia="es-ES"/>
        </w:rPr>
        <w:t xml:space="preserve"> d’acreditar </w:t>
      </w:r>
      <w:r w:rsidRPr="00A17D2B">
        <w:rPr>
          <w:rFonts w:ascii="Arial" w:hAnsi="Arial" w:cs="Arial"/>
          <w:snapToGrid w:val="0"/>
          <w:szCs w:val="22"/>
          <w:lang w:eastAsia="es-ES"/>
        </w:rPr>
        <w:t>la documentació següent:</w:t>
      </w:r>
    </w:p>
    <w:p w:rsidR="00130A60" w:rsidRPr="008C12D5" w:rsidRDefault="00130A60" w:rsidP="00130A60">
      <w:pPr>
        <w:pStyle w:val="Pargrafdellista"/>
        <w:numPr>
          <w:ilvl w:val="0"/>
          <w:numId w:val="6"/>
        </w:numPr>
        <w:spacing w:after="120"/>
        <w:jc w:val="both"/>
        <w:rPr>
          <w:rFonts w:ascii="Arial" w:hAnsi="Arial" w:cs="Arial"/>
          <w:snapToGrid w:val="0"/>
          <w:szCs w:val="22"/>
          <w:lang w:eastAsia="es-ES"/>
        </w:rPr>
      </w:pPr>
      <w:r w:rsidRPr="008C12D5">
        <w:rPr>
          <w:rFonts w:ascii="Arial" w:hAnsi="Arial" w:cs="Arial"/>
          <w:snapToGrid w:val="0"/>
          <w:szCs w:val="22"/>
          <w:lang w:eastAsia="es-ES"/>
        </w:rPr>
        <w:t>Les empreses hauran d'acreditar la seva experiència en obres similars i demostrar la qualitat dels treballs realitzats en els 5 últims anys a partir d’una relació detallada  que inclogui imports, dates i destinataris públics o privats. Els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r w:rsidRPr="008C12D5">
        <w:rPr>
          <w:rFonts w:ascii="Arial" w:hAnsi="Arial" w:cs="Arial"/>
          <w:snapToGrid w:val="0"/>
          <w:szCs w:val="22"/>
          <w:u w:val="single"/>
          <w:lang w:eastAsia="es-ES"/>
        </w:rPr>
        <w:t xml:space="preserve"> L'import anual acumulat en l'any de major execució OBLIGATÒRIAMENT haurà de ser igual o superior al 70% del valor estimat del contracte, o de la seva anualitat mitjana si aquesta és inferior al valor estimat del contracte.</w:t>
      </w:r>
    </w:p>
    <w:p w:rsidR="00130A60" w:rsidRDefault="00130A60" w:rsidP="00130A60">
      <w:pPr>
        <w:autoSpaceDE w:val="0"/>
        <w:autoSpaceDN w:val="0"/>
        <w:adjustRightInd w:val="0"/>
        <w:jc w:val="both"/>
        <w:rPr>
          <w:rFonts w:ascii="Arial" w:hAnsi="Arial" w:cs="Arial"/>
          <w:snapToGrid w:val="0"/>
          <w:szCs w:val="22"/>
          <w:lang w:eastAsia="es-ES"/>
        </w:rPr>
      </w:pPr>
    </w:p>
    <w:p w:rsidR="00130A60" w:rsidRDefault="00130A60" w:rsidP="00130A60">
      <w:pPr>
        <w:autoSpaceDE w:val="0"/>
        <w:autoSpaceDN w:val="0"/>
        <w:adjustRightInd w:val="0"/>
        <w:jc w:val="both"/>
        <w:rPr>
          <w:rFonts w:ascii="Arial" w:hAnsi="Arial" w:cs="Arial"/>
          <w:snapToGrid w:val="0"/>
          <w:szCs w:val="22"/>
          <w:lang w:eastAsia="es-ES"/>
        </w:rPr>
      </w:pPr>
    </w:p>
    <w:p w:rsidR="00130A60" w:rsidRPr="008C12D5" w:rsidRDefault="00130A60" w:rsidP="00130A60">
      <w:pPr>
        <w:autoSpaceDE w:val="0"/>
        <w:autoSpaceDN w:val="0"/>
        <w:adjustRightInd w:val="0"/>
        <w:jc w:val="both"/>
        <w:rPr>
          <w:rFonts w:ascii="Arial" w:hAnsi="Arial" w:cs="Arial"/>
          <w:b/>
          <w:snapToGrid w:val="0"/>
          <w:szCs w:val="22"/>
          <w:lang w:eastAsia="es-ES"/>
        </w:rPr>
      </w:pPr>
      <w:r w:rsidRPr="008C12D5">
        <w:rPr>
          <w:rFonts w:ascii="Arial" w:hAnsi="Arial" w:cs="Arial"/>
          <w:b/>
          <w:snapToGrid w:val="0"/>
          <w:szCs w:val="22"/>
          <w:lang w:eastAsia="es-ES"/>
        </w:rPr>
        <w:t xml:space="preserve">No caldrà l’acreditació de la solvència tècnica i econòmica en el cas que l’empresa disposi de classificació empresarial vigent en el Grup </w:t>
      </w:r>
      <w:r>
        <w:rPr>
          <w:rFonts w:ascii="Arial" w:hAnsi="Arial" w:cs="Arial"/>
          <w:b/>
          <w:snapToGrid w:val="0"/>
          <w:szCs w:val="22"/>
          <w:lang w:eastAsia="es-ES"/>
        </w:rPr>
        <w:t>J</w:t>
      </w:r>
      <w:r w:rsidRPr="008C12D5">
        <w:rPr>
          <w:rFonts w:ascii="Arial" w:hAnsi="Arial" w:cs="Arial"/>
          <w:b/>
          <w:snapToGrid w:val="0"/>
          <w:szCs w:val="22"/>
          <w:lang w:eastAsia="es-ES"/>
        </w:rPr>
        <w:t xml:space="preserve">, subgrup </w:t>
      </w:r>
      <w:r>
        <w:rPr>
          <w:rFonts w:ascii="Arial" w:hAnsi="Arial" w:cs="Arial"/>
          <w:b/>
          <w:snapToGrid w:val="0"/>
          <w:szCs w:val="22"/>
          <w:lang w:eastAsia="es-ES"/>
        </w:rPr>
        <w:t>2</w:t>
      </w:r>
      <w:r w:rsidRPr="008C12D5">
        <w:rPr>
          <w:rFonts w:ascii="Arial" w:hAnsi="Arial" w:cs="Arial"/>
          <w:b/>
          <w:snapToGrid w:val="0"/>
          <w:szCs w:val="22"/>
          <w:lang w:eastAsia="es-ES"/>
        </w:rPr>
        <w:t xml:space="preserve"> categoria</w:t>
      </w:r>
      <w:r>
        <w:rPr>
          <w:rFonts w:ascii="Arial" w:hAnsi="Arial" w:cs="Arial"/>
          <w:b/>
          <w:snapToGrid w:val="0"/>
          <w:szCs w:val="22"/>
          <w:lang w:eastAsia="es-ES"/>
        </w:rPr>
        <w:t xml:space="preserve"> 3</w:t>
      </w:r>
      <w:r w:rsidRPr="008C12D5">
        <w:rPr>
          <w:rFonts w:ascii="Arial" w:hAnsi="Arial" w:cs="Arial"/>
          <w:b/>
          <w:snapToGrid w:val="0"/>
          <w:szCs w:val="22"/>
          <w:lang w:eastAsia="es-ES"/>
        </w:rPr>
        <w:t>.</w:t>
      </w:r>
    </w:p>
    <w:p w:rsidR="00130A60" w:rsidRDefault="00130A60" w:rsidP="00130A60">
      <w:pPr>
        <w:spacing w:after="120"/>
        <w:jc w:val="both"/>
        <w:rPr>
          <w:rFonts w:ascii="Arial" w:hAnsi="Arial" w:cs="Arial"/>
          <w:snapToGrid w:val="0"/>
          <w:szCs w:val="22"/>
          <w:lang w:eastAsia="es-ES"/>
        </w:rPr>
      </w:pPr>
    </w:p>
    <w:p w:rsidR="00130A60" w:rsidRPr="00E47D7F"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que no acreditin la seva solvència econòmica, financera i tècnica en la forma sol·licitada, quedaran exclosos de la licitació, i no es consideraran les seves prop</w:t>
      </w:r>
      <w:r>
        <w:rPr>
          <w:rFonts w:ascii="Arial" w:hAnsi="Arial" w:cs="Arial"/>
          <w:snapToGrid w:val="0"/>
          <w:szCs w:val="22"/>
          <w:lang w:eastAsia="es-ES"/>
        </w:rPr>
        <w:t>osicions</w:t>
      </w:r>
      <w:r w:rsidRPr="00A17D2B">
        <w:rPr>
          <w:rFonts w:ascii="Arial" w:hAnsi="Arial" w:cs="Arial"/>
          <w:snapToGrid w:val="0"/>
          <w:szCs w:val="22"/>
          <w:lang w:eastAsia="es-ES"/>
        </w:rPr>
        <w:t>.</w:t>
      </w:r>
      <w:r w:rsidRPr="00A17D2B">
        <w:rPr>
          <w:rFonts w:ascii="Arial" w:hAnsi="Arial" w:cs="Arial"/>
          <w:snapToGrid w:val="0"/>
          <w:szCs w:val="22"/>
          <w:lang w:eastAsia="es-ES"/>
        </w:rPr>
        <w:tab/>
      </w:r>
    </w:p>
    <w:p w:rsidR="00B70FE9" w:rsidRPr="00A17D2B" w:rsidRDefault="00B70FE9" w:rsidP="00B70FE9">
      <w:pPr>
        <w:spacing w:after="120"/>
        <w:jc w:val="both"/>
        <w:rPr>
          <w:rFonts w:ascii="Arial" w:hAnsi="Arial" w:cs="Arial"/>
          <w:b/>
          <w:szCs w:val="22"/>
        </w:rPr>
      </w:pPr>
    </w:p>
    <w:p w:rsidR="00B70FE9" w:rsidRDefault="00B70FE9"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B70FE9" w:rsidRPr="00501EDE" w:rsidRDefault="00B70FE9" w:rsidP="00501EDE">
      <w:pPr>
        <w:spacing w:after="120"/>
        <w:jc w:val="both"/>
        <w:rPr>
          <w:rFonts w:ascii="Arial" w:hAnsi="Arial" w:cs="Arial"/>
          <w:b/>
          <w:szCs w:val="22"/>
        </w:rPr>
      </w:pPr>
      <w:r w:rsidRPr="00501EDE">
        <w:rPr>
          <w:rFonts w:ascii="Arial" w:hAnsi="Arial" w:cs="Arial"/>
          <w:b/>
          <w:szCs w:val="22"/>
        </w:rPr>
        <w:t>ANNEX III</w:t>
      </w:r>
      <w:r w:rsidR="00097EB8" w:rsidRPr="00501EDE">
        <w:rPr>
          <w:rFonts w:ascii="Arial" w:hAnsi="Arial" w:cs="Arial"/>
          <w:b/>
          <w:szCs w:val="22"/>
        </w:rPr>
        <w:t xml:space="preserve"> </w:t>
      </w:r>
      <w:r w:rsidR="00501EDE" w:rsidRPr="00501EDE">
        <w:rPr>
          <w:rFonts w:ascii="Arial" w:hAnsi="Arial" w:cs="Arial"/>
          <w:b/>
          <w:bCs/>
          <w:szCs w:val="22"/>
        </w:rPr>
        <w:t>CR</w:t>
      </w:r>
      <w:r w:rsidRPr="00501EDE">
        <w:rPr>
          <w:rFonts w:ascii="Arial" w:hAnsi="Arial" w:cs="Arial"/>
          <w:b/>
          <w:szCs w:val="22"/>
        </w:rPr>
        <w:t>ITERIS DE VALORACIÓ AUTOMÀTICA</w:t>
      </w:r>
      <w:r w:rsidR="00501EDE">
        <w:rPr>
          <w:rFonts w:ascii="Arial" w:hAnsi="Arial" w:cs="Arial"/>
          <w:b/>
          <w:szCs w:val="22"/>
        </w:rPr>
        <w:t xml:space="preserve"> </w:t>
      </w:r>
      <w:r w:rsidRPr="00501EDE">
        <w:rPr>
          <w:rFonts w:ascii="Arial" w:hAnsi="Arial" w:cs="Arial"/>
          <w:b/>
          <w:szCs w:val="22"/>
        </w:rPr>
        <w:t>fins</w:t>
      </w:r>
      <w:r w:rsidR="00097EB8" w:rsidRPr="00501EDE">
        <w:rPr>
          <w:rFonts w:ascii="Arial" w:hAnsi="Arial" w:cs="Arial"/>
          <w:b/>
          <w:szCs w:val="22"/>
        </w:rPr>
        <w:t xml:space="preserve"> a</w:t>
      </w:r>
      <w:r w:rsidRPr="00501EDE">
        <w:rPr>
          <w:rFonts w:ascii="Arial" w:hAnsi="Arial" w:cs="Arial"/>
          <w:b/>
          <w:szCs w:val="22"/>
        </w:rPr>
        <w:t xml:space="preserve"> </w:t>
      </w:r>
      <w:r w:rsidR="00501EDE">
        <w:rPr>
          <w:rFonts w:ascii="Arial" w:hAnsi="Arial" w:cs="Arial"/>
          <w:b/>
          <w:szCs w:val="22"/>
        </w:rPr>
        <w:t>100</w:t>
      </w:r>
      <w:r w:rsidRPr="00501EDE">
        <w:rPr>
          <w:rFonts w:ascii="Arial" w:hAnsi="Arial" w:cs="Arial"/>
          <w:b/>
          <w:szCs w:val="22"/>
        </w:rPr>
        <w:t xml:space="preserve"> punts</w:t>
      </w:r>
    </w:p>
    <w:p w:rsidR="000A33CF" w:rsidRDefault="000A33CF" w:rsidP="00B70FE9">
      <w:pPr>
        <w:pStyle w:val="Ttol3"/>
        <w:jc w:val="left"/>
        <w:rPr>
          <w:rFonts w:ascii="Arial" w:hAnsi="Arial" w:cs="Arial"/>
          <w:sz w:val="22"/>
          <w:szCs w:val="22"/>
          <w:lang w:val="ca-ES"/>
        </w:rPr>
      </w:pPr>
    </w:p>
    <w:p w:rsidR="000A33CF" w:rsidRDefault="000A33CF" w:rsidP="00B70FE9">
      <w:pPr>
        <w:pStyle w:val="Ttol3"/>
        <w:jc w:val="left"/>
        <w:rPr>
          <w:rFonts w:ascii="Arial" w:hAnsi="Arial" w:cs="Arial"/>
          <w:sz w:val="22"/>
          <w:szCs w:val="22"/>
          <w:lang w:val="ca-ES"/>
        </w:rPr>
      </w:pPr>
    </w:p>
    <w:p w:rsidR="00B70FE9" w:rsidRPr="00C31528" w:rsidRDefault="00F97FF8" w:rsidP="00B70FE9">
      <w:pPr>
        <w:pStyle w:val="Ttol3"/>
        <w:jc w:val="left"/>
        <w:rPr>
          <w:rFonts w:ascii="Arial" w:hAnsi="Arial" w:cs="Arial"/>
          <w:sz w:val="22"/>
          <w:szCs w:val="22"/>
          <w:lang w:val="ca-ES"/>
        </w:rPr>
      </w:pPr>
      <w:r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CF6A53">
        <w:rPr>
          <w:rFonts w:ascii="Arial" w:hAnsi="Arial" w:cs="Arial"/>
          <w:sz w:val="22"/>
          <w:szCs w:val="22"/>
          <w:lang w:val="ca-ES"/>
        </w:rPr>
        <w:t>8</w:t>
      </w:r>
      <w:r w:rsidR="00FF29EC">
        <w:rPr>
          <w:rFonts w:ascii="Arial" w:hAnsi="Arial" w:cs="Arial"/>
          <w:sz w:val="22"/>
          <w:szCs w:val="22"/>
          <w:lang w:val="ca-ES"/>
        </w:rPr>
        <w:t>0</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rsidR="00B70FE9" w:rsidRPr="00C31528" w:rsidRDefault="00B70FE9" w:rsidP="00B70FE9">
      <w:pPr>
        <w:rPr>
          <w:rFonts w:ascii="Arial" w:hAnsi="Arial" w:cs="Arial"/>
        </w:rPr>
      </w:pPr>
    </w:p>
    <w:p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rsidR="00B70FE9" w:rsidRPr="00C31528" w:rsidRDefault="00B70FE9" w:rsidP="00B70FE9">
      <w:pPr>
        <w:pStyle w:val="Capalera"/>
        <w:rPr>
          <w:rFonts w:ascii="Arial" w:hAnsi="Arial" w:cs="Arial"/>
          <w:bCs/>
          <w:noProof w:val="0"/>
          <w:color w:val="000000"/>
          <w:sz w:val="22"/>
          <w:szCs w:val="22"/>
        </w:rPr>
      </w:pPr>
    </w:p>
    <w:p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CF6A53">
        <w:rPr>
          <w:rFonts w:ascii="Arial" w:hAnsi="Arial" w:cs="Arial"/>
          <w:b/>
          <w:bCs/>
          <w:noProof w:val="0"/>
          <w:color w:val="000000"/>
          <w:sz w:val="22"/>
          <w:szCs w:val="22"/>
          <w:u w:val="single"/>
        </w:rPr>
        <w:t>8</w:t>
      </w:r>
      <w:r w:rsidR="00FF29EC">
        <w:rPr>
          <w:rFonts w:ascii="Arial" w:hAnsi="Arial" w:cs="Arial"/>
          <w:b/>
          <w:bCs/>
          <w:noProof w:val="0"/>
          <w:color w:val="000000"/>
          <w:sz w:val="22"/>
          <w:szCs w:val="22"/>
          <w:u w:val="single"/>
        </w:rPr>
        <w:t>0</w:t>
      </w:r>
      <w:r w:rsidR="00B70FE9" w:rsidRPr="00C31528">
        <w:rPr>
          <w:rFonts w:ascii="Arial" w:hAnsi="Arial" w:cs="Arial"/>
          <w:b/>
          <w:bCs/>
          <w:noProof w:val="0"/>
          <w:color w:val="000000"/>
          <w:sz w:val="22"/>
          <w:szCs w:val="22"/>
          <w:u w:val="single"/>
        </w:rPr>
        <w:t xml:space="preserve"> * (100-100 *(Bm-Bi))</w:t>
      </w:r>
      <w:r w:rsidR="00B70FE9" w:rsidRPr="00C31528">
        <w:rPr>
          <w:rFonts w:ascii="Arial" w:hAnsi="Arial" w:cs="Arial"/>
          <w:bCs/>
          <w:noProof w:val="0"/>
          <w:color w:val="000000"/>
          <w:sz w:val="22"/>
          <w:szCs w:val="22"/>
        </w:rPr>
        <w:t xml:space="preserve"> </w:t>
      </w:r>
    </w:p>
    <w:p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Bm = (PL-Om)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CF6A53">
        <w:rPr>
          <w:rFonts w:ascii="Arial" w:hAnsi="Arial" w:cs="Arial"/>
          <w:szCs w:val="22"/>
        </w:rPr>
        <w:t>8</w:t>
      </w:r>
      <w:r w:rsidR="00FF29EC">
        <w:rPr>
          <w:rFonts w:ascii="Arial" w:hAnsi="Arial" w:cs="Arial"/>
          <w:szCs w:val="22"/>
        </w:rPr>
        <w:t>0</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Bm és la baixa que suposa l'oferta econòmicament més avantatjosa en relació amb el pressupost de licitació (PL) i Bi és la baixa de l'oferta de l'empresa "i" en relació amb el pressupost de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rsidR="00B31E3C" w:rsidRDefault="00B31E3C" w:rsidP="00B31E3C">
      <w:pPr>
        <w:pStyle w:val="Default"/>
        <w:rPr>
          <w:b/>
          <w:bCs/>
          <w:sz w:val="22"/>
          <w:szCs w:val="22"/>
        </w:rPr>
      </w:pPr>
    </w:p>
    <w:p w:rsidR="00B31E3C" w:rsidRPr="006367DC" w:rsidRDefault="00B31E3C" w:rsidP="00B31E3C">
      <w:pPr>
        <w:pStyle w:val="Default"/>
        <w:rPr>
          <w:sz w:val="22"/>
          <w:szCs w:val="22"/>
        </w:rPr>
      </w:pPr>
      <w:r>
        <w:rPr>
          <w:b/>
          <w:bCs/>
          <w:sz w:val="22"/>
          <w:szCs w:val="22"/>
        </w:rPr>
        <w:t>Ampliació d</w:t>
      </w:r>
      <w:r w:rsidR="00BB70A7">
        <w:rPr>
          <w:b/>
          <w:bCs/>
          <w:sz w:val="22"/>
          <w:szCs w:val="22"/>
        </w:rPr>
        <w:t>el ter</w:t>
      </w:r>
      <w:r w:rsidR="00130A60">
        <w:rPr>
          <w:b/>
          <w:bCs/>
          <w:sz w:val="22"/>
          <w:szCs w:val="22"/>
        </w:rPr>
        <w:t>mini de garantia (fins a 10</w:t>
      </w:r>
      <w:r w:rsidRPr="006367DC">
        <w:rPr>
          <w:b/>
          <w:bCs/>
          <w:sz w:val="22"/>
          <w:szCs w:val="22"/>
        </w:rPr>
        <w:t xml:space="preserve"> punts) </w:t>
      </w:r>
    </w:p>
    <w:p w:rsidR="0030519A" w:rsidRDefault="0030519A" w:rsidP="00BB70A7">
      <w:pPr>
        <w:autoSpaceDE w:val="0"/>
        <w:autoSpaceDN w:val="0"/>
        <w:adjustRightInd w:val="0"/>
        <w:rPr>
          <w:rFonts w:ascii="Arial" w:hAnsi="Arial" w:cs="Arial"/>
          <w:szCs w:val="22"/>
        </w:rPr>
      </w:pPr>
    </w:p>
    <w:p w:rsidR="00B31E3C" w:rsidRPr="00B31E3C" w:rsidRDefault="00BB70A7" w:rsidP="00130A60">
      <w:pPr>
        <w:autoSpaceDE w:val="0"/>
        <w:autoSpaceDN w:val="0"/>
        <w:adjustRightInd w:val="0"/>
        <w:jc w:val="both"/>
        <w:rPr>
          <w:rFonts w:ascii="Arial" w:hAnsi="Arial" w:cs="Arial"/>
          <w:color w:val="000000"/>
          <w:szCs w:val="22"/>
          <w:lang w:val="es-ES"/>
        </w:rPr>
      </w:pPr>
      <w:r w:rsidRPr="00BB70A7">
        <w:rPr>
          <w:rFonts w:ascii="Arial" w:hAnsi="Arial" w:cs="Arial"/>
          <w:szCs w:val="22"/>
        </w:rPr>
        <w:t>Es valorarà l’augment en el termini de garantia de les obres respecte el termini previst</w:t>
      </w:r>
      <w:r w:rsidR="00130A60">
        <w:rPr>
          <w:rFonts w:ascii="Arial" w:hAnsi="Arial" w:cs="Arial"/>
          <w:szCs w:val="22"/>
        </w:rPr>
        <w:t xml:space="preserve"> </w:t>
      </w:r>
      <w:r w:rsidRPr="00BB70A7">
        <w:rPr>
          <w:rFonts w:ascii="Arial" w:hAnsi="Arial" w:cs="Arial"/>
          <w:szCs w:val="22"/>
        </w:rPr>
        <w:t>inicialment en</w:t>
      </w:r>
      <w:r w:rsidR="00130A60">
        <w:rPr>
          <w:rFonts w:ascii="Arial" w:hAnsi="Arial" w:cs="Arial"/>
          <w:szCs w:val="22"/>
        </w:rPr>
        <w:t xml:space="preserve"> els plecs, fins a un màxim de 10</w:t>
      </w:r>
      <w:r w:rsidRPr="00BB70A7">
        <w:rPr>
          <w:rFonts w:ascii="Arial" w:hAnsi="Arial" w:cs="Arial"/>
          <w:szCs w:val="22"/>
        </w:rPr>
        <w:t xml:space="preserve"> punts, sense cost addicional per la</w:t>
      </w:r>
      <w:r w:rsidR="00130A60">
        <w:rPr>
          <w:rFonts w:ascii="Arial" w:hAnsi="Arial" w:cs="Arial"/>
          <w:szCs w:val="22"/>
        </w:rPr>
        <w:t xml:space="preserve"> </w:t>
      </w:r>
      <w:r w:rsidRPr="00BB70A7">
        <w:rPr>
          <w:rFonts w:ascii="Arial" w:hAnsi="Arial" w:cs="Arial"/>
          <w:szCs w:val="22"/>
        </w:rPr>
        <w:t>Generalitat de Catalunya i amb una resposta en 3 dies i de 24 h en cas d’urgència. S’haurà</w:t>
      </w:r>
      <w:r w:rsidR="00130A60">
        <w:rPr>
          <w:rFonts w:ascii="Arial" w:hAnsi="Arial" w:cs="Arial"/>
          <w:szCs w:val="22"/>
        </w:rPr>
        <w:t xml:space="preserve"> </w:t>
      </w:r>
      <w:r w:rsidRPr="00BB70A7">
        <w:rPr>
          <w:rFonts w:ascii="Arial" w:hAnsi="Arial" w:cs="Arial"/>
          <w:szCs w:val="22"/>
        </w:rPr>
        <w:t>d’emetre informes en menys de 5 dies.</w:t>
      </w:r>
      <w:r w:rsidR="00B31E3C" w:rsidRPr="00B31E3C">
        <w:rPr>
          <w:rFonts w:ascii="Arial" w:hAnsi="Arial" w:cs="Arial"/>
          <w:szCs w:val="22"/>
        </w:rPr>
        <w:t xml:space="preserve"> Es puntuarà conforme a les pautes i paràmetres que es detallen a continuació:</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de 2 anys de garantia</w:t>
            </w:r>
            <w:r w:rsidR="00130A60">
              <w:rPr>
                <w:rFonts w:ascii="Arial" w:hAnsi="Arial" w:cs="Arial"/>
                <w:color w:val="auto"/>
                <w:sz w:val="22"/>
                <w:szCs w:val="22"/>
                <w:lang w:val="ca-ES"/>
              </w:rPr>
              <w:t xml:space="preserve"> (total 3 anys)</w:t>
            </w:r>
          </w:p>
        </w:tc>
        <w:tc>
          <w:tcPr>
            <w:tcW w:w="4800" w:type="dxa"/>
          </w:tcPr>
          <w:p w:rsidR="00B31E3C" w:rsidRPr="006367DC" w:rsidRDefault="00130A60"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10</w:t>
            </w:r>
            <w:r w:rsidR="00B31E3C">
              <w:rPr>
                <w:rFonts w:ascii="Arial" w:hAnsi="Arial" w:cs="Arial"/>
                <w:color w:val="auto"/>
                <w:sz w:val="22"/>
                <w:szCs w:val="22"/>
                <w:lang w:val="ca-ES"/>
              </w:rPr>
              <w:t xml:space="preserve"> punts</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d’1 any de garantia</w:t>
            </w:r>
            <w:r w:rsidR="00130A60">
              <w:rPr>
                <w:rFonts w:ascii="Arial" w:hAnsi="Arial" w:cs="Arial"/>
                <w:color w:val="auto"/>
                <w:sz w:val="22"/>
                <w:szCs w:val="22"/>
                <w:lang w:val="ca-ES"/>
              </w:rPr>
              <w:t xml:space="preserve"> (total 2 anys)</w:t>
            </w:r>
          </w:p>
        </w:tc>
        <w:tc>
          <w:tcPr>
            <w:tcW w:w="4800" w:type="dxa"/>
          </w:tcPr>
          <w:p w:rsidR="00B31E3C" w:rsidRPr="006367DC" w:rsidRDefault="00130A60"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w:t>
            </w:r>
            <w:r w:rsidR="00B31E3C">
              <w:rPr>
                <w:rFonts w:ascii="Arial" w:hAnsi="Arial" w:cs="Arial"/>
                <w:color w:val="auto"/>
                <w:sz w:val="22"/>
                <w:szCs w:val="22"/>
                <w:lang w:val="ca-ES"/>
              </w:rPr>
              <w:t xml:space="preserve"> punts</w:t>
            </w:r>
          </w:p>
        </w:tc>
      </w:tr>
    </w:tbl>
    <w:p w:rsidR="00BB70A7" w:rsidRDefault="00BB70A7" w:rsidP="00BB70A7">
      <w:pPr>
        <w:pStyle w:val="Default"/>
        <w:rPr>
          <w:b/>
          <w:bCs/>
          <w:sz w:val="22"/>
          <w:szCs w:val="22"/>
        </w:rPr>
      </w:pPr>
    </w:p>
    <w:p w:rsidR="0030519A" w:rsidRDefault="0030519A" w:rsidP="00BB70A7">
      <w:pPr>
        <w:pStyle w:val="Default"/>
        <w:rPr>
          <w:b/>
          <w:bCs/>
          <w:sz w:val="22"/>
          <w:szCs w:val="22"/>
        </w:rPr>
      </w:pPr>
    </w:p>
    <w:p w:rsidR="00BB70A7" w:rsidRPr="006367DC" w:rsidRDefault="00BB70A7" w:rsidP="00BB70A7">
      <w:pPr>
        <w:pStyle w:val="Default"/>
        <w:rPr>
          <w:sz w:val="22"/>
          <w:szCs w:val="22"/>
        </w:rPr>
      </w:pPr>
      <w:r>
        <w:rPr>
          <w:b/>
          <w:bCs/>
          <w:sz w:val="22"/>
          <w:szCs w:val="22"/>
        </w:rPr>
        <w:t>Perfil professional (fins a 10</w:t>
      </w:r>
      <w:r w:rsidRPr="006367DC">
        <w:rPr>
          <w:b/>
          <w:bCs/>
          <w:sz w:val="22"/>
          <w:szCs w:val="22"/>
        </w:rPr>
        <w:t xml:space="preserve"> punts) </w:t>
      </w:r>
    </w:p>
    <w:p w:rsidR="0030519A" w:rsidRDefault="0030519A" w:rsidP="0030519A">
      <w:pPr>
        <w:autoSpaceDE w:val="0"/>
        <w:autoSpaceDN w:val="0"/>
        <w:adjustRightInd w:val="0"/>
        <w:jc w:val="both"/>
        <w:rPr>
          <w:rFonts w:ascii="Arial" w:hAnsi="Arial" w:cs="Arial"/>
          <w:szCs w:val="22"/>
        </w:rPr>
      </w:pPr>
    </w:p>
    <w:p w:rsidR="0030519A" w:rsidRPr="0030519A" w:rsidRDefault="0030519A" w:rsidP="0030519A">
      <w:pPr>
        <w:autoSpaceDE w:val="0"/>
        <w:autoSpaceDN w:val="0"/>
        <w:adjustRightInd w:val="0"/>
        <w:jc w:val="both"/>
        <w:rPr>
          <w:rFonts w:ascii="Arial" w:hAnsi="Arial" w:cs="Arial"/>
          <w:szCs w:val="22"/>
        </w:rPr>
      </w:pPr>
      <w:r w:rsidRPr="0030519A">
        <w:rPr>
          <w:rFonts w:ascii="Arial" w:hAnsi="Arial" w:cs="Arial"/>
          <w:szCs w:val="22"/>
        </w:rPr>
        <w:t>Es valorarà amb un màxim de 10 punts que el cap d’obra disposi de la titulació en</w:t>
      </w:r>
      <w:r>
        <w:rPr>
          <w:rFonts w:ascii="Arial" w:hAnsi="Arial" w:cs="Arial"/>
          <w:szCs w:val="22"/>
        </w:rPr>
        <w:t xml:space="preserve"> </w:t>
      </w:r>
      <w:r w:rsidRPr="0030519A">
        <w:rPr>
          <w:rFonts w:ascii="Arial" w:hAnsi="Arial" w:cs="Arial"/>
          <w:szCs w:val="22"/>
        </w:rPr>
        <w:t>enginyeria industrial, enginyeria tècnica industrial, arquitectura, arquitectura</w:t>
      </w:r>
      <w:r>
        <w:rPr>
          <w:rFonts w:ascii="Arial" w:hAnsi="Arial" w:cs="Arial"/>
          <w:szCs w:val="22"/>
        </w:rPr>
        <w:t xml:space="preserve"> </w:t>
      </w:r>
      <w:r w:rsidRPr="0030519A">
        <w:rPr>
          <w:rFonts w:ascii="Arial" w:hAnsi="Arial" w:cs="Arial"/>
          <w:szCs w:val="22"/>
        </w:rPr>
        <w:t>tècnica, enginyeria d’edificació o titulacions acadèmiques equivalents, amb</w:t>
      </w:r>
      <w:r>
        <w:rPr>
          <w:rFonts w:ascii="Arial" w:hAnsi="Arial" w:cs="Arial"/>
          <w:szCs w:val="22"/>
        </w:rPr>
        <w:t xml:space="preserve"> </w:t>
      </w:r>
      <w:r w:rsidRPr="0030519A">
        <w:rPr>
          <w:rFonts w:ascii="Arial" w:hAnsi="Arial" w:cs="Arial"/>
          <w:szCs w:val="22"/>
        </w:rPr>
        <w:t>experiència acreditada en obres de restauració i/o rehabilitació d’edificis catalogats</w:t>
      </w:r>
      <w:r>
        <w:rPr>
          <w:rFonts w:ascii="Arial" w:hAnsi="Arial" w:cs="Arial"/>
          <w:szCs w:val="22"/>
        </w:rPr>
        <w:t xml:space="preserve"> </w:t>
      </w:r>
      <w:r w:rsidRPr="0030519A">
        <w:rPr>
          <w:rFonts w:ascii="Arial" w:hAnsi="Arial" w:cs="Arial"/>
          <w:szCs w:val="22"/>
        </w:rPr>
        <w:t>com Bé d’Interès Local o superior, segons la Llei 9/1993, de 30 de setembre, del</w:t>
      </w:r>
      <w:r>
        <w:rPr>
          <w:rFonts w:ascii="Arial" w:hAnsi="Arial" w:cs="Arial"/>
          <w:szCs w:val="22"/>
        </w:rPr>
        <w:t xml:space="preserve"> </w:t>
      </w:r>
      <w:r w:rsidRPr="0030519A">
        <w:rPr>
          <w:rFonts w:ascii="Arial" w:hAnsi="Arial" w:cs="Arial"/>
          <w:szCs w:val="22"/>
        </w:rPr>
        <w:t>Patrimoni Cultural Català.</w:t>
      </w:r>
    </w:p>
    <w:p w:rsidR="0030519A" w:rsidRDefault="0030519A" w:rsidP="0030519A">
      <w:pPr>
        <w:pStyle w:val="IE1"/>
        <w:spacing w:line="288" w:lineRule="auto"/>
        <w:rPr>
          <w:rFonts w:ascii="Arial" w:hAnsi="Arial" w:cs="Arial"/>
          <w:sz w:val="22"/>
          <w:szCs w:val="22"/>
        </w:rPr>
      </w:pPr>
    </w:p>
    <w:p w:rsidR="0030519A" w:rsidRPr="00130A60" w:rsidRDefault="0030519A" w:rsidP="0030519A">
      <w:pPr>
        <w:pStyle w:val="IE1"/>
        <w:spacing w:line="288" w:lineRule="auto"/>
        <w:rPr>
          <w:u w:val="single"/>
        </w:rPr>
      </w:pPr>
      <w:r w:rsidRPr="00130A60">
        <w:rPr>
          <w:rFonts w:ascii="Arial" w:hAnsi="Arial" w:cs="Arial"/>
          <w:sz w:val="22"/>
          <w:szCs w:val="22"/>
          <w:u w:val="single"/>
        </w:rPr>
        <w:t>La titulació s’acreditarà mitjançant l’aportació dels títols acadèmics.</w:t>
      </w:r>
      <w:r w:rsidRPr="00130A60">
        <w:rPr>
          <w:u w:val="single"/>
        </w:rPr>
        <w:t xml:space="preserve"> </w:t>
      </w:r>
    </w:p>
    <w:p w:rsidR="00B31E3C" w:rsidRPr="00130A60" w:rsidRDefault="0030519A" w:rsidP="0030519A">
      <w:pPr>
        <w:pStyle w:val="IE1"/>
        <w:spacing w:line="288" w:lineRule="auto"/>
        <w:rPr>
          <w:rFonts w:ascii="Arial" w:hAnsi="Arial" w:cs="Arial"/>
          <w:color w:val="auto"/>
          <w:sz w:val="22"/>
          <w:szCs w:val="22"/>
          <w:u w:val="single"/>
          <w:lang w:val="ca-ES"/>
        </w:rPr>
      </w:pPr>
      <w:r w:rsidRPr="00130A60">
        <w:rPr>
          <w:rFonts w:ascii="Arial" w:hAnsi="Arial" w:cs="Arial"/>
          <w:sz w:val="22"/>
          <w:szCs w:val="22"/>
          <w:u w:val="single"/>
        </w:rPr>
        <w:t>L’experiència s’acreditarà mitjançant currículum, certificats de serveis o qualsevol altre mitjà que acrediti l’experiència, en obres en edificis amb protecció patrimonial.</w:t>
      </w:r>
    </w:p>
    <w:p w:rsidR="0030519A" w:rsidRDefault="0030519A" w:rsidP="00B70FE9">
      <w:pPr>
        <w:pStyle w:val="IE1"/>
        <w:spacing w:line="288" w:lineRule="auto"/>
        <w:rPr>
          <w:rFonts w:ascii="Arial" w:hAnsi="Arial" w:cs="Arial"/>
          <w:color w:val="auto"/>
          <w:sz w:val="22"/>
          <w:szCs w:val="22"/>
          <w:u w:val="single"/>
          <w:lang w:val="ca-ES"/>
        </w:rPr>
      </w:pPr>
      <w:r w:rsidRPr="0030519A">
        <w:rPr>
          <w:rFonts w:ascii="Arial" w:hAnsi="Arial" w:cs="Arial"/>
          <w:noProof/>
          <w:color w:val="auto"/>
          <w:sz w:val="22"/>
          <w:szCs w:val="22"/>
          <w:u w:val="single"/>
          <w:lang w:val="ca-ES"/>
        </w:rPr>
        <w:lastRenderedPageBreak/>
        <w:drawing>
          <wp:inline distT="0" distB="0" distL="0" distR="0" wp14:anchorId="2708E2F5" wp14:editId="302B72F7">
            <wp:extent cx="6101715" cy="194627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01715" cy="1946275"/>
                    </a:xfrm>
                    <a:prstGeom prst="rect">
                      <a:avLst/>
                    </a:prstGeom>
                  </pic:spPr>
                </pic:pic>
              </a:graphicData>
            </a:graphic>
          </wp:inline>
        </w:drawing>
      </w:r>
    </w:p>
    <w:p w:rsidR="0030519A" w:rsidRDefault="0030519A" w:rsidP="0030519A">
      <w:pPr>
        <w:autoSpaceDE w:val="0"/>
        <w:autoSpaceDN w:val="0"/>
        <w:adjustRightInd w:val="0"/>
        <w:jc w:val="both"/>
        <w:rPr>
          <w:rFonts w:ascii="CIDFont+F1" w:hAnsi="CIDFont+F1" w:cs="CIDFont+F1"/>
          <w:szCs w:val="22"/>
        </w:rPr>
      </w:pPr>
      <w:r>
        <w:rPr>
          <w:rFonts w:ascii="CIDFont+F1" w:hAnsi="CIDFont+F1" w:cs="CIDFont+F1"/>
          <w:szCs w:val="22"/>
        </w:rPr>
        <w:t>En qualsevol cas, als certificats o documents corresponents caldrà que identifiquin les dades següents:</w:t>
      </w:r>
    </w:p>
    <w:p w:rsidR="0030519A" w:rsidRDefault="0030519A" w:rsidP="0030519A">
      <w:pPr>
        <w:autoSpaceDE w:val="0"/>
        <w:autoSpaceDN w:val="0"/>
        <w:adjustRightInd w:val="0"/>
        <w:jc w:val="both"/>
        <w:rPr>
          <w:rFonts w:ascii="CIDFont+F1" w:hAnsi="CIDFont+F1" w:cs="CIDFont+F1"/>
          <w:szCs w:val="22"/>
        </w:rPr>
      </w:pPr>
      <w:r>
        <w:rPr>
          <w:rFonts w:ascii="CIDFont+F1" w:hAnsi="CIDFont+F1" w:cs="CIDFont+F1"/>
          <w:szCs w:val="22"/>
        </w:rPr>
        <w:t>-Breu descripció del projecte o feines realitzades (indicant també lloc on s’ha portat a</w:t>
      </w:r>
      <w:r w:rsidR="00130A60">
        <w:rPr>
          <w:rFonts w:ascii="CIDFont+F1" w:hAnsi="CIDFont+F1" w:cs="CIDFont+F1"/>
          <w:szCs w:val="22"/>
        </w:rPr>
        <w:t xml:space="preserve"> </w:t>
      </w:r>
      <w:r>
        <w:rPr>
          <w:rFonts w:ascii="CIDFont+F1" w:hAnsi="CIDFont+F1" w:cs="CIDFont+F1"/>
          <w:szCs w:val="22"/>
        </w:rPr>
        <w:t>terme, destinatari de les mateixes, data de realització)</w:t>
      </w:r>
    </w:p>
    <w:p w:rsidR="0030519A" w:rsidRDefault="0030519A" w:rsidP="0030519A">
      <w:pPr>
        <w:autoSpaceDE w:val="0"/>
        <w:autoSpaceDN w:val="0"/>
        <w:adjustRightInd w:val="0"/>
        <w:jc w:val="both"/>
        <w:rPr>
          <w:rFonts w:ascii="CIDFont+F1" w:hAnsi="CIDFont+F1" w:cs="CIDFont+F1"/>
          <w:szCs w:val="22"/>
        </w:rPr>
      </w:pPr>
      <w:r>
        <w:rPr>
          <w:rFonts w:ascii="CIDFont+F1" w:hAnsi="CIDFont+F1" w:cs="CIDFont+F1"/>
          <w:szCs w:val="22"/>
        </w:rPr>
        <w:t>-Anys i termini d’execució.</w:t>
      </w:r>
    </w:p>
    <w:p w:rsidR="0030519A" w:rsidRDefault="0030519A" w:rsidP="0030519A">
      <w:pPr>
        <w:autoSpaceDE w:val="0"/>
        <w:autoSpaceDN w:val="0"/>
        <w:adjustRightInd w:val="0"/>
        <w:jc w:val="both"/>
        <w:rPr>
          <w:rFonts w:ascii="CIDFont+F1" w:hAnsi="CIDFont+F1" w:cs="CIDFont+F1"/>
          <w:szCs w:val="22"/>
        </w:rPr>
      </w:pPr>
      <w:r>
        <w:rPr>
          <w:rFonts w:ascii="CIDFont+F1" w:hAnsi="CIDFont+F1" w:cs="CIDFont+F1"/>
          <w:szCs w:val="22"/>
        </w:rPr>
        <w:t>-Import del projecte executat.</w:t>
      </w:r>
    </w:p>
    <w:p w:rsidR="0030519A" w:rsidRPr="00130A60" w:rsidRDefault="00130A60" w:rsidP="0030519A">
      <w:pPr>
        <w:autoSpaceDE w:val="0"/>
        <w:autoSpaceDN w:val="0"/>
        <w:adjustRightInd w:val="0"/>
        <w:jc w:val="both"/>
        <w:rPr>
          <w:rFonts w:ascii="CIDFont+F1" w:hAnsi="CIDFont+F1" w:cs="CIDFont+F1"/>
          <w:szCs w:val="22"/>
          <w:u w:val="single"/>
        </w:rPr>
      </w:pPr>
      <w:r w:rsidRPr="00130A60">
        <w:rPr>
          <w:rFonts w:ascii="CIDFont+F1" w:hAnsi="CIDFont+F1" w:cs="CIDFont+F1"/>
          <w:szCs w:val="22"/>
          <w:u w:val="single"/>
        </w:rPr>
        <w:t>La NO</w:t>
      </w:r>
      <w:r w:rsidR="0030519A" w:rsidRPr="00130A60">
        <w:rPr>
          <w:rFonts w:ascii="CIDFont+F1" w:hAnsi="CIDFont+F1" w:cs="CIDFont+F1"/>
          <w:szCs w:val="22"/>
          <w:u w:val="single"/>
        </w:rPr>
        <w:t xml:space="preserve"> presentació d’aquesta acreditació o la presentació d’una acreditació corresponent a titulacions diferents a les esmentades en el punt anterior, es valorarà amb 0 punts.</w:t>
      </w:r>
    </w:p>
    <w:p w:rsidR="0030519A" w:rsidRPr="00130A60" w:rsidRDefault="0030519A" w:rsidP="0030519A">
      <w:pPr>
        <w:autoSpaceDE w:val="0"/>
        <w:autoSpaceDN w:val="0"/>
        <w:adjustRightInd w:val="0"/>
        <w:jc w:val="both"/>
        <w:rPr>
          <w:rFonts w:ascii="CIDFont+F1" w:hAnsi="CIDFont+F1" w:cs="CIDFont+F1"/>
          <w:szCs w:val="22"/>
          <w:u w:val="single"/>
        </w:rPr>
      </w:pPr>
      <w:r w:rsidRPr="00130A60">
        <w:rPr>
          <w:rFonts w:ascii="CIDFont+F1" w:hAnsi="CIDFont+F1" w:cs="CIDFont+F1"/>
          <w:szCs w:val="22"/>
          <w:u w:val="single"/>
        </w:rPr>
        <w:t>La persona proposada en aquest apartat haurà de estar relacionada contractualment com a cap d’obra durant tot el termini d’execució de l’obra i no s’admet la subcontractació d’aquesta.</w:t>
      </w:r>
    </w:p>
    <w:p w:rsidR="0030519A" w:rsidRDefault="0030519A" w:rsidP="0030519A">
      <w:pPr>
        <w:autoSpaceDE w:val="0"/>
        <w:autoSpaceDN w:val="0"/>
        <w:adjustRightInd w:val="0"/>
        <w:rPr>
          <w:rFonts w:ascii="Arial" w:hAnsi="Arial" w:cs="Arial"/>
          <w:spacing w:val="-2"/>
          <w:kern w:val="20"/>
          <w:szCs w:val="22"/>
          <w:u w:val="single"/>
        </w:rPr>
      </w:pPr>
    </w:p>
    <w:p w:rsidR="0030519A" w:rsidRDefault="0030519A" w:rsidP="0030519A">
      <w:pPr>
        <w:autoSpaceDE w:val="0"/>
        <w:autoSpaceDN w:val="0"/>
        <w:adjustRightInd w:val="0"/>
        <w:rPr>
          <w:rFonts w:ascii="CIDFont+F2" w:hAnsi="CIDFont+F2" w:cs="CIDFont+F2"/>
          <w:b/>
          <w:szCs w:val="22"/>
        </w:rPr>
      </w:pPr>
    </w:p>
    <w:p w:rsidR="0030519A" w:rsidRDefault="0030519A" w:rsidP="00B70FE9">
      <w:pPr>
        <w:pStyle w:val="IE1"/>
        <w:spacing w:line="288" w:lineRule="auto"/>
        <w:rPr>
          <w:rFonts w:ascii="Arial" w:hAnsi="Arial" w:cs="Arial"/>
          <w:color w:val="auto"/>
          <w:sz w:val="22"/>
          <w:szCs w:val="22"/>
          <w:u w:val="single"/>
          <w:lang w:val="ca-ES"/>
        </w:rPr>
      </w:pPr>
    </w:p>
    <w:p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rsidR="00627CC4" w:rsidRPr="003D2C17" w:rsidRDefault="00627CC4" w:rsidP="0038010E">
      <w:pPr>
        <w:autoSpaceDE w:val="0"/>
        <w:autoSpaceDN w:val="0"/>
        <w:adjustRightInd w:val="0"/>
        <w:jc w:val="both"/>
        <w:rPr>
          <w:rFonts w:ascii="Arial" w:hAnsi="Arial" w:cs="Arial"/>
          <w:szCs w:val="22"/>
        </w:rPr>
      </w:pPr>
    </w:p>
    <w:p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rsidR="00B31E3C" w:rsidRDefault="00B31E3C" w:rsidP="0030519A">
      <w:pPr>
        <w:pStyle w:val="IE1"/>
        <w:numPr>
          <w:ilvl w:val="0"/>
          <w:numId w:val="8"/>
        </w:numPr>
        <w:spacing w:line="288" w:lineRule="auto"/>
        <w:rPr>
          <w:rFonts w:ascii="Arial" w:hAnsi="Arial" w:cs="Arial"/>
          <w:color w:val="auto"/>
          <w:sz w:val="22"/>
          <w:szCs w:val="22"/>
          <w:lang w:val="ca-ES"/>
        </w:rPr>
      </w:pPr>
      <w:r w:rsidRPr="0030519A">
        <w:rPr>
          <w:rFonts w:ascii="Arial" w:hAnsi="Arial" w:cs="Arial"/>
          <w:color w:val="auto"/>
          <w:sz w:val="22"/>
          <w:szCs w:val="22"/>
          <w:lang w:val="ca-ES"/>
        </w:rPr>
        <w:t>Augment de term</w:t>
      </w:r>
      <w:r w:rsidR="00130A60">
        <w:rPr>
          <w:rFonts w:ascii="Arial" w:hAnsi="Arial" w:cs="Arial"/>
          <w:color w:val="auto"/>
          <w:sz w:val="22"/>
          <w:szCs w:val="22"/>
          <w:lang w:val="ca-ES"/>
        </w:rPr>
        <w:t>ini de garantia: puntuació de 10</w:t>
      </w:r>
      <w:r w:rsidRPr="0030519A">
        <w:rPr>
          <w:rFonts w:ascii="Arial" w:hAnsi="Arial" w:cs="Arial"/>
          <w:color w:val="auto"/>
          <w:sz w:val="22"/>
          <w:szCs w:val="22"/>
          <w:lang w:val="ca-ES"/>
        </w:rPr>
        <w:t xml:space="preserve"> punts.</w:t>
      </w:r>
    </w:p>
    <w:p w:rsidR="0030519A" w:rsidRDefault="0030519A" w:rsidP="0030519A">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Perfil professional: puntuació de 10 punts.</w:t>
      </w:r>
    </w:p>
    <w:p w:rsidR="00B31E3C" w:rsidRDefault="00B31E3C" w:rsidP="00994097">
      <w:pPr>
        <w:pStyle w:val="IE1"/>
        <w:spacing w:line="288" w:lineRule="auto"/>
        <w:rPr>
          <w:rFonts w:ascii="Arial" w:hAnsi="Arial" w:cs="Arial"/>
          <w:sz w:val="22"/>
          <w:szCs w:val="22"/>
          <w:lang w:val="ca-ES"/>
        </w:rPr>
      </w:pPr>
    </w:p>
    <w:p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 xml:space="preserve">e-Notum. </w:t>
      </w: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CF6A53" w:rsidRDefault="00CF6A53" w:rsidP="004B6A6A">
      <w:pPr>
        <w:spacing w:after="120"/>
        <w:jc w:val="both"/>
        <w:rPr>
          <w:rFonts w:ascii="Arial" w:hAnsi="Arial" w:cs="Arial"/>
          <w:b/>
        </w:rPr>
      </w:pPr>
    </w:p>
    <w:p w:rsidR="00CF6A53" w:rsidRDefault="00CF6A53" w:rsidP="004B6A6A">
      <w:pPr>
        <w:spacing w:after="120"/>
        <w:jc w:val="both"/>
        <w:rPr>
          <w:rFonts w:ascii="Arial" w:hAnsi="Arial" w:cs="Arial"/>
          <w:b/>
        </w:rPr>
      </w:pPr>
    </w:p>
    <w:p w:rsidR="00CF6A53" w:rsidRDefault="00CF6A53" w:rsidP="004B6A6A">
      <w:pPr>
        <w:spacing w:after="120"/>
        <w:jc w:val="both"/>
        <w:rPr>
          <w:rFonts w:ascii="Arial" w:hAnsi="Arial" w:cs="Arial"/>
          <w:b/>
        </w:rPr>
      </w:pPr>
    </w:p>
    <w:p w:rsidR="00CF6A53" w:rsidRDefault="00CF6A53" w:rsidP="004B6A6A">
      <w:pPr>
        <w:spacing w:after="120"/>
        <w:jc w:val="both"/>
        <w:rPr>
          <w:rFonts w:ascii="Arial" w:hAnsi="Arial" w:cs="Arial"/>
          <w:b/>
        </w:rPr>
      </w:pPr>
    </w:p>
    <w:p w:rsidR="00CF6A53" w:rsidRDefault="00CF6A53" w:rsidP="004B6A6A">
      <w:pPr>
        <w:spacing w:after="120"/>
        <w:jc w:val="both"/>
        <w:rPr>
          <w:rFonts w:ascii="Arial" w:hAnsi="Arial" w:cs="Arial"/>
          <w:b/>
        </w:rPr>
      </w:pPr>
    </w:p>
    <w:p w:rsidR="004B6A6A" w:rsidRPr="00A354C8" w:rsidRDefault="004B6A6A" w:rsidP="004B6A6A">
      <w:pPr>
        <w:spacing w:after="120"/>
        <w:jc w:val="both"/>
        <w:rPr>
          <w:rFonts w:ascii="Arial" w:hAnsi="Arial"/>
          <w:b/>
        </w:rPr>
      </w:pPr>
      <w:r w:rsidRPr="00274EA3">
        <w:rPr>
          <w:rFonts w:ascii="Arial" w:hAnsi="Arial" w:cs="Arial"/>
          <w:b/>
        </w:rPr>
        <w:lastRenderedPageBreak/>
        <w:t xml:space="preserve">ANNEX IV DECLARACIÓ RESPONSABLE DE COMPLIMENT DE CONDICIONS </w:t>
      </w:r>
    </w:p>
    <w:p w:rsidR="004B6A6A" w:rsidRPr="00274EA3" w:rsidRDefault="004B6A6A" w:rsidP="004B6A6A">
      <w:pPr>
        <w:spacing w:after="120"/>
        <w:jc w:val="both"/>
        <w:rPr>
          <w:rFonts w:ascii="Arial" w:hAnsi="Arial" w:cs="Arial"/>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CE12CA">
        <w:rPr>
          <w:rFonts w:ascii="Arial" w:hAnsi="Arial" w:cs="Arial"/>
          <w:szCs w:val="22"/>
        </w:rPr>
        <w:t xml:space="preserve">es </w:t>
      </w:r>
      <w:r w:rsidR="009D2C7B">
        <w:rPr>
          <w:rFonts w:ascii="Arial" w:hAnsi="Arial" w:cs="Arial"/>
          <w:szCs w:val="22"/>
        </w:rPr>
        <w:t>obr</w:t>
      </w:r>
      <w:r w:rsidR="00CE12CA">
        <w:rPr>
          <w:rFonts w:ascii="Arial" w:hAnsi="Arial" w:cs="Arial"/>
          <w:szCs w:val="22"/>
        </w:rPr>
        <w:t xml:space="preserve">es </w:t>
      </w:r>
      <w:r w:rsidR="009002BF" w:rsidRPr="009002BF">
        <w:rPr>
          <w:rFonts w:ascii="Arial" w:hAnsi="Arial" w:cs="Arial"/>
          <w:szCs w:val="22"/>
        </w:rPr>
        <w:t>de renovació de la instal·lació de climatització fase 1 dels S</w:t>
      </w:r>
      <w:r w:rsidR="009002BF">
        <w:rPr>
          <w:rFonts w:ascii="Arial" w:hAnsi="Arial" w:cs="Arial"/>
          <w:szCs w:val="22"/>
        </w:rPr>
        <w:t>erveis Territorials de Tarragona (2025-2026)</w:t>
      </w:r>
      <w:r w:rsidR="00CE12CA">
        <w:rPr>
          <w:rFonts w:ascii="Arial" w:hAnsi="Arial" w:cs="Arial"/>
          <w:szCs w:val="22"/>
        </w:rPr>
        <w:t>:</w:t>
      </w:r>
    </w:p>
    <w:p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certificat del Registre Electrònic d’Empreses Licitadores </w:t>
      </w:r>
      <w:r w:rsidR="008F02E1">
        <w:rPr>
          <w:rFonts w:ascii="Arial" w:hAnsi="Arial"/>
          <w:lang w:val="es-ES"/>
        </w:rPr>
        <w:t>són vigents i el número de registre és el següent: (indicar el número de registre que correspongui)</w:t>
      </w:r>
    </w:p>
    <w:p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
    <w:p w:rsidR="008F02E1" w:rsidRDefault="008F02E1" w:rsidP="004B6A6A">
      <w:pPr>
        <w:spacing w:after="120"/>
        <w:jc w:val="both"/>
        <w:rPr>
          <w:rFonts w:ascii="Arial" w:hAnsi="Arial"/>
          <w:lang w:val="es-ES"/>
        </w:rPr>
      </w:pPr>
      <w:r>
        <w:rPr>
          <w:rFonts w:ascii="Arial" w:hAnsi="Arial"/>
          <w:lang w:val="es-ES"/>
        </w:rPr>
        <w:tab/>
        <w:t>ROLECE……………………………………………………………………………………..</w:t>
      </w:r>
    </w:p>
    <w:p w:rsidR="008F02E1" w:rsidRPr="008477C8" w:rsidRDefault="008F02E1" w:rsidP="004B6A6A">
      <w:pPr>
        <w:spacing w:after="120"/>
        <w:jc w:val="both"/>
        <w:rPr>
          <w:rFonts w:ascii="Arial" w:hAnsi="Arial"/>
          <w:lang w:val="es-ES"/>
        </w:rPr>
      </w:pPr>
      <w:r>
        <w:rPr>
          <w:rFonts w:ascii="Arial" w:hAnsi="Arial"/>
          <w:lang w:val="es-ES"/>
        </w:rPr>
        <w:tab/>
        <w:t>Altre registre oficial equivalent de C.C.A.A……………………………………………….</w:t>
      </w:r>
    </w:p>
    <w:p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Que en cas de resultar adjudicataris de la present contractac</w:t>
      </w:r>
      <w:r>
        <w:rPr>
          <w:rFonts w:ascii="Arial" w:hAnsi="Arial"/>
          <w:lang w:val="es-ES"/>
        </w:rPr>
        <w:t>ió</w:t>
      </w:r>
      <w:r w:rsidRPr="008477C8">
        <w:rPr>
          <w:rFonts w:ascii="Arial" w:hAnsi="Arial"/>
          <w:lang w:val="es-ES"/>
        </w:rPr>
        <w:t xml:space="preserve"> es compromet a l</w:t>
      </w:r>
      <w:r w:rsidRPr="008477C8">
        <w:rPr>
          <w:rFonts w:ascii="Arial" w:hAnsi="Arial" w:cs="Arial"/>
          <w:szCs w:val="22"/>
        </w:rPr>
        <w:t>’adscripció dels mitjans materials i/o personals necessaris per a la correcta execució dels treballs objecte del contracte.</w:t>
      </w:r>
    </w:p>
    <w:p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rsidR="004B6A6A" w:rsidRDefault="004B6A6A" w:rsidP="004B6A6A">
      <w:pPr>
        <w:autoSpaceDE w:val="0"/>
        <w:autoSpaceDN w:val="0"/>
        <w:adjustRightInd w:val="0"/>
        <w:jc w:val="both"/>
        <w:rPr>
          <w:rFonts w:ascii="Arial" w:hAnsi="Arial" w:cs="Arial"/>
        </w:rPr>
      </w:pPr>
    </w:p>
    <w:p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rsidR="008F02E1" w:rsidRDefault="008F02E1" w:rsidP="004B6A6A">
      <w:pPr>
        <w:autoSpaceDE w:val="0"/>
        <w:autoSpaceDN w:val="0"/>
        <w:adjustRightInd w:val="0"/>
        <w:jc w:val="both"/>
        <w:rPr>
          <w:rFonts w:ascii="Arial" w:hAnsi="Arial" w:cs="Arial"/>
        </w:rPr>
      </w:pPr>
    </w:p>
    <w:p w:rsidR="004B6A6A" w:rsidRDefault="004B6A6A" w:rsidP="004B6A6A">
      <w:pPr>
        <w:autoSpaceDE w:val="0"/>
        <w:autoSpaceDN w:val="0"/>
        <w:adjustRightInd w:val="0"/>
        <w:jc w:val="both"/>
        <w:rPr>
          <w:rFonts w:ascii="Arial" w:hAnsi="Arial" w:cs="Arial"/>
        </w:rPr>
      </w:pPr>
      <w:r w:rsidRPr="008477C8">
        <w:rPr>
          <w:rFonts w:ascii="Arial" w:hAnsi="Arial" w:cs="Arial"/>
        </w:rPr>
        <w:t xml:space="preserve">Signatura </w:t>
      </w:r>
    </w:p>
    <w:p w:rsidR="00010543" w:rsidRPr="00A17D2B" w:rsidRDefault="00010543" w:rsidP="00010543">
      <w:pPr>
        <w:autoSpaceDE w:val="0"/>
        <w:autoSpaceDN w:val="0"/>
        <w:adjustRightInd w:val="0"/>
        <w:jc w:val="both"/>
        <w:rPr>
          <w:rFonts w:ascii="Arial" w:hAnsi="Arial" w:cs="Arial"/>
          <w:b/>
          <w:bCs/>
          <w:szCs w:val="22"/>
        </w:rPr>
      </w:pPr>
    </w:p>
    <w:p w:rsidR="00D73845" w:rsidRDefault="00D73845"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lastRenderedPageBreak/>
        <w:t>ANNEX V</w:t>
      </w:r>
      <w:r w:rsidR="000F0E25">
        <w:rPr>
          <w:rFonts w:ascii="Arial" w:hAnsi="Arial" w:cs="Arial"/>
          <w:b/>
          <w:bCs/>
          <w:szCs w:val="22"/>
        </w:rPr>
        <w:t xml:space="preserve"> </w:t>
      </w:r>
    </w:p>
    <w:p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rsidR="00C06BF7" w:rsidRDefault="00C06BF7" w:rsidP="00C06BF7">
      <w:pPr>
        <w:autoSpaceDE w:val="0"/>
        <w:autoSpaceDN w:val="0"/>
        <w:adjustRightInd w:val="0"/>
        <w:jc w:val="both"/>
        <w:rPr>
          <w:i/>
          <w:szCs w:val="22"/>
        </w:rPr>
      </w:pPr>
    </w:p>
    <w:p w:rsidR="00010543" w:rsidRPr="00A17D2B" w:rsidRDefault="00010543" w:rsidP="00010543">
      <w:pPr>
        <w:spacing w:after="120"/>
        <w:jc w:val="both"/>
        <w:rPr>
          <w:rFonts w:ascii="Arial" w:hAnsi="Arial" w:cs="Arial"/>
          <w:snapToGrid w:val="0"/>
          <w:szCs w:val="22"/>
          <w:lang w:eastAsia="es-ES"/>
        </w:rPr>
      </w:pPr>
    </w:p>
    <w:p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assabentat/ada de les condicions i els requisits que s'exigeixen per poder ser adjudicatari/ària del contracte</w:t>
      </w:r>
      <w:r w:rsidR="00C57278">
        <w:rPr>
          <w:rFonts w:ascii="Arial" w:hAnsi="Arial" w:cs="Arial"/>
          <w:snapToGrid w:val="0"/>
          <w:szCs w:val="22"/>
          <w:lang w:eastAsia="es-ES"/>
        </w:rPr>
        <w:t xml:space="preserve"> </w:t>
      </w:r>
      <w:r w:rsidR="0016293F">
        <w:rPr>
          <w:rFonts w:ascii="Arial" w:hAnsi="Arial" w:cs="Arial"/>
          <w:snapToGrid w:val="0"/>
          <w:szCs w:val="22"/>
          <w:lang w:eastAsia="es-ES"/>
        </w:rPr>
        <w:t xml:space="preserve">per a les </w:t>
      </w:r>
      <w:r w:rsidR="0016293F" w:rsidRPr="0016293F">
        <w:rPr>
          <w:rFonts w:ascii="Arial" w:hAnsi="Arial" w:cs="Arial"/>
          <w:snapToGrid w:val="0"/>
          <w:szCs w:val="22"/>
          <w:lang w:eastAsia="es-ES"/>
        </w:rPr>
        <w:t>obres</w:t>
      </w:r>
      <w:r w:rsidR="009002BF" w:rsidRPr="009002BF">
        <w:rPr>
          <w:rFonts w:ascii="Arial" w:hAnsi="Arial" w:cs="Arial"/>
          <w:snapToGrid w:val="0"/>
          <w:szCs w:val="22"/>
          <w:lang w:eastAsia="es-ES"/>
        </w:rPr>
        <w:t xml:space="preserve"> de renovació de la instal·lació de climatització fase 1 dels Serveis Territ</w:t>
      </w:r>
      <w:r w:rsidR="009002BF">
        <w:rPr>
          <w:rFonts w:ascii="Arial" w:hAnsi="Arial" w:cs="Arial"/>
          <w:snapToGrid w:val="0"/>
          <w:szCs w:val="22"/>
          <w:lang w:eastAsia="es-ES"/>
        </w:rPr>
        <w:t>orials de Tarragona (2025-2026)</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rsidR="00A354C8" w:rsidRDefault="00A354C8" w:rsidP="00C06BF7">
      <w:pPr>
        <w:spacing w:after="120"/>
        <w:jc w:val="both"/>
        <w:rPr>
          <w:rFonts w:ascii="Arial" w:hAnsi="Arial" w:cs="Arial"/>
          <w:snapToGrid w:val="0"/>
          <w:szCs w:val="22"/>
          <w:lang w:eastAsia="es-ES"/>
        </w:rPr>
      </w:pPr>
    </w:p>
    <w:p w:rsidR="00A354C8" w:rsidRPr="00A354C8" w:rsidRDefault="00A354C8" w:rsidP="00C06BF7">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rsidR="00C06BF7" w:rsidRDefault="00C06BF7" w:rsidP="00C06BF7">
      <w:pPr>
        <w:spacing w:after="120"/>
        <w:jc w:val="both"/>
        <w:rPr>
          <w:rFonts w:ascii="Arial" w:hAnsi="Arial" w:cs="Arial"/>
          <w:snapToGrid w:val="0"/>
          <w:szCs w:val="22"/>
          <w:lang w:eastAsia="es-ES"/>
        </w:rPr>
      </w:pPr>
    </w:p>
    <w:p w:rsidR="00B31E3C" w:rsidRDefault="00B31E3C" w:rsidP="00B31E3C">
      <w:pPr>
        <w:spacing w:after="120"/>
        <w:jc w:val="both"/>
        <w:rPr>
          <w:rFonts w:ascii="Arial" w:hAnsi="Arial" w:cs="Arial"/>
          <w:snapToGrid w:val="0"/>
          <w:szCs w:val="22"/>
          <w:u w:val="single"/>
          <w:lang w:eastAsia="es-ES"/>
        </w:rPr>
      </w:pPr>
    </w:p>
    <w:p w:rsidR="00B31E3C" w:rsidRPr="00B31E3C" w:rsidRDefault="00B31E3C" w:rsidP="00B31E3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bl>
    <w:p w:rsidR="00A354C8" w:rsidRPr="00A17D2B" w:rsidRDefault="00A354C8"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rsidR="00C06BF7" w:rsidRPr="00A17D2B" w:rsidRDefault="00C06BF7"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bCs/>
          <w:szCs w:val="22"/>
        </w:rPr>
      </w:pPr>
    </w:p>
    <w:p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rsidR="00010543" w:rsidRPr="00A17D2B" w:rsidRDefault="00010543" w:rsidP="00010543">
      <w:pPr>
        <w:spacing w:after="120"/>
        <w:jc w:val="both"/>
        <w:rPr>
          <w:rFonts w:ascii="Arial" w:hAnsi="Arial" w:cs="Arial"/>
          <w:snapToGrid w:val="0"/>
          <w:szCs w:val="22"/>
          <w:lang w:eastAsia="es-ES"/>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0934B7" w:rsidRDefault="000934B7"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0F0E25" w:rsidRPr="00A32DC0" w:rsidRDefault="000F0E25" w:rsidP="000F0E25">
      <w:pPr>
        <w:spacing w:after="120"/>
        <w:jc w:val="both"/>
        <w:rPr>
          <w:rFonts w:ascii="Arial" w:hAnsi="Arial" w:cs="Arial"/>
          <w:b/>
          <w:bCs/>
          <w:sz w:val="24"/>
          <w:szCs w:val="24"/>
        </w:rPr>
      </w:pPr>
      <w:r w:rsidRPr="00A32DC0">
        <w:rPr>
          <w:rFonts w:ascii="Arial" w:hAnsi="Arial" w:cs="Arial"/>
          <w:b/>
        </w:rPr>
        <w:lastRenderedPageBreak/>
        <w:t>ANNEX VI</w:t>
      </w:r>
    </w:p>
    <w:p w:rsidR="000F0E25" w:rsidRPr="00C360C0" w:rsidRDefault="000F0E25" w:rsidP="000F0E25">
      <w:pPr>
        <w:pStyle w:val="Textindependent2"/>
        <w:rPr>
          <w:rFonts w:cs="Arial"/>
          <w:b/>
          <w:szCs w:val="22"/>
        </w:rPr>
      </w:pPr>
      <w:r w:rsidRPr="00C360C0">
        <w:rPr>
          <w:rFonts w:cs="Arial"/>
          <w:b/>
          <w:szCs w:val="22"/>
        </w:rPr>
        <w:t>MODEL D’AVAL</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rsidR="000F0E25" w:rsidRPr="00C360C0" w:rsidRDefault="000F0E25" w:rsidP="000F0E25">
      <w:pPr>
        <w:jc w:val="both"/>
        <w:rPr>
          <w:rFonts w:ascii="Arial" w:hAnsi="Arial" w:cs="Arial"/>
          <w:szCs w:val="22"/>
        </w:rPr>
      </w:pPr>
    </w:p>
    <w:p w:rsidR="000F0E25" w:rsidRPr="00C360C0" w:rsidRDefault="000F0E25" w:rsidP="000F0E25">
      <w:pPr>
        <w:jc w:val="both"/>
        <w:rPr>
          <w:rFonts w:ascii="Arial" w:hAnsi="Arial" w:cs="Arial"/>
          <w:szCs w:val="22"/>
        </w:rPr>
      </w:pPr>
      <w:r w:rsidRPr="00C360C0">
        <w:rPr>
          <w:rFonts w:ascii="Arial" w:hAnsi="Arial" w:cs="Arial"/>
          <w:szCs w:val="22"/>
        </w:rPr>
        <w:t>AVALA</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ss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avalista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(lloc i data)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(raó social de l’entitat)</w:t>
      </w:r>
    </w:p>
    <w:p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rsidR="000F0E25" w:rsidRPr="00C360C0" w:rsidRDefault="000F0E25" w:rsidP="000F0E25">
      <w:pPr>
        <w:pStyle w:val="Textindependent"/>
        <w:ind w:left="4111"/>
        <w:rPr>
          <w:rFonts w:ascii="Arial" w:hAnsi="Arial" w:cs="Arial"/>
          <w:sz w:val="22"/>
          <w:szCs w:val="22"/>
        </w:rPr>
      </w:pPr>
    </w:p>
    <w:p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rsidTr="0042353D">
        <w:trPr>
          <w:cantSplit/>
          <w:trHeight w:val="415"/>
        </w:trPr>
        <w:tc>
          <w:tcPr>
            <w:tcW w:w="7819" w:type="dxa"/>
            <w:gridSpan w:val="3"/>
          </w:tcPr>
          <w:p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rsidTr="0042353D">
        <w:trPr>
          <w:trHeight w:val="636"/>
        </w:trPr>
        <w:tc>
          <w:tcPr>
            <w:tcW w:w="2606" w:type="dxa"/>
          </w:tcPr>
          <w:p w:rsidR="000F0E25" w:rsidRPr="0027077F" w:rsidRDefault="000F0E25" w:rsidP="0042353D">
            <w:pPr>
              <w:pStyle w:val="Textindependent"/>
              <w:rPr>
                <w:rFonts w:ascii="Arial" w:hAnsi="Arial" w:cs="Arial"/>
              </w:rPr>
            </w:pPr>
            <w:r w:rsidRPr="0027077F">
              <w:rPr>
                <w:rFonts w:ascii="Arial" w:hAnsi="Arial" w:cs="Arial"/>
              </w:rPr>
              <w:t>Província:</w:t>
            </w:r>
          </w:p>
          <w:p w:rsidR="000F0E25" w:rsidRPr="0027077F" w:rsidRDefault="000F0E25" w:rsidP="0042353D">
            <w:pPr>
              <w:pStyle w:val="Textindependent"/>
              <w:rPr>
                <w:rFonts w:ascii="Arial" w:hAnsi="Arial" w:cs="Arial"/>
              </w:rPr>
            </w:pPr>
          </w:p>
          <w:p w:rsidR="000F0E25" w:rsidRPr="0027077F" w:rsidRDefault="000F0E25" w:rsidP="0042353D">
            <w:pPr>
              <w:pStyle w:val="Textindependent"/>
              <w:rPr>
                <w:rFonts w:ascii="Arial" w:hAnsi="Arial" w:cs="Arial"/>
              </w:rPr>
            </w:pP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Número o Codi:</w:t>
            </w:r>
          </w:p>
        </w:tc>
      </w:tr>
    </w:tbl>
    <w:p w:rsidR="000F0E25" w:rsidRDefault="000F0E25" w:rsidP="000F0E25">
      <w:pPr>
        <w:pStyle w:val="Textindependent2"/>
        <w:rPr>
          <w:b/>
        </w:rPr>
      </w:pPr>
    </w:p>
    <w:p w:rsidR="000F0E25" w:rsidRPr="007B3946" w:rsidRDefault="000F0E25" w:rsidP="000F0E25">
      <w:pPr>
        <w:pStyle w:val="Textindependent2"/>
        <w:rPr>
          <w:rFonts w:cs="Arial"/>
          <w:b/>
        </w:rPr>
      </w:pPr>
    </w:p>
    <w:p w:rsidR="000F0E25" w:rsidRPr="007B3946" w:rsidRDefault="000F0E25" w:rsidP="000F0E25">
      <w:pPr>
        <w:ind w:left="7788"/>
        <w:jc w:val="both"/>
        <w:rPr>
          <w:rFonts w:ascii="Arial" w:hAnsi="Arial" w:cs="Arial"/>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9D2C7B" w:rsidRDefault="009D2C7B" w:rsidP="000F0E25">
      <w:pPr>
        <w:jc w:val="both"/>
        <w:rPr>
          <w:rFonts w:ascii="Arial" w:hAnsi="Arial"/>
          <w:b/>
        </w:rPr>
      </w:pPr>
    </w:p>
    <w:p w:rsidR="000F0E25" w:rsidRDefault="000F0E25" w:rsidP="000F0E25">
      <w:pPr>
        <w:jc w:val="both"/>
        <w:rPr>
          <w:rFonts w:ascii="Arial" w:hAnsi="Arial"/>
          <w:b/>
        </w:rPr>
      </w:pPr>
      <w:r>
        <w:rPr>
          <w:rFonts w:ascii="Arial" w:hAnsi="Arial"/>
          <w:b/>
        </w:rPr>
        <w:lastRenderedPageBreak/>
        <w:t>ANNEX VII</w:t>
      </w:r>
    </w:p>
    <w:p w:rsidR="000F0E25" w:rsidRDefault="000F0E25" w:rsidP="000F0E25">
      <w:pPr>
        <w:jc w:val="both"/>
        <w:rPr>
          <w:b/>
        </w:rPr>
      </w:pPr>
    </w:p>
    <w:p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rsidR="000F0E25" w:rsidRPr="00A372E0" w:rsidRDefault="000F0E25" w:rsidP="000F0E25">
      <w:pPr>
        <w:jc w:val="both"/>
        <w:rPr>
          <w:rFonts w:ascii="Arial" w:hAnsi="Arial" w:cs="Arial"/>
        </w:rPr>
      </w:pPr>
    </w:p>
    <w:p w:rsidR="000F0E25" w:rsidRPr="00A372E0" w:rsidRDefault="000F0E25" w:rsidP="000F0E25">
      <w:pPr>
        <w:jc w:val="both"/>
        <w:rPr>
          <w:rFonts w:ascii="Arial" w:hAnsi="Arial" w:cs="Arial"/>
          <w:sz w:val="20"/>
        </w:rPr>
      </w:pPr>
      <w:r w:rsidRPr="00A372E0">
        <w:rPr>
          <w:rFonts w:ascii="Arial" w:hAnsi="Arial" w:cs="Arial"/>
          <w:sz w:val="20"/>
        </w:rPr>
        <w:t>Certificat número ........................................</w:t>
      </w:r>
    </w:p>
    <w:p w:rsidR="000F0E25" w:rsidRPr="00A372E0"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bastanteig de poders que s'indica en la part inferior d'aquest document ............. ............................................................................................................................</w:t>
      </w:r>
    </w:p>
    <w:p w:rsidR="000F0E25" w:rsidRPr="007B3946" w:rsidRDefault="000F0E25" w:rsidP="000F0E25">
      <w:pPr>
        <w:jc w:val="both"/>
        <w:rPr>
          <w:rFonts w:ascii="Arial" w:hAnsi="Arial" w:cs="Arial"/>
          <w:sz w:val="20"/>
        </w:rPr>
      </w:pPr>
      <w:r w:rsidRPr="007B3946">
        <w:rPr>
          <w:rFonts w:ascii="Arial" w:hAnsi="Arial" w:cs="Arial"/>
          <w:sz w:val="20"/>
        </w:rPr>
        <w:t>ASSEGURA</w:t>
      </w:r>
    </w:p>
    <w:p w:rsidR="000F0E25" w:rsidRPr="007B3946"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rsidR="000F0E25" w:rsidRPr="00A372E0" w:rsidRDefault="000F0E25" w:rsidP="000F0E25">
      <w:pPr>
        <w:ind w:firstLine="426"/>
        <w:jc w:val="both"/>
        <w:rPr>
          <w:rFonts w:ascii="Arial" w:hAnsi="Arial" w:cs="Arial"/>
          <w:sz w:val="20"/>
        </w:rPr>
      </w:pP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present assegurança de caució estarà en vigor fins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seu nom sigui habilitat legalment per això, autoritzi la cancel·lació o devolució, d’acord amb l’establert en </w:t>
      </w:r>
      <w:smartTag w:uri="urn:schemas-microsoft-com:office:smarttags" w:element="PersonName">
        <w:smartTagPr>
          <w:attr w:name="ProductID" w:val="la Llei"/>
        </w:smartTagPr>
        <w:r>
          <w:rPr>
            <w:rFonts w:ascii="Arial" w:hAnsi="Arial" w:cs="Arial"/>
            <w:sz w:val="20"/>
            <w:lang w:val="es-ES"/>
          </w:rPr>
          <w:t>la Llei</w:t>
        </w:r>
      </w:smartTag>
      <w:r>
        <w:rPr>
          <w:rFonts w:ascii="Arial" w:hAnsi="Arial" w:cs="Arial"/>
          <w:sz w:val="20"/>
          <w:lang w:val="es-ES"/>
        </w:rPr>
        <w:t xml:space="preserve"> de Contractes del Sector Públic</w:t>
      </w:r>
      <w:r w:rsidRPr="007B3946">
        <w:rPr>
          <w:rFonts w:ascii="Arial" w:hAnsi="Arial" w:cs="Arial"/>
          <w:sz w:val="20"/>
          <w:lang w:val="es-ES"/>
        </w:rPr>
        <w:t>, i legislació complementaria.</w:t>
      </w: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rsidR="000F0E25" w:rsidRPr="007B3946" w:rsidRDefault="000F0E25" w:rsidP="000F0E25">
      <w:pPr>
        <w:ind w:left="993"/>
        <w:jc w:val="both"/>
        <w:rPr>
          <w:rFonts w:ascii="Arial" w:hAnsi="Arial" w:cs="Arial"/>
          <w:sz w:val="20"/>
          <w:lang w:val="es-ES"/>
        </w:rPr>
      </w:pPr>
    </w:p>
    <w:p w:rsidR="000F0E25" w:rsidRPr="007B3946" w:rsidRDefault="000F0E25" w:rsidP="000F0E25">
      <w:pPr>
        <w:ind w:left="993"/>
        <w:jc w:val="both"/>
        <w:rPr>
          <w:rFonts w:ascii="Arial" w:hAnsi="Arial" w:cs="Arial"/>
          <w:sz w:val="20"/>
        </w:rPr>
      </w:pPr>
      <w:r w:rsidRPr="007B3946">
        <w:rPr>
          <w:rFonts w:ascii="Arial" w:hAnsi="Arial" w:cs="Arial"/>
          <w:sz w:val="20"/>
        </w:rPr>
        <w:t>Assegurador</w:t>
      </w:r>
    </w:p>
    <w:p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rsidTr="0042353D">
        <w:trPr>
          <w:cantSplit/>
        </w:trPr>
        <w:tc>
          <w:tcPr>
            <w:tcW w:w="8643" w:type="dxa"/>
            <w:gridSpan w:val="3"/>
          </w:tcPr>
          <w:p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rsidTr="0042353D">
        <w:tc>
          <w:tcPr>
            <w:tcW w:w="2881" w:type="dxa"/>
          </w:tcPr>
          <w:p w:rsidR="000F0E25" w:rsidRPr="007B3946" w:rsidRDefault="000F0E25" w:rsidP="0042353D">
            <w:pPr>
              <w:jc w:val="both"/>
              <w:rPr>
                <w:rFonts w:ascii="Arial" w:hAnsi="Arial" w:cs="Arial"/>
                <w:sz w:val="20"/>
              </w:rPr>
            </w:pPr>
            <w:r w:rsidRPr="007B3946">
              <w:rPr>
                <w:rFonts w:ascii="Arial" w:hAnsi="Arial" w:cs="Arial"/>
                <w:sz w:val="20"/>
              </w:rPr>
              <w:t>Província:</w:t>
            </w:r>
          </w:p>
          <w:p w:rsidR="000F0E25" w:rsidRPr="007B3946" w:rsidRDefault="000F0E25" w:rsidP="0042353D">
            <w:pPr>
              <w:jc w:val="both"/>
              <w:rPr>
                <w:rFonts w:ascii="Arial" w:hAnsi="Arial" w:cs="Arial"/>
                <w:sz w:val="20"/>
              </w:rPr>
            </w:pPr>
          </w:p>
          <w:p w:rsidR="000F0E25" w:rsidRPr="007B3946" w:rsidRDefault="000F0E25" w:rsidP="0042353D">
            <w:pPr>
              <w:jc w:val="both"/>
              <w:rPr>
                <w:rFonts w:ascii="Arial" w:hAnsi="Arial" w:cs="Arial"/>
                <w:sz w:val="20"/>
              </w:rPr>
            </w:pP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Número o Codi:</w:t>
            </w:r>
          </w:p>
        </w:tc>
      </w:tr>
    </w:tbl>
    <w:p w:rsidR="000F0E25" w:rsidRPr="007B3946" w:rsidRDefault="000F0E25" w:rsidP="000F0E25">
      <w:pPr>
        <w:rPr>
          <w:rFonts w:ascii="Arial" w:hAnsi="Arial" w:cs="Arial"/>
          <w:sz w:val="20"/>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Pr="007B3946" w:rsidRDefault="000F0E25" w:rsidP="000F0E25">
      <w:pPr>
        <w:spacing w:after="120"/>
        <w:jc w:val="both"/>
        <w:rPr>
          <w:rFonts w:ascii="Arial" w:hAnsi="Arial" w:cs="Arial"/>
          <w:b/>
        </w:rPr>
      </w:pPr>
      <w:r>
        <w:rPr>
          <w:rFonts w:ascii="Arial" w:hAnsi="Arial" w:cs="Arial"/>
          <w:b/>
        </w:rPr>
        <w:lastRenderedPageBreak/>
        <w:t>ANNEX VIII</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etc …</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5369FC" w:rsidRDefault="005369F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9D2C7B" w:rsidRDefault="009D2C7B"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lastRenderedPageBreak/>
        <w:t>A</w:t>
      </w:r>
      <w:r w:rsidRPr="007B3946">
        <w:rPr>
          <w:rFonts w:ascii="Arial" w:hAnsi="Arial" w:cs="Arial"/>
          <w:b/>
        </w:rPr>
        <w:t xml:space="preserve">NNEX    </w:t>
      </w:r>
      <w:r>
        <w:rPr>
          <w:rFonts w:ascii="Arial" w:hAnsi="Arial" w:cs="Arial"/>
          <w:b/>
        </w:rPr>
        <w:t>I</w:t>
      </w:r>
      <w:r w:rsidRPr="007B3946">
        <w:rPr>
          <w:rFonts w:ascii="Arial" w:hAnsi="Arial" w:cs="Arial"/>
          <w:b/>
        </w:rPr>
        <w:t>X</w:t>
      </w:r>
    </w:p>
    <w:p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rsidR="000F0E25" w:rsidRPr="008E4DA4" w:rsidRDefault="000F0E25" w:rsidP="000F0E25">
      <w:pPr>
        <w:jc w:val="both"/>
        <w:rPr>
          <w:b/>
          <w:sz w:val="16"/>
          <w:lang w:val="es-ES"/>
        </w:rPr>
      </w:pPr>
      <w:r w:rsidRPr="008E4DA4">
        <w:rPr>
          <w:b/>
          <w:sz w:val="16"/>
          <w:lang w:val="es-ES"/>
        </w:rPr>
        <w:t>1. En los contratos de obras.</w:t>
      </w:r>
    </w:p>
    <w:p w:rsidR="000F0E25" w:rsidRPr="008E4DA4" w:rsidRDefault="000F0E25" w:rsidP="000F0E25">
      <w:pPr>
        <w:jc w:val="both"/>
        <w:rPr>
          <w:sz w:val="16"/>
          <w:lang w:val="es-ES"/>
        </w:rPr>
      </w:pPr>
      <w:r w:rsidRPr="008E4DA4">
        <w:rPr>
          <w:sz w:val="16"/>
          <w:lang w:val="es-ES"/>
        </w:rPr>
        <w:t>a) Para Bélgica: «Registre du Commerce», «Handelsregister»;</w:t>
      </w:r>
    </w:p>
    <w:p w:rsidR="000F0E25" w:rsidRPr="008E4DA4" w:rsidRDefault="000F0E25" w:rsidP="000F0E25">
      <w:pPr>
        <w:jc w:val="both"/>
        <w:rPr>
          <w:sz w:val="16"/>
          <w:lang w:val="es-ES"/>
        </w:rPr>
      </w:pPr>
      <w:r w:rsidRPr="008E4DA4">
        <w:rPr>
          <w:sz w:val="16"/>
          <w:lang w:val="es-ES"/>
        </w:rPr>
        <w:t>b) Para Dinamarca: «Handelsregister», «Aktieselskabesregistret» y «Erhvervsregistret»;</w:t>
      </w:r>
    </w:p>
    <w:p w:rsidR="000F0E25" w:rsidRPr="008E4DA4" w:rsidRDefault="000F0E25" w:rsidP="000F0E25">
      <w:pPr>
        <w:jc w:val="both"/>
        <w:rPr>
          <w:sz w:val="16"/>
          <w:lang w:val="es-ES"/>
        </w:rPr>
      </w:pPr>
      <w:r w:rsidRPr="008E4DA4">
        <w:rPr>
          <w:sz w:val="16"/>
          <w:lang w:val="es-ES"/>
        </w:rPr>
        <w:t>c) Para Alemania: «Handelsregister» y «Handwerksrolle»;</w:t>
      </w:r>
    </w:p>
    <w:p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rsidR="000F0E25" w:rsidRPr="008E4DA4" w:rsidRDefault="000F0E25" w:rsidP="000F0E25">
      <w:pPr>
        <w:jc w:val="both"/>
        <w:rPr>
          <w:sz w:val="16"/>
          <w:lang w:val="es-ES"/>
        </w:rPr>
      </w:pPr>
      <w:r w:rsidRPr="008E4DA4">
        <w:rPr>
          <w:sz w:val="16"/>
          <w:lang w:val="es-ES"/>
        </w:rPr>
        <w:t>e) Para Francia: «Registre du Commerce» y «Répertoire des Métiers»';</w:t>
      </w:r>
    </w:p>
    <w:p w:rsidR="000F0E25" w:rsidRPr="00182AEC" w:rsidRDefault="000F0E25" w:rsidP="000F0E25">
      <w:pPr>
        <w:jc w:val="both"/>
        <w:rPr>
          <w:sz w:val="16"/>
          <w:lang w:val="es-ES"/>
        </w:rPr>
      </w:pPr>
      <w:r w:rsidRPr="00182AEC">
        <w:rPr>
          <w:sz w:val="16"/>
          <w:lang w:val="es-ES"/>
        </w:rPr>
        <w:t>f) Para Italia: «Registro della Camera di Commercio, Industria, Agricoltura e Artigianato»;</w:t>
      </w:r>
    </w:p>
    <w:p w:rsidR="000F0E25" w:rsidRPr="008E4DA4" w:rsidRDefault="000F0E25" w:rsidP="000F0E25">
      <w:pPr>
        <w:jc w:val="both"/>
        <w:rPr>
          <w:sz w:val="16"/>
          <w:lang w:val="es-ES"/>
        </w:rPr>
      </w:pPr>
      <w:r w:rsidRPr="008E4DA4">
        <w:rPr>
          <w:sz w:val="16"/>
          <w:lang w:val="es-ES"/>
        </w:rPr>
        <w:t xml:space="preserve">g) Para Luxemburgo: «Registre aux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Para los Países Bajos: «Handelsregister»;</w:t>
      </w:r>
    </w:p>
    <w:p w:rsidR="000F0E25" w:rsidRPr="008E4DA4" w:rsidRDefault="000F0E25" w:rsidP="000F0E25">
      <w:pPr>
        <w:jc w:val="both"/>
        <w:rPr>
          <w:sz w:val="16"/>
          <w:lang w:val="es-ES"/>
        </w:rPr>
      </w:pPr>
      <w:r w:rsidRPr="008E4DA4">
        <w:rPr>
          <w:sz w:val="16"/>
          <w:lang w:val="es-ES"/>
        </w:rPr>
        <w:t>i) Para Portugal: «Comissao de Alvarás de Empresas de Obras Públicas e Particulares» (CAEOPP);</w:t>
      </w:r>
    </w:p>
    <w:p w:rsidR="000F0E25" w:rsidRPr="008E4DA4" w:rsidRDefault="000F0E25" w:rsidP="000F0E25">
      <w:pPr>
        <w:jc w:val="both"/>
        <w:rPr>
          <w:sz w:val="16"/>
          <w:lang w:val="es-ES"/>
        </w:rPr>
      </w:pPr>
      <w:r w:rsidRPr="008E4DA4">
        <w:rPr>
          <w:sz w:val="16"/>
          <w:lang w:val="es-ES"/>
        </w:rPr>
        <w:t>j) Para el Reino Unido e Irlanda: el contratista podrá ser invitado a presentar un certificado del «Registrar of Companies» o del «Registrar of Friendly Societies» o, si no fuera ése el caso, un certificado que precisará que el interesado ha declarado bajo juramento que ejerce la profesión citada en el país que esté establecido, en un lugar específico y bajo una razón comercial determinada;</w:t>
      </w:r>
    </w:p>
    <w:p w:rsidR="000F0E25" w:rsidRPr="00FC1A2F" w:rsidRDefault="000F0E25" w:rsidP="000F0E25">
      <w:pPr>
        <w:jc w:val="both"/>
        <w:rPr>
          <w:sz w:val="16"/>
          <w:lang w:val="pt-BR"/>
        </w:rPr>
      </w:pPr>
      <w:r w:rsidRPr="00FC1A2F">
        <w:rPr>
          <w:sz w:val="16"/>
          <w:lang w:val="pt-BR"/>
        </w:rPr>
        <w:t>k) Para Austria: «Firmenbuch», «Gewerberegister», «Mitgliederverzeichnisse der Landeskammem»,</w:t>
      </w:r>
    </w:p>
    <w:p w:rsidR="000F0E25" w:rsidRPr="00FC1A2F" w:rsidRDefault="000F0E25" w:rsidP="000F0E25">
      <w:pPr>
        <w:jc w:val="both"/>
        <w:rPr>
          <w:sz w:val="16"/>
          <w:lang w:val="pt-BR"/>
        </w:rPr>
      </w:pPr>
      <w:r w:rsidRPr="00FC1A2F">
        <w:rPr>
          <w:sz w:val="16"/>
          <w:lang w:val="pt-BR"/>
        </w:rPr>
        <w:t>I) Para Finlandia: «Kaupparekisteri», «Handelsregistret»;</w:t>
      </w:r>
    </w:p>
    <w:p w:rsidR="000F0E25" w:rsidRPr="00FC1A2F" w:rsidRDefault="000F0E25" w:rsidP="000F0E25">
      <w:pPr>
        <w:jc w:val="both"/>
        <w:rPr>
          <w:sz w:val="16"/>
          <w:lang w:val="pt-BR"/>
        </w:rPr>
      </w:pPr>
      <w:r w:rsidRPr="00FC1A2F">
        <w:rPr>
          <w:sz w:val="16"/>
          <w:lang w:val="pt-BR"/>
        </w:rPr>
        <w:t>m) Para Suecia: «Aktiebolagsregistret», «Handlsregistret», «Föreningsregistret»;</w:t>
      </w:r>
    </w:p>
    <w:p w:rsidR="000F0E25" w:rsidRPr="00FC1A2F" w:rsidRDefault="000F0E25" w:rsidP="000F0E25">
      <w:pPr>
        <w:jc w:val="both"/>
        <w:rPr>
          <w:sz w:val="16"/>
          <w:lang w:val="pt-BR"/>
        </w:rPr>
      </w:pPr>
      <w:r w:rsidRPr="00FC1A2F">
        <w:rPr>
          <w:sz w:val="16"/>
          <w:lang w:val="pt-BR"/>
        </w:rPr>
        <w:t>n) Para Islandia: «Fírmaskrá»;</w:t>
      </w:r>
    </w:p>
    <w:p w:rsidR="000F0E25" w:rsidRPr="00FC1A2F" w:rsidRDefault="000F0E25" w:rsidP="000F0E25">
      <w:pPr>
        <w:jc w:val="both"/>
        <w:rPr>
          <w:sz w:val="16"/>
          <w:lang w:val="pt-BR"/>
        </w:rPr>
      </w:pPr>
      <w:r w:rsidRPr="00FC1A2F">
        <w:rPr>
          <w:sz w:val="16"/>
          <w:lang w:val="pt-BR"/>
        </w:rPr>
        <w:t>ñ) Para Liechtenstein: «Handelsregister», «Gewerberegister»;</w:t>
      </w:r>
    </w:p>
    <w:p w:rsidR="000F0E25" w:rsidRPr="00FC1A2F" w:rsidRDefault="000F0E25" w:rsidP="000F0E25">
      <w:pPr>
        <w:jc w:val="both"/>
        <w:rPr>
          <w:sz w:val="16"/>
          <w:lang w:val="pt-BR"/>
        </w:rPr>
      </w:pPr>
      <w:r w:rsidRPr="00FC1A2F">
        <w:rPr>
          <w:sz w:val="16"/>
          <w:lang w:val="pt-BR"/>
        </w:rPr>
        <w:t>o) Para Noruega: «Foretaksregisteret».</w:t>
      </w:r>
    </w:p>
    <w:p w:rsidR="000F0E25" w:rsidRPr="00FC1A2F" w:rsidRDefault="000F0E25" w:rsidP="000F0E25">
      <w:pPr>
        <w:jc w:val="both"/>
        <w:rPr>
          <w:b/>
          <w:sz w:val="16"/>
          <w:lang w:val="pt-BR"/>
        </w:rPr>
      </w:pPr>
      <w:r w:rsidRPr="00FC1A2F">
        <w:rPr>
          <w:b/>
          <w:sz w:val="16"/>
          <w:lang w:val="pt-BR"/>
        </w:rPr>
        <w:t>2. En los contratos de suministro.</w:t>
      </w:r>
    </w:p>
    <w:p w:rsidR="000F0E25" w:rsidRPr="00FC1A2F" w:rsidRDefault="000F0E25" w:rsidP="000F0E25">
      <w:pPr>
        <w:jc w:val="both"/>
        <w:rPr>
          <w:sz w:val="16"/>
          <w:lang w:val="pt-BR"/>
        </w:rPr>
      </w:pPr>
      <w:r w:rsidRPr="00FC1A2F">
        <w:rPr>
          <w:sz w:val="16"/>
          <w:lang w:val="pt-BR"/>
        </w:rPr>
        <w:t>a) En Bélgica: «Registre du Commerce», «Handelsregister»;</w:t>
      </w:r>
    </w:p>
    <w:p w:rsidR="000F0E25" w:rsidRDefault="000F0E25" w:rsidP="000F0E25">
      <w:pPr>
        <w:jc w:val="both"/>
        <w:rPr>
          <w:sz w:val="16"/>
        </w:rPr>
      </w:pPr>
      <w:r>
        <w:rPr>
          <w:sz w:val="16"/>
        </w:rPr>
        <w:t>b) En Dinamarca: «Aktieseiskabesregistret», «Foreningsregistret» y «Handelsregistret»;</w:t>
      </w:r>
    </w:p>
    <w:p w:rsidR="000F0E25" w:rsidRDefault="000F0E25" w:rsidP="000F0E25">
      <w:pPr>
        <w:jc w:val="both"/>
        <w:rPr>
          <w:sz w:val="16"/>
        </w:rPr>
      </w:pPr>
      <w:r>
        <w:rPr>
          <w:sz w:val="16"/>
        </w:rPr>
        <w:t>c) En Alemania: «Handwerksrolle» y «Handelsregister»;</w:t>
      </w:r>
    </w:p>
    <w:p w:rsidR="000F0E25" w:rsidRDefault="000F0E25" w:rsidP="000F0E25">
      <w:pPr>
        <w:jc w:val="both"/>
        <w:rPr>
          <w:sz w:val="16"/>
        </w:rPr>
      </w:pPr>
      <w:r>
        <w:rPr>
          <w:sz w:val="16"/>
        </w:rPr>
        <w:t>d) En Grecia: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182AEC" w:rsidRDefault="000F0E25" w:rsidP="000F0E25">
      <w:pPr>
        <w:jc w:val="both"/>
        <w:rPr>
          <w:sz w:val="16"/>
          <w:lang w:val="es-ES"/>
        </w:rPr>
      </w:pPr>
      <w:r w:rsidRPr="00182AEC">
        <w:rPr>
          <w:sz w:val="16"/>
          <w:lang w:val="es-ES"/>
        </w:rPr>
        <w:t>f) En Italia: «Registro della Camera di Commercio, Industria, Agricoltura e Artigianato» y «Registro delle Commissioni Provincial per I'artigianato»;</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proveedor que presente un certificado del «Registrar of Companies» o del «Registrar of Friendly Societies», indicando que el negocio del proveedor está «incorporated» o «registered» o, si no fuere así, una certificación que precise que el interesado ha declarado bajo juramento ejercer la profesión de que se trate en el país en el que esté establecido, en un lugar determinado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Default="000F0E25" w:rsidP="000F0E25">
      <w:pPr>
        <w:jc w:val="both"/>
        <w:rPr>
          <w:sz w:val="16"/>
        </w:rPr>
      </w:pPr>
      <w:r>
        <w:rPr>
          <w:sz w:val="16"/>
        </w:rPr>
        <w:t>n) En Islandia: «Hlutafélagaskrá, samvinnufélagaskrá, firmaskrá»;</w:t>
      </w:r>
    </w:p>
    <w:p w:rsidR="000F0E25" w:rsidRDefault="000F0E25" w:rsidP="000F0E25">
      <w:pPr>
        <w:jc w:val="both"/>
        <w:rPr>
          <w:sz w:val="16"/>
        </w:rPr>
      </w:pPr>
      <w:r>
        <w:rPr>
          <w:sz w:val="16"/>
        </w:rPr>
        <w:t>ñ) Para Liechtenstein: «</w:t>
      </w:r>
      <w:r w:rsidRPr="00FA11D9">
        <w:rPr>
          <w:sz w:val="16"/>
        </w:rPr>
        <w:t>Handelsregister</w:t>
      </w:r>
      <w:r>
        <w:rPr>
          <w:sz w:val="16"/>
        </w:rPr>
        <w:t>», «Gewerberegister»;</w:t>
      </w:r>
    </w:p>
    <w:p w:rsidR="000F0E25" w:rsidRPr="008E4DA4" w:rsidRDefault="000F0E25" w:rsidP="000F0E25">
      <w:pPr>
        <w:jc w:val="both"/>
        <w:rPr>
          <w:sz w:val="16"/>
          <w:lang w:val="es-ES"/>
        </w:rPr>
      </w:pPr>
      <w:r w:rsidRPr="008E4DA4">
        <w:rPr>
          <w:sz w:val="16"/>
          <w:lang w:val="es-ES"/>
        </w:rPr>
        <w:t>o) En Noruega: «Foretaksregisteret».</w:t>
      </w:r>
    </w:p>
    <w:p w:rsidR="000F0E25" w:rsidRPr="008E4DA4" w:rsidRDefault="000F0E25" w:rsidP="000F0E25">
      <w:pPr>
        <w:jc w:val="both"/>
        <w:rPr>
          <w:b/>
          <w:sz w:val="16"/>
          <w:lang w:val="es-ES"/>
        </w:rPr>
      </w:pPr>
      <w:r w:rsidRPr="008E4DA4">
        <w:rPr>
          <w:b/>
          <w:sz w:val="16"/>
          <w:lang w:val="es-ES"/>
        </w:rPr>
        <w:t>3. En los contratos de consultoría y asistencia y en los de servicios.</w:t>
      </w:r>
    </w:p>
    <w:p w:rsidR="000F0E25" w:rsidRPr="008E4DA4" w:rsidRDefault="000F0E25" w:rsidP="000F0E25">
      <w:pPr>
        <w:jc w:val="both"/>
        <w:rPr>
          <w:sz w:val="16"/>
          <w:lang w:val="es-ES"/>
        </w:rPr>
      </w:pPr>
      <w:r w:rsidRPr="008E4DA4">
        <w:rPr>
          <w:sz w:val="16"/>
          <w:lang w:val="es-ES"/>
        </w:rPr>
        <w:t>a) En Bélgica: «Registre du Commerce», «Handelsregister» y los «Ordres Professionnels-Beroepsorden»;</w:t>
      </w:r>
    </w:p>
    <w:p w:rsidR="000F0E25" w:rsidRPr="008E4DA4" w:rsidRDefault="000F0E25" w:rsidP="000F0E25">
      <w:pPr>
        <w:jc w:val="both"/>
        <w:rPr>
          <w:sz w:val="16"/>
          <w:lang w:val="es-ES"/>
        </w:rPr>
      </w:pPr>
      <w:r w:rsidRPr="008E4DA4">
        <w:rPr>
          <w:sz w:val="16"/>
          <w:lang w:val="es-ES"/>
        </w:rPr>
        <w:t>b) En Dinamarca: «Erhvervs-og Selsskabstyreisen»;</w:t>
      </w:r>
    </w:p>
    <w:p w:rsidR="000F0E25" w:rsidRPr="008E4DA4" w:rsidRDefault="000F0E25" w:rsidP="000F0E25">
      <w:pPr>
        <w:jc w:val="both"/>
        <w:rPr>
          <w:sz w:val="16"/>
          <w:lang w:val="es-ES"/>
        </w:rPr>
      </w:pPr>
      <w:r w:rsidRPr="008E4DA4">
        <w:rPr>
          <w:sz w:val="16"/>
          <w:lang w:val="es-ES"/>
        </w:rPr>
        <w:t>c) En Alemania: «Handelsregister», «HandwerksroIle» y «Vereinsregister».</w:t>
      </w:r>
    </w:p>
    <w:p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8E4DA4" w:rsidRDefault="000F0E25" w:rsidP="000F0E25">
      <w:pPr>
        <w:jc w:val="both"/>
        <w:rPr>
          <w:sz w:val="16"/>
          <w:lang w:val="es-ES"/>
        </w:rPr>
      </w:pPr>
      <w:r w:rsidRPr="008E4DA4">
        <w:rPr>
          <w:sz w:val="16"/>
          <w:lang w:val="es-ES"/>
        </w:rPr>
        <w:t>f) En Italia: «Registro della Camera di Commercio, Industria, Agricoltura e Artigianato», «Registro delle Commissioni Provinciali per I'artigianato» o «Consiglio Nazionale degli ordini professionalli»;</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prestador de servicios que presente un certificado del «Registrar of Companies» o del «Registrar of Friendly Societies» o, a falta de ello, un certificado que atestigüe que el interesado ha declarado bajo juramento que ejerce la profesión citada en el país en el que está establecido, en un lugar específico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Pr="00FC1A2F" w:rsidRDefault="000F0E25" w:rsidP="000F0E25">
      <w:pPr>
        <w:jc w:val="both"/>
        <w:rPr>
          <w:sz w:val="16"/>
        </w:rPr>
      </w:pPr>
      <w:r w:rsidRPr="00FC1A2F">
        <w:rPr>
          <w:sz w:val="16"/>
        </w:rPr>
        <w:t>n) En Islandia: «Firmaskrá», «Hlutafélagaskrá»;</w:t>
      </w:r>
    </w:p>
    <w:p w:rsidR="000F0E25" w:rsidRDefault="000F0E25" w:rsidP="000F0E25">
      <w:pPr>
        <w:jc w:val="both"/>
        <w:rPr>
          <w:sz w:val="16"/>
        </w:rPr>
      </w:pPr>
      <w:r>
        <w:rPr>
          <w:sz w:val="16"/>
        </w:rPr>
        <w:t>ñ) Para Liechtenstein: «Handelsregister», «Gewerberegister»;</w:t>
      </w:r>
    </w:p>
    <w:p w:rsidR="000F0E25" w:rsidRDefault="000F0E25" w:rsidP="000F0E25">
      <w:pPr>
        <w:jc w:val="both"/>
        <w:rPr>
          <w:sz w:val="16"/>
        </w:rPr>
      </w:pPr>
      <w:r>
        <w:rPr>
          <w:sz w:val="16"/>
        </w:rPr>
        <w:t>o) En Noruega: «Foretaksregisteret».</w:t>
      </w:r>
    </w:p>
    <w:p w:rsidR="000F0E25" w:rsidRDefault="000F0E25" w:rsidP="000F0E25">
      <w:pPr>
        <w:spacing w:after="120" w:line="286" w:lineRule="exact"/>
        <w:ind w:left="708" w:hanging="708"/>
        <w:jc w:val="both"/>
        <w:rPr>
          <w:rFonts w:ascii="Arial Rounded MT Bold" w:hAnsi="Arial Rounded MT Bold"/>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lastRenderedPageBreak/>
        <w:t>ANNEX X</w:t>
      </w:r>
    </w:p>
    <w:p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rsidR="00130147" w:rsidRDefault="000F0E25" w:rsidP="00CA7BBB">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rsidR="00093DF4" w:rsidRPr="00D14089" w:rsidRDefault="009D2C7B" w:rsidP="000F0E25">
      <w:pPr>
        <w:jc w:val="both"/>
        <w:rPr>
          <w:rFonts w:ascii="Arial" w:hAnsi="Arial" w:cs="Arial"/>
          <w:szCs w:val="22"/>
        </w:rPr>
      </w:pPr>
      <w:r>
        <w:rPr>
          <w:rFonts w:ascii="Arial" w:hAnsi="Arial" w:cs="Arial"/>
          <w:szCs w:val="24"/>
        </w:rPr>
        <w:t>O</w:t>
      </w:r>
      <w:r w:rsidR="00262E1A">
        <w:rPr>
          <w:rFonts w:ascii="Arial" w:hAnsi="Arial" w:cs="Arial"/>
          <w:szCs w:val="24"/>
        </w:rPr>
        <w:t xml:space="preserve">bres </w:t>
      </w:r>
      <w:r w:rsidR="009002BF" w:rsidRPr="009002BF">
        <w:rPr>
          <w:rFonts w:ascii="Arial" w:hAnsi="Arial" w:cs="Arial"/>
          <w:szCs w:val="24"/>
        </w:rPr>
        <w:t>de renovació de la instal·lació de climatització fase 1 dels Serveis Territ</w:t>
      </w:r>
      <w:r w:rsidR="009002BF">
        <w:rPr>
          <w:rFonts w:ascii="Arial" w:hAnsi="Arial" w:cs="Arial"/>
          <w:szCs w:val="24"/>
        </w:rPr>
        <w:t>orials de Tarragona (2025-2026)</w:t>
      </w:r>
    </w:p>
    <w:p w:rsidR="000F0E25" w:rsidRPr="000E4F2C" w:rsidRDefault="000F0E25" w:rsidP="000F0E25">
      <w:pPr>
        <w:jc w:val="both"/>
        <w:rPr>
          <w:rFonts w:ascii="Arial" w:hAnsi="Arial" w:cs="Arial"/>
          <w:b/>
          <w:szCs w:val="22"/>
        </w:rPr>
      </w:pPr>
      <w:r w:rsidRPr="000E4F2C">
        <w:rPr>
          <w:rFonts w:ascii="Arial" w:hAnsi="Arial" w:cs="Arial"/>
          <w:b/>
          <w:szCs w:val="22"/>
        </w:rPr>
        <w:t>Certifico</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rsidR="000F0E25" w:rsidRPr="000E4F2C" w:rsidRDefault="000F0E25" w:rsidP="000F0E25">
      <w:pPr>
        <w:autoSpaceDE w:val="0"/>
        <w:autoSpaceDN w:val="0"/>
        <w:adjustRightInd w:val="0"/>
        <w:spacing w:after="120"/>
        <w:jc w:val="both"/>
        <w:rPr>
          <w:rFonts w:ascii="Arial" w:hAnsi="Arial" w:cs="Arial"/>
          <w:szCs w:val="22"/>
        </w:rPr>
      </w:pPr>
    </w:p>
    <w:p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rsidR="000F0E25" w:rsidRPr="000E4F2C" w:rsidRDefault="000F0E25" w:rsidP="000F0E25">
      <w:pPr>
        <w:jc w:val="both"/>
        <w:rPr>
          <w:rFonts w:ascii="Arial" w:hAnsi="Arial" w:cs="Arial"/>
          <w:szCs w:val="22"/>
        </w:rPr>
      </w:pPr>
    </w:p>
    <w:p w:rsidR="000F0E25" w:rsidRDefault="000F0E25" w:rsidP="000F0E25">
      <w:pPr>
        <w:pStyle w:val="Default"/>
        <w:spacing w:after="120"/>
        <w:ind w:left="280"/>
        <w:jc w:val="both"/>
        <w:rPr>
          <w:sz w:val="20"/>
          <w:szCs w:val="20"/>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B70FE9">
      <w:pPr>
        <w:widowControl w:val="0"/>
        <w:spacing w:after="120"/>
        <w:jc w:val="both"/>
        <w:rPr>
          <w:rFonts w:ascii="Arial" w:hAnsi="Arial" w:cs="Arial"/>
          <w:b/>
          <w:snapToGrid w:val="0"/>
          <w:szCs w:val="22"/>
          <w:lang w:eastAsia="es-ES"/>
        </w:rPr>
      </w:pPr>
    </w:p>
    <w:p w:rsidR="00A32DC0" w:rsidRPr="00A17D2B" w:rsidRDefault="00A32DC0" w:rsidP="00352C38">
      <w:pPr>
        <w:pStyle w:val="Default"/>
        <w:spacing w:after="120"/>
        <w:ind w:left="280"/>
        <w:jc w:val="both"/>
        <w:rPr>
          <w:sz w:val="22"/>
          <w:szCs w:val="22"/>
        </w:rPr>
      </w:pPr>
    </w:p>
    <w:sectPr w:rsidR="00A32DC0" w:rsidRPr="00A17D2B" w:rsidSect="00136CF2">
      <w:headerReference w:type="default" r:id="rId16"/>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089" w:rsidRDefault="006B0089">
      <w:r>
        <w:separator/>
      </w:r>
    </w:p>
  </w:endnote>
  <w:endnote w:type="continuationSeparator" w:id="0">
    <w:p w:rsidR="006B0089" w:rsidRDefault="006B0089">
      <w:r>
        <w:continuationSeparator/>
      </w:r>
    </w:p>
  </w:endnote>
  <w:endnote w:id="1">
    <w:p w:rsidR="006B0089" w:rsidRDefault="006B0089"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rsidR="006B0089" w:rsidRDefault="006B0089" w:rsidP="000F0E25">
      <w:pPr>
        <w:pStyle w:val="Textdenotaalfinal"/>
        <w:rPr>
          <w:rFonts w:cs="Arial"/>
          <w:sz w:val="18"/>
          <w:szCs w:val="18"/>
        </w:rPr>
      </w:pPr>
    </w:p>
    <w:p w:rsidR="006B0089" w:rsidRDefault="006B0089"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rsidR="006B0089" w:rsidRDefault="006B0089"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rsidR="006B0089" w:rsidRDefault="006B0089"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rsidR="006B0089" w:rsidRDefault="006B0089"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rsidR="006B0089" w:rsidRDefault="006B0089"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rsidR="006B0089" w:rsidRPr="00BB5BA2" w:rsidRDefault="006B0089"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rsidR="006B0089" w:rsidRDefault="006B0089" w:rsidP="000F0E25">
      <w:pPr>
        <w:jc w:val="both"/>
        <w:rPr>
          <w:rFonts w:ascii="Arial" w:hAnsi="Arial" w:cs="Arial"/>
          <w:i/>
          <w:sz w:val="18"/>
          <w:szCs w:val="18"/>
        </w:rPr>
      </w:pPr>
    </w:p>
    <w:p w:rsidR="006B0089" w:rsidRDefault="006B0089" w:rsidP="000F0E25">
      <w:pPr>
        <w:jc w:val="both"/>
        <w:rPr>
          <w:rFonts w:ascii="Arial" w:hAnsi="Arial" w:cs="Arial"/>
          <w:i/>
          <w:sz w:val="18"/>
          <w:szCs w:val="18"/>
        </w:rPr>
      </w:pPr>
    </w:p>
    <w:p w:rsidR="006B0089" w:rsidRDefault="006B0089"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rsidR="006B0089" w:rsidRDefault="006B0089" w:rsidP="000F0E25">
      <w:pPr>
        <w:jc w:val="both"/>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pStyle w:val="Textdenotaalfinal"/>
      </w:pPr>
    </w:p>
    <w:p w:rsidR="006B0089" w:rsidRDefault="006B0089" w:rsidP="000F0E25">
      <w:pPr>
        <w:autoSpaceDE w:val="0"/>
        <w:autoSpaceDN w:val="0"/>
        <w:adjustRightInd w:val="0"/>
        <w:jc w:val="both"/>
        <w:rPr>
          <w:rFonts w:ascii="Arial" w:hAnsi="Arial" w:cs="Arial"/>
          <w:szCs w:val="22"/>
        </w:rPr>
      </w:pPr>
    </w:p>
    <w:p w:rsidR="006B0089" w:rsidRDefault="006B0089" w:rsidP="000F0E25">
      <w:pPr>
        <w:autoSpaceDE w:val="0"/>
        <w:autoSpaceDN w:val="0"/>
        <w:adjustRightInd w:val="0"/>
        <w:jc w:val="both"/>
        <w:rPr>
          <w:rFonts w:ascii="Arial" w:hAnsi="Arial" w:cs="Arial"/>
          <w:szCs w:val="22"/>
        </w:rPr>
      </w:pPr>
    </w:p>
    <w:p w:rsidR="006B0089" w:rsidRDefault="006B0089" w:rsidP="000F0E25">
      <w:pPr>
        <w:autoSpaceDE w:val="0"/>
        <w:autoSpaceDN w:val="0"/>
        <w:adjustRightInd w:val="0"/>
        <w:jc w:val="both"/>
        <w:rPr>
          <w:rFonts w:ascii="Arial" w:hAnsi="Arial" w:cs="Arial"/>
          <w:szCs w:val="22"/>
        </w:rPr>
      </w:pPr>
    </w:p>
    <w:p w:rsidR="006B0089" w:rsidRDefault="006B0089" w:rsidP="000F0E25">
      <w:pPr>
        <w:autoSpaceDE w:val="0"/>
        <w:autoSpaceDN w:val="0"/>
        <w:adjustRightInd w:val="0"/>
        <w:jc w:val="both"/>
        <w:rPr>
          <w:rFonts w:ascii="Arial" w:hAnsi="Arial" w:cs="Arial"/>
          <w:szCs w:val="22"/>
        </w:rPr>
      </w:pPr>
    </w:p>
    <w:p w:rsidR="006B0089" w:rsidRPr="00F2775F" w:rsidRDefault="006B0089"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089" w:rsidRDefault="006B0089">
      <w:r>
        <w:separator/>
      </w:r>
    </w:p>
  </w:footnote>
  <w:footnote w:type="continuationSeparator" w:id="0">
    <w:p w:rsidR="006B0089" w:rsidRDefault="006B0089">
      <w:r>
        <w:continuationSeparator/>
      </w:r>
    </w:p>
  </w:footnote>
  <w:footnote w:id="1">
    <w:p w:rsidR="006B0089" w:rsidRDefault="006B0089" w:rsidP="000F0E25">
      <w:pPr>
        <w:pStyle w:val="Textdenotaapeudepgina"/>
      </w:pPr>
      <w:r>
        <w:rPr>
          <w:rStyle w:val="Refernciadenotaapeudepgina"/>
        </w:rPr>
        <w:footnoteRef/>
      </w:r>
      <w:r>
        <w:t xml:space="preserve"> S’expressarà la raó social completa de l’entitat asseguradora</w:t>
      </w:r>
    </w:p>
  </w:footnote>
  <w:footnote w:id="2">
    <w:p w:rsidR="006B0089" w:rsidRDefault="006B0089" w:rsidP="000F0E25">
      <w:pPr>
        <w:pStyle w:val="Textdenotaapeudepgina"/>
      </w:pPr>
      <w:r>
        <w:rPr>
          <w:rStyle w:val="Refernciadenotaapeudepgina"/>
        </w:rPr>
        <w:footnoteRef/>
      </w:r>
      <w:r>
        <w:t xml:space="preserve"> Nom i cognoms de l’Apoderat o Apoderats</w:t>
      </w:r>
    </w:p>
  </w:footnote>
  <w:footnote w:id="3">
    <w:p w:rsidR="006B0089" w:rsidRDefault="006B0089" w:rsidP="000F0E25">
      <w:pPr>
        <w:pStyle w:val="Textdenotaapeudepgina"/>
      </w:pPr>
      <w:r>
        <w:rPr>
          <w:rStyle w:val="Refernciadenotaapeudepgina"/>
        </w:rPr>
        <w:footnoteRef/>
      </w:r>
      <w:r>
        <w:t xml:space="preserve"> Nom de la persona assegurada</w:t>
      </w:r>
    </w:p>
  </w:footnote>
  <w:footnote w:id="4">
    <w:p w:rsidR="006B0089" w:rsidRDefault="006B0089" w:rsidP="000F0E25">
      <w:pPr>
        <w:pStyle w:val="Textdenotaapeudepgina"/>
      </w:pPr>
      <w:r>
        <w:rPr>
          <w:rStyle w:val="Refernciadenotaapeudepgina"/>
        </w:rPr>
        <w:footnoteRef/>
      </w:r>
      <w:r>
        <w:t xml:space="preserve"> Òrgan de contractació</w:t>
      </w:r>
    </w:p>
  </w:footnote>
  <w:footnote w:id="5">
    <w:p w:rsidR="006B0089" w:rsidRDefault="006B0089" w:rsidP="000F0E25">
      <w:pPr>
        <w:pStyle w:val="Textdenotaapeudepgina"/>
      </w:pPr>
      <w:r>
        <w:rPr>
          <w:rStyle w:val="Refernciadenotaapeudepgina"/>
        </w:rPr>
        <w:footnoteRef/>
      </w:r>
      <w:r>
        <w:t xml:space="preserve"> Import en lletres i números pel qual es constitueix l’assegurança</w:t>
      </w:r>
    </w:p>
  </w:footnote>
  <w:footnote w:id="6">
    <w:p w:rsidR="006B0089" w:rsidRDefault="006B0089" w:rsidP="000F0E25">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rsidR="006B0089" w:rsidRDefault="006B0089"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089" w:rsidRDefault="00681522" w:rsidP="00162B42">
    <w:pPr>
      <w:pStyle w:val="Capalera"/>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16000759" r:id="rId2"/>
      </w:object>
    </w:r>
    <w:r w:rsidR="006B0089">
      <w:t>Generalitat de Catalunya</w:t>
    </w:r>
  </w:p>
  <w:p w:rsidR="006B0089" w:rsidRDefault="006B0089" w:rsidP="00162B42">
    <w:pPr>
      <w:pStyle w:val="Capalera"/>
      <w:rPr>
        <w:rFonts w:ascii="Helvetica*" w:hAnsi="Helvetica*"/>
        <w:b/>
      </w:rPr>
    </w:pPr>
    <w:r>
      <w:rPr>
        <w:rFonts w:ascii="Helvetica*" w:hAnsi="Helvetica*"/>
        <w:b/>
      </w:rPr>
      <w:t>Departament de Cultura</w:t>
    </w:r>
  </w:p>
  <w:p w:rsidR="006B0089" w:rsidRDefault="006B0089"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Expedient CU-2025-1178</w:t>
    </w:r>
  </w:p>
  <w:p w:rsidR="006B0089" w:rsidRDefault="006B0089"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rsidR="006B0089" w:rsidRDefault="006B008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 w:numId="8">
    <w:abstractNumId w:val="8"/>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84"/>
    <w:rsid w:val="00001FB8"/>
    <w:rsid w:val="00002B04"/>
    <w:rsid w:val="0000374B"/>
    <w:rsid w:val="00010543"/>
    <w:rsid w:val="00010B9D"/>
    <w:rsid w:val="00011CCA"/>
    <w:rsid w:val="00012158"/>
    <w:rsid w:val="00024439"/>
    <w:rsid w:val="000271C4"/>
    <w:rsid w:val="000330EA"/>
    <w:rsid w:val="000359F3"/>
    <w:rsid w:val="00040F82"/>
    <w:rsid w:val="000447B1"/>
    <w:rsid w:val="000547A6"/>
    <w:rsid w:val="00057441"/>
    <w:rsid w:val="00060B6E"/>
    <w:rsid w:val="000633C4"/>
    <w:rsid w:val="00065E95"/>
    <w:rsid w:val="00077256"/>
    <w:rsid w:val="000814EF"/>
    <w:rsid w:val="00082472"/>
    <w:rsid w:val="00083AEA"/>
    <w:rsid w:val="00084296"/>
    <w:rsid w:val="00085877"/>
    <w:rsid w:val="0009065F"/>
    <w:rsid w:val="00091388"/>
    <w:rsid w:val="000928E5"/>
    <w:rsid w:val="000934B7"/>
    <w:rsid w:val="00093DF4"/>
    <w:rsid w:val="00094365"/>
    <w:rsid w:val="000961F2"/>
    <w:rsid w:val="00096C93"/>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50FA"/>
    <w:rsid w:val="0011714F"/>
    <w:rsid w:val="0012070A"/>
    <w:rsid w:val="00123678"/>
    <w:rsid w:val="00124D79"/>
    <w:rsid w:val="00125C58"/>
    <w:rsid w:val="00130147"/>
    <w:rsid w:val="00130A60"/>
    <w:rsid w:val="001322EF"/>
    <w:rsid w:val="00136CF2"/>
    <w:rsid w:val="0014499C"/>
    <w:rsid w:val="00145487"/>
    <w:rsid w:val="00151A24"/>
    <w:rsid w:val="001540D7"/>
    <w:rsid w:val="00154661"/>
    <w:rsid w:val="0016293F"/>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3C6F"/>
    <w:rsid w:val="002329F5"/>
    <w:rsid w:val="00233A04"/>
    <w:rsid w:val="00234FCB"/>
    <w:rsid w:val="002404F0"/>
    <w:rsid w:val="00240750"/>
    <w:rsid w:val="002424FE"/>
    <w:rsid w:val="002513E5"/>
    <w:rsid w:val="00252DE7"/>
    <w:rsid w:val="00253692"/>
    <w:rsid w:val="00253F7B"/>
    <w:rsid w:val="0025626F"/>
    <w:rsid w:val="002604BA"/>
    <w:rsid w:val="00262107"/>
    <w:rsid w:val="0026297B"/>
    <w:rsid w:val="00262E1A"/>
    <w:rsid w:val="00266857"/>
    <w:rsid w:val="00272DF3"/>
    <w:rsid w:val="0027333A"/>
    <w:rsid w:val="00274590"/>
    <w:rsid w:val="00274B83"/>
    <w:rsid w:val="00274EA3"/>
    <w:rsid w:val="002779C0"/>
    <w:rsid w:val="00283874"/>
    <w:rsid w:val="00283C08"/>
    <w:rsid w:val="002865F0"/>
    <w:rsid w:val="00286F73"/>
    <w:rsid w:val="00291017"/>
    <w:rsid w:val="002930BF"/>
    <w:rsid w:val="0029696C"/>
    <w:rsid w:val="002A29B1"/>
    <w:rsid w:val="002A7E6D"/>
    <w:rsid w:val="002B27CF"/>
    <w:rsid w:val="002B61F3"/>
    <w:rsid w:val="002C43D7"/>
    <w:rsid w:val="002D2EE2"/>
    <w:rsid w:val="002D701C"/>
    <w:rsid w:val="002E66CC"/>
    <w:rsid w:val="002E7A27"/>
    <w:rsid w:val="002F0D4F"/>
    <w:rsid w:val="002F13CD"/>
    <w:rsid w:val="002F1C7B"/>
    <w:rsid w:val="0030121B"/>
    <w:rsid w:val="0030519A"/>
    <w:rsid w:val="003059AE"/>
    <w:rsid w:val="00306849"/>
    <w:rsid w:val="00307B25"/>
    <w:rsid w:val="0031173F"/>
    <w:rsid w:val="00311B19"/>
    <w:rsid w:val="00314C9A"/>
    <w:rsid w:val="00316A6B"/>
    <w:rsid w:val="00317665"/>
    <w:rsid w:val="00317BC7"/>
    <w:rsid w:val="003214AA"/>
    <w:rsid w:val="00321882"/>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3ADB"/>
    <w:rsid w:val="0036541B"/>
    <w:rsid w:val="00365E98"/>
    <w:rsid w:val="00377724"/>
    <w:rsid w:val="0038010E"/>
    <w:rsid w:val="00380723"/>
    <w:rsid w:val="003849C1"/>
    <w:rsid w:val="00385CE3"/>
    <w:rsid w:val="003862F6"/>
    <w:rsid w:val="003877CD"/>
    <w:rsid w:val="00392021"/>
    <w:rsid w:val="00392701"/>
    <w:rsid w:val="003941D2"/>
    <w:rsid w:val="00394866"/>
    <w:rsid w:val="00396110"/>
    <w:rsid w:val="00397D4D"/>
    <w:rsid w:val="003A0DD5"/>
    <w:rsid w:val="003A147D"/>
    <w:rsid w:val="003B16E4"/>
    <w:rsid w:val="003B1708"/>
    <w:rsid w:val="003B319D"/>
    <w:rsid w:val="003B4565"/>
    <w:rsid w:val="003B4DEB"/>
    <w:rsid w:val="003C14F4"/>
    <w:rsid w:val="003C34F4"/>
    <w:rsid w:val="003C6941"/>
    <w:rsid w:val="003D2C17"/>
    <w:rsid w:val="003D3048"/>
    <w:rsid w:val="003D4C7D"/>
    <w:rsid w:val="003D6097"/>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7B16"/>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BA4"/>
    <w:rsid w:val="0048719F"/>
    <w:rsid w:val="00494300"/>
    <w:rsid w:val="004A19AA"/>
    <w:rsid w:val="004A39C1"/>
    <w:rsid w:val="004A4F51"/>
    <w:rsid w:val="004B1510"/>
    <w:rsid w:val="004B3611"/>
    <w:rsid w:val="004B5116"/>
    <w:rsid w:val="004B6616"/>
    <w:rsid w:val="004B6A6A"/>
    <w:rsid w:val="004C11D4"/>
    <w:rsid w:val="004C2245"/>
    <w:rsid w:val="004C7FB4"/>
    <w:rsid w:val="004D33CA"/>
    <w:rsid w:val="004D4B93"/>
    <w:rsid w:val="004D4F00"/>
    <w:rsid w:val="004E16DD"/>
    <w:rsid w:val="00501EDE"/>
    <w:rsid w:val="0050365C"/>
    <w:rsid w:val="00503786"/>
    <w:rsid w:val="00507241"/>
    <w:rsid w:val="005121C4"/>
    <w:rsid w:val="0052028A"/>
    <w:rsid w:val="00521A81"/>
    <w:rsid w:val="00523D1E"/>
    <w:rsid w:val="00525158"/>
    <w:rsid w:val="00526AD3"/>
    <w:rsid w:val="005270ED"/>
    <w:rsid w:val="00530BDE"/>
    <w:rsid w:val="005314E2"/>
    <w:rsid w:val="005321FA"/>
    <w:rsid w:val="00532778"/>
    <w:rsid w:val="00532D75"/>
    <w:rsid w:val="005369FC"/>
    <w:rsid w:val="00540AB9"/>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749"/>
    <w:rsid w:val="00584366"/>
    <w:rsid w:val="00593A44"/>
    <w:rsid w:val="0059577D"/>
    <w:rsid w:val="00597F6A"/>
    <w:rsid w:val="005A0898"/>
    <w:rsid w:val="005A5508"/>
    <w:rsid w:val="005B0998"/>
    <w:rsid w:val="005B0ACA"/>
    <w:rsid w:val="005B0B37"/>
    <w:rsid w:val="005B1282"/>
    <w:rsid w:val="005B3F33"/>
    <w:rsid w:val="005B4FB2"/>
    <w:rsid w:val="005B72A0"/>
    <w:rsid w:val="005C2A78"/>
    <w:rsid w:val="005D0357"/>
    <w:rsid w:val="005D155F"/>
    <w:rsid w:val="005D1A5E"/>
    <w:rsid w:val="005D327D"/>
    <w:rsid w:val="005D637D"/>
    <w:rsid w:val="005D7110"/>
    <w:rsid w:val="005F2228"/>
    <w:rsid w:val="005F2A1A"/>
    <w:rsid w:val="005F643C"/>
    <w:rsid w:val="005F7025"/>
    <w:rsid w:val="005F75DC"/>
    <w:rsid w:val="00600881"/>
    <w:rsid w:val="006012A5"/>
    <w:rsid w:val="006018E5"/>
    <w:rsid w:val="00601F9E"/>
    <w:rsid w:val="00604687"/>
    <w:rsid w:val="00606C03"/>
    <w:rsid w:val="006107E0"/>
    <w:rsid w:val="006158AC"/>
    <w:rsid w:val="00624F5F"/>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4D07"/>
    <w:rsid w:val="00672B7F"/>
    <w:rsid w:val="00673F0A"/>
    <w:rsid w:val="006763DA"/>
    <w:rsid w:val="00677858"/>
    <w:rsid w:val="006813D1"/>
    <w:rsid w:val="00681522"/>
    <w:rsid w:val="0068188C"/>
    <w:rsid w:val="00682EB1"/>
    <w:rsid w:val="00684786"/>
    <w:rsid w:val="00694E53"/>
    <w:rsid w:val="00696414"/>
    <w:rsid w:val="006964D2"/>
    <w:rsid w:val="00696729"/>
    <w:rsid w:val="006A00C3"/>
    <w:rsid w:val="006A197E"/>
    <w:rsid w:val="006A34C4"/>
    <w:rsid w:val="006A62A1"/>
    <w:rsid w:val="006A7293"/>
    <w:rsid w:val="006B0089"/>
    <w:rsid w:val="006B27D4"/>
    <w:rsid w:val="006C00DC"/>
    <w:rsid w:val="006C2B3D"/>
    <w:rsid w:val="006D65EC"/>
    <w:rsid w:val="006D7422"/>
    <w:rsid w:val="006E1D71"/>
    <w:rsid w:val="006E5AA5"/>
    <w:rsid w:val="006E7DEC"/>
    <w:rsid w:val="006F100B"/>
    <w:rsid w:val="006F17FC"/>
    <w:rsid w:val="006F22DA"/>
    <w:rsid w:val="006F2638"/>
    <w:rsid w:val="006F3997"/>
    <w:rsid w:val="006F49B8"/>
    <w:rsid w:val="00702C9F"/>
    <w:rsid w:val="007104E9"/>
    <w:rsid w:val="00715B7F"/>
    <w:rsid w:val="00723335"/>
    <w:rsid w:val="00723C46"/>
    <w:rsid w:val="007241CF"/>
    <w:rsid w:val="00726589"/>
    <w:rsid w:val="00734E55"/>
    <w:rsid w:val="00736E27"/>
    <w:rsid w:val="007421D0"/>
    <w:rsid w:val="00742D9C"/>
    <w:rsid w:val="0075502F"/>
    <w:rsid w:val="00760E43"/>
    <w:rsid w:val="00772DB1"/>
    <w:rsid w:val="00774007"/>
    <w:rsid w:val="007745EA"/>
    <w:rsid w:val="007773FE"/>
    <w:rsid w:val="00784E2E"/>
    <w:rsid w:val="007851EA"/>
    <w:rsid w:val="00786059"/>
    <w:rsid w:val="00786110"/>
    <w:rsid w:val="007901EB"/>
    <w:rsid w:val="007917A0"/>
    <w:rsid w:val="007961C5"/>
    <w:rsid w:val="00797108"/>
    <w:rsid w:val="007A67D5"/>
    <w:rsid w:val="007A7622"/>
    <w:rsid w:val="007A78EA"/>
    <w:rsid w:val="007B2EC5"/>
    <w:rsid w:val="007B34A1"/>
    <w:rsid w:val="007B3946"/>
    <w:rsid w:val="007B42E4"/>
    <w:rsid w:val="007B784A"/>
    <w:rsid w:val="007C1C91"/>
    <w:rsid w:val="007C2157"/>
    <w:rsid w:val="007C5237"/>
    <w:rsid w:val="007C5EC8"/>
    <w:rsid w:val="007C685A"/>
    <w:rsid w:val="007D0887"/>
    <w:rsid w:val="007D499A"/>
    <w:rsid w:val="007E00CF"/>
    <w:rsid w:val="007E04EC"/>
    <w:rsid w:val="007E24A7"/>
    <w:rsid w:val="007E727F"/>
    <w:rsid w:val="007F2C3B"/>
    <w:rsid w:val="007F4A53"/>
    <w:rsid w:val="007F54A6"/>
    <w:rsid w:val="007F5CDF"/>
    <w:rsid w:val="0080176A"/>
    <w:rsid w:val="008057C3"/>
    <w:rsid w:val="0080692E"/>
    <w:rsid w:val="00810078"/>
    <w:rsid w:val="00820FBB"/>
    <w:rsid w:val="00821F84"/>
    <w:rsid w:val="00822C15"/>
    <w:rsid w:val="008252E9"/>
    <w:rsid w:val="00832719"/>
    <w:rsid w:val="00833CC3"/>
    <w:rsid w:val="008438CD"/>
    <w:rsid w:val="00850C8D"/>
    <w:rsid w:val="00850DFC"/>
    <w:rsid w:val="00851874"/>
    <w:rsid w:val="0085738E"/>
    <w:rsid w:val="008621AB"/>
    <w:rsid w:val="008721FD"/>
    <w:rsid w:val="00873E7F"/>
    <w:rsid w:val="008751D9"/>
    <w:rsid w:val="00876BE4"/>
    <w:rsid w:val="00880817"/>
    <w:rsid w:val="008809F9"/>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BC9"/>
    <w:rsid w:val="008E4776"/>
    <w:rsid w:val="008E5A42"/>
    <w:rsid w:val="008E61FA"/>
    <w:rsid w:val="008E7DF4"/>
    <w:rsid w:val="008F02E1"/>
    <w:rsid w:val="008F5429"/>
    <w:rsid w:val="009002BF"/>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51AB"/>
    <w:rsid w:val="00957117"/>
    <w:rsid w:val="00960E0B"/>
    <w:rsid w:val="009708EE"/>
    <w:rsid w:val="0097368F"/>
    <w:rsid w:val="00974F58"/>
    <w:rsid w:val="0097626C"/>
    <w:rsid w:val="009768F8"/>
    <w:rsid w:val="00982DF0"/>
    <w:rsid w:val="00986B09"/>
    <w:rsid w:val="00991C07"/>
    <w:rsid w:val="00994097"/>
    <w:rsid w:val="009963CE"/>
    <w:rsid w:val="00997EB2"/>
    <w:rsid w:val="009B1448"/>
    <w:rsid w:val="009B5653"/>
    <w:rsid w:val="009B661F"/>
    <w:rsid w:val="009C09AA"/>
    <w:rsid w:val="009C212A"/>
    <w:rsid w:val="009C4EF6"/>
    <w:rsid w:val="009C73C2"/>
    <w:rsid w:val="009D2C7B"/>
    <w:rsid w:val="009D3D83"/>
    <w:rsid w:val="009D5F56"/>
    <w:rsid w:val="009D6ACD"/>
    <w:rsid w:val="009D7D0C"/>
    <w:rsid w:val="009E09EA"/>
    <w:rsid w:val="009E0C28"/>
    <w:rsid w:val="009E2A19"/>
    <w:rsid w:val="009E3565"/>
    <w:rsid w:val="009E44AC"/>
    <w:rsid w:val="009E59F9"/>
    <w:rsid w:val="009E72FA"/>
    <w:rsid w:val="009F324F"/>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6074"/>
    <w:rsid w:val="00A50F0D"/>
    <w:rsid w:val="00A53B4F"/>
    <w:rsid w:val="00A5400B"/>
    <w:rsid w:val="00A548A3"/>
    <w:rsid w:val="00A567F9"/>
    <w:rsid w:val="00A634DD"/>
    <w:rsid w:val="00A72193"/>
    <w:rsid w:val="00A747AB"/>
    <w:rsid w:val="00A74FEA"/>
    <w:rsid w:val="00A77810"/>
    <w:rsid w:val="00A80A07"/>
    <w:rsid w:val="00A86507"/>
    <w:rsid w:val="00A87CB6"/>
    <w:rsid w:val="00A9374E"/>
    <w:rsid w:val="00A93E8C"/>
    <w:rsid w:val="00A96B96"/>
    <w:rsid w:val="00A97792"/>
    <w:rsid w:val="00AA08F5"/>
    <w:rsid w:val="00AB2A84"/>
    <w:rsid w:val="00AC026A"/>
    <w:rsid w:val="00AC51CB"/>
    <w:rsid w:val="00AD1812"/>
    <w:rsid w:val="00AD2636"/>
    <w:rsid w:val="00AD5766"/>
    <w:rsid w:val="00AE00ED"/>
    <w:rsid w:val="00AE3C99"/>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35EFD"/>
    <w:rsid w:val="00B4272C"/>
    <w:rsid w:val="00B43201"/>
    <w:rsid w:val="00B468A7"/>
    <w:rsid w:val="00B46B32"/>
    <w:rsid w:val="00B47B2F"/>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909A2"/>
    <w:rsid w:val="00B94185"/>
    <w:rsid w:val="00B95A41"/>
    <w:rsid w:val="00BA1720"/>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7FF1"/>
    <w:rsid w:val="00C41A46"/>
    <w:rsid w:val="00C51FCB"/>
    <w:rsid w:val="00C52E18"/>
    <w:rsid w:val="00C53633"/>
    <w:rsid w:val="00C57278"/>
    <w:rsid w:val="00C57D3B"/>
    <w:rsid w:val="00C6725D"/>
    <w:rsid w:val="00C6789A"/>
    <w:rsid w:val="00C73866"/>
    <w:rsid w:val="00C755C1"/>
    <w:rsid w:val="00C80420"/>
    <w:rsid w:val="00C823C3"/>
    <w:rsid w:val="00C8763C"/>
    <w:rsid w:val="00C93724"/>
    <w:rsid w:val="00CA1463"/>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6A53"/>
    <w:rsid w:val="00CF73C1"/>
    <w:rsid w:val="00D003D3"/>
    <w:rsid w:val="00D01939"/>
    <w:rsid w:val="00D01CE1"/>
    <w:rsid w:val="00D06267"/>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5613"/>
    <w:rsid w:val="00D86C9E"/>
    <w:rsid w:val="00D87B1D"/>
    <w:rsid w:val="00D9139B"/>
    <w:rsid w:val="00D957DD"/>
    <w:rsid w:val="00D973D5"/>
    <w:rsid w:val="00DA1A8E"/>
    <w:rsid w:val="00DA4A6B"/>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552B5"/>
    <w:rsid w:val="00E55910"/>
    <w:rsid w:val="00E55C66"/>
    <w:rsid w:val="00E57BE8"/>
    <w:rsid w:val="00E63065"/>
    <w:rsid w:val="00E64F99"/>
    <w:rsid w:val="00E67885"/>
    <w:rsid w:val="00E74AD5"/>
    <w:rsid w:val="00E84660"/>
    <w:rsid w:val="00E86007"/>
    <w:rsid w:val="00E93C10"/>
    <w:rsid w:val="00EA0DC0"/>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F003E7"/>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657"/>
    <w:rsid w:val="00F45F25"/>
    <w:rsid w:val="00F502B9"/>
    <w:rsid w:val="00F50869"/>
    <w:rsid w:val="00F51B3D"/>
    <w:rsid w:val="00F61C7A"/>
    <w:rsid w:val="00F66B2F"/>
    <w:rsid w:val="00F70A8E"/>
    <w:rsid w:val="00F7206D"/>
    <w:rsid w:val="00F73BB3"/>
    <w:rsid w:val="00F740EE"/>
    <w:rsid w:val="00F753B0"/>
    <w:rsid w:val="00F819FE"/>
    <w:rsid w:val="00F90299"/>
    <w:rsid w:val="00F905C1"/>
    <w:rsid w:val="00F919EF"/>
    <w:rsid w:val="00F97FF8"/>
    <w:rsid w:val="00FA60CD"/>
    <w:rsid w:val="00FB0038"/>
    <w:rsid w:val="00FB2B79"/>
    <w:rsid w:val="00FB46A9"/>
    <w:rsid w:val="00FB57A5"/>
    <w:rsid w:val="00FB784B"/>
    <w:rsid w:val="00FB7C19"/>
    <w:rsid w:val="00FC1A2F"/>
    <w:rsid w:val="00FC42E0"/>
    <w:rsid w:val="00FC571D"/>
    <w:rsid w:val="00FC6307"/>
    <w:rsid w:val="00FD13D9"/>
    <w:rsid w:val="00FD175E"/>
    <w:rsid w:val="00FD55C6"/>
    <w:rsid w:val="00FD6681"/>
    <w:rsid w:val="00FE3E0E"/>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62E422C6"/>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hyperlink" Target="http://economia.gencat.cat/ca/tramits/tramits-temes/Constitucio-i-devolucio-de-garanties-i-diposit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3EFCEF6-6385-4400-8503-6887AA2A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32</Pages>
  <Words>14475</Words>
  <Characters>86363</Characters>
  <Application>Microsoft Office Word</Application>
  <DocSecurity>0</DocSecurity>
  <Lines>719</Lines>
  <Paragraphs>201</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100637</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10</cp:revision>
  <cp:lastPrinted>2010-10-04T12:07:00Z</cp:lastPrinted>
  <dcterms:created xsi:type="dcterms:W3CDTF">2025-05-21T13:42:00Z</dcterms:created>
  <dcterms:modified xsi:type="dcterms:W3CDTF">2025-08-06T13:53:00Z</dcterms:modified>
</cp:coreProperties>
</file>