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86F4" w14:textId="77777777" w:rsidR="00416A52" w:rsidRDefault="00113F51">
      <w:pPr>
        <w:pStyle w:val="Ttol"/>
        <w:spacing w:before="90"/>
      </w:pPr>
      <w:r>
        <w:t>ANNEX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7D0511E2" w14:textId="77777777" w:rsidR="00416A52" w:rsidRDefault="00113F51">
      <w:pPr>
        <w:pStyle w:val="Ttol"/>
        <w:ind w:right="140"/>
      </w:pPr>
      <w:r>
        <w:t>DECLARACIÓ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468C03BC" w14:textId="77777777" w:rsidR="00416A52" w:rsidRDefault="00416A52">
      <w:pPr>
        <w:pStyle w:val="Textindependent"/>
        <w:spacing w:before="193"/>
        <w:rPr>
          <w:b/>
          <w:sz w:val="24"/>
        </w:rPr>
      </w:pPr>
    </w:p>
    <w:p w14:paraId="04782E39" w14:textId="77777777" w:rsidR="00416A52" w:rsidRDefault="00113F51">
      <w:pPr>
        <w:pStyle w:val="Textindependent"/>
        <w:spacing w:before="1" w:line="243" w:lineRule="exact"/>
        <w:ind w:left="2"/>
        <w:jc w:val="both"/>
      </w:pPr>
      <w:r>
        <w:t>El</w:t>
      </w:r>
      <w:r>
        <w:rPr>
          <w:spacing w:val="-5"/>
        </w:rPr>
        <w:t xml:space="preserve"> </w:t>
      </w:r>
      <w:r>
        <w:t>Sr./la</w:t>
      </w:r>
      <w:r>
        <w:rPr>
          <w:spacing w:val="-5"/>
        </w:rPr>
        <w:t xml:space="preserve"> </w:t>
      </w:r>
      <w:r>
        <w:t>Sra.</w:t>
      </w:r>
      <w:r>
        <w:rPr>
          <w:spacing w:val="-5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domiciliat/ada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núm.</w:t>
      </w:r>
      <w:r>
        <w:rPr>
          <w:spacing w:val="-6"/>
        </w:rPr>
        <w:t xml:space="preserve"> </w:t>
      </w:r>
      <w:r>
        <w:t>...,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DNI/NIF</w:t>
      </w:r>
      <w:r>
        <w:rPr>
          <w:spacing w:val="-4"/>
        </w:rPr>
        <w:t xml:space="preserve"> </w:t>
      </w:r>
      <w:r>
        <w:t>núm</w:t>
      </w:r>
      <w:r>
        <w:rPr>
          <w:spacing w:val="65"/>
          <w:w w:val="150"/>
        </w:rPr>
        <w:t xml:space="preserve">  </w:t>
      </w:r>
      <w:r>
        <w:t>,</w:t>
      </w:r>
      <w:r>
        <w:rPr>
          <w:spacing w:val="-5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d’edat,</w:t>
      </w:r>
      <w:r>
        <w:rPr>
          <w:spacing w:val="-2"/>
        </w:rPr>
        <w:t xml:space="preserve"> </w:t>
      </w:r>
      <w:r>
        <w:rPr>
          <w:spacing w:val="-5"/>
        </w:rPr>
        <w:t>en</w:t>
      </w:r>
    </w:p>
    <w:p w14:paraId="1191FBE7" w14:textId="77777777" w:rsidR="00416A52" w:rsidRDefault="00113F51">
      <w:pPr>
        <w:pStyle w:val="Textindependent"/>
        <w:ind w:left="1" w:right="140"/>
        <w:jc w:val="both"/>
      </w:pPr>
      <w:r>
        <w:t>nom propi, o en representació de l’empresa ..., amb NIF núm. ... , amb domicili a ... carrer ... núm</w:t>
      </w:r>
      <w:r>
        <w:rPr>
          <w:spacing w:val="80"/>
          <w:w w:val="150"/>
        </w:rPr>
        <w:t xml:space="preserve">  </w:t>
      </w:r>
      <w:r>
        <w:t>assabentat/ada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exigides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optar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l’adjudicació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té</w:t>
      </w:r>
    </w:p>
    <w:p w14:paraId="2879936D" w14:textId="77777777" w:rsidR="00416A52" w:rsidRDefault="00113F51">
      <w:pPr>
        <w:pStyle w:val="Textindependent"/>
        <w:ind w:left="1" w:right="140"/>
        <w:jc w:val="both"/>
      </w:pPr>
      <w:r>
        <w:t>per objecte els serveis d’instal·lació, retirada i endreçament del parc de dispositius TIC de l’entorn de treball a</w:t>
      </w:r>
      <w:r>
        <w:rPr>
          <w:spacing w:val="-1"/>
        </w:rPr>
        <w:t xml:space="preserve"> </w:t>
      </w:r>
      <w:r>
        <w:t>l’Ajuntament</w:t>
      </w:r>
      <w:r>
        <w:rPr>
          <w:spacing w:val="-1"/>
        </w:rPr>
        <w:t xml:space="preserve"> </w:t>
      </w:r>
      <w:r>
        <w:t>de Barcelona i</w:t>
      </w:r>
      <w:r>
        <w:rPr>
          <w:spacing w:val="-1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seus organismes adscrits, amb mesures</w:t>
      </w:r>
      <w:r>
        <w:rPr>
          <w:spacing w:val="-2"/>
        </w:rPr>
        <w:t xml:space="preserve"> </w:t>
      </w:r>
      <w:r>
        <w:t>de contractació pública sostenible, núm. expedient 25000074, tramitat per l’Institut Municipal d’Informàtica de l’Ajuntament de Barcelona:</w:t>
      </w:r>
    </w:p>
    <w:p w14:paraId="5B199383" w14:textId="77777777" w:rsidR="00416A52" w:rsidRDefault="00113F51">
      <w:pPr>
        <w:spacing w:before="242"/>
        <w:ind w:right="190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7F3CFD66" w14:textId="77777777" w:rsidR="00416A52" w:rsidRDefault="00416A52">
      <w:pPr>
        <w:pStyle w:val="Textindependent"/>
        <w:spacing w:before="1"/>
        <w:rPr>
          <w:b/>
          <w:i/>
        </w:rPr>
      </w:pPr>
    </w:p>
    <w:p w14:paraId="61D23913" w14:textId="77777777" w:rsidR="00416A52" w:rsidRDefault="00113F51">
      <w:pPr>
        <w:pStyle w:val="Ttol1"/>
        <w:ind w:right="138"/>
      </w:pPr>
      <w:r>
        <w:t>Que</w:t>
      </w:r>
      <w:r>
        <w:rPr>
          <w:spacing w:val="-11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58E47407" w14:textId="5C418AFF" w:rsidR="00416A52" w:rsidRDefault="00113F51" w:rsidP="00113F51">
      <w:pPr>
        <w:spacing w:before="242"/>
        <w:ind w:right="140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z w:val="20"/>
        </w:rPr>
        <w:t>troba</w:t>
      </w:r>
      <w:r>
        <w:rPr>
          <w:spacing w:val="-13"/>
          <w:sz w:val="20"/>
        </w:rPr>
        <w:t xml:space="preserve"> </w:t>
      </w:r>
      <w:r>
        <w:rPr>
          <w:sz w:val="20"/>
        </w:rPr>
        <w:t>incursa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amb</w:t>
      </w:r>
      <w:r>
        <w:rPr>
          <w:spacing w:val="-13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z w:val="20"/>
        </w:rPr>
        <w:t>establertes a l’art. 71 LCSP.</w:t>
      </w:r>
    </w:p>
    <w:p w14:paraId="4F44207C" w14:textId="77777777" w:rsidR="00416A52" w:rsidRDefault="00416A52" w:rsidP="00113F51">
      <w:pPr>
        <w:pStyle w:val="Textindependent"/>
      </w:pPr>
    </w:p>
    <w:p w14:paraId="039F1D20" w14:textId="36149ACB" w:rsidR="00416A52" w:rsidRDefault="00113F51" w:rsidP="00113F51">
      <w:pPr>
        <w:pStyle w:val="Textindependent"/>
        <w:spacing w:before="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0A2D1392" w14:textId="77777777" w:rsidR="00416A52" w:rsidRDefault="00416A52">
      <w:pPr>
        <w:pStyle w:val="Textindependent"/>
      </w:pPr>
    </w:p>
    <w:p w14:paraId="7E546B54" w14:textId="77C1A99E" w:rsidR="00416A52" w:rsidRDefault="00113F51">
      <w:pPr>
        <w:tabs>
          <w:tab w:val="left" w:pos="429"/>
        </w:tabs>
        <w:spacing w:before="1" w:line="477" w:lineRule="auto"/>
        <w:ind w:left="2" w:right="880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matèria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07A66490" w14:textId="2AD523D2" w:rsidR="00416A52" w:rsidRDefault="00113F51" w:rsidP="00113F51">
      <w:pPr>
        <w:pStyle w:val="Textindependent"/>
        <w:spacing w:before="4"/>
        <w:ind w:left="426" w:right="140" w:hanging="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 Registre electrònic d’empreses licitadores de la Generalitat de Catalunya (RELI) i tota la documentació que hi figura manté la seva vigència i no ha estat modificada.</w:t>
      </w:r>
    </w:p>
    <w:p w14:paraId="156CA349" w14:textId="77777777" w:rsidR="00416A52" w:rsidRDefault="00416A52" w:rsidP="00113F51">
      <w:pPr>
        <w:pStyle w:val="Textindependent"/>
        <w:ind w:left="426"/>
      </w:pPr>
    </w:p>
    <w:p w14:paraId="03C0D920" w14:textId="61EA40FE" w:rsidR="00416A52" w:rsidRDefault="00113F51" w:rsidP="00113F51">
      <w:pPr>
        <w:spacing w:before="1"/>
        <w:ind w:left="426" w:right="140" w:hanging="1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(ROLECE)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18565D8B" w14:textId="77777777" w:rsidR="00416A52" w:rsidRDefault="00416A52" w:rsidP="00113F51">
      <w:pPr>
        <w:pStyle w:val="Textindependent"/>
        <w:ind w:left="426"/>
      </w:pPr>
    </w:p>
    <w:p w14:paraId="444F6AD2" w14:textId="6C0AB151" w:rsidR="00416A52" w:rsidRDefault="00113F51" w:rsidP="00113F51">
      <w:pPr>
        <w:ind w:left="426" w:right="139" w:hanging="1"/>
        <w:jc w:val="both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Registre electrònic d’empreses licitadores de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registre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35C1E583" w14:textId="77777777" w:rsidR="00416A52" w:rsidRDefault="00416A52">
      <w:pPr>
        <w:pStyle w:val="Textindependent"/>
      </w:pPr>
    </w:p>
    <w:p w14:paraId="6A8EA9A7" w14:textId="745FDB44" w:rsidR="00416A52" w:rsidRDefault="00113F51">
      <w:pPr>
        <w:pStyle w:val="Textindependent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7E0F6E6A" w14:textId="77777777" w:rsidR="00416A52" w:rsidRDefault="00113F51">
      <w:pPr>
        <w:pStyle w:val="Ttol1"/>
        <w:spacing w:before="241"/>
      </w:pPr>
      <w:r>
        <w:rPr>
          <w:spacing w:val="-10"/>
        </w:rPr>
        <w:t>i</w:t>
      </w:r>
    </w:p>
    <w:p w14:paraId="310BD74A" w14:textId="77777777" w:rsidR="00416A52" w:rsidRDefault="00113F51">
      <w:pPr>
        <w:pStyle w:val="Textindependent"/>
        <w:spacing w:before="2"/>
        <w:ind w:right="251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C77C596" wp14:editId="39E3CA0F">
                <wp:simplePos x="0" y="0"/>
                <wp:positionH relativeFrom="page">
                  <wp:posOffset>2947416</wp:posOffset>
                </wp:positionH>
                <wp:positionV relativeFrom="paragraph">
                  <wp:posOffset>86596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19" y="762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EDCE" id="Graphic 11" o:spid="_x0000_s1026" style="position:absolute;margin-left:232.1pt;margin-top:6.8pt;width:3.6pt;height:.6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" path="m45719,l,,,7620r45719,l45719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2E4EF23F" w14:textId="6144934E" w:rsidR="00416A52" w:rsidRDefault="00113F51" w:rsidP="00113F51">
      <w:pPr>
        <w:pStyle w:val="Textindependent"/>
        <w:spacing w:before="242"/>
        <w:ind w:left="142" w:right="141" w:hanging="2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25B035DA" w14:textId="1B9BCE8E" w:rsidR="00416A52" w:rsidRDefault="00113F51" w:rsidP="00113F51">
      <w:pPr>
        <w:pStyle w:val="Textindependent"/>
        <w:spacing w:before="243"/>
        <w:ind w:left="142" w:right="140" w:hanging="37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7"/>
        </w:rPr>
        <w:t xml:space="preserve"> </w:t>
      </w:r>
      <w:r>
        <w:t>delictes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capitals,</w:t>
      </w:r>
      <w:r>
        <w:rPr>
          <w:spacing w:val="-17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contra</w:t>
      </w:r>
      <w:r>
        <w:rPr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740EB34D" w14:textId="77777777" w:rsidR="00416A52" w:rsidRDefault="00416A52" w:rsidP="00113F51">
      <w:pPr>
        <w:pStyle w:val="Textindependent"/>
        <w:spacing w:before="1"/>
        <w:ind w:left="142"/>
      </w:pPr>
    </w:p>
    <w:p w14:paraId="73017945" w14:textId="610DD6F1" w:rsidR="00416A52" w:rsidRDefault="00113F51" w:rsidP="00113F51">
      <w:pPr>
        <w:pStyle w:val="Textindependent"/>
        <w:ind w:left="142" w:right="137" w:firstLine="1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7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aquestes</w:t>
      </w:r>
      <w:r>
        <w:rPr>
          <w:spacing w:val="-10"/>
        </w:rPr>
        <w:t xml:space="preserve"> </w:t>
      </w:r>
      <w:r>
        <w:t>actuacions.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donarà</w:t>
      </w:r>
      <w:r>
        <w:rPr>
          <w:spacing w:val="-9"/>
        </w:rPr>
        <w:t xml:space="preserve"> </w:t>
      </w:r>
      <w:r>
        <w:t>publicitat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u w:val="single"/>
        </w:rPr>
        <w:t>perfil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8"/>
        </w:rPr>
        <w:t xml:space="preserve"> </w:t>
      </w:r>
      <w:r>
        <w:t>de què l’empresa ha declarat tenir relacions amb paradisos fiscals.</w:t>
      </w:r>
    </w:p>
    <w:p w14:paraId="1A964647" w14:textId="77777777" w:rsidR="00416A52" w:rsidRDefault="00416A52" w:rsidP="00113F51">
      <w:pPr>
        <w:pStyle w:val="Textindependent"/>
        <w:spacing w:before="242"/>
        <w:ind w:left="142"/>
      </w:pPr>
    </w:p>
    <w:p w14:paraId="1212CF2A" w14:textId="77777777" w:rsidR="00416A52" w:rsidRDefault="00113F51">
      <w:pPr>
        <w:pStyle w:val="Ttol1"/>
      </w:pPr>
      <w:r>
        <w:rPr>
          <w:spacing w:val="-10"/>
        </w:rPr>
        <w:t>i</w:t>
      </w:r>
    </w:p>
    <w:p w14:paraId="76A228AA" w14:textId="77777777" w:rsidR="00416A52" w:rsidRDefault="00416A52">
      <w:pPr>
        <w:pStyle w:val="Ttol1"/>
        <w:sectPr w:rsidR="00416A52">
          <w:headerReference w:type="default" r:id="rId6"/>
          <w:footerReference w:type="default" r:id="rId7"/>
          <w:type w:val="continuous"/>
          <w:pgSz w:w="11910" w:h="16840"/>
          <w:pgMar w:top="1940" w:right="1275" w:bottom="700" w:left="850" w:header="709" w:footer="513" w:gutter="0"/>
          <w:pgNumType w:start="38"/>
          <w:cols w:space="708"/>
        </w:sectPr>
      </w:pPr>
    </w:p>
    <w:p w14:paraId="45FEFA9E" w14:textId="7F65B7C7" w:rsidR="00416A52" w:rsidRDefault="00113F51" w:rsidP="00113F51">
      <w:pPr>
        <w:pStyle w:val="Textindependent"/>
        <w:spacing w:before="92"/>
        <w:ind w:left="1" w:right="138" w:firstLine="141"/>
        <w:jc w:val="both"/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6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6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8"/>
        </w:rPr>
        <w:t xml:space="preserve"> </w:t>
      </w:r>
      <w:r>
        <w:t>principis</w:t>
      </w:r>
      <w:r>
        <w:rPr>
          <w:spacing w:val="-17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3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 Humans i Dret Internacional Humanitari.</w:t>
      </w:r>
    </w:p>
    <w:p w14:paraId="61E158C9" w14:textId="0967DE75" w:rsidR="00416A52" w:rsidRDefault="00113F51" w:rsidP="00113F51">
      <w:pPr>
        <w:pStyle w:val="Textindependent"/>
        <w:spacing w:before="240"/>
        <w:ind w:left="1" w:right="138" w:firstLine="14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intervé/venen</w:t>
      </w:r>
      <w:r>
        <w:rPr>
          <w:spacing w:val="-2"/>
        </w:rPr>
        <w:t xml:space="preserve"> </w:t>
      </w:r>
      <w:r>
        <w:t>en operacions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4"/>
        </w:rPr>
        <w:t xml:space="preserve"> </w:t>
      </w:r>
      <w:r>
        <w:t>operadors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quals</w:t>
      </w:r>
      <w:r>
        <w:rPr>
          <w:spacing w:val="-4"/>
        </w:rPr>
        <w:t xml:space="preserve"> </w:t>
      </w:r>
      <w:r>
        <w:t>vulnerin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1D180B9C" w14:textId="77777777" w:rsidR="00416A52" w:rsidRDefault="00416A52">
      <w:pPr>
        <w:pStyle w:val="Textindependent"/>
      </w:pPr>
    </w:p>
    <w:p w14:paraId="3E822B6D" w14:textId="77777777" w:rsidR="00416A52" w:rsidRDefault="00113F51">
      <w:pPr>
        <w:pStyle w:val="Ttol1"/>
      </w:pPr>
      <w:r>
        <w:rPr>
          <w:spacing w:val="-10"/>
        </w:rPr>
        <w:t>i</w:t>
      </w:r>
    </w:p>
    <w:p w14:paraId="22C8C094" w14:textId="77777777" w:rsidR="00416A52" w:rsidRDefault="00113F51">
      <w:pPr>
        <w:pStyle w:val="Textindependent"/>
        <w:spacing w:before="2"/>
        <w:ind w:left="2" w:right="141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0A90A84A" w14:textId="77777777" w:rsidR="00416A52" w:rsidRDefault="00416A52">
      <w:pPr>
        <w:pStyle w:val="Textindependent"/>
      </w:pPr>
    </w:p>
    <w:p w14:paraId="6A94CD09" w14:textId="77777777" w:rsidR="00416A52" w:rsidRDefault="00113F51">
      <w:pPr>
        <w:pStyle w:val="Textindependent"/>
        <w:spacing w:line="243" w:lineRule="exact"/>
        <w:ind w:left="2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98ACE46" w14:textId="77777777" w:rsidR="00416A52" w:rsidRDefault="00113F51">
      <w:pPr>
        <w:pStyle w:val="Textindependent"/>
        <w:spacing w:line="242" w:lineRule="exact"/>
        <w:ind w:left="2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D1844E0" w14:textId="77777777" w:rsidR="00416A52" w:rsidRDefault="00113F51">
      <w:pPr>
        <w:pStyle w:val="Textindependent"/>
        <w:spacing w:line="243" w:lineRule="exact"/>
        <w:ind w:left="2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716F8FF" w14:textId="77777777" w:rsidR="00416A52" w:rsidRDefault="00113F51">
      <w:pPr>
        <w:spacing w:before="2"/>
        <w:ind w:left="2"/>
        <w:rPr>
          <w:sz w:val="20"/>
        </w:rPr>
      </w:pPr>
      <w:r>
        <w:rPr>
          <w:spacing w:val="-2"/>
          <w:sz w:val="20"/>
        </w:rPr>
        <w:t>.....</w:t>
      </w:r>
    </w:p>
    <w:p w14:paraId="475B549C" w14:textId="77777777" w:rsidR="00416A52" w:rsidRDefault="00113F51">
      <w:pPr>
        <w:pStyle w:val="Textindependent"/>
        <w:spacing w:before="241"/>
        <w:ind w:left="2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7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15C9B5D2" w14:textId="77777777" w:rsidR="00416A52" w:rsidRDefault="00416A52">
      <w:pPr>
        <w:pStyle w:val="Textindependent"/>
        <w:spacing w:before="1"/>
      </w:pPr>
    </w:p>
    <w:p w14:paraId="76510843" w14:textId="77777777" w:rsidR="00416A52" w:rsidRDefault="00113F51">
      <w:pPr>
        <w:pStyle w:val="Textindependent"/>
        <w:spacing w:line="243" w:lineRule="exact"/>
        <w:ind w:left="2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DB6DD6A" w14:textId="77777777" w:rsidR="00416A52" w:rsidRDefault="00113F51">
      <w:pPr>
        <w:pStyle w:val="Textindependent"/>
        <w:spacing w:line="242" w:lineRule="exact"/>
        <w:ind w:left="2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B58F4B7" w14:textId="77777777" w:rsidR="00416A52" w:rsidRDefault="00113F51">
      <w:pPr>
        <w:pStyle w:val="Textindependent"/>
        <w:spacing w:line="243" w:lineRule="exact"/>
        <w:ind w:left="2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EB0D5B6" w14:textId="77777777" w:rsidR="00416A52" w:rsidRDefault="00113F51">
      <w:pPr>
        <w:spacing w:before="2"/>
        <w:ind w:left="2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1103A107" w14:textId="77777777" w:rsidR="00416A52" w:rsidRDefault="00113F51">
      <w:pPr>
        <w:pStyle w:val="Ttol1"/>
        <w:spacing w:before="242" w:line="243" w:lineRule="exact"/>
      </w:pPr>
      <w:r>
        <w:rPr>
          <w:spacing w:val="-10"/>
        </w:rPr>
        <w:t>i</w:t>
      </w:r>
    </w:p>
    <w:p w14:paraId="53455166" w14:textId="129F6E37" w:rsidR="00416A52" w:rsidRDefault="00113F51" w:rsidP="00113F51">
      <w:pPr>
        <w:pStyle w:val="Textindependent"/>
        <w:ind w:left="1" w:right="139" w:hanging="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ofereix les garanties necessàries per aplicar les mesures tècniques i organitzatives que</w:t>
      </w:r>
      <w:r>
        <w:rPr>
          <w:spacing w:val="-9"/>
        </w:rPr>
        <w:t xml:space="preserve"> </w:t>
      </w:r>
      <w:r>
        <w:t>calguin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caràcter</w:t>
      </w:r>
      <w:r>
        <w:rPr>
          <w:spacing w:val="-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següent:</w:t>
      </w:r>
      <w:r>
        <w:rPr>
          <w:spacing w:val="40"/>
        </w:rPr>
        <w:t xml:space="preserve"> </w:t>
      </w:r>
      <w:r>
        <w:t>(escollir</w:t>
      </w:r>
      <w:r>
        <w:rPr>
          <w:spacing w:val="-9"/>
        </w:rPr>
        <w:t xml:space="preserve"> </w:t>
      </w:r>
      <w:r>
        <w:t>una de les tres opcions).</w:t>
      </w:r>
    </w:p>
    <w:p w14:paraId="25509750" w14:textId="750B2C58" w:rsidR="00416A52" w:rsidRDefault="00113F51">
      <w:pPr>
        <w:pStyle w:val="Textindependent"/>
        <w:spacing w:before="240"/>
        <w:ind w:left="44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1FC9A910" w14:textId="5F81C03F" w:rsidR="00416A52" w:rsidRDefault="00113F51">
      <w:pPr>
        <w:pStyle w:val="Textindependent"/>
        <w:spacing w:before="242"/>
        <w:ind w:left="854" w:right="140" w:hanging="41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 certificació emesa per la entitat de certificació ....................................... segons</w:t>
      </w:r>
      <w:r>
        <w:rPr>
          <w:spacing w:val="-16"/>
        </w:rPr>
        <w:t xml:space="preserve"> </w:t>
      </w:r>
      <w:r>
        <w:t>l’Esquema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Certificació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Persones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categoria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“Delegat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Protecció de Dades”.</w:t>
      </w:r>
    </w:p>
    <w:p w14:paraId="16678BDA" w14:textId="0438EC3E" w:rsidR="00416A52" w:rsidRDefault="00113F51">
      <w:pPr>
        <w:pStyle w:val="Textindependent"/>
        <w:spacing w:before="238"/>
        <w:ind w:left="44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aquesta declaració responsable,</w:t>
      </w:r>
    </w:p>
    <w:p w14:paraId="1D6CF726" w14:textId="77777777" w:rsidR="00416A52" w:rsidRDefault="00416A52">
      <w:pPr>
        <w:pStyle w:val="Textindependent"/>
      </w:pPr>
    </w:p>
    <w:p w14:paraId="7852352F" w14:textId="77777777" w:rsidR="00416A52" w:rsidRDefault="00416A52">
      <w:pPr>
        <w:pStyle w:val="Textindependent"/>
      </w:pPr>
    </w:p>
    <w:p w14:paraId="04CF37C0" w14:textId="77777777" w:rsidR="00416A52" w:rsidRDefault="00113F51">
      <w:pPr>
        <w:pStyle w:val="Ttol1"/>
        <w:spacing w:line="243" w:lineRule="exact"/>
        <w:ind w:left="4785" w:right="0"/>
        <w:jc w:val="left"/>
      </w:pPr>
      <w:r>
        <w:rPr>
          <w:spacing w:val="-10"/>
        </w:rPr>
        <w:t>i</w:t>
      </w:r>
    </w:p>
    <w:p w14:paraId="1C9A74FA" w14:textId="357F3AEE" w:rsidR="00416A52" w:rsidRDefault="00113F51" w:rsidP="00113F51">
      <w:pPr>
        <w:pStyle w:val="Textindependent"/>
        <w:ind w:left="1" w:right="140" w:hanging="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es compromet a dedicar o adscriure a l’execució del contracte un equip de treball mínim amb l’experiència professional per el perfil professional de tècnic d’instal·lació i suport, tal i com s’exigeix al plec de prescripcions tècniques, apartat 5.1.</w:t>
      </w:r>
    </w:p>
    <w:p w14:paraId="6C866572" w14:textId="77777777" w:rsidR="00416A52" w:rsidRDefault="00416A52">
      <w:pPr>
        <w:pStyle w:val="Textindependent"/>
        <w:spacing w:before="230"/>
      </w:pPr>
    </w:p>
    <w:p w14:paraId="7AEEC351" w14:textId="77777777" w:rsidR="00416A52" w:rsidRDefault="00113F51">
      <w:pPr>
        <w:pStyle w:val="Ttol1"/>
        <w:ind w:left="4785" w:right="0"/>
        <w:jc w:val="left"/>
      </w:pPr>
      <w:r>
        <w:rPr>
          <w:spacing w:val="-10"/>
        </w:rPr>
        <w:t>i</w:t>
      </w:r>
    </w:p>
    <w:p w14:paraId="34C7F2D6" w14:textId="77777777" w:rsidR="00416A52" w:rsidRDefault="00113F51">
      <w:pPr>
        <w:pStyle w:val="Ttol2"/>
        <w:spacing w:before="2" w:line="243" w:lineRule="exact"/>
        <w:ind w:left="1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</w:p>
    <w:p w14:paraId="75BBD1AF" w14:textId="77777777" w:rsidR="00416A52" w:rsidRDefault="00113F51">
      <w:pPr>
        <w:pStyle w:val="Textindependent"/>
        <w:tabs>
          <w:tab w:val="left" w:leader="dot" w:pos="9417"/>
        </w:tabs>
        <w:ind w:left="2" w:right="140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4"/>
          <w:w w:val="150"/>
        </w:rPr>
        <w:t xml:space="preserve"> </w:t>
      </w:r>
      <w:r>
        <w:t>empreses</w:t>
      </w:r>
      <w:r>
        <w:rPr>
          <w:spacing w:val="53"/>
          <w:w w:val="150"/>
        </w:rPr>
        <w:t xml:space="preserve"> </w:t>
      </w:r>
      <w:r>
        <w:t>del</w:t>
      </w:r>
      <w:r>
        <w:rPr>
          <w:spacing w:val="56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6"/>
          <w:w w:val="150"/>
        </w:rPr>
        <w:t xml:space="preserve"> </w:t>
      </w:r>
      <w:r>
        <w:t>(nom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1"/>
          <w:w w:val="150"/>
        </w:rPr>
        <w:t xml:space="preserve"> </w:t>
      </w:r>
      <w:r>
        <w:t>les</w:t>
      </w:r>
      <w:r>
        <w:rPr>
          <w:spacing w:val="55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14:paraId="41680D87" w14:textId="77777777" w:rsidR="00416A52" w:rsidRDefault="00113F51">
      <w:pPr>
        <w:pStyle w:val="Textindependent"/>
        <w:spacing w:before="1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4FDBBDB2" w14:textId="77777777" w:rsidR="00416A52" w:rsidRDefault="00416A52">
      <w:pPr>
        <w:pStyle w:val="Textindependent"/>
        <w:sectPr w:rsidR="00416A52">
          <w:pgSz w:w="11910" w:h="16840"/>
          <w:pgMar w:top="1940" w:right="1275" w:bottom="700" w:left="850" w:header="709" w:footer="513" w:gutter="0"/>
          <w:cols w:space="708"/>
        </w:sectPr>
      </w:pPr>
    </w:p>
    <w:p w14:paraId="3C0944B5" w14:textId="77777777" w:rsidR="00416A52" w:rsidRDefault="00113F51">
      <w:pPr>
        <w:pStyle w:val="Ttol1"/>
        <w:spacing w:before="92" w:line="243" w:lineRule="exact"/>
      </w:pPr>
      <w:r>
        <w:rPr>
          <w:spacing w:val="-10"/>
        </w:rPr>
        <w:lastRenderedPageBreak/>
        <w:t>i</w:t>
      </w:r>
    </w:p>
    <w:p w14:paraId="4A9DB4F0" w14:textId="77777777" w:rsidR="00416A52" w:rsidRDefault="00113F51">
      <w:pPr>
        <w:pStyle w:val="Ttol2"/>
        <w:spacing w:line="242" w:lineRule="exact"/>
        <w:ind w:left="2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1F332538" w14:textId="2CB84A9A" w:rsidR="00416A52" w:rsidRDefault="00113F51">
      <w:pPr>
        <w:pStyle w:val="Textindependent"/>
        <w:ind w:left="2" w:right="140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08279A82" w14:textId="77777777" w:rsidR="00416A52" w:rsidRDefault="00416A52">
      <w:pPr>
        <w:pStyle w:val="Textindependent"/>
        <w:spacing w:before="241"/>
      </w:pPr>
    </w:p>
    <w:p w14:paraId="725F1370" w14:textId="77777777" w:rsidR="00416A52" w:rsidRDefault="00113F51">
      <w:pPr>
        <w:pStyle w:val="Ttol1"/>
        <w:ind w:left="2" w:right="0"/>
        <w:jc w:val="both"/>
      </w:pPr>
      <w:r>
        <w:t>AUTORITZA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L’INSTITUT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D’INFORMÀTICA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BARCELONA</w:t>
      </w:r>
    </w:p>
    <w:p w14:paraId="4479A1F4" w14:textId="77777777" w:rsidR="00416A52" w:rsidRDefault="00416A52">
      <w:pPr>
        <w:pStyle w:val="Textindependent"/>
        <w:spacing w:before="1"/>
        <w:rPr>
          <w:b/>
        </w:rPr>
      </w:pPr>
    </w:p>
    <w:p w14:paraId="0946E7A2" w14:textId="33854A61" w:rsidR="00416A52" w:rsidRDefault="00113F51">
      <w:pPr>
        <w:pStyle w:val="Textindependent"/>
        <w:ind w:left="1" w:right="138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sol·licitar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l’Agència</w:t>
      </w:r>
      <w:r>
        <w:rPr>
          <w:spacing w:val="-3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d’Administració</w:t>
      </w:r>
      <w:r>
        <w:rPr>
          <w:spacing w:val="-4"/>
        </w:rPr>
        <w:t xml:space="preserve"> </w:t>
      </w:r>
      <w:r>
        <w:t>Tributària</w:t>
      </w:r>
      <w:r>
        <w:rPr>
          <w:spacing w:val="-5"/>
        </w:rPr>
        <w:t xml:space="preserve"> </w:t>
      </w:r>
      <w:r>
        <w:t>(AEAT),</w:t>
      </w:r>
      <w:r>
        <w:rPr>
          <w:spacing w:val="-6"/>
        </w:rPr>
        <w:t xml:space="preserve"> </w:t>
      </w:r>
      <w:r>
        <w:t>directament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 de resultar adjudicatari del procediment de</w:t>
      </w:r>
      <w:r>
        <w:rPr>
          <w:spacing w:val="-2"/>
        </w:rPr>
        <w:t xml:space="preserve"> </w:t>
      </w:r>
      <w:r>
        <w:t>licitació i durant tota la vigència del contracte;</w:t>
      </w:r>
    </w:p>
    <w:p w14:paraId="0030EB1A" w14:textId="77777777" w:rsidR="00416A52" w:rsidRDefault="00416A52">
      <w:pPr>
        <w:pStyle w:val="Textindependent"/>
        <w:spacing w:before="1"/>
      </w:pPr>
    </w:p>
    <w:p w14:paraId="6FB7EF3A" w14:textId="09FA8120" w:rsidR="00416A52" w:rsidRDefault="00113F51">
      <w:pPr>
        <w:pStyle w:val="Textindependent"/>
        <w:ind w:left="1" w:right="139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7E617968" w14:textId="77777777" w:rsidR="00416A52" w:rsidRDefault="00416A52">
      <w:pPr>
        <w:pStyle w:val="Textindependent"/>
      </w:pPr>
    </w:p>
    <w:p w14:paraId="7C7B843D" w14:textId="77777777" w:rsidR="00416A52" w:rsidRDefault="00416A52">
      <w:pPr>
        <w:pStyle w:val="Textindependent"/>
      </w:pPr>
    </w:p>
    <w:p w14:paraId="298D02EF" w14:textId="77777777" w:rsidR="00416A52" w:rsidRDefault="00416A52">
      <w:pPr>
        <w:pStyle w:val="Textindependent"/>
      </w:pPr>
    </w:p>
    <w:p w14:paraId="21B65E85" w14:textId="77777777" w:rsidR="00416A52" w:rsidRDefault="00416A52">
      <w:pPr>
        <w:pStyle w:val="Textindependent"/>
        <w:spacing w:before="241"/>
      </w:pPr>
    </w:p>
    <w:p w14:paraId="6C54EA08" w14:textId="77777777" w:rsidR="00416A52" w:rsidRDefault="00113F51">
      <w:pPr>
        <w:pStyle w:val="Textindependent"/>
        <w:ind w:left="2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416A52">
      <w:pgSz w:w="11910" w:h="16840"/>
      <w:pgMar w:top="1940" w:right="1275" w:bottom="700" w:left="850" w:header="709" w:footer="5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8C7A" w14:textId="77777777" w:rsidR="00113F51" w:rsidRDefault="00113F51">
      <w:r>
        <w:separator/>
      </w:r>
    </w:p>
  </w:endnote>
  <w:endnote w:type="continuationSeparator" w:id="0">
    <w:p w14:paraId="3DB46411" w14:textId="77777777" w:rsidR="00113F51" w:rsidRDefault="0011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A167" w14:textId="5288BFDF" w:rsidR="00416A52" w:rsidRDefault="00416A52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AD17" w14:textId="77777777" w:rsidR="00113F51" w:rsidRDefault="00113F51">
      <w:r>
        <w:separator/>
      </w:r>
    </w:p>
  </w:footnote>
  <w:footnote w:type="continuationSeparator" w:id="0">
    <w:p w14:paraId="2996362E" w14:textId="77777777" w:rsidR="00113F51" w:rsidRDefault="0011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BACB" w14:textId="77777777" w:rsidR="00416A52" w:rsidRDefault="00113F51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9504" behindDoc="1" locked="0" layoutInCell="1" allowOverlap="1" wp14:anchorId="56FBAF82" wp14:editId="1088FBED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6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6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2356393" wp14:editId="0539EC40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908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D5EBC" w14:textId="77777777" w:rsidR="00416A52" w:rsidRDefault="00113F51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1A80B3F" w14:textId="77777777" w:rsidR="00416A52" w:rsidRDefault="00113F51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563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4pt;height:20.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" filled="f" stroked="f">
              <v:textbox inset="0,0,0,0">
                <w:txbxContent>
                  <w:p w14:paraId="117D5EBC" w14:textId="77777777" w:rsidR="00416A52" w:rsidRDefault="00113F51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1A80B3F" w14:textId="77777777" w:rsidR="00416A52" w:rsidRDefault="00113F51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A52"/>
    <w:rsid w:val="00113F51"/>
    <w:rsid w:val="00416A52"/>
    <w:rsid w:val="008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3A401"/>
  <w15:docId w15:val="{276A6556-5245-41B3-B755-69667B43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13F5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13F51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113F5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13F51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1116</Words>
  <Characters>6367</Characters>
  <Application>Microsoft Office Word</Application>
  <DocSecurity>0</DocSecurity>
  <Lines>53</Lines>
  <Paragraphs>14</Paragraphs>
  <ScaleCrop>false</ScaleCrop>
  <Company>IMI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2025-08-05T09:58:00Z</dcterms:created>
  <dcterms:modified xsi:type="dcterms:W3CDTF">2025-08-05T10:01:00Z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</Properties>
</file>