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C0F0" w14:textId="31E86C84" w:rsidR="00AD6311" w:rsidRPr="00E6591B" w:rsidRDefault="00AD6311">
      <w:pPr>
        <w:shd w:val="clear" w:color="auto" w:fill="FFFFFF"/>
        <w:ind w:left="284"/>
        <w:jc w:val="both"/>
        <w:rPr>
          <w:rFonts w:ascii="Arial" w:hAnsi="Arial" w:cs="Arial"/>
          <w:sz w:val="20"/>
          <w:szCs w:val="20"/>
          <w:lang w:val="ca-ES"/>
        </w:rPr>
      </w:pPr>
      <w:r w:rsidRPr="00E6591B">
        <w:rPr>
          <w:rFonts w:ascii="Arial" w:hAnsi="Arial" w:cs="Arial"/>
          <w:b/>
          <w:bCs/>
          <w:color w:val="000000"/>
          <w:spacing w:val="-4"/>
          <w:sz w:val="20"/>
          <w:szCs w:val="20"/>
          <w:lang w:val="ca-ES"/>
        </w:rPr>
        <w:t>ANNEX 1</w:t>
      </w:r>
    </w:p>
    <w:p w14:paraId="61C278BF" w14:textId="77777777" w:rsidR="00AD6311" w:rsidRPr="00E6591B" w:rsidRDefault="00AD6311">
      <w:pPr>
        <w:shd w:val="clear" w:color="auto" w:fill="FFFFFF"/>
        <w:tabs>
          <w:tab w:val="left" w:leader="dot" w:pos="5227"/>
          <w:tab w:val="left" w:leader="dot" w:pos="7963"/>
        </w:tabs>
        <w:ind w:left="284"/>
        <w:jc w:val="both"/>
        <w:rPr>
          <w:rFonts w:ascii="Arial" w:hAnsi="Arial" w:cs="Arial"/>
          <w:color w:val="000000"/>
          <w:spacing w:val="-1"/>
          <w:sz w:val="20"/>
          <w:szCs w:val="20"/>
          <w:lang w:val="ca-ES"/>
        </w:rPr>
      </w:pPr>
    </w:p>
    <w:p w14:paraId="7C9F351D" w14:textId="77777777"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MODEL DECLARACIÓ RESPONSABLE</w:t>
      </w:r>
    </w:p>
    <w:p w14:paraId="02C591CD" w14:textId="77777777" w:rsidR="00AD6311" w:rsidRPr="00E6591B" w:rsidRDefault="00AD6311">
      <w:pPr>
        <w:shd w:val="clear" w:color="auto" w:fill="FFFFFF"/>
        <w:tabs>
          <w:tab w:val="left" w:leader="dot" w:pos="5227"/>
          <w:tab w:val="left" w:leader="dot" w:pos="7963"/>
        </w:tabs>
        <w:ind w:left="284"/>
        <w:jc w:val="both"/>
        <w:rPr>
          <w:rFonts w:ascii="Arial" w:hAnsi="Arial" w:cs="Arial"/>
          <w:color w:val="000000"/>
          <w:spacing w:val="-1"/>
          <w:sz w:val="20"/>
          <w:szCs w:val="20"/>
          <w:lang w:val="ca-ES"/>
        </w:rPr>
      </w:pPr>
    </w:p>
    <w:p w14:paraId="7077071D" w14:textId="61B0F1EF"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El</w:t>
      </w:r>
      <w:r w:rsidR="00704596" w:rsidRPr="00E6591B">
        <w:rPr>
          <w:rFonts w:ascii="Arial" w:hAnsi="Arial" w:cs="Arial"/>
          <w:color w:val="000000"/>
          <w:sz w:val="20"/>
          <w:szCs w:val="20"/>
          <w:lang w:val="ca-ES"/>
        </w:rPr>
        <w:t>/la</w:t>
      </w:r>
      <w:r w:rsidRPr="00E6591B">
        <w:rPr>
          <w:rFonts w:ascii="Arial" w:hAnsi="Arial" w:cs="Arial"/>
          <w:color w:val="000000"/>
          <w:sz w:val="20"/>
          <w:szCs w:val="20"/>
          <w:lang w:val="ca-ES"/>
        </w:rPr>
        <w:t xml:space="preserve"> Sr</w:t>
      </w:r>
      <w:r w:rsidR="00704596" w:rsidRPr="00E6591B">
        <w:rPr>
          <w:rFonts w:ascii="Arial" w:hAnsi="Arial" w:cs="Arial"/>
          <w:color w:val="000000"/>
          <w:sz w:val="20"/>
          <w:szCs w:val="20"/>
          <w:lang w:val="ca-ES"/>
        </w:rPr>
        <w:t>/a</w:t>
      </w:r>
      <w:r w:rsidRPr="00E6591B">
        <w:rPr>
          <w:rFonts w:ascii="Arial" w:hAnsi="Arial" w:cs="Arial"/>
          <w:color w:val="000000"/>
          <w:sz w:val="20"/>
          <w:szCs w:val="20"/>
          <w:lang w:val="ca-ES"/>
        </w:rPr>
        <w:t xml:space="preserve">.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contractat </w:t>
      </w:r>
      <w:r w:rsidR="00D37070" w:rsidRPr="00E6591B">
        <w:rPr>
          <w:rFonts w:ascii="Arial" w:hAnsi="Arial" w:cs="Arial"/>
          <w:color w:val="000000"/>
          <w:sz w:val="20"/>
          <w:szCs w:val="20"/>
          <w:lang w:val="ca-ES"/>
        </w:rPr>
        <w:t>................</w:t>
      </w:r>
      <w:r w:rsidRPr="00E6591B">
        <w:rPr>
          <w:rFonts w:ascii="Arial" w:hAnsi="Arial" w:cs="Arial"/>
          <w:color w:val="000000"/>
          <w:sz w:val="20"/>
          <w:szCs w:val="20"/>
          <w:lang w:val="ca-ES"/>
        </w:rPr>
        <w:t xml:space="preserve"> amb el número de referència del expedient .................., </w:t>
      </w:r>
      <w:r w:rsidRPr="00E6591B">
        <w:rPr>
          <w:rFonts w:ascii="Arial" w:hAnsi="Arial" w:cs="Arial"/>
          <w:b/>
          <w:color w:val="000000"/>
          <w:sz w:val="20"/>
          <w:szCs w:val="20"/>
          <w:lang w:val="ca-ES"/>
        </w:rPr>
        <w:t>DECLARA RESPONSABLEMENT</w:t>
      </w:r>
      <w:r w:rsidRPr="00E6591B">
        <w:rPr>
          <w:rFonts w:ascii="Arial" w:hAnsi="Arial" w:cs="Arial"/>
          <w:color w:val="000000"/>
          <w:sz w:val="20"/>
          <w:szCs w:val="20"/>
          <w:lang w:val="ca-ES"/>
        </w:rPr>
        <w:t>:</w:t>
      </w:r>
    </w:p>
    <w:p w14:paraId="2158D2BC"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 </w:t>
      </w:r>
    </w:p>
    <w:p w14:paraId="67992FC4"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1.- Que les dades d’identificació concretes de ........... (licitador) són:</w:t>
      </w:r>
    </w:p>
    <w:p w14:paraId="7ACA5841" w14:textId="77777777" w:rsidR="00AD6311" w:rsidRPr="00E6591B" w:rsidRDefault="00AD6311">
      <w:pPr>
        <w:shd w:val="clear" w:color="auto" w:fill="FFFFFF"/>
        <w:ind w:left="284"/>
        <w:jc w:val="both"/>
        <w:rPr>
          <w:rFonts w:ascii="Arial" w:hAnsi="Arial" w:cs="Arial"/>
          <w:color w:val="000000"/>
          <w:sz w:val="20"/>
          <w:szCs w:val="20"/>
          <w:lang w:val="ca-ES"/>
        </w:rPr>
      </w:pPr>
    </w:p>
    <w:p w14:paraId="3FA89E97"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Denominació de la societat: [....]</w:t>
      </w:r>
    </w:p>
    <w:p w14:paraId="42D8CCC4"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NIF [……]</w:t>
      </w:r>
    </w:p>
    <w:p w14:paraId="123440BD"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Adreça postal: [……]</w:t>
      </w:r>
    </w:p>
    <w:p w14:paraId="79A45BB6"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Persona de contacte: [……]</w:t>
      </w:r>
    </w:p>
    <w:p w14:paraId="107F9708" w14:textId="77777777" w:rsidR="00B01090" w:rsidRPr="00E6591B" w:rsidRDefault="00B01090">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NIF [……]</w:t>
      </w:r>
    </w:p>
    <w:p w14:paraId="315F5924"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Telèfon: [……]</w:t>
      </w:r>
    </w:p>
    <w:p w14:paraId="31EB9604"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Fax: [……]</w:t>
      </w:r>
    </w:p>
    <w:p w14:paraId="35E6EC6C"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Correu electrònic: [……]</w:t>
      </w:r>
    </w:p>
    <w:p w14:paraId="7708C452"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Adreça internet (adreça de la pàgina web) (si escau): [……]</w:t>
      </w:r>
    </w:p>
    <w:p w14:paraId="26607CDF"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PIME: SÍ/NO</w:t>
      </w:r>
    </w:p>
    <w:p w14:paraId="5EA32CE2"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xml:space="preserve"> </w:t>
      </w:r>
    </w:p>
    <w:p w14:paraId="34FDCAF2" w14:textId="77777777" w:rsidR="00AD6311" w:rsidRPr="00E6591B" w:rsidRDefault="00AD6311">
      <w:pPr>
        <w:shd w:val="clear" w:color="auto" w:fill="FFFFFF"/>
        <w:tabs>
          <w:tab w:val="left" w:pos="2420"/>
        </w:tabs>
        <w:ind w:left="284"/>
        <w:jc w:val="both"/>
        <w:rPr>
          <w:rFonts w:ascii="Arial" w:hAnsi="Arial" w:cs="Arial"/>
          <w:color w:val="000000"/>
          <w:sz w:val="20"/>
          <w:szCs w:val="20"/>
          <w:lang w:val="ca-ES"/>
        </w:rPr>
      </w:pPr>
      <w:r w:rsidRPr="00E6591B">
        <w:rPr>
          <w:rFonts w:ascii="Arial" w:hAnsi="Arial" w:cs="Arial"/>
          <w:color w:val="000000"/>
          <w:sz w:val="20"/>
          <w:szCs w:val="20"/>
          <w:lang w:val="ca-ES"/>
        </w:rPr>
        <w:t xml:space="preserve">2.- Que el licitador no/sí està participant en el present procediment de contractació juntament amb altres. </w:t>
      </w:r>
    </w:p>
    <w:p w14:paraId="075F6E86" w14:textId="77777777" w:rsidR="00AD6311" w:rsidRPr="00E6591B" w:rsidRDefault="00AD6311">
      <w:pPr>
        <w:shd w:val="clear" w:color="auto" w:fill="FFFFFF"/>
        <w:ind w:left="284"/>
        <w:jc w:val="both"/>
        <w:rPr>
          <w:rFonts w:ascii="Arial" w:hAnsi="Arial" w:cs="Arial"/>
          <w:color w:val="000000"/>
          <w:sz w:val="20"/>
          <w:szCs w:val="20"/>
          <w:lang w:val="ca-ES"/>
        </w:rPr>
      </w:pPr>
    </w:p>
    <w:p w14:paraId="731FBE87" w14:textId="77777777" w:rsidR="00AD6311" w:rsidRPr="00E6591B" w:rsidRDefault="00AD6311">
      <w:pPr>
        <w:shd w:val="clear" w:color="auto" w:fill="FFFFFF"/>
        <w:ind w:left="992"/>
        <w:jc w:val="both"/>
        <w:rPr>
          <w:rFonts w:ascii="Arial" w:hAnsi="Arial" w:cs="Arial"/>
          <w:i/>
          <w:color w:val="000000"/>
          <w:sz w:val="20"/>
          <w:szCs w:val="20"/>
          <w:lang w:val="ca-ES"/>
        </w:rPr>
      </w:pPr>
      <w:r w:rsidRPr="00E6591B">
        <w:rPr>
          <w:rFonts w:ascii="Arial" w:hAnsi="Arial" w:cs="Arial"/>
          <w:color w:val="000000"/>
          <w:sz w:val="20"/>
          <w:szCs w:val="20"/>
          <w:lang w:val="ca-ES"/>
        </w:rPr>
        <w:t>(</w:t>
      </w:r>
      <w:r w:rsidRPr="00E6591B">
        <w:rPr>
          <w:rFonts w:ascii="Arial" w:hAnsi="Arial" w:cs="Arial"/>
          <w:i/>
          <w:color w:val="000000"/>
          <w:sz w:val="20"/>
          <w:szCs w:val="20"/>
          <w:lang w:val="ca-ES"/>
        </w:rPr>
        <w:t>en cas de resposta afirmativa)</w:t>
      </w:r>
    </w:p>
    <w:p w14:paraId="23DD358F" w14:textId="77777777" w:rsidR="00AD6311" w:rsidRPr="00E6591B" w:rsidRDefault="00AD6311">
      <w:pPr>
        <w:shd w:val="clear" w:color="auto" w:fill="FFFFFF"/>
        <w:ind w:left="992"/>
        <w:jc w:val="both"/>
        <w:rPr>
          <w:rFonts w:ascii="Arial" w:hAnsi="Arial" w:cs="Arial"/>
          <w:i/>
          <w:color w:val="000000"/>
          <w:sz w:val="20"/>
          <w:szCs w:val="20"/>
          <w:lang w:val="ca-ES"/>
        </w:rPr>
      </w:pPr>
    </w:p>
    <w:p w14:paraId="785C73CE" w14:textId="77777777" w:rsidR="00AD6311" w:rsidRPr="00E6591B" w:rsidRDefault="00AD6311">
      <w:pPr>
        <w:shd w:val="clear" w:color="auto" w:fill="FFFFFF"/>
        <w:tabs>
          <w:tab w:val="left" w:pos="1134"/>
        </w:tabs>
        <w:ind w:left="1418" w:hanging="426"/>
        <w:jc w:val="both"/>
        <w:rPr>
          <w:rFonts w:ascii="Arial" w:hAnsi="Arial" w:cs="Arial"/>
          <w:i/>
          <w:color w:val="000000"/>
          <w:sz w:val="20"/>
          <w:szCs w:val="20"/>
          <w:lang w:val="ca-ES"/>
        </w:rPr>
      </w:pPr>
      <w:r w:rsidRPr="00E6591B">
        <w:rPr>
          <w:rFonts w:ascii="Arial" w:hAnsi="Arial" w:cs="Arial"/>
          <w:i/>
          <w:color w:val="000000"/>
          <w:sz w:val="20"/>
          <w:szCs w:val="20"/>
          <w:lang w:val="ca-ES"/>
        </w:rPr>
        <w:t>(a)</w:t>
      </w:r>
      <w:r w:rsidRPr="00E6591B">
        <w:rPr>
          <w:rFonts w:ascii="Arial" w:hAnsi="Arial" w:cs="Arial"/>
          <w:i/>
          <w:color w:val="000000"/>
          <w:sz w:val="20"/>
          <w:szCs w:val="20"/>
          <w:lang w:val="ca-ES"/>
        </w:rPr>
        <w:tab/>
        <w:t>indiqui's la funció del licitador dins del grup (responsable principal, responsable de comeses específiques ... ): [……]</w:t>
      </w:r>
    </w:p>
    <w:p w14:paraId="0DD3A345" w14:textId="77777777" w:rsidR="00AD6311" w:rsidRPr="00E6591B" w:rsidRDefault="00AD6311">
      <w:pPr>
        <w:shd w:val="clear" w:color="auto" w:fill="FFFFFF"/>
        <w:tabs>
          <w:tab w:val="left" w:pos="1134"/>
        </w:tabs>
        <w:ind w:left="1418" w:hanging="426"/>
        <w:jc w:val="both"/>
        <w:rPr>
          <w:rFonts w:ascii="Arial" w:hAnsi="Arial" w:cs="Arial"/>
          <w:i/>
          <w:color w:val="000000"/>
          <w:sz w:val="20"/>
          <w:szCs w:val="20"/>
          <w:lang w:val="ca-ES"/>
        </w:rPr>
      </w:pPr>
      <w:r w:rsidRPr="00E6591B">
        <w:rPr>
          <w:rFonts w:ascii="Arial" w:hAnsi="Arial" w:cs="Arial"/>
          <w:i/>
          <w:color w:val="000000"/>
          <w:sz w:val="20"/>
          <w:szCs w:val="20"/>
          <w:lang w:val="ca-ES"/>
        </w:rPr>
        <w:t>(b)</w:t>
      </w:r>
      <w:r w:rsidRPr="00E6591B">
        <w:rPr>
          <w:rFonts w:ascii="Arial" w:hAnsi="Arial" w:cs="Arial"/>
          <w:i/>
          <w:color w:val="000000"/>
          <w:sz w:val="20"/>
          <w:szCs w:val="20"/>
          <w:lang w:val="ca-ES"/>
        </w:rPr>
        <w:tab/>
        <w:t>identifiqui's als altres operadors econòmics que participen en el procediment de contractació conjuntament: [……]</w:t>
      </w:r>
    </w:p>
    <w:p w14:paraId="0B2B443E" w14:textId="77777777" w:rsidR="00AD6311" w:rsidRPr="00E6591B" w:rsidRDefault="00AD6311">
      <w:pPr>
        <w:shd w:val="clear" w:color="auto" w:fill="FFFFFF"/>
        <w:tabs>
          <w:tab w:val="left" w:pos="1134"/>
        </w:tabs>
        <w:ind w:left="992"/>
        <w:jc w:val="both"/>
        <w:rPr>
          <w:rFonts w:ascii="Arial" w:hAnsi="Arial" w:cs="Arial"/>
          <w:i/>
          <w:color w:val="000000"/>
          <w:sz w:val="20"/>
          <w:szCs w:val="20"/>
          <w:lang w:val="ca-ES"/>
        </w:rPr>
      </w:pPr>
      <w:r w:rsidRPr="00E6591B">
        <w:rPr>
          <w:rFonts w:ascii="Arial" w:hAnsi="Arial" w:cs="Arial"/>
          <w:i/>
          <w:color w:val="000000"/>
          <w:sz w:val="20"/>
          <w:szCs w:val="20"/>
          <w:lang w:val="ca-ES"/>
        </w:rPr>
        <w:t>(c)</w:t>
      </w:r>
      <w:r w:rsidRPr="00E6591B">
        <w:rPr>
          <w:rFonts w:ascii="Arial" w:hAnsi="Arial" w:cs="Arial"/>
          <w:i/>
          <w:color w:val="000000"/>
          <w:sz w:val="20"/>
          <w:szCs w:val="20"/>
          <w:lang w:val="ca-ES"/>
        </w:rPr>
        <w:tab/>
        <w:t>si escau, nom del grup participant: [……]</w:t>
      </w:r>
    </w:p>
    <w:p w14:paraId="15E5BE84" w14:textId="77777777" w:rsidR="00AD6311" w:rsidRPr="00E6591B" w:rsidRDefault="00AD6311">
      <w:pPr>
        <w:shd w:val="clear" w:color="auto" w:fill="FFFFFF"/>
        <w:ind w:left="284"/>
        <w:jc w:val="both"/>
        <w:rPr>
          <w:rFonts w:ascii="Arial" w:hAnsi="Arial" w:cs="Arial"/>
          <w:color w:val="000000"/>
          <w:sz w:val="20"/>
          <w:szCs w:val="20"/>
          <w:lang w:val="ca-ES"/>
        </w:rPr>
      </w:pPr>
    </w:p>
    <w:p w14:paraId="29CA8613"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3.- Que, als efectes del present procediment de contractació, són representants habilitats del licitador:</w:t>
      </w:r>
    </w:p>
    <w:p w14:paraId="5986629D" w14:textId="77777777" w:rsidR="00AD6311" w:rsidRPr="00E6591B" w:rsidRDefault="00AD6311">
      <w:pPr>
        <w:shd w:val="clear" w:color="auto" w:fill="FFFFFF"/>
        <w:ind w:left="284"/>
        <w:jc w:val="both"/>
        <w:rPr>
          <w:rFonts w:ascii="Arial" w:hAnsi="Arial" w:cs="Arial"/>
          <w:color w:val="000000"/>
          <w:sz w:val="20"/>
          <w:szCs w:val="20"/>
          <w:lang w:val="ca-ES"/>
        </w:rPr>
      </w:pPr>
    </w:p>
    <w:p w14:paraId="13820777"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Nom: [……]</w:t>
      </w:r>
    </w:p>
    <w:p w14:paraId="7E651F51" w14:textId="3799C9F5"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Càrrec/Representació en la qual actua: [……]</w:t>
      </w:r>
    </w:p>
    <w:p w14:paraId="45DE0897" w14:textId="77777777" w:rsidR="00807967" w:rsidRPr="00E6591B" w:rsidRDefault="00807967">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Notari de l’escriptura d’apoderament: [……]</w:t>
      </w:r>
    </w:p>
    <w:p w14:paraId="71FC508F" w14:textId="77777777" w:rsidR="00807967" w:rsidRPr="00E6591B" w:rsidRDefault="00807967">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Data de l’escriptura d’apoderament: [……]</w:t>
      </w:r>
    </w:p>
    <w:p w14:paraId="086F6462"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Adreça postal: [……]</w:t>
      </w:r>
    </w:p>
    <w:p w14:paraId="346AC41E"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Telèfon: [……]</w:t>
      </w:r>
    </w:p>
    <w:p w14:paraId="7EF2756E" w14:textId="77777777" w:rsidR="00AD6311" w:rsidRPr="00E6591B" w:rsidRDefault="00AD6311">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Correu electrònic: [……]</w:t>
      </w:r>
    </w:p>
    <w:p w14:paraId="3690088E" w14:textId="77777777" w:rsidR="00C515F2" w:rsidRPr="00E6591B" w:rsidRDefault="00C515F2">
      <w:pPr>
        <w:shd w:val="clear" w:color="auto" w:fill="FFFFFF"/>
        <w:ind w:left="992"/>
        <w:jc w:val="both"/>
        <w:rPr>
          <w:rFonts w:ascii="Arial" w:hAnsi="Arial" w:cs="Arial"/>
          <w:color w:val="000000"/>
          <w:sz w:val="20"/>
          <w:szCs w:val="20"/>
          <w:lang w:val="ca-ES"/>
        </w:rPr>
      </w:pPr>
      <w:r w:rsidRPr="00E6591B">
        <w:rPr>
          <w:rFonts w:ascii="Arial" w:hAnsi="Arial" w:cs="Arial"/>
          <w:color w:val="000000"/>
          <w:sz w:val="20"/>
          <w:szCs w:val="20"/>
          <w:lang w:val="ca-ES"/>
        </w:rPr>
        <w:t>- NIF: [……]</w:t>
      </w:r>
    </w:p>
    <w:p w14:paraId="4EA4F259" w14:textId="77777777" w:rsidR="00AD6311" w:rsidRPr="00E6591B" w:rsidRDefault="00AD6311">
      <w:pPr>
        <w:shd w:val="clear" w:color="auto" w:fill="FFFFFF"/>
        <w:ind w:left="284"/>
        <w:jc w:val="both"/>
        <w:rPr>
          <w:rFonts w:ascii="Arial" w:hAnsi="Arial" w:cs="Arial"/>
          <w:color w:val="000000"/>
          <w:sz w:val="20"/>
          <w:szCs w:val="20"/>
          <w:lang w:val="ca-ES"/>
        </w:rPr>
      </w:pPr>
    </w:p>
    <w:p w14:paraId="28F2141B"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69FA0621" w14:textId="77777777" w:rsidR="00AD6311" w:rsidRPr="00E6591B" w:rsidRDefault="00AD6311">
      <w:pPr>
        <w:shd w:val="clear" w:color="auto" w:fill="FFFFFF"/>
        <w:ind w:left="284"/>
        <w:jc w:val="both"/>
        <w:rPr>
          <w:rFonts w:ascii="Arial" w:hAnsi="Arial" w:cs="Arial"/>
          <w:color w:val="000000"/>
          <w:sz w:val="20"/>
          <w:szCs w:val="20"/>
          <w:lang w:val="ca-ES"/>
        </w:rPr>
      </w:pPr>
    </w:p>
    <w:p w14:paraId="37CA1447"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Conseqüentment, es compromet en el moment que sigui requerit pel CMPSB a aportar, en el termini requerit, la documentació acreditativa de la capacitat, aptitud i solvència exigida al procediment.</w:t>
      </w:r>
    </w:p>
    <w:p w14:paraId="5E78BE09" w14:textId="77777777" w:rsidR="00AD6311" w:rsidRPr="00E6591B" w:rsidRDefault="00AD6311">
      <w:pPr>
        <w:shd w:val="clear" w:color="auto" w:fill="FFFFFF"/>
        <w:ind w:left="284"/>
        <w:jc w:val="both"/>
        <w:rPr>
          <w:rFonts w:ascii="Arial" w:hAnsi="Arial" w:cs="Arial"/>
          <w:color w:val="000000"/>
          <w:sz w:val="20"/>
          <w:szCs w:val="20"/>
          <w:lang w:val="ca-ES"/>
        </w:rPr>
      </w:pPr>
    </w:p>
    <w:p w14:paraId="591F3BBB"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5.- Que l’empresa que representa i els seus administradors i/o representants no es troben incursos en cap dels supòsits d’incapacitat o prohibicions de contractar determinats a la legislació vigent.</w:t>
      </w:r>
    </w:p>
    <w:p w14:paraId="1E435452" w14:textId="77777777" w:rsidR="00AD6311" w:rsidRPr="00E6591B" w:rsidRDefault="00AD6311">
      <w:pPr>
        <w:shd w:val="clear" w:color="auto" w:fill="FFFFFF"/>
        <w:ind w:left="284"/>
        <w:jc w:val="both"/>
        <w:rPr>
          <w:rFonts w:ascii="Arial" w:hAnsi="Arial" w:cs="Arial"/>
          <w:color w:val="000000"/>
          <w:sz w:val="20"/>
          <w:szCs w:val="20"/>
          <w:lang w:val="ca-ES"/>
        </w:rPr>
      </w:pPr>
    </w:p>
    <w:p w14:paraId="18068A09" w14:textId="5DBFAADB"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 xml:space="preserve">6.- Que l’empresa està al corrent de les seves obligacions relatives al pagament d’impostos i cotitzacions a la </w:t>
      </w:r>
      <w:r w:rsidR="00AF071A" w:rsidRPr="00E6591B">
        <w:rPr>
          <w:rFonts w:ascii="Arial" w:hAnsi="Arial" w:cs="Arial"/>
          <w:color w:val="000000"/>
          <w:sz w:val="20"/>
          <w:szCs w:val="20"/>
          <w:lang w:val="ca-ES"/>
        </w:rPr>
        <w:t>S</w:t>
      </w:r>
      <w:r w:rsidRPr="00E6591B">
        <w:rPr>
          <w:rFonts w:ascii="Arial" w:hAnsi="Arial" w:cs="Arial"/>
          <w:color w:val="000000"/>
          <w:sz w:val="20"/>
          <w:szCs w:val="20"/>
          <w:lang w:val="ca-ES"/>
        </w:rPr>
        <w:t xml:space="preserve">eguretat </w:t>
      </w:r>
      <w:r w:rsidR="00AF071A" w:rsidRPr="00E6591B">
        <w:rPr>
          <w:rFonts w:ascii="Arial" w:hAnsi="Arial" w:cs="Arial"/>
          <w:color w:val="000000"/>
          <w:sz w:val="20"/>
          <w:szCs w:val="20"/>
          <w:lang w:val="ca-ES"/>
        </w:rPr>
        <w:t>S</w:t>
      </w:r>
      <w:r w:rsidRPr="00E6591B">
        <w:rPr>
          <w:rFonts w:ascii="Arial" w:hAnsi="Arial" w:cs="Arial"/>
          <w:color w:val="000000"/>
          <w:sz w:val="20"/>
          <w:szCs w:val="20"/>
          <w:lang w:val="ca-ES"/>
        </w:rPr>
        <w:t>ocial, tant en el país en qu</w:t>
      </w:r>
      <w:r w:rsidR="00CB4022" w:rsidRPr="00E6591B">
        <w:rPr>
          <w:rFonts w:ascii="Arial" w:hAnsi="Arial" w:cs="Arial"/>
          <w:color w:val="000000"/>
          <w:sz w:val="20"/>
          <w:szCs w:val="20"/>
          <w:lang w:val="ca-ES"/>
        </w:rPr>
        <w:t>è</w:t>
      </w:r>
      <w:r w:rsidRPr="00E6591B">
        <w:rPr>
          <w:rFonts w:ascii="Arial" w:hAnsi="Arial" w:cs="Arial"/>
          <w:color w:val="000000"/>
          <w:sz w:val="20"/>
          <w:szCs w:val="20"/>
          <w:lang w:val="ca-ES"/>
        </w:rPr>
        <w:t xml:space="preserve"> està establert com en l’Estat espanyol. </w:t>
      </w:r>
    </w:p>
    <w:p w14:paraId="4DEA303E" w14:textId="77777777" w:rsidR="00AD6311" w:rsidRPr="00E6591B" w:rsidRDefault="00AD6311">
      <w:pPr>
        <w:shd w:val="clear" w:color="auto" w:fill="FFFFFF"/>
        <w:ind w:left="284"/>
        <w:jc w:val="both"/>
        <w:rPr>
          <w:rFonts w:ascii="Arial" w:hAnsi="Arial" w:cs="Arial"/>
          <w:color w:val="000000"/>
          <w:sz w:val="20"/>
          <w:szCs w:val="20"/>
          <w:lang w:val="ca-ES"/>
        </w:rPr>
      </w:pPr>
    </w:p>
    <w:p w14:paraId="2C49A479"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 xml:space="preserve">7.- Que l’empresa no ha incomplert les seves obligacions en els àmbits de la legislació laboral, social ni mediambiental. </w:t>
      </w:r>
    </w:p>
    <w:p w14:paraId="203789A7" w14:textId="77777777" w:rsidR="00AD6311" w:rsidRPr="00E6591B" w:rsidRDefault="00AD6311">
      <w:pPr>
        <w:shd w:val="clear" w:color="auto" w:fill="FFFFFF"/>
        <w:ind w:left="284"/>
        <w:jc w:val="both"/>
        <w:rPr>
          <w:rFonts w:ascii="Arial" w:hAnsi="Arial" w:cs="Arial"/>
          <w:color w:val="000000"/>
          <w:sz w:val="20"/>
          <w:szCs w:val="20"/>
          <w:lang w:val="ca-ES"/>
        </w:rPr>
      </w:pPr>
    </w:p>
    <w:p w14:paraId="0DA8A164"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8.- Que l’empresa no té coneixement de cap conflicte d’interès amb el CMPSB degut a la seva participació en el present procediment de contractació.</w:t>
      </w:r>
    </w:p>
    <w:p w14:paraId="19442504"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  </w:t>
      </w:r>
    </w:p>
    <w:p w14:paraId="664CB9F5"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9.- Que accepta que la documentació annexada al Plec té caràcter contractual.</w:t>
      </w:r>
    </w:p>
    <w:p w14:paraId="2886CBFD"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 </w:t>
      </w:r>
    </w:p>
    <w:p w14:paraId="564C7689"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10.- Que l’empresa que representa compleix i es compromet a complir els principis ètics i regles de conducta indicats pel CMPSB, assumint-ne les responsabilitats del seu incompliment.</w:t>
      </w:r>
    </w:p>
    <w:p w14:paraId="4E6C4680" w14:textId="77777777" w:rsidR="00AD6311" w:rsidRPr="00E6591B" w:rsidRDefault="00AD6311">
      <w:pPr>
        <w:shd w:val="clear" w:color="auto" w:fill="FFFFFF"/>
        <w:ind w:left="284"/>
        <w:jc w:val="both"/>
        <w:rPr>
          <w:rFonts w:ascii="Arial" w:hAnsi="Arial" w:cs="Arial"/>
          <w:color w:val="000000"/>
          <w:sz w:val="20"/>
          <w:szCs w:val="20"/>
          <w:lang w:val="ca-ES"/>
        </w:rPr>
      </w:pPr>
    </w:p>
    <w:p w14:paraId="2AD98973" w14:textId="77777777" w:rsidR="00AD6311" w:rsidRPr="00E6591B" w:rsidRDefault="00AD6311">
      <w:pPr>
        <w:ind w:left="284"/>
        <w:jc w:val="both"/>
        <w:rPr>
          <w:rFonts w:ascii="Arial" w:hAnsi="Arial" w:cs="Arial"/>
          <w:sz w:val="20"/>
          <w:szCs w:val="20"/>
          <w:lang w:val="ca-ES"/>
        </w:rPr>
      </w:pPr>
      <w:r w:rsidRPr="00E6591B">
        <w:rPr>
          <w:rFonts w:ascii="Arial" w:hAnsi="Arial" w:cs="Arial"/>
          <w:sz w:val="20"/>
          <w:szCs w:val="20"/>
          <w:lang w:val="ca-ES"/>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767AB84C" w14:textId="77777777" w:rsidR="00AD6311" w:rsidRPr="00E6591B" w:rsidRDefault="00AD6311">
      <w:pPr>
        <w:shd w:val="clear" w:color="auto" w:fill="FFFFFF"/>
        <w:ind w:left="284"/>
        <w:jc w:val="both"/>
        <w:rPr>
          <w:rFonts w:ascii="Arial" w:hAnsi="Arial" w:cs="Arial"/>
          <w:color w:val="000000"/>
          <w:sz w:val="20"/>
          <w:szCs w:val="20"/>
          <w:lang w:val="ca-ES"/>
        </w:rPr>
      </w:pPr>
    </w:p>
    <w:p w14:paraId="5CFD2C4D" w14:textId="30C0B8C6" w:rsidR="00472BD2"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12.- Que en relació a</w:t>
      </w:r>
      <w:r w:rsidR="00704596" w:rsidRPr="00E6591B">
        <w:rPr>
          <w:rFonts w:ascii="Arial" w:hAnsi="Arial" w:cs="Arial"/>
          <w:color w:val="000000"/>
          <w:sz w:val="20"/>
          <w:szCs w:val="20"/>
          <w:lang w:val="ca-ES"/>
        </w:rPr>
        <w:t>mb</w:t>
      </w:r>
      <w:r w:rsidRPr="00E6591B">
        <w:rPr>
          <w:rFonts w:ascii="Arial" w:hAnsi="Arial" w:cs="Arial"/>
          <w:color w:val="000000"/>
          <w:sz w:val="20"/>
          <w:szCs w:val="20"/>
          <w:lang w:val="ca-ES"/>
        </w:rPr>
        <w:t xml:space="preserve"> la licitació del contracte de referència abans indicat i d’acord amb la pràctica de les notificacions que es deriven de la mateixa designa com a mitjà preferent per rebre les esmentades notificacions </w:t>
      </w:r>
      <w:r w:rsidR="00472BD2" w:rsidRPr="00E6591B">
        <w:rPr>
          <w:rFonts w:ascii="Arial" w:hAnsi="Arial" w:cs="Arial"/>
          <w:color w:val="000000"/>
          <w:sz w:val="20"/>
          <w:szCs w:val="20"/>
          <w:lang w:val="ca-ES"/>
        </w:rPr>
        <w:t>al/a Sr./a ...............................................amb NIF......................a l’adreça de correu electrònic: …………………….</w:t>
      </w:r>
    </w:p>
    <w:p w14:paraId="531173D1" w14:textId="77777777" w:rsidR="00AD6311" w:rsidRPr="00E6591B" w:rsidRDefault="00AD6311">
      <w:pPr>
        <w:shd w:val="clear" w:color="auto" w:fill="FFFFFF"/>
        <w:ind w:left="284"/>
        <w:jc w:val="both"/>
        <w:rPr>
          <w:rFonts w:ascii="Arial" w:hAnsi="Arial" w:cs="Arial"/>
          <w:color w:val="000000"/>
          <w:sz w:val="20"/>
          <w:szCs w:val="20"/>
          <w:lang w:val="ca-ES"/>
        </w:rPr>
      </w:pPr>
    </w:p>
    <w:p w14:paraId="5F950CD7"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13.- Que l’empresa té intenció de subcontractar (si s’escau).......</w:t>
      </w:r>
    </w:p>
    <w:p w14:paraId="34440F58" w14:textId="77777777" w:rsidR="00DB04AC" w:rsidRPr="00E6591B" w:rsidRDefault="00DB04AC">
      <w:pPr>
        <w:shd w:val="clear" w:color="auto" w:fill="FFFFFF"/>
        <w:ind w:left="284"/>
        <w:jc w:val="both"/>
        <w:rPr>
          <w:rFonts w:ascii="Arial" w:hAnsi="Arial" w:cs="Arial"/>
          <w:color w:val="000000"/>
          <w:sz w:val="20"/>
          <w:szCs w:val="20"/>
          <w:lang w:val="ca-ES"/>
        </w:rPr>
      </w:pPr>
    </w:p>
    <w:p w14:paraId="4DE679A1" w14:textId="77777777" w:rsidR="00615BEA" w:rsidRPr="00E6591B" w:rsidRDefault="00615BEA">
      <w:pPr>
        <w:pStyle w:val="text"/>
        <w:spacing w:line="240" w:lineRule="auto"/>
        <w:ind w:left="284"/>
        <w:contextualSpacing/>
        <w:rPr>
          <w:rFonts w:ascii="Arial" w:hAnsi="Arial" w:cs="Arial"/>
          <w:i/>
          <w:sz w:val="20"/>
        </w:rPr>
      </w:pPr>
      <w:r w:rsidRPr="00E6591B">
        <w:rPr>
          <w:rFonts w:ascii="Arial" w:hAnsi="Arial" w:cs="Arial"/>
          <w:i/>
          <w:sz w:val="20"/>
        </w:rPr>
        <w:t xml:space="preserve">En el cas d'adjudicació, el CMPSB es reserva el dret d'exigir la subcontractació de les empreses indicades a l'oferta. </w:t>
      </w:r>
    </w:p>
    <w:p w14:paraId="1DD4E78A" w14:textId="77777777" w:rsidR="00615BEA" w:rsidRPr="00E6591B" w:rsidRDefault="00615BEA">
      <w:pPr>
        <w:ind w:left="284"/>
        <w:jc w:val="both"/>
        <w:rPr>
          <w:rFonts w:ascii="Arial" w:hAnsi="Arial" w:cs="Arial"/>
          <w:i/>
          <w:color w:val="000000"/>
          <w:sz w:val="20"/>
          <w:szCs w:val="20"/>
          <w:lang w:val="ca-ES"/>
        </w:rPr>
      </w:pPr>
    </w:p>
    <w:p w14:paraId="0BC348A4" w14:textId="77777777" w:rsidR="00615BEA" w:rsidRPr="00E6591B" w:rsidRDefault="00615BEA">
      <w:pPr>
        <w:ind w:left="284"/>
        <w:jc w:val="both"/>
        <w:rPr>
          <w:rFonts w:ascii="Arial" w:hAnsi="Arial" w:cs="Arial"/>
          <w:i/>
          <w:color w:val="000000"/>
          <w:sz w:val="20"/>
          <w:szCs w:val="20"/>
          <w:lang w:val="ca-ES"/>
        </w:rPr>
      </w:pPr>
      <w:r w:rsidRPr="00E6591B">
        <w:rPr>
          <w:rFonts w:ascii="Arial" w:hAnsi="Arial" w:cs="Arial"/>
          <w:i/>
          <w:color w:val="000000"/>
          <w:sz w:val="20"/>
          <w:szCs w:val="20"/>
          <w:lang w:val="ca-ES"/>
        </w:rPr>
        <w:t xml:space="preserve">Per evitar incloure informació relativa a l’oferta econòmica, </w:t>
      </w:r>
      <w:r w:rsidRPr="00E6591B">
        <w:rPr>
          <w:rFonts w:ascii="Arial" w:hAnsi="Arial" w:cs="Arial"/>
          <w:b/>
          <w:i/>
          <w:color w:val="000000"/>
          <w:sz w:val="20"/>
          <w:szCs w:val="20"/>
          <w:lang w:val="ca-ES"/>
        </w:rPr>
        <w:t>NO</w:t>
      </w:r>
      <w:r w:rsidRPr="00E6591B">
        <w:rPr>
          <w:rFonts w:ascii="Arial" w:hAnsi="Arial" w:cs="Arial"/>
          <w:i/>
          <w:color w:val="000000"/>
          <w:sz w:val="20"/>
          <w:szCs w:val="20"/>
          <w:lang w:val="ca-ES"/>
        </w:rPr>
        <w:t xml:space="preserve"> s’ha de mencionar cap import relatiu a la subcontractació. </w:t>
      </w:r>
    </w:p>
    <w:p w14:paraId="741A6DDE" w14:textId="77777777" w:rsidR="00AD6311" w:rsidRPr="00E6591B" w:rsidRDefault="00AD6311">
      <w:pPr>
        <w:shd w:val="clear" w:color="auto" w:fill="FFFFFF"/>
        <w:ind w:left="284"/>
        <w:jc w:val="both"/>
        <w:rPr>
          <w:rFonts w:ascii="Arial" w:hAnsi="Arial" w:cs="Arial"/>
          <w:color w:val="000000"/>
          <w:sz w:val="20"/>
          <w:szCs w:val="20"/>
          <w:lang w:val="ca-ES"/>
        </w:rPr>
      </w:pPr>
    </w:p>
    <w:p w14:paraId="34F5CEB7" w14:textId="6B8F8BC5"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 xml:space="preserve">14.- Que els signants de la present declaració declaren formalment que la informació que han facilitat en la present licitació de </w:t>
      </w:r>
      <w:r w:rsidR="00E813A7" w:rsidRPr="00E6591B">
        <w:rPr>
          <w:rFonts w:ascii="Arial" w:hAnsi="Arial" w:cs="Arial"/>
          <w:color w:val="000000"/>
          <w:sz w:val="20"/>
          <w:szCs w:val="20"/>
          <w:lang w:val="ca-ES"/>
        </w:rPr>
        <w:t>……………</w:t>
      </w:r>
      <w:r w:rsidRPr="00E6591B">
        <w:rPr>
          <w:rFonts w:ascii="Arial" w:hAnsi="Arial" w:cs="Arial"/>
          <w:color w:val="000000"/>
          <w:sz w:val="20"/>
          <w:szCs w:val="20"/>
          <w:lang w:val="ca-ES"/>
        </w:rPr>
        <w:t>és exacte i veraç i que són coneixedors de les conseqüències d’una falsa declaració.</w:t>
      </w:r>
    </w:p>
    <w:p w14:paraId="55082011" w14:textId="51CC5E30"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 </w:t>
      </w:r>
    </w:p>
    <w:p w14:paraId="2B249CB4" w14:textId="77777777" w:rsidR="00807967" w:rsidRPr="00E6591B" w:rsidRDefault="00807967">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15.- Que l’empresa té ..... persones treballadores a la seva plantilla i SÍ/NO disposa d’un Pla d’igualtat inscrit al Registre de Plans d’Igualtat.</w:t>
      </w:r>
    </w:p>
    <w:p w14:paraId="369C70B2" w14:textId="77777777" w:rsidR="00807967" w:rsidRPr="00E6591B" w:rsidRDefault="00807967">
      <w:pPr>
        <w:shd w:val="clear" w:color="auto" w:fill="FFFFFF"/>
        <w:ind w:left="284"/>
        <w:jc w:val="both"/>
        <w:rPr>
          <w:rFonts w:ascii="Arial" w:hAnsi="Arial" w:cs="Arial"/>
          <w:color w:val="000000"/>
          <w:sz w:val="20"/>
          <w:szCs w:val="20"/>
          <w:lang w:val="ca-ES"/>
        </w:rPr>
      </w:pPr>
    </w:p>
    <w:p w14:paraId="33C300FF"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 </w:t>
      </w:r>
    </w:p>
    <w:p w14:paraId="5B0A01CA" w14:textId="77777777" w:rsidR="00AD6311" w:rsidRPr="00E6591B" w:rsidRDefault="00AD6311">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I als efectes oportuns, se signa la present declaració responsable , a ………… de ……………….. de …………</w:t>
      </w:r>
    </w:p>
    <w:p w14:paraId="29F38357" w14:textId="77777777" w:rsidR="00AD6311" w:rsidRPr="00E6591B" w:rsidRDefault="00AD6311">
      <w:pPr>
        <w:shd w:val="clear" w:color="auto" w:fill="FFFFFF"/>
        <w:ind w:left="284"/>
        <w:jc w:val="both"/>
        <w:rPr>
          <w:rFonts w:ascii="Arial" w:hAnsi="Arial" w:cs="Arial"/>
          <w:color w:val="000000"/>
          <w:sz w:val="20"/>
          <w:szCs w:val="20"/>
          <w:lang w:val="ca-ES"/>
        </w:rPr>
      </w:pPr>
    </w:p>
    <w:p w14:paraId="7E027C17" w14:textId="77777777" w:rsidR="00AD6311" w:rsidRPr="00E6591B" w:rsidRDefault="00AD6311">
      <w:pPr>
        <w:shd w:val="clear" w:color="auto" w:fill="FFFFFF"/>
        <w:ind w:left="284"/>
        <w:jc w:val="both"/>
        <w:rPr>
          <w:rFonts w:ascii="Arial" w:hAnsi="Arial" w:cs="Arial"/>
          <w:color w:val="000000"/>
          <w:sz w:val="20"/>
          <w:szCs w:val="20"/>
          <w:lang w:val="ca-ES"/>
        </w:rPr>
      </w:pPr>
    </w:p>
    <w:p w14:paraId="48B0A5E3" w14:textId="6B9F6C08" w:rsidR="00AD6311" w:rsidRPr="00E6591B" w:rsidRDefault="00FE49F8">
      <w:pPr>
        <w:shd w:val="clear" w:color="auto" w:fill="FFFFFF"/>
        <w:ind w:left="284"/>
        <w:jc w:val="both"/>
        <w:rPr>
          <w:rFonts w:ascii="Arial" w:hAnsi="Arial" w:cs="Arial"/>
          <w:color w:val="000000"/>
          <w:sz w:val="20"/>
          <w:szCs w:val="20"/>
          <w:lang w:val="ca-ES"/>
        </w:rPr>
      </w:pPr>
      <w:r w:rsidRPr="00E6591B">
        <w:rPr>
          <w:rFonts w:ascii="Arial" w:hAnsi="Arial" w:cs="Arial"/>
          <w:color w:val="000000"/>
          <w:sz w:val="20"/>
          <w:szCs w:val="20"/>
          <w:lang w:val="ca-ES"/>
        </w:rPr>
        <w:t>Signatura electrònica de la persona que formula la proposició.</w:t>
      </w:r>
    </w:p>
    <w:p w14:paraId="3BD8C87C" w14:textId="77777777" w:rsidR="00AD6311" w:rsidRPr="00E6591B" w:rsidRDefault="00AD6311">
      <w:pPr>
        <w:shd w:val="clear" w:color="auto" w:fill="FFFFFF"/>
        <w:ind w:left="284"/>
        <w:jc w:val="both"/>
        <w:rPr>
          <w:rFonts w:ascii="Arial" w:hAnsi="Arial" w:cs="Arial"/>
          <w:b/>
          <w:sz w:val="20"/>
          <w:szCs w:val="20"/>
          <w:lang w:val="ca-ES"/>
        </w:rPr>
      </w:pPr>
      <w:r w:rsidRPr="00E6591B">
        <w:rPr>
          <w:rFonts w:ascii="Arial" w:hAnsi="Arial" w:cs="Arial"/>
          <w:b/>
          <w:bCs/>
          <w:color w:val="000000"/>
          <w:spacing w:val="-4"/>
          <w:sz w:val="20"/>
          <w:szCs w:val="20"/>
          <w:lang w:val="ca-ES"/>
        </w:rPr>
        <w:br w:type="page"/>
      </w:r>
      <w:r w:rsidRPr="00E6591B">
        <w:rPr>
          <w:rFonts w:ascii="Arial" w:hAnsi="Arial" w:cs="Arial"/>
          <w:b/>
          <w:sz w:val="20"/>
          <w:szCs w:val="20"/>
          <w:lang w:val="ca-ES"/>
        </w:rPr>
        <w:lastRenderedPageBreak/>
        <w:t>ANNEX 2</w:t>
      </w:r>
    </w:p>
    <w:p w14:paraId="069020C8" w14:textId="77777777" w:rsidR="00AD6311" w:rsidRPr="00E6591B" w:rsidRDefault="00AD6311">
      <w:pPr>
        <w:autoSpaceDE w:val="0"/>
        <w:autoSpaceDN w:val="0"/>
        <w:adjustRightInd w:val="0"/>
        <w:ind w:left="284"/>
        <w:jc w:val="both"/>
        <w:rPr>
          <w:rFonts w:ascii="Arial" w:hAnsi="Arial" w:cs="Arial"/>
          <w:b/>
          <w:sz w:val="20"/>
          <w:szCs w:val="20"/>
          <w:lang w:val="ca-ES"/>
        </w:rPr>
      </w:pPr>
    </w:p>
    <w:p w14:paraId="3C87B5AC" w14:textId="232A456D" w:rsidR="00C515F2" w:rsidRPr="00E6591B" w:rsidRDefault="00911659">
      <w:pPr>
        <w:pStyle w:val="text"/>
        <w:spacing w:line="240" w:lineRule="auto"/>
        <w:ind w:left="284"/>
        <w:rPr>
          <w:rFonts w:ascii="Arial" w:hAnsi="Arial" w:cs="Arial"/>
          <w:b/>
          <w:sz w:val="20"/>
        </w:rPr>
      </w:pPr>
      <w:r w:rsidRPr="00E6591B">
        <w:rPr>
          <w:rFonts w:ascii="Arial" w:hAnsi="Arial" w:cs="Arial"/>
          <w:b/>
          <w:sz w:val="20"/>
        </w:rPr>
        <w:t xml:space="preserve">MODEL </w:t>
      </w:r>
      <w:r w:rsidR="00C515F2" w:rsidRPr="00E6591B">
        <w:rPr>
          <w:rFonts w:ascii="Arial" w:hAnsi="Arial" w:cs="Arial"/>
          <w:b/>
          <w:sz w:val="20"/>
        </w:rPr>
        <w:t>PER A LA VALORACIÓ DELS CRITERIS AVALUABLES DE FORMA AUTOMÀTICA</w:t>
      </w:r>
    </w:p>
    <w:p w14:paraId="3D5160CD" w14:textId="77777777" w:rsidR="00C515F2" w:rsidRPr="00E6591B" w:rsidRDefault="00C515F2">
      <w:pPr>
        <w:autoSpaceDE w:val="0"/>
        <w:autoSpaceDN w:val="0"/>
        <w:adjustRightInd w:val="0"/>
        <w:ind w:left="284"/>
        <w:jc w:val="both"/>
        <w:rPr>
          <w:rFonts w:ascii="Arial" w:hAnsi="Arial" w:cs="Arial"/>
          <w:b/>
          <w:sz w:val="20"/>
          <w:szCs w:val="20"/>
          <w:lang w:val="ca-ES"/>
        </w:rPr>
      </w:pPr>
    </w:p>
    <w:p w14:paraId="75FB5FBA" w14:textId="77777777" w:rsidR="00C515F2" w:rsidRPr="00E6591B" w:rsidRDefault="00C515F2">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Exp. Núm. ..................</w:t>
      </w:r>
    </w:p>
    <w:p w14:paraId="479458CF" w14:textId="77777777" w:rsidR="00C515F2" w:rsidRPr="00E6591B" w:rsidRDefault="00C515F2">
      <w:pPr>
        <w:autoSpaceDE w:val="0"/>
        <w:autoSpaceDN w:val="0"/>
        <w:adjustRightInd w:val="0"/>
        <w:ind w:left="284"/>
        <w:jc w:val="both"/>
        <w:rPr>
          <w:rFonts w:ascii="Arial" w:hAnsi="Arial" w:cs="Arial"/>
          <w:b/>
          <w:sz w:val="20"/>
          <w:szCs w:val="20"/>
          <w:lang w:val="ca-ES"/>
        </w:rPr>
      </w:pPr>
    </w:p>
    <w:p w14:paraId="211FC8F4" w14:textId="77777777" w:rsidR="00C515F2" w:rsidRPr="00E6591B" w:rsidRDefault="00C515F2">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DADES DE L’EMPRESA/EMPRESARI</w:t>
      </w:r>
    </w:p>
    <w:p w14:paraId="5B6D049E" w14:textId="77777777" w:rsidR="00C515F2" w:rsidRPr="00E6591B" w:rsidRDefault="00C515F2">
      <w:pPr>
        <w:pBdr>
          <w:bottom w:val="single" w:sz="6" w:space="1" w:color="auto"/>
        </w:pBd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 xml:space="preserve">Nom/Raó social </w:t>
      </w:r>
      <w:r w:rsidRPr="00E6591B">
        <w:rPr>
          <w:rFonts w:ascii="Arial" w:hAnsi="Arial" w:cs="Arial"/>
          <w:sz w:val="20"/>
          <w:szCs w:val="20"/>
          <w:lang w:val="ca-ES"/>
        </w:rPr>
        <w:tab/>
      </w:r>
      <w:r w:rsidRPr="00E6591B">
        <w:rPr>
          <w:rFonts w:ascii="Arial" w:hAnsi="Arial" w:cs="Arial"/>
          <w:sz w:val="20"/>
          <w:szCs w:val="20"/>
          <w:lang w:val="ca-ES"/>
        </w:rPr>
        <w:tab/>
      </w:r>
      <w:r w:rsidRPr="00E6591B">
        <w:rPr>
          <w:rFonts w:ascii="Arial" w:hAnsi="Arial" w:cs="Arial"/>
          <w:sz w:val="20"/>
          <w:szCs w:val="20"/>
          <w:lang w:val="ca-ES"/>
        </w:rPr>
        <w:tab/>
      </w:r>
      <w:r w:rsidRPr="00E6591B">
        <w:rPr>
          <w:rFonts w:ascii="Arial" w:hAnsi="Arial" w:cs="Arial"/>
          <w:sz w:val="20"/>
          <w:szCs w:val="20"/>
          <w:lang w:val="ca-ES"/>
        </w:rPr>
        <w:tab/>
      </w:r>
      <w:r w:rsidRPr="00E6591B">
        <w:rPr>
          <w:rFonts w:ascii="Arial" w:hAnsi="Arial" w:cs="Arial"/>
          <w:sz w:val="20"/>
          <w:szCs w:val="20"/>
          <w:lang w:val="ca-ES"/>
        </w:rPr>
        <w:tab/>
        <w:t>N.I.F.</w:t>
      </w:r>
    </w:p>
    <w:p w14:paraId="00570249" w14:textId="77777777" w:rsidR="00C515F2" w:rsidRPr="00E6591B" w:rsidRDefault="00C515F2">
      <w:pPr>
        <w:autoSpaceDE w:val="0"/>
        <w:autoSpaceDN w:val="0"/>
        <w:adjustRightInd w:val="0"/>
        <w:ind w:left="284"/>
        <w:jc w:val="both"/>
        <w:rPr>
          <w:rFonts w:ascii="Arial" w:hAnsi="Arial" w:cs="Arial"/>
          <w:sz w:val="20"/>
          <w:szCs w:val="20"/>
          <w:lang w:val="ca-ES"/>
        </w:rPr>
      </w:pPr>
    </w:p>
    <w:p w14:paraId="24FF58AD" w14:textId="77777777" w:rsidR="00C515F2" w:rsidRPr="00E6591B" w:rsidRDefault="00C515F2">
      <w:pPr>
        <w:pBdr>
          <w:bottom w:val="single" w:sz="6" w:space="1" w:color="auto"/>
        </w:pBd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Telèfon</w:t>
      </w:r>
      <w:r w:rsidRPr="00E6591B">
        <w:rPr>
          <w:rFonts w:ascii="Arial" w:hAnsi="Arial" w:cs="Arial"/>
          <w:sz w:val="20"/>
          <w:szCs w:val="20"/>
          <w:lang w:val="ca-ES"/>
        </w:rPr>
        <w:tab/>
      </w:r>
      <w:r w:rsidRPr="00E6591B">
        <w:rPr>
          <w:rFonts w:ascii="Arial" w:hAnsi="Arial" w:cs="Arial"/>
          <w:sz w:val="20"/>
          <w:szCs w:val="20"/>
          <w:lang w:val="ca-ES"/>
        </w:rPr>
        <w:tab/>
        <w:t>Fax</w:t>
      </w:r>
      <w:r w:rsidRPr="00E6591B">
        <w:rPr>
          <w:rFonts w:ascii="Arial" w:hAnsi="Arial" w:cs="Arial"/>
          <w:sz w:val="20"/>
          <w:szCs w:val="20"/>
          <w:lang w:val="ca-ES"/>
        </w:rPr>
        <w:tab/>
      </w:r>
      <w:r w:rsidRPr="00E6591B">
        <w:rPr>
          <w:rFonts w:ascii="Arial" w:hAnsi="Arial" w:cs="Arial"/>
          <w:sz w:val="20"/>
          <w:szCs w:val="20"/>
          <w:lang w:val="ca-ES"/>
        </w:rPr>
        <w:tab/>
      </w:r>
      <w:r w:rsidRPr="00E6591B">
        <w:rPr>
          <w:rFonts w:ascii="Arial" w:hAnsi="Arial" w:cs="Arial"/>
          <w:sz w:val="20"/>
          <w:szCs w:val="20"/>
          <w:lang w:val="ca-ES"/>
        </w:rPr>
        <w:tab/>
      </w:r>
      <w:r w:rsidRPr="00E6591B">
        <w:rPr>
          <w:rFonts w:ascii="Arial" w:hAnsi="Arial" w:cs="Arial"/>
          <w:sz w:val="20"/>
          <w:szCs w:val="20"/>
          <w:lang w:val="ca-ES"/>
        </w:rPr>
        <w:tab/>
        <w:t>E-mail</w:t>
      </w:r>
    </w:p>
    <w:p w14:paraId="72F9BA7D" w14:textId="77777777" w:rsidR="00C515F2" w:rsidRPr="00E6591B" w:rsidRDefault="00C515F2">
      <w:pPr>
        <w:autoSpaceDE w:val="0"/>
        <w:autoSpaceDN w:val="0"/>
        <w:adjustRightInd w:val="0"/>
        <w:ind w:left="284"/>
        <w:jc w:val="both"/>
        <w:rPr>
          <w:rFonts w:ascii="Arial" w:hAnsi="Arial" w:cs="Arial"/>
          <w:b/>
          <w:sz w:val="20"/>
          <w:szCs w:val="20"/>
          <w:lang w:val="ca-ES"/>
        </w:rPr>
      </w:pPr>
    </w:p>
    <w:p w14:paraId="71744D3C" w14:textId="77777777" w:rsidR="00C515F2" w:rsidRPr="00E6591B" w:rsidRDefault="00C515F2">
      <w:pPr>
        <w:autoSpaceDE w:val="0"/>
        <w:autoSpaceDN w:val="0"/>
        <w:adjustRightInd w:val="0"/>
        <w:ind w:left="284"/>
        <w:jc w:val="both"/>
        <w:rPr>
          <w:rFonts w:ascii="Arial" w:hAnsi="Arial" w:cs="Arial"/>
          <w:sz w:val="20"/>
          <w:szCs w:val="20"/>
          <w:lang w:val="ca-ES"/>
        </w:rPr>
      </w:pPr>
    </w:p>
    <w:p w14:paraId="3177E11C" w14:textId="77777777" w:rsidR="000C3E64" w:rsidRPr="00E6591B" w:rsidRDefault="000C3E64">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El/la Sr./Sra.</w:t>
      </w:r>
      <w:r w:rsidRPr="00E6591B">
        <w:rPr>
          <w:rFonts w:ascii="Arial" w:hAnsi="Arial" w:cs="Arial"/>
          <w:sz w:val="20"/>
          <w:szCs w:val="20"/>
          <w:lang w:val="ca-ES"/>
        </w:rPr>
        <w:tab/>
        <w:t xml:space="preserve"> amb residència a ................ al carrer .................................................. número ........................... i amb NIF ....... declara que, assabentat/</w:t>
      </w:r>
      <w:proofErr w:type="spellStart"/>
      <w:r w:rsidRPr="00E6591B">
        <w:rPr>
          <w:rFonts w:ascii="Arial" w:hAnsi="Arial" w:cs="Arial"/>
          <w:sz w:val="20"/>
          <w:szCs w:val="20"/>
          <w:lang w:val="ca-ES"/>
        </w:rPr>
        <w:t>ada</w:t>
      </w:r>
      <w:proofErr w:type="spellEnd"/>
      <w:r w:rsidRPr="00E6591B">
        <w:rPr>
          <w:rFonts w:ascii="Arial" w:hAnsi="Arial" w:cs="Arial"/>
          <w:sz w:val="20"/>
          <w:szCs w:val="20"/>
          <w:lang w:val="ca-ES"/>
        </w:rPr>
        <w:t xml:space="preserve"> de les condicions i els requisits que s'exigeixen per poder ser l'empresa adjudicatària del contracte de </w:t>
      </w:r>
      <w:r w:rsidRPr="00E6591B">
        <w:rPr>
          <w:rFonts w:ascii="Arial" w:hAnsi="Arial" w:cs="Arial"/>
          <w:b/>
          <w:sz w:val="20"/>
          <w:szCs w:val="20"/>
          <w:lang w:val="ca-ES"/>
        </w:rPr>
        <w:t>..............................</w:t>
      </w:r>
      <w:r w:rsidRPr="00E6591B">
        <w:rPr>
          <w:rFonts w:ascii="Arial" w:hAnsi="Arial" w:cs="Arial"/>
          <w:sz w:val="20"/>
          <w:szCs w:val="20"/>
          <w:lang w:val="ca-ES"/>
        </w:rPr>
        <w:t xml:space="preserve"> amb expedient número </w:t>
      </w:r>
      <w:r w:rsidRPr="00E6591B">
        <w:rPr>
          <w:rFonts w:ascii="Arial" w:hAnsi="Arial" w:cs="Arial"/>
          <w:b/>
          <w:sz w:val="20"/>
          <w:szCs w:val="20"/>
          <w:lang w:val="ca-ES"/>
        </w:rPr>
        <w:t>............................</w:t>
      </w:r>
      <w:r w:rsidRPr="00E6591B">
        <w:rPr>
          <w:rFonts w:ascii="Arial" w:hAnsi="Arial" w:cs="Arial"/>
          <w:sz w:val="20"/>
          <w:szCs w:val="20"/>
          <w:lang w:val="ca-ES"/>
        </w:rPr>
        <w:t xml:space="preserve"> es compromet (en nom propi /en nom de l’empresa anteriorment identificada) a executar-lo amb estricta subjecció als requisits i condicions estipulats a continuació:</w:t>
      </w:r>
    </w:p>
    <w:p w14:paraId="58D9626E" w14:textId="2B4B07B3" w:rsidR="00A9020D" w:rsidRPr="00E6591B" w:rsidRDefault="00A9020D">
      <w:pPr>
        <w:autoSpaceDE w:val="0"/>
        <w:autoSpaceDN w:val="0"/>
        <w:adjustRightInd w:val="0"/>
        <w:ind w:left="284"/>
        <w:jc w:val="both"/>
        <w:rPr>
          <w:rFonts w:ascii="Arial" w:hAnsi="Arial" w:cs="Arial"/>
          <w:b/>
          <w:sz w:val="20"/>
          <w:szCs w:val="20"/>
          <w:lang w:val="ca-ES"/>
        </w:rPr>
      </w:pPr>
    </w:p>
    <w:p w14:paraId="0E740761" w14:textId="4A6DECEA" w:rsidR="0061337A" w:rsidRPr="00E6591B" w:rsidRDefault="0088143A" w:rsidP="00F92B1B">
      <w:pPr>
        <w:pStyle w:val="Prrafodelista"/>
        <w:numPr>
          <w:ilvl w:val="0"/>
          <w:numId w:val="89"/>
        </w:numPr>
        <w:spacing w:after="0" w:line="240" w:lineRule="auto"/>
        <w:jc w:val="both"/>
        <w:rPr>
          <w:rFonts w:ascii="Arial" w:eastAsia="Arial" w:hAnsi="Arial" w:cs="Arial"/>
          <w:color w:val="000000"/>
          <w:sz w:val="20"/>
          <w:szCs w:val="20"/>
          <w:lang w:eastAsia="es-ES"/>
        </w:rPr>
      </w:pPr>
      <w:r w:rsidRPr="00E6591B">
        <w:rPr>
          <w:rFonts w:ascii="Arial" w:eastAsia="Arial" w:hAnsi="Arial" w:cs="Arial"/>
          <w:bCs/>
          <w:color w:val="000000"/>
          <w:sz w:val="20"/>
          <w:szCs w:val="20"/>
        </w:rPr>
        <w:t>Oferta econòmica</w:t>
      </w:r>
      <w:r w:rsidR="0061337A" w:rsidRPr="00E6591B">
        <w:rPr>
          <w:rFonts w:ascii="Arial" w:eastAsia="Arial" w:hAnsi="Arial" w:cs="Arial"/>
          <w:bCs/>
          <w:color w:val="000000"/>
          <w:sz w:val="20"/>
          <w:szCs w:val="20"/>
        </w:rPr>
        <w:t>,</w:t>
      </w:r>
      <w:r w:rsidRPr="00E6591B">
        <w:rPr>
          <w:rFonts w:ascii="Arial" w:eastAsia="Arial" w:hAnsi="Arial" w:cs="Arial"/>
          <w:color w:val="000000"/>
          <w:sz w:val="20"/>
          <w:szCs w:val="20"/>
        </w:rPr>
        <w:t xml:space="preserve"> és necessari donar un preu per l’objecte total del contracte (IVA inclòs)</w:t>
      </w:r>
      <w:r w:rsidR="0061337A" w:rsidRPr="00E6591B">
        <w:rPr>
          <w:rFonts w:ascii="Arial" w:eastAsia="Arial" w:hAnsi="Arial" w:cs="Arial"/>
          <w:color w:val="000000"/>
          <w:sz w:val="20"/>
          <w:szCs w:val="20"/>
        </w:rPr>
        <w:t xml:space="preserve"> </w:t>
      </w:r>
      <w:r w:rsidR="0061337A" w:rsidRPr="00E6591B">
        <w:rPr>
          <w:rFonts w:ascii="Arial" w:eastAsia="Arial" w:hAnsi="Arial" w:cs="Arial"/>
          <w:color w:val="000000"/>
          <w:sz w:val="20"/>
          <w:szCs w:val="20"/>
          <w:lang w:eastAsia="es-ES"/>
        </w:rPr>
        <w:t>emplenant la següent taula:</w:t>
      </w:r>
    </w:p>
    <w:p w14:paraId="3AE9BFE7" w14:textId="7626A844" w:rsidR="0088143A" w:rsidRPr="00E6591B" w:rsidRDefault="0088143A" w:rsidP="00F92B1B">
      <w:pPr>
        <w:tabs>
          <w:tab w:val="left" w:pos="426"/>
          <w:tab w:val="left" w:pos="5040"/>
        </w:tabs>
        <w:autoSpaceDE w:val="0"/>
        <w:autoSpaceDN w:val="0"/>
        <w:ind w:left="786"/>
        <w:contextualSpacing/>
        <w:jc w:val="both"/>
        <w:rPr>
          <w:rFonts w:ascii="Arial" w:eastAsia="Arial" w:hAnsi="Arial" w:cs="Arial"/>
          <w:color w:val="000000"/>
          <w:sz w:val="20"/>
          <w:szCs w:val="20"/>
          <w:lang w:val="ca-ES"/>
        </w:rPr>
      </w:pPr>
    </w:p>
    <w:tbl>
      <w:tblPr>
        <w:tblW w:w="7371" w:type="dxa"/>
        <w:tblInd w:w="1126" w:type="dxa"/>
        <w:tblCellMar>
          <w:left w:w="70" w:type="dxa"/>
          <w:right w:w="70" w:type="dxa"/>
        </w:tblCellMar>
        <w:tblLook w:val="04A0" w:firstRow="1" w:lastRow="0" w:firstColumn="1" w:lastColumn="0" w:noHBand="0" w:noVBand="1"/>
      </w:tblPr>
      <w:tblGrid>
        <w:gridCol w:w="4901"/>
        <w:gridCol w:w="2470"/>
      </w:tblGrid>
      <w:tr w:rsidR="0088143A" w:rsidRPr="00E6591B" w14:paraId="4CD8DCF3" w14:textId="77777777" w:rsidTr="00D05B20">
        <w:trPr>
          <w:trHeight w:val="292"/>
        </w:trPr>
        <w:tc>
          <w:tcPr>
            <w:tcW w:w="4901" w:type="dxa"/>
            <w:tcBorders>
              <w:top w:val="nil"/>
              <w:left w:val="nil"/>
              <w:bottom w:val="single" w:sz="8" w:space="0" w:color="auto"/>
              <w:right w:val="nil"/>
            </w:tcBorders>
            <w:shd w:val="clear" w:color="auto" w:fill="auto"/>
            <w:noWrap/>
            <w:vAlign w:val="center"/>
            <w:hideMark/>
          </w:tcPr>
          <w:p w14:paraId="3473E326" w14:textId="77777777" w:rsidR="0088143A" w:rsidRPr="00E6591B" w:rsidRDefault="0088143A" w:rsidP="00BE348A">
            <w:pPr>
              <w:contextualSpacing/>
              <w:rPr>
                <w:rFonts w:ascii="Arial" w:hAnsi="Arial" w:cs="Arial"/>
                <w:sz w:val="20"/>
                <w:szCs w:val="20"/>
                <w:lang w:val="ca-ES"/>
              </w:rPr>
            </w:pPr>
            <w:r w:rsidRPr="00E6591B">
              <w:rPr>
                <w:rFonts w:ascii="Arial" w:hAnsi="Arial" w:cs="Arial"/>
                <w:sz w:val="20"/>
                <w:szCs w:val="20"/>
                <w:lang w:val="ca-ES"/>
              </w:rPr>
              <w:t>Base Imposable:</w:t>
            </w:r>
          </w:p>
        </w:tc>
        <w:tc>
          <w:tcPr>
            <w:tcW w:w="2470" w:type="dxa"/>
            <w:tcBorders>
              <w:top w:val="nil"/>
              <w:left w:val="nil"/>
              <w:bottom w:val="single" w:sz="8" w:space="0" w:color="auto"/>
              <w:right w:val="nil"/>
            </w:tcBorders>
            <w:shd w:val="clear" w:color="auto" w:fill="auto"/>
            <w:noWrap/>
            <w:vAlign w:val="center"/>
            <w:hideMark/>
          </w:tcPr>
          <w:p w14:paraId="5CDE07AA" w14:textId="77777777" w:rsidR="0088143A" w:rsidRPr="00E6591B" w:rsidRDefault="0088143A" w:rsidP="00BE348A">
            <w:pPr>
              <w:contextualSpacing/>
              <w:jc w:val="right"/>
              <w:rPr>
                <w:rFonts w:ascii="Arial" w:hAnsi="Arial" w:cs="Arial"/>
                <w:sz w:val="20"/>
                <w:szCs w:val="20"/>
                <w:lang w:val="ca-ES"/>
              </w:rPr>
            </w:pPr>
            <w:r w:rsidRPr="00E6591B">
              <w:rPr>
                <w:rFonts w:ascii="Arial" w:hAnsi="Arial" w:cs="Arial"/>
                <w:sz w:val="20"/>
                <w:szCs w:val="20"/>
                <w:lang w:val="ca-ES"/>
              </w:rPr>
              <w:t xml:space="preserve">                 € </w:t>
            </w:r>
          </w:p>
        </w:tc>
      </w:tr>
      <w:tr w:rsidR="0088143A" w:rsidRPr="00E6591B" w14:paraId="1FDD3821" w14:textId="77777777" w:rsidTr="00D05B20">
        <w:trPr>
          <w:trHeight w:val="292"/>
        </w:trPr>
        <w:tc>
          <w:tcPr>
            <w:tcW w:w="4901" w:type="dxa"/>
            <w:tcBorders>
              <w:top w:val="nil"/>
              <w:left w:val="nil"/>
              <w:bottom w:val="single" w:sz="8" w:space="0" w:color="auto"/>
              <w:right w:val="nil"/>
            </w:tcBorders>
            <w:shd w:val="clear" w:color="auto" w:fill="auto"/>
            <w:noWrap/>
            <w:vAlign w:val="center"/>
            <w:hideMark/>
          </w:tcPr>
          <w:p w14:paraId="36A1281A" w14:textId="0F19F98B" w:rsidR="0088143A" w:rsidRPr="00E6591B" w:rsidRDefault="0088143A" w:rsidP="00BE348A">
            <w:pPr>
              <w:contextualSpacing/>
              <w:rPr>
                <w:rFonts w:ascii="Arial" w:hAnsi="Arial" w:cs="Arial"/>
                <w:sz w:val="20"/>
                <w:szCs w:val="20"/>
                <w:lang w:val="ca-ES"/>
              </w:rPr>
            </w:pPr>
            <w:r w:rsidRPr="00E6591B">
              <w:rPr>
                <w:rFonts w:ascii="Arial" w:hAnsi="Arial" w:cs="Arial"/>
                <w:sz w:val="20"/>
                <w:szCs w:val="20"/>
                <w:lang w:val="ca-ES"/>
              </w:rPr>
              <w:t>21 % IVA:</w:t>
            </w:r>
          </w:p>
        </w:tc>
        <w:tc>
          <w:tcPr>
            <w:tcW w:w="2470" w:type="dxa"/>
            <w:tcBorders>
              <w:top w:val="nil"/>
              <w:left w:val="nil"/>
              <w:bottom w:val="single" w:sz="8" w:space="0" w:color="auto"/>
              <w:right w:val="nil"/>
            </w:tcBorders>
            <w:shd w:val="clear" w:color="auto" w:fill="auto"/>
            <w:noWrap/>
            <w:vAlign w:val="center"/>
            <w:hideMark/>
          </w:tcPr>
          <w:p w14:paraId="5F8C2E68" w14:textId="77777777" w:rsidR="0088143A" w:rsidRPr="006C6EA8" w:rsidRDefault="0088143A" w:rsidP="00BE348A">
            <w:pPr>
              <w:contextualSpacing/>
              <w:jc w:val="right"/>
              <w:rPr>
                <w:rFonts w:ascii="Arial" w:hAnsi="Arial" w:cs="Arial"/>
                <w:sz w:val="20"/>
                <w:szCs w:val="20"/>
                <w:lang w:val="ca-ES"/>
              </w:rPr>
            </w:pPr>
            <w:r w:rsidRPr="00E6591B">
              <w:rPr>
                <w:rFonts w:ascii="Arial" w:hAnsi="Arial" w:cs="Arial"/>
                <w:sz w:val="20"/>
                <w:szCs w:val="20"/>
                <w:lang w:val="ca-ES"/>
              </w:rPr>
              <w:t xml:space="preserve">         €</w:t>
            </w:r>
          </w:p>
        </w:tc>
      </w:tr>
      <w:tr w:rsidR="0088143A" w:rsidRPr="00E6591B" w14:paraId="5F9191CA" w14:textId="77777777" w:rsidTr="00D05B20">
        <w:trPr>
          <w:trHeight w:val="280"/>
        </w:trPr>
        <w:tc>
          <w:tcPr>
            <w:tcW w:w="4901" w:type="dxa"/>
            <w:tcBorders>
              <w:top w:val="nil"/>
              <w:left w:val="nil"/>
              <w:bottom w:val="nil"/>
              <w:right w:val="nil"/>
            </w:tcBorders>
            <w:shd w:val="clear" w:color="auto" w:fill="auto"/>
            <w:noWrap/>
            <w:vAlign w:val="center"/>
            <w:hideMark/>
          </w:tcPr>
          <w:p w14:paraId="04BF167E" w14:textId="77777777" w:rsidR="0088143A" w:rsidRPr="00E6591B" w:rsidRDefault="0088143A" w:rsidP="00BE348A">
            <w:pPr>
              <w:contextualSpacing/>
              <w:rPr>
                <w:rFonts w:ascii="Arial" w:hAnsi="Arial" w:cs="Arial"/>
                <w:b/>
                <w:bCs/>
                <w:sz w:val="20"/>
                <w:szCs w:val="20"/>
                <w:lang w:val="ca-ES"/>
              </w:rPr>
            </w:pPr>
            <w:r w:rsidRPr="00E6591B">
              <w:rPr>
                <w:rFonts w:ascii="Arial" w:hAnsi="Arial" w:cs="Arial"/>
                <w:b/>
                <w:bCs/>
                <w:sz w:val="20"/>
                <w:szCs w:val="20"/>
                <w:lang w:val="ca-ES"/>
              </w:rPr>
              <w:t>TOTAL IVA INCLÒS:</w:t>
            </w:r>
          </w:p>
        </w:tc>
        <w:tc>
          <w:tcPr>
            <w:tcW w:w="2470" w:type="dxa"/>
            <w:tcBorders>
              <w:top w:val="nil"/>
              <w:left w:val="nil"/>
              <w:bottom w:val="nil"/>
              <w:right w:val="nil"/>
            </w:tcBorders>
            <w:shd w:val="clear" w:color="auto" w:fill="auto"/>
            <w:noWrap/>
            <w:vAlign w:val="center"/>
            <w:hideMark/>
          </w:tcPr>
          <w:p w14:paraId="31CEA4B5" w14:textId="77777777" w:rsidR="0088143A" w:rsidRPr="006C6EA8" w:rsidRDefault="0088143A">
            <w:pPr>
              <w:contextualSpacing/>
              <w:jc w:val="right"/>
              <w:rPr>
                <w:rFonts w:ascii="Arial" w:hAnsi="Arial" w:cs="Arial"/>
                <w:b/>
                <w:bCs/>
                <w:sz w:val="20"/>
                <w:szCs w:val="20"/>
                <w:lang w:val="ca-ES"/>
              </w:rPr>
            </w:pPr>
            <w:r w:rsidRPr="00E6591B">
              <w:rPr>
                <w:rFonts w:ascii="Arial" w:hAnsi="Arial" w:cs="Arial"/>
                <w:b/>
                <w:bCs/>
                <w:sz w:val="20"/>
                <w:szCs w:val="20"/>
                <w:lang w:val="ca-ES"/>
              </w:rPr>
              <w:t xml:space="preserve">                  € </w:t>
            </w:r>
          </w:p>
        </w:tc>
      </w:tr>
    </w:tbl>
    <w:p w14:paraId="6E92CAA5" w14:textId="77777777" w:rsidR="0088143A" w:rsidRPr="00E6591B" w:rsidRDefault="0088143A" w:rsidP="00BE348A">
      <w:pPr>
        <w:tabs>
          <w:tab w:val="left" w:pos="426"/>
          <w:tab w:val="left" w:pos="5040"/>
        </w:tabs>
        <w:contextualSpacing/>
        <w:jc w:val="both"/>
        <w:rPr>
          <w:rFonts w:ascii="Arial" w:eastAsia="Arial" w:hAnsi="Arial" w:cs="Arial"/>
          <w:color w:val="000000"/>
          <w:sz w:val="20"/>
          <w:szCs w:val="20"/>
          <w:lang w:val="ca-ES"/>
        </w:rPr>
      </w:pPr>
    </w:p>
    <w:p w14:paraId="4DA4E3B5" w14:textId="77777777" w:rsidR="0061337A" w:rsidRPr="00E6591B" w:rsidRDefault="0061337A" w:rsidP="00F92B1B">
      <w:pPr>
        <w:widowControl w:val="0"/>
        <w:pBdr>
          <w:top w:val="nil"/>
          <w:left w:val="nil"/>
          <w:bottom w:val="nil"/>
          <w:right w:val="nil"/>
          <w:between w:val="nil"/>
        </w:pBdr>
        <w:jc w:val="both"/>
        <w:rPr>
          <w:rFonts w:ascii="Arial" w:eastAsia="Arial" w:hAnsi="Arial" w:cs="Arial"/>
          <w:color w:val="000000"/>
          <w:sz w:val="20"/>
          <w:szCs w:val="20"/>
          <w:lang w:val="ca-ES"/>
        </w:rPr>
      </w:pPr>
    </w:p>
    <w:p w14:paraId="4729E1B9" w14:textId="77777777" w:rsidR="0061337A" w:rsidRPr="00F92B1B" w:rsidRDefault="0061337A" w:rsidP="00BE348A">
      <w:pPr>
        <w:ind w:left="708"/>
        <w:jc w:val="both"/>
        <w:rPr>
          <w:rFonts w:ascii="Arial" w:hAnsi="Arial" w:cs="Arial"/>
          <w:b/>
          <w:sz w:val="20"/>
          <w:szCs w:val="20"/>
          <w:lang w:val="ca-ES"/>
        </w:rPr>
      </w:pPr>
      <w:r w:rsidRPr="00F92B1B">
        <w:rPr>
          <w:rFonts w:ascii="Arial" w:hAnsi="Arial" w:cs="Arial"/>
          <w:b/>
          <w:sz w:val="20"/>
          <w:szCs w:val="20"/>
          <w:lang w:val="ca-ES"/>
        </w:rPr>
        <w:t xml:space="preserve">En base al preu total ofert, es considerarà el percentatge (%) de baixa de l’import total de l’oferta, lineal per a totes les partides del pressupost. </w:t>
      </w:r>
    </w:p>
    <w:p w14:paraId="2CC55C90" w14:textId="77777777" w:rsidR="0061337A" w:rsidRPr="007E20E7" w:rsidRDefault="0061337A" w:rsidP="00F92B1B">
      <w:pPr>
        <w:rPr>
          <w:rFonts w:ascii="Arial" w:hAnsi="Arial" w:cs="Arial"/>
          <w:sz w:val="20"/>
          <w:szCs w:val="20"/>
        </w:rPr>
      </w:pPr>
    </w:p>
    <w:p w14:paraId="2A7CB86F" w14:textId="77777777" w:rsidR="0061337A" w:rsidRPr="00C315D0" w:rsidRDefault="0061337A" w:rsidP="00F92B1B">
      <w:pPr>
        <w:rPr>
          <w:rFonts w:ascii="Arial" w:hAnsi="Arial" w:cs="Arial"/>
          <w:sz w:val="20"/>
          <w:szCs w:val="20"/>
        </w:rPr>
      </w:pPr>
    </w:p>
    <w:p w14:paraId="0DBC560A" w14:textId="27B622FE" w:rsidR="0061337A" w:rsidRPr="007D3DE7" w:rsidRDefault="0061337A" w:rsidP="00F92B1B">
      <w:pPr>
        <w:pStyle w:val="Prrafodelista"/>
        <w:numPr>
          <w:ilvl w:val="0"/>
          <w:numId w:val="89"/>
        </w:numPr>
        <w:spacing w:after="0" w:line="240" w:lineRule="auto"/>
        <w:rPr>
          <w:rFonts w:ascii="Arial" w:eastAsia="Arial" w:hAnsi="Arial" w:cs="Arial"/>
          <w:bCs/>
          <w:color w:val="000000"/>
          <w:sz w:val="20"/>
          <w:szCs w:val="20"/>
        </w:rPr>
      </w:pPr>
      <w:r w:rsidRPr="00C315D0">
        <w:rPr>
          <w:rFonts w:ascii="Arial" w:eastAsia="Arial" w:hAnsi="Arial" w:cs="Arial"/>
          <w:bCs/>
          <w:color w:val="000000"/>
          <w:sz w:val="20"/>
          <w:szCs w:val="20"/>
        </w:rPr>
        <w:t>AMPLIACIÓ DE GARANTIA</w:t>
      </w:r>
      <w:r w:rsidRPr="001B21BC">
        <w:rPr>
          <w:rFonts w:ascii="Arial" w:eastAsia="Arial" w:hAnsi="Arial" w:cs="Arial"/>
          <w:bCs/>
          <w:color w:val="000000"/>
          <w:sz w:val="20"/>
          <w:szCs w:val="20"/>
        </w:rPr>
        <w:t>.</w:t>
      </w:r>
    </w:p>
    <w:p w14:paraId="0D3D7DB3" w14:textId="77777777" w:rsidR="0061337A" w:rsidRPr="00BE348A" w:rsidRDefault="0061337A" w:rsidP="00BE348A">
      <w:pPr>
        <w:pStyle w:val="Sinespaciado1"/>
        <w:jc w:val="both"/>
        <w:rPr>
          <w:rFonts w:ascii="Arial" w:hAnsi="Arial" w:cs="Arial"/>
          <w:sz w:val="20"/>
          <w:szCs w:val="20"/>
        </w:rPr>
      </w:pPr>
    </w:p>
    <w:tbl>
      <w:tblPr>
        <w:tblW w:w="8216" w:type="dxa"/>
        <w:tblInd w:w="496" w:type="dxa"/>
        <w:tblCellMar>
          <w:left w:w="70" w:type="dxa"/>
          <w:right w:w="70" w:type="dxa"/>
        </w:tblCellMar>
        <w:tblLook w:val="04A0" w:firstRow="1" w:lastRow="0" w:firstColumn="1" w:lastColumn="0" w:noHBand="0" w:noVBand="1"/>
      </w:tblPr>
      <w:tblGrid>
        <w:gridCol w:w="5387"/>
        <w:gridCol w:w="2829"/>
      </w:tblGrid>
      <w:tr w:rsidR="0061337A" w:rsidRPr="00E6591B" w14:paraId="4CE6F336" w14:textId="77777777" w:rsidTr="00673C3D">
        <w:trPr>
          <w:trHeight w:val="475"/>
        </w:trPr>
        <w:tc>
          <w:tcPr>
            <w:tcW w:w="538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B0BFB1F" w14:textId="77777777" w:rsidR="0061337A" w:rsidRPr="00E6591B" w:rsidRDefault="0061337A">
            <w:pPr>
              <w:jc w:val="center"/>
              <w:rPr>
                <w:rFonts w:ascii="Arial" w:hAnsi="Arial" w:cs="Arial"/>
                <w:b/>
                <w:bCs/>
                <w:color w:val="000000"/>
                <w:sz w:val="20"/>
                <w:szCs w:val="20"/>
                <w:lang w:val="ca-ES"/>
              </w:rPr>
            </w:pPr>
            <w:r w:rsidRPr="00E6591B">
              <w:rPr>
                <w:rFonts w:ascii="Arial" w:hAnsi="Arial" w:cs="Arial"/>
                <w:b/>
                <w:bCs/>
                <w:color w:val="000000"/>
                <w:sz w:val="20"/>
                <w:szCs w:val="20"/>
                <w:lang w:val="ca-ES"/>
              </w:rPr>
              <w:t>Ampliació de garantia de l’Obra</w:t>
            </w:r>
          </w:p>
        </w:tc>
        <w:tc>
          <w:tcPr>
            <w:tcW w:w="2829" w:type="dxa"/>
            <w:tcBorders>
              <w:top w:val="single" w:sz="8" w:space="0" w:color="auto"/>
              <w:left w:val="nil"/>
              <w:bottom w:val="single" w:sz="8" w:space="0" w:color="auto"/>
              <w:right w:val="single" w:sz="8" w:space="0" w:color="auto"/>
            </w:tcBorders>
            <w:shd w:val="clear" w:color="auto" w:fill="auto"/>
            <w:vAlign w:val="center"/>
            <w:hideMark/>
          </w:tcPr>
          <w:p w14:paraId="65AD857D" w14:textId="77777777" w:rsidR="0061337A" w:rsidRPr="00E6591B" w:rsidRDefault="0061337A">
            <w:pPr>
              <w:jc w:val="center"/>
              <w:rPr>
                <w:rFonts w:ascii="Arial" w:hAnsi="Arial" w:cs="Arial"/>
                <w:b/>
                <w:bCs/>
                <w:color w:val="000000"/>
                <w:sz w:val="20"/>
                <w:szCs w:val="20"/>
              </w:rPr>
            </w:pPr>
            <w:r w:rsidRPr="00E6591B">
              <w:rPr>
                <w:rFonts w:ascii="Arial" w:hAnsi="Arial" w:cs="Arial"/>
                <w:b/>
                <w:bCs/>
                <w:color w:val="000000"/>
                <w:sz w:val="20"/>
                <w:szCs w:val="20"/>
              </w:rPr>
              <w:t>NÚMERO D’ANYS TOTALS DE GARANTIA</w:t>
            </w:r>
          </w:p>
        </w:tc>
      </w:tr>
      <w:tr w:rsidR="0061337A" w:rsidRPr="00E6591B" w14:paraId="3BE3EDEE" w14:textId="77777777" w:rsidTr="00673C3D">
        <w:trPr>
          <w:trHeight w:val="319"/>
        </w:trPr>
        <w:tc>
          <w:tcPr>
            <w:tcW w:w="5387" w:type="dxa"/>
            <w:tcBorders>
              <w:top w:val="nil"/>
              <w:left w:val="single" w:sz="8" w:space="0" w:color="000000"/>
              <w:bottom w:val="single" w:sz="8" w:space="0" w:color="000000"/>
              <w:right w:val="single" w:sz="8" w:space="0" w:color="000000"/>
            </w:tcBorders>
            <w:shd w:val="clear" w:color="auto" w:fill="auto"/>
            <w:vAlign w:val="center"/>
            <w:hideMark/>
          </w:tcPr>
          <w:p w14:paraId="530D408C" w14:textId="77777777" w:rsidR="0061337A" w:rsidRPr="00E6591B" w:rsidRDefault="0061337A" w:rsidP="00BE348A">
            <w:pPr>
              <w:jc w:val="both"/>
              <w:rPr>
                <w:rFonts w:ascii="Arial" w:hAnsi="Arial" w:cs="Arial"/>
                <w:bCs/>
                <w:color w:val="000000"/>
                <w:sz w:val="20"/>
                <w:szCs w:val="20"/>
                <w:lang w:val="ca-ES"/>
              </w:rPr>
            </w:pPr>
            <w:r w:rsidRPr="00E6591B">
              <w:rPr>
                <w:rFonts w:ascii="Arial" w:hAnsi="Arial" w:cs="Arial"/>
                <w:bCs/>
                <w:color w:val="000000"/>
                <w:sz w:val="20"/>
                <w:szCs w:val="20"/>
                <w:lang w:val="ca-ES"/>
              </w:rPr>
              <w:t>Garantia Total, inclosos els 2 anys inicials.</w:t>
            </w:r>
          </w:p>
        </w:tc>
        <w:tc>
          <w:tcPr>
            <w:tcW w:w="2829" w:type="dxa"/>
            <w:tcBorders>
              <w:top w:val="nil"/>
              <w:left w:val="nil"/>
              <w:bottom w:val="single" w:sz="8" w:space="0" w:color="000000"/>
              <w:right w:val="single" w:sz="8" w:space="0" w:color="000000"/>
            </w:tcBorders>
            <w:shd w:val="clear" w:color="auto" w:fill="auto"/>
            <w:vAlign w:val="center"/>
            <w:hideMark/>
          </w:tcPr>
          <w:p w14:paraId="3E722435" w14:textId="77777777" w:rsidR="0061337A" w:rsidRPr="006C6EA8" w:rsidRDefault="0061337A">
            <w:pPr>
              <w:jc w:val="center"/>
              <w:rPr>
                <w:rFonts w:ascii="Arial" w:hAnsi="Arial" w:cs="Arial"/>
                <w:color w:val="000000"/>
                <w:sz w:val="20"/>
                <w:szCs w:val="20"/>
              </w:rPr>
            </w:pPr>
          </w:p>
        </w:tc>
      </w:tr>
    </w:tbl>
    <w:p w14:paraId="322B93C9" w14:textId="77777777" w:rsidR="0061337A" w:rsidRPr="00E6591B" w:rsidRDefault="0061337A" w:rsidP="00F92B1B">
      <w:pPr>
        <w:rPr>
          <w:rFonts w:ascii="Arial" w:hAnsi="Arial" w:cs="Arial"/>
          <w:sz w:val="20"/>
          <w:szCs w:val="20"/>
        </w:rPr>
      </w:pPr>
    </w:p>
    <w:p w14:paraId="164436D6" w14:textId="77777777" w:rsidR="0061337A" w:rsidRPr="00E6591B" w:rsidRDefault="0061337A" w:rsidP="00BE348A">
      <w:pPr>
        <w:ind w:firstLine="284"/>
        <w:rPr>
          <w:rFonts w:ascii="Arial" w:hAnsi="Arial" w:cs="Arial"/>
          <w:sz w:val="20"/>
          <w:szCs w:val="20"/>
          <w:lang w:val="ca-ES" w:eastAsia="en-US"/>
        </w:rPr>
      </w:pPr>
    </w:p>
    <w:p w14:paraId="0D9B5E05" w14:textId="5FDF32DA" w:rsidR="0088143A" w:rsidRPr="00C315D0" w:rsidRDefault="0088143A" w:rsidP="00BE348A">
      <w:pPr>
        <w:ind w:firstLine="284"/>
        <w:rPr>
          <w:rFonts w:ascii="Arial" w:hAnsi="Arial" w:cs="Arial"/>
          <w:sz w:val="20"/>
          <w:szCs w:val="20"/>
          <w:lang w:val="ca-ES" w:eastAsia="en-US"/>
        </w:rPr>
      </w:pPr>
      <w:r w:rsidRPr="00C315D0">
        <w:rPr>
          <w:rFonts w:ascii="Arial" w:hAnsi="Arial" w:cs="Arial"/>
          <w:sz w:val="20"/>
          <w:szCs w:val="20"/>
          <w:lang w:val="ca-ES" w:eastAsia="en-US"/>
        </w:rPr>
        <w:t>Signatura electrònica de la persona que formula la proposició.</w:t>
      </w:r>
    </w:p>
    <w:p w14:paraId="1C72AF79" w14:textId="77777777" w:rsidR="0088143A" w:rsidRPr="00F92B1B" w:rsidRDefault="0088143A" w:rsidP="00BE348A">
      <w:pPr>
        <w:rPr>
          <w:rFonts w:ascii="Arial" w:hAnsi="Arial" w:cs="Arial"/>
          <w:b/>
          <w:sz w:val="20"/>
          <w:szCs w:val="20"/>
          <w:lang w:val="ca-ES"/>
        </w:rPr>
      </w:pPr>
      <w:r w:rsidRPr="00C315D0">
        <w:rPr>
          <w:rFonts w:ascii="Arial" w:hAnsi="Arial" w:cs="Arial"/>
          <w:b/>
          <w:sz w:val="20"/>
          <w:szCs w:val="20"/>
          <w:lang w:val="ca-ES"/>
        </w:rPr>
        <w:br w:type="page"/>
      </w:r>
    </w:p>
    <w:p w14:paraId="100FC226" w14:textId="2328E210" w:rsidR="006660A3" w:rsidRPr="00E6591B" w:rsidRDefault="006660A3">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lastRenderedPageBreak/>
        <w:t>ANNEX 3</w:t>
      </w:r>
    </w:p>
    <w:p w14:paraId="4797F71C" w14:textId="77777777" w:rsidR="006660A3" w:rsidRPr="00E6591B" w:rsidRDefault="006660A3">
      <w:pPr>
        <w:autoSpaceDE w:val="0"/>
        <w:autoSpaceDN w:val="0"/>
        <w:adjustRightInd w:val="0"/>
        <w:ind w:left="284"/>
        <w:jc w:val="both"/>
        <w:rPr>
          <w:rFonts w:ascii="Arial" w:hAnsi="Arial" w:cs="Arial"/>
          <w:b/>
          <w:sz w:val="20"/>
          <w:szCs w:val="20"/>
          <w:lang w:val="ca-ES"/>
        </w:rPr>
      </w:pPr>
    </w:p>
    <w:p w14:paraId="2BEFB5B4" w14:textId="77777777" w:rsidR="006660A3" w:rsidRPr="00C315D0" w:rsidRDefault="006660A3">
      <w:pPr>
        <w:autoSpaceDE w:val="0"/>
        <w:autoSpaceDN w:val="0"/>
        <w:adjustRightInd w:val="0"/>
        <w:ind w:left="284"/>
        <w:jc w:val="both"/>
        <w:rPr>
          <w:rFonts w:ascii="Arial" w:hAnsi="Arial" w:cs="Arial"/>
          <w:b/>
          <w:sz w:val="20"/>
          <w:szCs w:val="20"/>
          <w:lang w:val="ca-ES"/>
        </w:rPr>
      </w:pPr>
      <w:r w:rsidRPr="00C315D0">
        <w:rPr>
          <w:rFonts w:ascii="Arial" w:hAnsi="Arial" w:cs="Arial"/>
          <w:b/>
          <w:sz w:val="20"/>
          <w:szCs w:val="20"/>
          <w:lang w:val="ca-ES"/>
        </w:rPr>
        <w:t>MITJANS ACREDITACIÓ DE LA SOLVÈNCIA ECONÒMICA, FINANCERA i TÈCNICA, i DOCUMENTACIÓ ESPECÍFICA</w:t>
      </w:r>
    </w:p>
    <w:p w14:paraId="261A8DA3" w14:textId="77777777" w:rsidR="006660A3" w:rsidRPr="00BE348A" w:rsidRDefault="006660A3">
      <w:pPr>
        <w:autoSpaceDE w:val="0"/>
        <w:autoSpaceDN w:val="0"/>
        <w:adjustRightInd w:val="0"/>
        <w:ind w:left="284"/>
        <w:jc w:val="both"/>
        <w:rPr>
          <w:rFonts w:ascii="Arial" w:hAnsi="Arial" w:cs="Arial"/>
          <w:b/>
          <w:sz w:val="20"/>
          <w:szCs w:val="20"/>
          <w:lang w:val="ca-ES"/>
        </w:rPr>
      </w:pPr>
    </w:p>
    <w:p w14:paraId="63B8787C" w14:textId="77777777" w:rsidR="006660A3" w:rsidRPr="00E6591B" w:rsidRDefault="006660A3">
      <w:pPr>
        <w:ind w:left="284"/>
        <w:jc w:val="both"/>
        <w:rPr>
          <w:rFonts w:ascii="Arial" w:hAnsi="Arial" w:cs="Arial"/>
          <w:b/>
          <w:spacing w:val="-3"/>
          <w:sz w:val="20"/>
          <w:szCs w:val="20"/>
          <w:lang w:val="ca-ES"/>
        </w:rPr>
      </w:pPr>
      <w:r w:rsidRPr="00E6591B">
        <w:rPr>
          <w:rFonts w:ascii="Arial" w:hAnsi="Arial" w:cs="Arial"/>
          <w:b/>
          <w:spacing w:val="-3"/>
          <w:sz w:val="20"/>
          <w:szCs w:val="20"/>
          <w:lang w:val="ca-ES"/>
        </w:rPr>
        <w:t xml:space="preserve">El </w:t>
      </w:r>
      <w:r w:rsidRPr="00E6591B">
        <w:rPr>
          <w:rFonts w:ascii="Arial" w:hAnsi="Arial" w:cs="Arial"/>
          <w:b/>
          <w:spacing w:val="-3"/>
          <w:sz w:val="20"/>
          <w:szCs w:val="20"/>
          <w:u w:val="single"/>
          <w:lang w:val="ca-ES"/>
        </w:rPr>
        <w:t>primer classificat</w:t>
      </w:r>
      <w:r w:rsidRPr="00E6591B">
        <w:rPr>
          <w:rFonts w:ascii="Arial" w:hAnsi="Arial" w:cs="Arial"/>
          <w:b/>
          <w:spacing w:val="-3"/>
          <w:sz w:val="20"/>
          <w:szCs w:val="20"/>
          <w:lang w:val="ca-ES"/>
        </w:rPr>
        <w:t>, proposat com a adjudicatari/s haurà d’acreditar la solvència econòmica, financera i tècnica següent:</w:t>
      </w:r>
    </w:p>
    <w:p w14:paraId="4D43C31B" w14:textId="77777777" w:rsidR="00C5668D" w:rsidRPr="00E6591B" w:rsidRDefault="00C5668D">
      <w:pPr>
        <w:ind w:left="284"/>
        <w:jc w:val="both"/>
        <w:rPr>
          <w:rFonts w:ascii="Arial" w:hAnsi="Arial" w:cs="Arial"/>
          <w:b/>
          <w:spacing w:val="-3"/>
          <w:sz w:val="20"/>
          <w:szCs w:val="20"/>
        </w:rPr>
      </w:pPr>
    </w:p>
    <w:p w14:paraId="59ACCA2F" w14:textId="77777777" w:rsidR="006660A3" w:rsidRPr="00E6591B" w:rsidRDefault="006660A3">
      <w:pPr>
        <w:ind w:left="284"/>
        <w:jc w:val="both"/>
        <w:rPr>
          <w:rFonts w:ascii="Arial" w:hAnsi="Arial" w:cs="Arial"/>
          <w:spacing w:val="-3"/>
          <w:sz w:val="20"/>
          <w:szCs w:val="20"/>
          <w:lang w:val="ca-ES"/>
        </w:rPr>
      </w:pPr>
      <w:r w:rsidRPr="00E6591B">
        <w:rPr>
          <w:rFonts w:ascii="Arial" w:hAnsi="Arial" w:cs="Arial"/>
          <w:b/>
          <w:spacing w:val="-3"/>
          <w:sz w:val="20"/>
          <w:szCs w:val="20"/>
          <w:lang w:val="ca-ES"/>
        </w:rPr>
        <w:t>Documentació que acrediti la solvència econòmica i financera:</w:t>
      </w:r>
    </w:p>
    <w:p w14:paraId="54D54C88" w14:textId="77777777" w:rsidR="006660A3" w:rsidRPr="00E6591B" w:rsidRDefault="006660A3">
      <w:pPr>
        <w:ind w:left="284"/>
        <w:jc w:val="both"/>
        <w:rPr>
          <w:rFonts w:ascii="Arial" w:hAnsi="Arial" w:cs="Arial"/>
          <w:spacing w:val="-3"/>
          <w:sz w:val="20"/>
          <w:szCs w:val="20"/>
          <w:lang w:val="ca-ES"/>
        </w:rPr>
      </w:pPr>
    </w:p>
    <w:p w14:paraId="7828D75B" w14:textId="5B5D5AAA" w:rsidR="00825071" w:rsidRPr="00E6591B" w:rsidRDefault="008C3826">
      <w:pPr>
        <w:ind w:left="284"/>
        <w:jc w:val="both"/>
        <w:rPr>
          <w:rFonts w:ascii="Arial" w:hAnsi="Arial" w:cs="Arial"/>
          <w:sz w:val="20"/>
          <w:szCs w:val="20"/>
          <w:lang w:val="ca-ES"/>
        </w:rPr>
      </w:pPr>
      <w:r w:rsidRPr="00E6591B">
        <w:rPr>
          <w:rFonts w:ascii="Arial" w:hAnsi="Arial" w:cs="Arial"/>
          <w:sz w:val="20"/>
          <w:szCs w:val="20"/>
          <w:lang w:val="ca-ES"/>
        </w:rPr>
        <w:t>De conformitat amb el que disposa l’article 87 de la LCSP, la justificació de la solvència econòmica – financera d</w:t>
      </w:r>
      <w:r w:rsidR="00825071" w:rsidRPr="00E6591B">
        <w:rPr>
          <w:rFonts w:ascii="Arial" w:hAnsi="Arial" w:cs="Arial"/>
          <w:sz w:val="20"/>
          <w:szCs w:val="20"/>
          <w:lang w:val="ca-ES"/>
        </w:rPr>
        <w:t xml:space="preserve">e l’empresari s’acreditarà pels mitjans següents: </w:t>
      </w:r>
    </w:p>
    <w:p w14:paraId="1A307D80" w14:textId="77777777" w:rsidR="00825071" w:rsidRPr="00E6591B" w:rsidRDefault="00825071">
      <w:pPr>
        <w:ind w:left="284"/>
        <w:jc w:val="both"/>
        <w:rPr>
          <w:rFonts w:ascii="Arial" w:hAnsi="Arial" w:cs="Arial"/>
          <w:sz w:val="20"/>
          <w:szCs w:val="20"/>
          <w:lang w:val="ca-ES"/>
        </w:rPr>
      </w:pPr>
    </w:p>
    <w:p w14:paraId="4D7969A0" w14:textId="79AC7E94" w:rsidR="002066BA" w:rsidRPr="00E6591B" w:rsidRDefault="002066BA">
      <w:pPr>
        <w:pStyle w:val="Prrafodelista"/>
        <w:numPr>
          <w:ilvl w:val="0"/>
          <w:numId w:val="75"/>
        </w:numPr>
        <w:spacing w:after="0" w:line="240" w:lineRule="auto"/>
        <w:jc w:val="both"/>
        <w:rPr>
          <w:rFonts w:ascii="Arial" w:hAnsi="Arial" w:cs="Arial"/>
          <w:sz w:val="20"/>
          <w:szCs w:val="20"/>
        </w:rPr>
      </w:pPr>
      <w:r w:rsidRPr="00E6591B">
        <w:rPr>
          <w:rFonts w:ascii="Arial" w:hAnsi="Arial" w:cs="Arial"/>
          <w:sz w:val="20"/>
          <w:szCs w:val="20"/>
          <w:lang w:eastAsia="es-ES"/>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al </w:t>
      </w:r>
      <w:r w:rsidR="00825071" w:rsidRPr="00E6591B">
        <w:rPr>
          <w:rFonts w:ascii="Arial" w:hAnsi="Arial" w:cs="Arial"/>
          <w:sz w:val="20"/>
          <w:szCs w:val="20"/>
          <w:lang w:eastAsia="es-ES"/>
        </w:rPr>
        <w:t xml:space="preserve">valor estimat del contracte. </w:t>
      </w:r>
      <w:r w:rsidRPr="00E6591B">
        <w:rPr>
          <w:rFonts w:ascii="Arial" w:hAnsi="Arial" w:cs="Arial"/>
          <w:sz w:val="20"/>
          <w:szCs w:val="20"/>
          <w:lang w:eastAsia="es-ES"/>
        </w:rPr>
        <w:t xml:space="preserve"> </w:t>
      </w:r>
    </w:p>
    <w:p w14:paraId="632BC0D4" w14:textId="77777777" w:rsidR="006660A3" w:rsidRPr="00E6591B" w:rsidRDefault="006660A3">
      <w:pPr>
        <w:pStyle w:val="Prrafodelista"/>
        <w:spacing w:after="0" w:line="240" w:lineRule="auto"/>
        <w:ind w:left="1004"/>
        <w:jc w:val="both"/>
        <w:rPr>
          <w:rFonts w:ascii="Arial" w:hAnsi="Arial" w:cs="Arial"/>
          <w:sz w:val="20"/>
          <w:szCs w:val="20"/>
        </w:rPr>
      </w:pPr>
    </w:p>
    <w:p w14:paraId="16DEE8B5" w14:textId="77777777" w:rsidR="00360337" w:rsidRPr="00F92B1B" w:rsidRDefault="00360337" w:rsidP="00F92B1B">
      <w:pPr>
        <w:ind w:left="284"/>
        <w:jc w:val="both"/>
        <w:rPr>
          <w:rFonts w:ascii="Arial" w:hAnsi="Arial" w:cs="Arial"/>
          <w:sz w:val="20"/>
          <w:szCs w:val="20"/>
        </w:rPr>
      </w:pPr>
      <w:r w:rsidRPr="007E20E7">
        <w:rPr>
          <w:rFonts w:ascii="Arial" w:hAnsi="Arial" w:cs="Arial"/>
          <w:sz w:val="20"/>
          <w:szCs w:val="20"/>
          <w:lang w:val="ca-ES"/>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009234DC" w14:textId="77777777" w:rsidR="00360337" w:rsidRPr="00C315D0" w:rsidRDefault="00360337" w:rsidP="00BE348A">
      <w:pPr>
        <w:ind w:left="284"/>
        <w:jc w:val="both"/>
        <w:rPr>
          <w:rFonts w:ascii="Arial" w:hAnsi="Arial" w:cs="Arial"/>
          <w:sz w:val="20"/>
          <w:szCs w:val="20"/>
          <w:lang w:val="ca-ES"/>
        </w:rPr>
      </w:pPr>
    </w:p>
    <w:p w14:paraId="2C2724BC" w14:textId="12E36EBF" w:rsidR="008C3826" w:rsidRPr="00BE348A" w:rsidRDefault="006660A3" w:rsidP="00BE348A">
      <w:pPr>
        <w:ind w:left="284"/>
        <w:jc w:val="both"/>
        <w:rPr>
          <w:rFonts w:ascii="Arial" w:hAnsi="Arial" w:cs="Arial"/>
          <w:sz w:val="20"/>
          <w:szCs w:val="20"/>
          <w:lang w:val="ca-ES"/>
        </w:rPr>
      </w:pPr>
      <w:r w:rsidRPr="00BE348A">
        <w:rPr>
          <w:rFonts w:ascii="Arial" w:hAnsi="Arial" w:cs="Arial"/>
          <w:b/>
          <w:sz w:val="20"/>
          <w:szCs w:val="20"/>
          <w:lang w:val="ca-ES"/>
        </w:rPr>
        <w:t>Documentació que acrediti la solvència tècnica o professional:</w:t>
      </w:r>
    </w:p>
    <w:p w14:paraId="74B90155" w14:textId="77777777" w:rsidR="008C3826" w:rsidRPr="00E6591B" w:rsidRDefault="008C3826">
      <w:pPr>
        <w:ind w:left="284"/>
        <w:jc w:val="both"/>
        <w:rPr>
          <w:rFonts w:ascii="Arial" w:hAnsi="Arial" w:cs="Arial"/>
          <w:b/>
          <w:sz w:val="20"/>
          <w:szCs w:val="20"/>
          <w:lang w:val="ca-ES"/>
        </w:rPr>
      </w:pPr>
    </w:p>
    <w:p w14:paraId="3D87FF9F" w14:textId="77777777" w:rsidR="008C3826" w:rsidRPr="00E6591B" w:rsidRDefault="008C3826">
      <w:pPr>
        <w:ind w:left="284"/>
        <w:jc w:val="both"/>
        <w:rPr>
          <w:rFonts w:ascii="Arial" w:hAnsi="Arial" w:cs="Arial"/>
          <w:sz w:val="20"/>
          <w:szCs w:val="20"/>
          <w:lang w:val="ca-ES"/>
        </w:rPr>
      </w:pPr>
      <w:r w:rsidRPr="00E6591B">
        <w:rPr>
          <w:rFonts w:ascii="Arial" w:hAnsi="Arial" w:cs="Arial"/>
          <w:sz w:val="20"/>
          <w:szCs w:val="20"/>
          <w:lang w:val="ca-ES"/>
        </w:rPr>
        <w:t>De conformitat amb el que disposa l’article 88 de la LCSP, la justificació de la solvència tècnica de l’empresari s’acreditarà pels mitjans següents:</w:t>
      </w:r>
    </w:p>
    <w:p w14:paraId="5F298CE5" w14:textId="77777777" w:rsidR="008C3826" w:rsidRPr="00E6591B" w:rsidRDefault="008C3826">
      <w:pPr>
        <w:ind w:left="284"/>
        <w:jc w:val="both"/>
        <w:rPr>
          <w:rFonts w:ascii="Arial" w:hAnsi="Arial" w:cs="Arial"/>
          <w:sz w:val="20"/>
          <w:szCs w:val="20"/>
          <w:lang w:val="ca-ES"/>
        </w:rPr>
      </w:pPr>
    </w:p>
    <w:p w14:paraId="1D9487F0" w14:textId="2D96A689" w:rsidR="00213ECF" w:rsidRDefault="00AD60FC" w:rsidP="00F92B1B">
      <w:pPr>
        <w:pStyle w:val="Prrafodelista"/>
        <w:numPr>
          <w:ilvl w:val="0"/>
          <w:numId w:val="90"/>
        </w:numPr>
        <w:spacing w:after="0" w:line="240" w:lineRule="auto"/>
        <w:jc w:val="both"/>
        <w:rPr>
          <w:rFonts w:ascii="Arial" w:hAnsi="Arial" w:cs="Arial"/>
          <w:sz w:val="20"/>
          <w:szCs w:val="20"/>
          <w:lang w:eastAsia="es-ES"/>
        </w:rPr>
      </w:pPr>
      <w:r w:rsidRPr="00E6591B">
        <w:rPr>
          <w:rFonts w:ascii="Arial" w:hAnsi="Arial" w:cs="Arial"/>
          <w:sz w:val="20"/>
          <w:szCs w:val="20"/>
          <w:lang w:eastAsia="es-ES"/>
        </w:rPr>
        <w:t xml:space="preserve">Relació de les obres executades en el curs dels cinc darrers anys, </w:t>
      </w:r>
      <w:r w:rsidR="00213ECF" w:rsidRPr="00E6591B">
        <w:rPr>
          <w:rFonts w:ascii="Arial" w:hAnsi="Arial" w:cs="Arial"/>
          <w:sz w:val="20"/>
          <w:szCs w:val="20"/>
        </w:rPr>
        <w:t xml:space="preserve">avalada com a mínim per </w:t>
      </w:r>
      <w:r w:rsidR="00213ECF" w:rsidRPr="00F92B1B">
        <w:rPr>
          <w:rFonts w:ascii="Arial" w:hAnsi="Arial" w:cs="Arial"/>
          <w:sz w:val="20"/>
          <w:szCs w:val="20"/>
          <w:u w:val="single"/>
        </w:rPr>
        <w:t>3 certificats de bona execució</w:t>
      </w:r>
      <w:r w:rsidR="00213ECF" w:rsidRPr="007E20E7">
        <w:rPr>
          <w:rFonts w:ascii="Arial" w:hAnsi="Arial" w:cs="Arial"/>
          <w:sz w:val="20"/>
          <w:szCs w:val="20"/>
        </w:rPr>
        <w:t>; aquests certificats han d’indicar l’import, les dates i el lloc d’execució de les obres i s’ha de precisar si es van dur a terme segons les regles per les quals es regeix la professió i es van portar normalment a bon terme; si s’escau, els certificats esmentats els ha de comunicar directament a l’òrgan de contract</w:t>
      </w:r>
      <w:r w:rsidR="00213ECF" w:rsidRPr="00C315D0">
        <w:rPr>
          <w:rFonts w:ascii="Arial" w:hAnsi="Arial" w:cs="Arial"/>
          <w:sz w:val="20"/>
          <w:szCs w:val="20"/>
        </w:rPr>
        <w:t>ació l’autoritat competent. Quan sigui necessari per garantir un nivell adequat de competència, els poders adjudicadors poden indicar que es tenen en compte les proves de les obres pertinents efectuades més de cinc anys abans.</w:t>
      </w:r>
    </w:p>
    <w:p w14:paraId="077F9EC1" w14:textId="77777777" w:rsidR="007E20E7" w:rsidRPr="007E20E7" w:rsidRDefault="007E20E7" w:rsidP="00F92B1B">
      <w:pPr>
        <w:pStyle w:val="Prrafodelista"/>
        <w:spacing w:after="0" w:line="240" w:lineRule="auto"/>
        <w:ind w:left="1004"/>
        <w:jc w:val="both"/>
        <w:rPr>
          <w:rFonts w:ascii="Arial" w:hAnsi="Arial" w:cs="Arial"/>
          <w:sz w:val="20"/>
          <w:szCs w:val="20"/>
          <w:lang w:eastAsia="es-ES"/>
        </w:rPr>
      </w:pPr>
    </w:p>
    <w:p w14:paraId="511C5820" w14:textId="704DB0DB" w:rsidR="00213ECF" w:rsidRDefault="00213ECF" w:rsidP="00F92B1B">
      <w:pPr>
        <w:pStyle w:val="Prrafodelista"/>
        <w:spacing w:after="0" w:line="240" w:lineRule="auto"/>
        <w:ind w:left="1004"/>
        <w:jc w:val="both"/>
        <w:rPr>
          <w:rFonts w:ascii="Arial" w:hAnsi="Arial" w:cs="Arial"/>
          <w:sz w:val="20"/>
          <w:szCs w:val="20"/>
          <w:lang w:eastAsia="es-ES"/>
        </w:rPr>
      </w:pPr>
      <w:r w:rsidRPr="007E20E7">
        <w:rPr>
          <w:rFonts w:ascii="Arial" w:hAnsi="Arial" w:cs="Arial"/>
          <w:sz w:val="20"/>
          <w:szCs w:val="20"/>
          <w:lang w:eastAsia="es-ES"/>
        </w:rPr>
        <w:t xml:space="preserve">Els 3 certificats de bona execució han de representar de forma acumulada un import mínim (sense impostos) similars o superior al pressupost de licitació i han de representar naturalesa i usos equivalents, que els que constitueixen l’objecte del contracte. </w:t>
      </w:r>
    </w:p>
    <w:p w14:paraId="6F86BCD0" w14:textId="77777777" w:rsidR="007E20E7" w:rsidRPr="007E20E7" w:rsidRDefault="007E20E7" w:rsidP="00F92B1B">
      <w:pPr>
        <w:pStyle w:val="Prrafodelista"/>
        <w:spacing w:after="0" w:line="240" w:lineRule="auto"/>
        <w:ind w:left="1004"/>
        <w:jc w:val="both"/>
        <w:rPr>
          <w:rFonts w:ascii="Arial" w:hAnsi="Arial" w:cs="Arial"/>
          <w:sz w:val="20"/>
          <w:szCs w:val="20"/>
          <w:lang w:eastAsia="es-ES"/>
        </w:rPr>
      </w:pPr>
    </w:p>
    <w:p w14:paraId="3788309E" w14:textId="77777777" w:rsidR="00213ECF" w:rsidRPr="00BE348A" w:rsidRDefault="00213ECF" w:rsidP="00F92B1B">
      <w:pPr>
        <w:pStyle w:val="Prrafodelista"/>
        <w:numPr>
          <w:ilvl w:val="0"/>
          <w:numId w:val="90"/>
        </w:numPr>
        <w:spacing w:after="0" w:line="240" w:lineRule="auto"/>
        <w:jc w:val="both"/>
        <w:rPr>
          <w:rFonts w:ascii="Arial" w:hAnsi="Arial" w:cs="Arial"/>
          <w:sz w:val="20"/>
          <w:szCs w:val="20"/>
          <w:lang w:eastAsia="es-ES"/>
        </w:rPr>
      </w:pPr>
      <w:r w:rsidRPr="00C315D0">
        <w:rPr>
          <w:rFonts w:ascii="Arial" w:hAnsi="Arial" w:cs="Arial"/>
          <w:sz w:val="20"/>
          <w:szCs w:val="20"/>
          <w:lang w:eastAsia="es-ES"/>
        </w:rPr>
        <w:t>Declaració en què s’indiqui el personal tècnic o els organismes tècnics, tant si estan integrats en l’empresa com si no, dels quals aquesta disposi per a l’execució de les obres, acompanyada dels documents acreditatius corresponents quan li ho requereixin els serveis dependents de l’</w:t>
      </w:r>
      <w:r w:rsidRPr="00BE348A">
        <w:rPr>
          <w:rFonts w:ascii="Arial" w:hAnsi="Arial" w:cs="Arial"/>
          <w:sz w:val="20"/>
          <w:szCs w:val="20"/>
          <w:lang w:eastAsia="es-ES"/>
        </w:rPr>
        <w:t>òrgan de contractació.</w:t>
      </w:r>
    </w:p>
    <w:p w14:paraId="2EC37227" w14:textId="5818C665" w:rsidR="00825071" w:rsidRPr="00E6591B" w:rsidRDefault="00825071" w:rsidP="00BE348A">
      <w:pPr>
        <w:pStyle w:val="Prrafodelista"/>
        <w:spacing w:after="0" w:line="240" w:lineRule="auto"/>
        <w:ind w:left="1004"/>
        <w:jc w:val="both"/>
        <w:rPr>
          <w:rFonts w:ascii="Arial" w:hAnsi="Arial" w:cs="Arial"/>
          <w:sz w:val="20"/>
          <w:szCs w:val="20"/>
          <w:lang w:eastAsia="es-ES"/>
        </w:rPr>
      </w:pPr>
    </w:p>
    <w:p w14:paraId="6CB06AB6" w14:textId="77777777" w:rsidR="00E6591B" w:rsidRPr="00E6591B" w:rsidRDefault="00E6591B">
      <w:pPr>
        <w:ind w:left="284"/>
        <w:jc w:val="both"/>
        <w:rPr>
          <w:rFonts w:ascii="Arial" w:hAnsi="Arial" w:cs="Arial"/>
          <w:sz w:val="20"/>
          <w:szCs w:val="20"/>
          <w:lang w:val="ca-ES"/>
        </w:rPr>
      </w:pPr>
      <w:r w:rsidRPr="00E6591B">
        <w:rPr>
          <w:rFonts w:ascii="Arial" w:hAnsi="Arial" w:cs="Arial"/>
          <w:sz w:val="20"/>
          <w:szCs w:val="20"/>
          <w:lang w:val="ca-ES"/>
        </w:rPr>
        <w:t>D’acord amb el previst en l’article 77.1 b de la LCSP, els licitadors podran acreditar la seva solvència, indistintament i de forma alternativa, mitjançant la classificació que correspongui al contracte o mitjançant l’aportació de documents acreditatius dels requisits mínims de solvència econòmica i financera i de solvència tècnica o professional establerts en aquest Annex.</w:t>
      </w:r>
    </w:p>
    <w:p w14:paraId="49800129" w14:textId="77777777" w:rsidR="00E6591B" w:rsidRPr="00E6591B" w:rsidRDefault="00E6591B">
      <w:pPr>
        <w:pStyle w:val="Prrafodelista"/>
        <w:spacing w:after="0" w:line="240" w:lineRule="auto"/>
        <w:ind w:left="1004"/>
        <w:jc w:val="both"/>
        <w:rPr>
          <w:rFonts w:ascii="Arial" w:hAnsi="Arial" w:cs="Arial"/>
          <w:sz w:val="20"/>
          <w:szCs w:val="20"/>
          <w:lang w:val="es-ES" w:eastAsia="es-ES"/>
        </w:rPr>
      </w:pPr>
    </w:p>
    <w:p w14:paraId="45FC4832" w14:textId="77777777" w:rsidR="001576F3" w:rsidRPr="00F92B1B" w:rsidRDefault="001576F3" w:rsidP="00F92B1B">
      <w:pPr>
        <w:ind w:left="284"/>
        <w:jc w:val="both"/>
        <w:rPr>
          <w:rFonts w:ascii="Arial" w:hAnsi="Arial" w:cs="Arial"/>
          <w:b/>
          <w:sz w:val="20"/>
          <w:szCs w:val="20"/>
          <w:lang w:val="ca-ES"/>
        </w:rPr>
      </w:pPr>
      <w:r w:rsidRPr="00F92B1B">
        <w:rPr>
          <w:rFonts w:ascii="Arial" w:hAnsi="Arial" w:cs="Arial"/>
          <w:b/>
          <w:sz w:val="20"/>
          <w:szCs w:val="20"/>
          <w:lang w:val="ca-ES"/>
        </w:rPr>
        <w:t>Obligació de disposar de la documentació de certificacions ISO o equivalents:</w:t>
      </w:r>
    </w:p>
    <w:p w14:paraId="7A6A8C37" w14:textId="77777777" w:rsidR="001576F3" w:rsidRPr="00256134" w:rsidRDefault="001576F3" w:rsidP="00BE348A">
      <w:pPr>
        <w:widowControl w:val="0"/>
        <w:ind w:left="215"/>
        <w:jc w:val="both"/>
        <w:rPr>
          <w:rFonts w:ascii="Arial" w:hAnsi="Arial" w:cs="Arial"/>
          <w:sz w:val="20"/>
          <w:szCs w:val="20"/>
          <w:lang w:val="ca-ES"/>
        </w:rPr>
      </w:pPr>
    </w:p>
    <w:p w14:paraId="649202F4" w14:textId="77777777" w:rsidR="001576F3" w:rsidRPr="00F92B1B" w:rsidRDefault="001576F3" w:rsidP="00BE348A">
      <w:pPr>
        <w:widowControl w:val="0"/>
        <w:numPr>
          <w:ilvl w:val="0"/>
          <w:numId w:val="83"/>
        </w:numPr>
        <w:ind w:left="929" w:hanging="357"/>
        <w:jc w:val="both"/>
        <w:rPr>
          <w:rFonts w:ascii="Arial" w:hAnsi="Arial" w:cs="Arial"/>
          <w:sz w:val="20"/>
          <w:szCs w:val="20"/>
          <w:u w:val="single"/>
          <w:lang w:val="ca-ES"/>
        </w:rPr>
      </w:pPr>
      <w:r w:rsidRPr="00F92B1B">
        <w:rPr>
          <w:rFonts w:ascii="Arial" w:hAnsi="Arial" w:cs="Arial"/>
          <w:bCs/>
          <w:sz w:val="20"/>
          <w:szCs w:val="20"/>
          <w:u w:val="single"/>
          <w:lang w:val="ca-ES" w:eastAsia="en-US"/>
        </w:rPr>
        <w:t>ISO 9001 o equivalent Gestió de la Qualitat.</w:t>
      </w:r>
    </w:p>
    <w:p w14:paraId="6871242B" w14:textId="77777777" w:rsidR="00BD7E89" w:rsidRPr="00C315D0" w:rsidRDefault="00BD7E89">
      <w:pPr>
        <w:shd w:val="clear" w:color="auto" w:fill="FFFFFF"/>
        <w:ind w:left="357"/>
        <w:jc w:val="both"/>
        <w:rPr>
          <w:rFonts w:ascii="Arial" w:hAnsi="Arial" w:cs="Arial"/>
          <w:color w:val="242424"/>
          <w:sz w:val="20"/>
          <w:szCs w:val="20"/>
          <w:lang w:val="ca-ES"/>
        </w:rPr>
      </w:pPr>
    </w:p>
    <w:p w14:paraId="508836E9" w14:textId="794F0B4B" w:rsidR="001576F3" w:rsidRPr="00E6591B" w:rsidRDefault="001576F3">
      <w:pPr>
        <w:shd w:val="clear" w:color="auto" w:fill="FFFFFF"/>
        <w:ind w:left="572"/>
        <w:jc w:val="both"/>
        <w:rPr>
          <w:rFonts w:ascii="Arial" w:hAnsi="Arial" w:cs="Arial"/>
          <w:color w:val="242424"/>
          <w:sz w:val="20"/>
          <w:szCs w:val="20"/>
          <w:lang w:val="ca-ES"/>
        </w:rPr>
      </w:pPr>
      <w:r w:rsidRPr="00BE348A">
        <w:rPr>
          <w:rFonts w:ascii="Arial" w:hAnsi="Arial" w:cs="Arial"/>
          <w:color w:val="242424"/>
          <w:sz w:val="20"/>
          <w:szCs w:val="20"/>
          <w:lang w:val="ca-ES"/>
        </w:rPr>
        <w:t>Les empreses que tenen implantada la norma ISO 9001 significa que treballen amb un sistema complet de gestió de la qualitat.</w:t>
      </w:r>
    </w:p>
    <w:p w14:paraId="14AF748B" w14:textId="77777777" w:rsidR="001576F3" w:rsidRPr="00E6591B" w:rsidRDefault="001576F3">
      <w:pPr>
        <w:shd w:val="clear" w:color="auto" w:fill="FFFFFF"/>
        <w:ind w:left="572"/>
        <w:jc w:val="both"/>
        <w:rPr>
          <w:rFonts w:ascii="Arial" w:hAnsi="Arial" w:cs="Arial"/>
          <w:color w:val="242424"/>
          <w:sz w:val="20"/>
          <w:szCs w:val="20"/>
          <w:lang w:val="ca-ES"/>
        </w:rPr>
      </w:pPr>
    </w:p>
    <w:p w14:paraId="2A16C18E" w14:textId="3D079772" w:rsidR="001576F3" w:rsidRPr="00E6591B" w:rsidRDefault="001576F3">
      <w:pPr>
        <w:shd w:val="clear" w:color="auto" w:fill="FFFFFF"/>
        <w:ind w:left="572"/>
        <w:jc w:val="both"/>
        <w:rPr>
          <w:rFonts w:ascii="Arial" w:hAnsi="Arial" w:cs="Arial"/>
          <w:color w:val="242424"/>
          <w:sz w:val="20"/>
          <w:szCs w:val="20"/>
          <w:lang w:val="ca-ES"/>
        </w:rPr>
      </w:pPr>
      <w:r w:rsidRPr="00E6591B">
        <w:rPr>
          <w:rFonts w:ascii="Arial" w:hAnsi="Arial" w:cs="Arial"/>
          <w:color w:val="242424"/>
          <w:sz w:val="20"/>
          <w:szCs w:val="20"/>
          <w:lang w:val="ca-ES"/>
        </w:rPr>
        <w:lastRenderedPageBreak/>
        <w:t>Donades les exigències d’aquesta normativa, la direcció de l’empresa ha de participar en el disseny de la política de gestió de la qualitat i dels objectius de qualitat i el seu compliment dins d’un procés de progr</w:t>
      </w:r>
      <w:r w:rsidR="00816DE4" w:rsidRPr="00E6591B">
        <w:rPr>
          <w:rFonts w:ascii="Arial" w:hAnsi="Arial" w:cs="Arial"/>
          <w:color w:val="242424"/>
          <w:sz w:val="20"/>
          <w:szCs w:val="20"/>
          <w:lang w:val="ca-ES"/>
        </w:rPr>
        <w:t>é</w:t>
      </w:r>
      <w:r w:rsidRPr="00E6591B">
        <w:rPr>
          <w:rFonts w:ascii="Arial" w:hAnsi="Arial" w:cs="Arial"/>
          <w:color w:val="242424"/>
          <w:sz w:val="20"/>
          <w:szCs w:val="20"/>
          <w:lang w:val="ca-ES"/>
        </w:rPr>
        <w:t>s continuat.</w:t>
      </w:r>
    </w:p>
    <w:p w14:paraId="3B7DC67C" w14:textId="77777777" w:rsidR="00BD7E89" w:rsidRPr="00E6591B" w:rsidRDefault="00BD7E89">
      <w:pPr>
        <w:shd w:val="clear" w:color="auto" w:fill="FFFFFF"/>
        <w:ind w:left="572"/>
        <w:jc w:val="both"/>
        <w:rPr>
          <w:rFonts w:ascii="Arial" w:hAnsi="Arial" w:cs="Arial"/>
          <w:color w:val="242424"/>
          <w:sz w:val="20"/>
          <w:szCs w:val="20"/>
          <w:lang w:val="ca-ES"/>
        </w:rPr>
      </w:pPr>
    </w:p>
    <w:p w14:paraId="460C1BE2" w14:textId="61209EED" w:rsidR="001576F3" w:rsidRPr="00E6591B" w:rsidRDefault="001576F3">
      <w:pPr>
        <w:shd w:val="clear" w:color="auto" w:fill="FFFFFF"/>
        <w:ind w:left="572"/>
        <w:jc w:val="both"/>
        <w:rPr>
          <w:rFonts w:ascii="Arial" w:hAnsi="Arial" w:cs="Arial"/>
          <w:color w:val="242424"/>
          <w:sz w:val="20"/>
          <w:szCs w:val="20"/>
          <w:lang w:val="ca-ES"/>
        </w:rPr>
      </w:pPr>
      <w:r w:rsidRPr="00E6591B">
        <w:rPr>
          <w:rFonts w:ascii="Arial" w:hAnsi="Arial" w:cs="Arial"/>
          <w:color w:val="242424"/>
          <w:sz w:val="20"/>
          <w:szCs w:val="20"/>
          <w:lang w:val="ca-ES"/>
        </w:rPr>
        <w:t>Aquest procés d’assegurament de la qualitat es tradueix i té impacte en el funcionament i en la productivitat de l’empresa i, per tant, també en la millora, la capacitació i la qualificació dels seus professionals. Al disposar de millor documentació i control dels processos, serà possible assolir una estabilitat en el seu acompliment, reduir les pèrdues i evitar haver de repetir feines. En definitiva, els treballadors, els professionals, seran més autosuficients i estaran més capacitats quant a la resolució d’incidències.</w:t>
      </w:r>
    </w:p>
    <w:p w14:paraId="05957FCB" w14:textId="77777777" w:rsidR="00BD7E89" w:rsidRPr="00E6591B" w:rsidRDefault="00BD7E89">
      <w:pPr>
        <w:shd w:val="clear" w:color="auto" w:fill="FFFFFF"/>
        <w:ind w:left="572"/>
        <w:jc w:val="both"/>
        <w:rPr>
          <w:rFonts w:ascii="Arial" w:hAnsi="Arial" w:cs="Arial"/>
          <w:color w:val="242424"/>
          <w:sz w:val="20"/>
          <w:szCs w:val="20"/>
          <w:lang w:val="ca-ES"/>
        </w:rPr>
      </w:pPr>
    </w:p>
    <w:p w14:paraId="599688E3" w14:textId="246808F5" w:rsidR="001576F3" w:rsidRPr="00E6591B" w:rsidRDefault="001576F3">
      <w:pPr>
        <w:shd w:val="clear" w:color="auto" w:fill="FFFFFF"/>
        <w:ind w:left="572"/>
        <w:jc w:val="both"/>
        <w:rPr>
          <w:rFonts w:ascii="Arial" w:hAnsi="Arial" w:cs="Arial"/>
          <w:color w:val="242424"/>
          <w:sz w:val="20"/>
          <w:szCs w:val="20"/>
          <w:lang w:val="ca-ES"/>
        </w:rPr>
      </w:pPr>
      <w:r w:rsidRPr="00E6591B">
        <w:rPr>
          <w:rFonts w:ascii="Arial" w:hAnsi="Arial" w:cs="Arial"/>
          <w:color w:val="242424"/>
          <w:sz w:val="20"/>
          <w:szCs w:val="20"/>
          <w:lang w:val="ca-ES"/>
        </w:rPr>
        <w:t>L’empresa que segueix la ISO 9001 també estableix els seus objectius tenint en compte les necessitats dels clients, és a dir, pren consci</w:t>
      </w:r>
      <w:r w:rsidR="00816DE4" w:rsidRPr="00E6591B">
        <w:rPr>
          <w:rFonts w:ascii="Arial" w:hAnsi="Arial" w:cs="Arial"/>
          <w:color w:val="242424"/>
          <w:sz w:val="20"/>
          <w:szCs w:val="20"/>
          <w:lang w:val="ca-ES"/>
        </w:rPr>
        <w:t>è</w:t>
      </w:r>
      <w:r w:rsidRPr="00E6591B">
        <w:rPr>
          <w:rFonts w:ascii="Arial" w:hAnsi="Arial" w:cs="Arial"/>
          <w:color w:val="242424"/>
          <w:sz w:val="20"/>
          <w:szCs w:val="20"/>
          <w:lang w:val="ca-ES"/>
        </w:rPr>
        <w:t>ncia de la importància de l’opinió dels seus clients i dels seus requisits, els quals analitza amb l’objecte d’assolir una millor comprensió de les seves necessitats. Els seus objectius els adaptarà d’acord amb aquesta informació i l’organització estarà més centrada en el client.</w:t>
      </w:r>
    </w:p>
    <w:p w14:paraId="5D585838" w14:textId="77777777" w:rsidR="00BD7E89" w:rsidRPr="00E6591B" w:rsidRDefault="00BD7E89">
      <w:pPr>
        <w:shd w:val="clear" w:color="auto" w:fill="FFFFFF"/>
        <w:ind w:left="572"/>
        <w:jc w:val="both"/>
        <w:rPr>
          <w:rFonts w:ascii="Arial" w:hAnsi="Arial" w:cs="Arial"/>
          <w:color w:val="242424"/>
          <w:sz w:val="20"/>
          <w:szCs w:val="20"/>
          <w:lang w:val="ca-ES"/>
        </w:rPr>
      </w:pPr>
    </w:p>
    <w:p w14:paraId="7F0E59DB" w14:textId="462C5F5E" w:rsidR="001576F3" w:rsidRPr="00E6591B" w:rsidRDefault="001576F3">
      <w:pPr>
        <w:shd w:val="clear" w:color="auto" w:fill="FFFFFF"/>
        <w:ind w:left="572"/>
        <w:jc w:val="both"/>
        <w:rPr>
          <w:rFonts w:ascii="Arial" w:hAnsi="Arial" w:cs="Arial"/>
          <w:color w:val="242424"/>
          <w:sz w:val="20"/>
          <w:szCs w:val="20"/>
          <w:lang w:val="ca-ES"/>
        </w:rPr>
      </w:pPr>
      <w:r w:rsidRPr="00E6591B">
        <w:rPr>
          <w:rFonts w:ascii="Arial" w:hAnsi="Arial" w:cs="Arial"/>
          <w:color w:val="242424"/>
          <w:sz w:val="20"/>
          <w:szCs w:val="20"/>
          <w:lang w:val="ca-ES"/>
        </w:rPr>
        <w:t>Per tant, treballar amb empreses a les que se’ls exigeixi disposar de la normativa ISO 9001 o equivalent, és garantia de que la seva direcció, els seus processos i el</w:t>
      </w:r>
      <w:r w:rsidR="00816DE4" w:rsidRPr="00E6591B">
        <w:rPr>
          <w:rFonts w:ascii="Arial" w:hAnsi="Arial" w:cs="Arial"/>
          <w:color w:val="242424"/>
          <w:sz w:val="20"/>
          <w:szCs w:val="20"/>
          <w:lang w:val="ca-ES"/>
        </w:rPr>
        <w:t>s</w:t>
      </w:r>
      <w:r w:rsidRPr="00E6591B">
        <w:rPr>
          <w:rFonts w:ascii="Arial" w:hAnsi="Arial" w:cs="Arial"/>
          <w:color w:val="242424"/>
          <w:sz w:val="20"/>
          <w:szCs w:val="20"/>
          <w:lang w:val="ca-ES"/>
        </w:rPr>
        <w:t xml:space="preserve"> seus objectius estiguin centrats i enfocats a les nostres necessitats com a clients i, per tant, té sentit exigir-ho, atès que està alineat en aconseguir el millor servei associat a l’objecte del contracte.</w:t>
      </w:r>
    </w:p>
    <w:p w14:paraId="2143CF39" w14:textId="77777777" w:rsidR="001576F3" w:rsidRPr="00E6591B" w:rsidRDefault="001576F3">
      <w:pPr>
        <w:shd w:val="clear" w:color="auto" w:fill="FFFFFF"/>
        <w:ind w:left="357"/>
        <w:jc w:val="both"/>
        <w:rPr>
          <w:rFonts w:ascii="Arial" w:hAnsi="Arial" w:cs="Arial"/>
          <w:color w:val="242424"/>
          <w:sz w:val="20"/>
          <w:szCs w:val="20"/>
          <w:lang w:val="ca-ES"/>
        </w:rPr>
      </w:pPr>
    </w:p>
    <w:p w14:paraId="649A2E40" w14:textId="77777777" w:rsidR="001576F3" w:rsidRPr="00F92B1B" w:rsidRDefault="001576F3">
      <w:pPr>
        <w:widowControl w:val="0"/>
        <w:numPr>
          <w:ilvl w:val="0"/>
          <w:numId w:val="83"/>
        </w:numPr>
        <w:ind w:left="929" w:hanging="357"/>
        <w:jc w:val="both"/>
        <w:rPr>
          <w:rFonts w:ascii="Arial" w:hAnsi="Arial" w:cs="Arial"/>
          <w:bCs/>
          <w:sz w:val="20"/>
          <w:szCs w:val="20"/>
          <w:u w:val="single"/>
          <w:lang w:val="ca-ES" w:eastAsia="en-US"/>
        </w:rPr>
      </w:pPr>
      <w:r w:rsidRPr="00F92B1B">
        <w:rPr>
          <w:rFonts w:ascii="Arial" w:hAnsi="Arial" w:cs="Arial"/>
          <w:bCs/>
          <w:sz w:val="20"/>
          <w:szCs w:val="20"/>
          <w:u w:val="single"/>
          <w:lang w:val="ca-ES" w:eastAsia="en-US"/>
        </w:rPr>
        <w:t>ISO 14001 o equivalent Gestió Ambiental.</w:t>
      </w:r>
    </w:p>
    <w:p w14:paraId="4D1817E5" w14:textId="77777777" w:rsidR="00BD7E89" w:rsidRPr="00C315D0" w:rsidRDefault="00BD7E89">
      <w:pPr>
        <w:shd w:val="clear" w:color="auto" w:fill="FFFFFF"/>
        <w:ind w:left="357"/>
        <w:jc w:val="both"/>
        <w:rPr>
          <w:rFonts w:ascii="Arial" w:hAnsi="Arial" w:cs="Arial"/>
          <w:color w:val="242424"/>
          <w:sz w:val="20"/>
          <w:szCs w:val="20"/>
          <w:lang w:val="ca-ES"/>
        </w:rPr>
      </w:pPr>
    </w:p>
    <w:p w14:paraId="09ED4BA8" w14:textId="2F53741D" w:rsidR="001576F3" w:rsidRPr="00E6591B" w:rsidRDefault="001576F3">
      <w:pPr>
        <w:shd w:val="clear" w:color="auto" w:fill="FFFFFF"/>
        <w:ind w:left="572"/>
        <w:jc w:val="both"/>
        <w:rPr>
          <w:rFonts w:ascii="Arial" w:hAnsi="Arial" w:cs="Arial"/>
          <w:color w:val="242424"/>
          <w:sz w:val="20"/>
          <w:szCs w:val="20"/>
          <w:lang w:val="ca-ES"/>
        </w:rPr>
      </w:pPr>
      <w:r w:rsidRPr="00BE348A">
        <w:rPr>
          <w:rFonts w:ascii="Arial" w:hAnsi="Arial" w:cs="Arial"/>
          <w:color w:val="242424"/>
          <w:sz w:val="20"/>
          <w:szCs w:val="20"/>
          <w:lang w:val="ca-ES"/>
        </w:rPr>
        <w:t xml:space="preserve">Les empreses que disposin d’un certificat ISO 14001 o equivalent, acrediten complir els requisits d’un model de Gestió de Qualitat Mediambiental reconegut internacionalment, que només s’aconsegueix disposant d’uns procediments estandarditzats sotmesos a inspeccions periòdiques per part d’entitats homologades d’inspecció i control i d’una conscienciació proactiva de la seva Direcció en front </w:t>
      </w:r>
      <w:r w:rsidR="00816DE4" w:rsidRPr="00E6591B">
        <w:rPr>
          <w:rFonts w:ascii="Arial" w:hAnsi="Arial" w:cs="Arial"/>
          <w:color w:val="242424"/>
          <w:sz w:val="20"/>
          <w:szCs w:val="20"/>
          <w:lang w:val="ca-ES"/>
        </w:rPr>
        <w:t>de</w:t>
      </w:r>
      <w:r w:rsidRPr="00E6591B">
        <w:rPr>
          <w:rFonts w:ascii="Arial" w:hAnsi="Arial" w:cs="Arial"/>
          <w:color w:val="242424"/>
          <w:sz w:val="20"/>
          <w:szCs w:val="20"/>
          <w:lang w:val="ca-ES"/>
        </w:rPr>
        <w:t>ls problemes mediambientals.</w:t>
      </w:r>
    </w:p>
    <w:p w14:paraId="23663B2E" w14:textId="77777777" w:rsidR="00BD7E89" w:rsidRPr="00E6591B" w:rsidRDefault="00BD7E89">
      <w:pPr>
        <w:shd w:val="clear" w:color="auto" w:fill="FFFFFF"/>
        <w:ind w:left="572"/>
        <w:jc w:val="both"/>
        <w:rPr>
          <w:rFonts w:ascii="Arial" w:hAnsi="Arial" w:cs="Arial"/>
          <w:color w:val="242424"/>
          <w:sz w:val="20"/>
          <w:szCs w:val="20"/>
          <w:lang w:val="ca-ES"/>
        </w:rPr>
      </w:pPr>
    </w:p>
    <w:p w14:paraId="6F7C2FEA" w14:textId="20633177" w:rsidR="001576F3" w:rsidRPr="00F92B1B" w:rsidRDefault="001576F3">
      <w:pPr>
        <w:shd w:val="clear" w:color="auto" w:fill="FFFFFF"/>
        <w:ind w:left="572"/>
        <w:jc w:val="both"/>
        <w:rPr>
          <w:rFonts w:ascii="Arial" w:hAnsi="Arial" w:cs="Arial"/>
          <w:sz w:val="20"/>
          <w:szCs w:val="20"/>
          <w:lang w:eastAsia="en-US"/>
        </w:rPr>
      </w:pPr>
      <w:r w:rsidRPr="00E6591B">
        <w:rPr>
          <w:rFonts w:ascii="Arial" w:hAnsi="Arial" w:cs="Arial"/>
          <w:color w:val="242424"/>
          <w:sz w:val="20"/>
          <w:szCs w:val="20"/>
          <w:lang w:val="ca-ES"/>
        </w:rPr>
        <w:t xml:space="preserve">Treballar amb una empresa certificada ISO 14001 reforça el compromís del </w:t>
      </w:r>
      <w:r w:rsidR="00320C45" w:rsidRPr="00E6591B">
        <w:rPr>
          <w:rFonts w:ascii="Arial" w:hAnsi="Arial" w:cs="Arial"/>
          <w:color w:val="242424"/>
          <w:sz w:val="20"/>
          <w:szCs w:val="20"/>
          <w:lang w:val="ca-ES"/>
        </w:rPr>
        <w:t>CMPSB</w:t>
      </w:r>
      <w:r w:rsidRPr="00E6591B">
        <w:rPr>
          <w:rFonts w:ascii="Arial" w:hAnsi="Arial" w:cs="Arial"/>
          <w:color w:val="242424"/>
          <w:sz w:val="20"/>
          <w:szCs w:val="20"/>
          <w:lang w:val="ca-ES"/>
        </w:rPr>
        <w:t xml:space="preserve"> de generar un major benestar social i mediambiental.</w:t>
      </w:r>
      <w:r w:rsidRPr="00F92B1B">
        <w:rPr>
          <w:rFonts w:ascii="Arial" w:hAnsi="Arial" w:cs="Arial"/>
          <w:sz w:val="20"/>
          <w:szCs w:val="20"/>
          <w:lang w:eastAsia="en-US"/>
        </w:rPr>
        <w:t> </w:t>
      </w:r>
    </w:p>
    <w:p w14:paraId="27946722" w14:textId="77777777" w:rsidR="00717C02" w:rsidRPr="00E6591B" w:rsidRDefault="00717C02">
      <w:pPr>
        <w:tabs>
          <w:tab w:val="left" w:pos="709"/>
        </w:tabs>
        <w:ind w:left="923"/>
        <w:jc w:val="both"/>
        <w:rPr>
          <w:rFonts w:ascii="Arial" w:eastAsia="Arial" w:hAnsi="Arial" w:cs="Arial"/>
          <w:sz w:val="20"/>
          <w:szCs w:val="20"/>
          <w:lang w:val="ca-ES"/>
        </w:rPr>
      </w:pPr>
    </w:p>
    <w:p w14:paraId="0E7C8DC9" w14:textId="77276662" w:rsidR="00320C45" w:rsidRPr="00F92B1B" w:rsidRDefault="00320C45">
      <w:pPr>
        <w:widowControl w:val="0"/>
        <w:numPr>
          <w:ilvl w:val="0"/>
          <w:numId w:val="83"/>
        </w:numPr>
        <w:ind w:left="929" w:hanging="357"/>
        <w:jc w:val="both"/>
        <w:rPr>
          <w:rFonts w:ascii="Arial" w:hAnsi="Arial" w:cs="Arial"/>
          <w:bCs/>
          <w:sz w:val="20"/>
          <w:szCs w:val="20"/>
          <w:u w:val="single"/>
          <w:lang w:val="ca-ES" w:eastAsia="en-US"/>
        </w:rPr>
      </w:pPr>
      <w:r w:rsidRPr="00F92B1B">
        <w:rPr>
          <w:rFonts w:ascii="Arial" w:hAnsi="Arial" w:cs="Arial"/>
          <w:bCs/>
          <w:sz w:val="20"/>
          <w:szCs w:val="20"/>
          <w:u w:val="single"/>
          <w:lang w:val="ca-ES" w:eastAsia="en-US"/>
        </w:rPr>
        <w:t>ISO 45001 o equivalent Prevenció de Riscos Laborals</w:t>
      </w:r>
    </w:p>
    <w:p w14:paraId="5B581815" w14:textId="77777777" w:rsidR="00320C45" w:rsidRPr="007E20E7" w:rsidRDefault="00320C45" w:rsidP="00F92B1B">
      <w:pPr>
        <w:pStyle w:val="text"/>
        <w:spacing w:line="240" w:lineRule="auto"/>
        <w:contextualSpacing/>
        <w:rPr>
          <w:rFonts w:ascii="Arial" w:hAnsi="Arial" w:cs="Arial"/>
          <w:sz w:val="20"/>
        </w:rPr>
      </w:pPr>
    </w:p>
    <w:p w14:paraId="5DA0C315" w14:textId="77777777" w:rsidR="00320C45" w:rsidRPr="00C315D0" w:rsidRDefault="00320C45" w:rsidP="00BE348A">
      <w:pPr>
        <w:shd w:val="clear" w:color="auto" w:fill="FFFFFF"/>
        <w:ind w:left="572"/>
        <w:jc w:val="both"/>
        <w:rPr>
          <w:rFonts w:ascii="Arial" w:hAnsi="Arial" w:cs="Arial"/>
          <w:color w:val="242424"/>
          <w:sz w:val="20"/>
          <w:szCs w:val="20"/>
        </w:rPr>
      </w:pPr>
      <w:r w:rsidRPr="00C315D0">
        <w:rPr>
          <w:rFonts w:ascii="Arial" w:hAnsi="Arial" w:cs="Arial"/>
          <w:color w:val="242424"/>
          <w:sz w:val="20"/>
          <w:szCs w:val="20"/>
          <w:lang w:val="ca-ES"/>
        </w:rPr>
        <w:t>És del tot imprescindible que les empreses tinguin implantant un Sistema de Gestió de Seguretat i Salut en el Treball per tal de tenir un exhaustiu control dels riscos laborals.</w:t>
      </w:r>
    </w:p>
    <w:p w14:paraId="7B68D437" w14:textId="77777777" w:rsidR="00320C45" w:rsidRPr="00F92B1B" w:rsidRDefault="00320C45" w:rsidP="00BE348A">
      <w:pPr>
        <w:shd w:val="clear" w:color="auto" w:fill="FFFFFF"/>
        <w:ind w:left="572"/>
        <w:jc w:val="both"/>
        <w:rPr>
          <w:rFonts w:ascii="Arial" w:hAnsi="Arial" w:cs="Arial"/>
          <w:color w:val="242424"/>
          <w:sz w:val="20"/>
          <w:szCs w:val="20"/>
        </w:rPr>
      </w:pPr>
      <w:r w:rsidRPr="00BE348A">
        <w:rPr>
          <w:rFonts w:ascii="Arial" w:hAnsi="Arial" w:cs="Arial"/>
          <w:color w:val="242424"/>
          <w:sz w:val="20"/>
          <w:szCs w:val="20"/>
          <w:lang w:val="ca-ES"/>
        </w:rPr>
        <w:t>Tenir definit un pla d’anàlisis i control dels riscos laborals, una planificació de les accions per a controlar i minimitzar els efectes d’aquests riscos, identificar i mantenir un circuit de vigilància contínua, etc... és garantia de que l’empresa té com a objectius la millora i la seguretat en el treb</w:t>
      </w:r>
      <w:r w:rsidRPr="00E6591B">
        <w:rPr>
          <w:rFonts w:ascii="Arial" w:hAnsi="Arial" w:cs="Arial"/>
          <w:color w:val="242424"/>
          <w:sz w:val="20"/>
          <w:szCs w:val="20"/>
          <w:lang w:val="ca-ES"/>
        </w:rPr>
        <w:t>all.</w:t>
      </w:r>
    </w:p>
    <w:p w14:paraId="7FA24F24" w14:textId="77777777" w:rsidR="00320C45" w:rsidRPr="00F92B1B" w:rsidRDefault="00320C45">
      <w:pPr>
        <w:shd w:val="clear" w:color="auto" w:fill="FFFFFF"/>
        <w:ind w:left="572"/>
        <w:jc w:val="both"/>
        <w:rPr>
          <w:rFonts w:ascii="Arial" w:hAnsi="Arial" w:cs="Arial"/>
          <w:color w:val="242424"/>
          <w:sz w:val="20"/>
          <w:szCs w:val="20"/>
        </w:rPr>
      </w:pPr>
    </w:p>
    <w:p w14:paraId="10C32060" w14:textId="77777777" w:rsidR="00320C45" w:rsidRPr="00F92B1B" w:rsidRDefault="00320C45" w:rsidP="00F92B1B">
      <w:pPr>
        <w:ind w:left="284"/>
        <w:jc w:val="both"/>
        <w:rPr>
          <w:rFonts w:ascii="Arial" w:hAnsi="Arial" w:cs="Arial"/>
          <w:sz w:val="20"/>
          <w:szCs w:val="20"/>
          <w:lang w:val="ca-ES"/>
        </w:rPr>
      </w:pPr>
      <w:r w:rsidRPr="00F92B1B">
        <w:rPr>
          <w:rFonts w:ascii="Arial" w:hAnsi="Arial" w:cs="Arial"/>
          <w:sz w:val="20"/>
          <w:szCs w:val="20"/>
          <w:lang w:val="ca-ES"/>
        </w:rPr>
        <w:t>Les certificacions “equivalents” a ISO hauran d’estar emeses per una entitat acreditada oficialment i recolzades en una normativa reconeguda internacionalment.</w:t>
      </w:r>
    </w:p>
    <w:p w14:paraId="3D6FB268" w14:textId="6E2FA46B" w:rsidR="00487ED1" w:rsidRPr="00F92B1B" w:rsidRDefault="00487ED1" w:rsidP="00F92B1B">
      <w:pPr>
        <w:ind w:left="284"/>
        <w:jc w:val="both"/>
        <w:rPr>
          <w:rFonts w:ascii="Arial" w:hAnsi="Arial" w:cs="Arial"/>
          <w:sz w:val="20"/>
          <w:szCs w:val="20"/>
          <w:lang w:val="ca-ES"/>
        </w:rPr>
      </w:pPr>
      <w:r w:rsidRPr="00F92B1B">
        <w:rPr>
          <w:rFonts w:ascii="Arial" w:hAnsi="Arial" w:cs="Arial"/>
          <w:sz w:val="20"/>
          <w:szCs w:val="20"/>
          <w:lang w:val="ca-ES"/>
        </w:rPr>
        <w:br w:type="page"/>
      </w:r>
    </w:p>
    <w:p w14:paraId="5BD34686" w14:textId="7713667E" w:rsidR="00735BEC" w:rsidRPr="00C315D0" w:rsidRDefault="00735BEC" w:rsidP="00BE348A">
      <w:pPr>
        <w:autoSpaceDE w:val="0"/>
        <w:autoSpaceDN w:val="0"/>
        <w:adjustRightInd w:val="0"/>
        <w:ind w:left="284"/>
        <w:jc w:val="both"/>
        <w:rPr>
          <w:rFonts w:ascii="Arial" w:hAnsi="Arial" w:cs="Arial"/>
          <w:b/>
          <w:sz w:val="20"/>
          <w:szCs w:val="20"/>
          <w:lang w:val="ca-ES"/>
        </w:rPr>
      </w:pPr>
      <w:r w:rsidRPr="00C315D0">
        <w:rPr>
          <w:rFonts w:ascii="Arial" w:hAnsi="Arial" w:cs="Arial"/>
          <w:b/>
          <w:sz w:val="20"/>
          <w:szCs w:val="20"/>
          <w:lang w:val="ca-ES"/>
        </w:rPr>
        <w:lastRenderedPageBreak/>
        <w:t>ANNEX 4</w:t>
      </w:r>
    </w:p>
    <w:p w14:paraId="3838D36A" w14:textId="77777777" w:rsidR="00735BEC" w:rsidRPr="00BE348A" w:rsidRDefault="00735BEC" w:rsidP="00BE348A">
      <w:pPr>
        <w:autoSpaceDE w:val="0"/>
        <w:autoSpaceDN w:val="0"/>
        <w:adjustRightInd w:val="0"/>
        <w:ind w:left="284"/>
        <w:jc w:val="both"/>
        <w:rPr>
          <w:rFonts w:ascii="Arial" w:hAnsi="Arial" w:cs="Arial"/>
          <w:b/>
          <w:sz w:val="20"/>
          <w:szCs w:val="20"/>
          <w:lang w:val="ca-ES"/>
        </w:rPr>
      </w:pPr>
    </w:p>
    <w:p w14:paraId="704D7340" w14:textId="6ED71F6D" w:rsidR="00E472E5" w:rsidRPr="00E6591B" w:rsidRDefault="00E472E5">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CRITERIS D’ADJUDICACIÓ</w:t>
      </w:r>
    </w:p>
    <w:p w14:paraId="448D1839" w14:textId="4E27D1C1" w:rsidR="00E472E5" w:rsidRPr="00E6591B" w:rsidRDefault="00E472E5">
      <w:pPr>
        <w:autoSpaceDE w:val="0"/>
        <w:autoSpaceDN w:val="0"/>
        <w:adjustRightInd w:val="0"/>
        <w:ind w:left="284"/>
        <w:jc w:val="both"/>
        <w:rPr>
          <w:rFonts w:ascii="Arial" w:hAnsi="Arial" w:cs="Arial"/>
          <w:b/>
          <w:sz w:val="20"/>
          <w:szCs w:val="20"/>
          <w:lang w:val="ca-ES"/>
        </w:rPr>
      </w:pPr>
    </w:p>
    <w:p w14:paraId="50105716" w14:textId="77777777" w:rsidR="00BD7E89" w:rsidRPr="00E6591B" w:rsidRDefault="00BD7E89">
      <w:pPr>
        <w:ind w:left="284"/>
        <w:jc w:val="both"/>
        <w:rPr>
          <w:rFonts w:ascii="Arial" w:hAnsi="Arial" w:cs="Arial"/>
          <w:sz w:val="20"/>
          <w:szCs w:val="20"/>
          <w:lang w:val="ca-ES"/>
        </w:rPr>
      </w:pPr>
      <w:r w:rsidRPr="00E6591B">
        <w:rPr>
          <w:rFonts w:ascii="Arial" w:hAnsi="Arial" w:cs="Arial"/>
          <w:sz w:val="20"/>
          <w:szCs w:val="20"/>
          <w:lang w:val="ca-ES"/>
        </w:rPr>
        <w:t xml:space="preserve">El licitador haurà de presentar una memòria tècnica exposant el compliment dels requeriments bàsics i d’obligat compliment, exigits al plec de prescripcions tècniques i als seus annexos. </w:t>
      </w:r>
    </w:p>
    <w:p w14:paraId="1DE9BDD6" w14:textId="77777777" w:rsidR="00BD7E89" w:rsidRPr="00E6591B" w:rsidRDefault="00BD7E89">
      <w:pPr>
        <w:ind w:left="284"/>
        <w:jc w:val="both"/>
        <w:rPr>
          <w:rFonts w:ascii="Arial" w:hAnsi="Arial" w:cs="Arial"/>
          <w:sz w:val="20"/>
          <w:szCs w:val="20"/>
          <w:lang w:val="ca-ES"/>
        </w:rPr>
      </w:pPr>
    </w:p>
    <w:p w14:paraId="2B24823A" w14:textId="77777777" w:rsidR="00BD7E89" w:rsidRPr="00E6591B" w:rsidRDefault="00BD7E89">
      <w:pPr>
        <w:ind w:left="284"/>
        <w:jc w:val="both"/>
        <w:rPr>
          <w:rFonts w:ascii="Arial" w:hAnsi="Arial" w:cs="Arial"/>
          <w:sz w:val="20"/>
          <w:szCs w:val="20"/>
          <w:lang w:val="ca-ES"/>
        </w:rPr>
      </w:pPr>
      <w:r w:rsidRPr="00E6591B">
        <w:rPr>
          <w:rFonts w:ascii="Arial" w:hAnsi="Arial" w:cs="Arial"/>
          <w:sz w:val="20"/>
          <w:szCs w:val="20"/>
          <w:lang w:val="ca-ES"/>
        </w:rPr>
        <w:t>Es comprovarà que la proposta compleixi aquests requeriments i, en cas contrari, aquesta quedarà exclosa.</w:t>
      </w:r>
    </w:p>
    <w:p w14:paraId="32A4A97D" w14:textId="77777777" w:rsidR="00BD7E89" w:rsidRPr="00E6591B" w:rsidRDefault="00BD7E89">
      <w:pPr>
        <w:ind w:left="284"/>
        <w:jc w:val="both"/>
        <w:rPr>
          <w:rFonts w:ascii="Arial" w:hAnsi="Arial" w:cs="Arial"/>
          <w:sz w:val="20"/>
          <w:szCs w:val="20"/>
          <w:lang w:val="ca-ES"/>
        </w:rPr>
      </w:pPr>
    </w:p>
    <w:p w14:paraId="7206DFA6" w14:textId="77777777" w:rsidR="00BD7E89" w:rsidRPr="00E6591B" w:rsidRDefault="00BD7E89">
      <w:pPr>
        <w:ind w:left="284"/>
        <w:jc w:val="both"/>
        <w:rPr>
          <w:rFonts w:ascii="Arial" w:hAnsi="Arial" w:cs="Arial"/>
          <w:sz w:val="20"/>
          <w:szCs w:val="20"/>
          <w:lang w:val="ca-ES"/>
        </w:rPr>
      </w:pPr>
      <w:r w:rsidRPr="00E6591B">
        <w:rPr>
          <w:rFonts w:ascii="Arial" w:hAnsi="Arial" w:cs="Arial"/>
          <w:sz w:val="20"/>
          <w:szCs w:val="20"/>
          <w:lang w:val="ca-ES"/>
        </w:rPr>
        <w:t>Les propostes que compleixin els requisits bàsics sol·licitats passaran a ser valorades d’acord amb els criteris d’adjudicació descrits a continuació:</w:t>
      </w:r>
    </w:p>
    <w:p w14:paraId="0CBEC8D6" w14:textId="77777777" w:rsidR="00BD7E89" w:rsidRPr="00E6591B" w:rsidRDefault="00BD7E89">
      <w:pPr>
        <w:ind w:left="284"/>
        <w:jc w:val="both"/>
        <w:rPr>
          <w:rFonts w:ascii="Arial" w:hAnsi="Arial" w:cs="Arial"/>
          <w:sz w:val="20"/>
          <w:szCs w:val="20"/>
          <w:lang w:val="ca-ES"/>
        </w:rPr>
      </w:pPr>
    </w:p>
    <w:p w14:paraId="4C7764F5" w14:textId="5DF084E0" w:rsidR="00887FB9" w:rsidRDefault="00887FB9" w:rsidP="00F92B1B">
      <w:pPr>
        <w:pStyle w:val="text"/>
        <w:spacing w:line="240" w:lineRule="auto"/>
        <w:ind w:left="284"/>
        <w:rPr>
          <w:rFonts w:ascii="Arial" w:hAnsi="Arial" w:cs="Arial"/>
          <w:sz w:val="20"/>
        </w:rPr>
      </w:pPr>
      <w:r w:rsidRPr="00E6591B">
        <w:rPr>
          <w:rFonts w:ascii="Arial" w:hAnsi="Arial" w:cs="Arial"/>
          <w:sz w:val="20"/>
        </w:rPr>
        <w:t xml:space="preserve">La puntuació total d’una oferta serà la suma de: </w:t>
      </w:r>
    </w:p>
    <w:p w14:paraId="6F267DEF" w14:textId="77777777" w:rsidR="007D3DE7" w:rsidRPr="007D3DE7" w:rsidRDefault="007D3DE7" w:rsidP="00F92B1B">
      <w:pPr>
        <w:pStyle w:val="text"/>
        <w:spacing w:line="240" w:lineRule="auto"/>
        <w:ind w:left="284"/>
        <w:rPr>
          <w:rFonts w:ascii="Arial" w:hAnsi="Arial" w:cs="Arial"/>
          <w:sz w:val="20"/>
        </w:rPr>
      </w:pPr>
    </w:p>
    <w:p w14:paraId="1B68FBD9" w14:textId="11692D30" w:rsidR="00887FB9" w:rsidRPr="00C315D0" w:rsidRDefault="00887FB9" w:rsidP="00F92B1B">
      <w:pPr>
        <w:pStyle w:val="text"/>
        <w:numPr>
          <w:ilvl w:val="0"/>
          <w:numId w:val="91"/>
        </w:numPr>
        <w:spacing w:line="240" w:lineRule="auto"/>
        <w:ind w:left="1004"/>
        <w:rPr>
          <w:rFonts w:ascii="Arial" w:hAnsi="Arial" w:cs="Arial"/>
          <w:sz w:val="20"/>
        </w:rPr>
      </w:pPr>
      <w:r w:rsidRPr="007D3DE7">
        <w:rPr>
          <w:rFonts w:ascii="Arial" w:hAnsi="Arial" w:cs="Arial"/>
          <w:sz w:val="20"/>
        </w:rPr>
        <w:t xml:space="preserve">la puntuació obtinguda en els criteris avaluables de forma </w:t>
      </w:r>
      <w:r w:rsidR="00C315D0">
        <w:rPr>
          <w:rFonts w:ascii="Arial" w:hAnsi="Arial" w:cs="Arial"/>
          <w:sz w:val="20"/>
        </w:rPr>
        <w:t>a</w:t>
      </w:r>
      <w:r w:rsidRPr="00C315D0">
        <w:rPr>
          <w:rFonts w:ascii="Arial" w:hAnsi="Arial" w:cs="Arial"/>
          <w:sz w:val="20"/>
        </w:rPr>
        <w:t xml:space="preserve">utomàtica. </w:t>
      </w:r>
    </w:p>
    <w:p w14:paraId="25927C71" w14:textId="4B3CDE1A" w:rsidR="00887FB9" w:rsidRPr="00C315D0" w:rsidRDefault="00887FB9" w:rsidP="00BE348A">
      <w:pPr>
        <w:pStyle w:val="text"/>
        <w:numPr>
          <w:ilvl w:val="0"/>
          <w:numId w:val="91"/>
        </w:numPr>
        <w:spacing w:line="240" w:lineRule="auto"/>
        <w:ind w:left="1004"/>
        <w:rPr>
          <w:rFonts w:ascii="Arial" w:hAnsi="Arial" w:cs="Arial"/>
          <w:sz w:val="20"/>
        </w:rPr>
      </w:pPr>
      <w:r w:rsidRPr="00C315D0">
        <w:rPr>
          <w:rFonts w:ascii="Arial" w:hAnsi="Arial" w:cs="Arial"/>
          <w:sz w:val="20"/>
        </w:rPr>
        <w:t xml:space="preserve">la puntuació obtinguda en els criteris avaluables segons </w:t>
      </w:r>
      <w:r w:rsidR="00C315D0">
        <w:rPr>
          <w:rFonts w:ascii="Arial" w:hAnsi="Arial" w:cs="Arial"/>
          <w:sz w:val="20"/>
        </w:rPr>
        <w:t>j</w:t>
      </w:r>
      <w:r w:rsidRPr="00C315D0">
        <w:rPr>
          <w:rFonts w:ascii="Arial" w:hAnsi="Arial" w:cs="Arial"/>
          <w:sz w:val="20"/>
        </w:rPr>
        <w:t xml:space="preserve">udicis de </w:t>
      </w:r>
      <w:r w:rsidR="00C315D0">
        <w:rPr>
          <w:rFonts w:ascii="Arial" w:hAnsi="Arial" w:cs="Arial"/>
          <w:sz w:val="20"/>
        </w:rPr>
        <w:t>v</w:t>
      </w:r>
      <w:r w:rsidRPr="00C315D0">
        <w:rPr>
          <w:rFonts w:ascii="Arial" w:hAnsi="Arial" w:cs="Arial"/>
          <w:sz w:val="20"/>
        </w:rPr>
        <w:t>alor.</w:t>
      </w:r>
    </w:p>
    <w:p w14:paraId="7FBCAEE6" w14:textId="77777777" w:rsidR="00887FB9" w:rsidRPr="00C315D0" w:rsidRDefault="00887FB9">
      <w:pPr>
        <w:pStyle w:val="text"/>
        <w:spacing w:line="240" w:lineRule="auto"/>
        <w:ind w:left="284"/>
        <w:rPr>
          <w:rFonts w:ascii="Arial" w:hAnsi="Arial" w:cs="Arial"/>
          <w:sz w:val="20"/>
        </w:rPr>
      </w:pPr>
    </w:p>
    <w:p w14:paraId="048EA212" w14:textId="77777777" w:rsidR="00887FB9" w:rsidRPr="007D3DE7" w:rsidRDefault="00887FB9">
      <w:pPr>
        <w:pStyle w:val="text"/>
        <w:spacing w:line="240" w:lineRule="auto"/>
        <w:ind w:left="284"/>
        <w:rPr>
          <w:rFonts w:ascii="Arial" w:hAnsi="Arial" w:cs="Arial"/>
          <w:sz w:val="20"/>
        </w:rPr>
      </w:pPr>
      <w:r w:rsidRPr="00C315D0">
        <w:rPr>
          <w:rFonts w:ascii="Arial" w:hAnsi="Arial" w:cs="Arial"/>
          <w:sz w:val="20"/>
        </w:rPr>
        <w:t>De conformitat amb l’article 146.2 de la LCSP i atenent a l’objecte del contracte de referència, es proposen els següents criteris d’adjudicació:</w:t>
      </w:r>
    </w:p>
    <w:p w14:paraId="6EEC5165" w14:textId="77777777" w:rsidR="00887FB9" w:rsidRPr="007D3DE7" w:rsidRDefault="00887FB9" w:rsidP="00F92B1B">
      <w:pPr>
        <w:tabs>
          <w:tab w:val="left" w:pos="426"/>
          <w:tab w:val="left" w:pos="5040"/>
        </w:tabs>
        <w:ind w:left="284"/>
        <w:jc w:val="both"/>
        <w:rPr>
          <w:rFonts w:ascii="Arial" w:eastAsia="Arial" w:hAnsi="Arial" w:cs="Arial"/>
          <w:b/>
          <w:sz w:val="20"/>
          <w:szCs w:val="20"/>
        </w:rPr>
      </w:pPr>
    </w:p>
    <w:p w14:paraId="7AFB8D1E" w14:textId="77777777" w:rsidR="00887FB9" w:rsidRPr="00BE348A" w:rsidRDefault="00887FB9" w:rsidP="00F92B1B">
      <w:pPr>
        <w:numPr>
          <w:ilvl w:val="0"/>
          <w:numId w:val="63"/>
        </w:numPr>
        <w:tabs>
          <w:tab w:val="left" w:pos="709"/>
        </w:tabs>
        <w:ind w:left="1004"/>
        <w:jc w:val="both"/>
        <w:rPr>
          <w:rFonts w:ascii="Arial" w:eastAsia="Arial" w:hAnsi="Arial" w:cs="Arial"/>
          <w:sz w:val="20"/>
          <w:szCs w:val="20"/>
          <w:lang w:val="ca-ES"/>
        </w:rPr>
      </w:pPr>
      <w:r w:rsidRPr="00BE348A">
        <w:rPr>
          <w:rFonts w:ascii="Arial" w:hAnsi="Arial" w:cs="Arial"/>
          <w:sz w:val="20"/>
          <w:szCs w:val="20"/>
          <w:lang w:val="ca-ES"/>
        </w:rPr>
        <w:t>Criteris avaluables de forma automàtica: 51 punts</w:t>
      </w:r>
    </w:p>
    <w:p w14:paraId="1F61BACD" w14:textId="77777777" w:rsidR="00887FB9" w:rsidRPr="00E6591B" w:rsidRDefault="00887FB9" w:rsidP="00F92B1B">
      <w:pPr>
        <w:numPr>
          <w:ilvl w:val="0"/>
          <w:numId w:val="63"/>
        </w:numPr>
        <w:tabs>
          <w:tab w:val="left" w:pos="709"/>
        </w:tabs>
        <w:ind w:left="1004"/>
        <w:jc w:val="both"/>
        <w:rPr>
          <w:rFonts w:ascii="Arial" w:eastAsia="Arial" w:hAnsi="Arial" w:cs="Arial"/>
          <w:sz w:val="20"/>
          <w:szCs w:val="20"/>
          <w:lang w:val="ca-ES"/>
        </w:rPr>
      </w:pPr>
      <w:r w:rsidRPr="00E6591B">
        <w:rPr>
          <w:rFonts w:ascii="Arial" w:hAnsi="Arial" w:cs="Arial"/>
          <w:sz w:val="20"/>
          <w:szCs w:val="20"/>
          <w:lang w:val="ca-ES"/>
        </w:rPr>
        <w:t>Criteris avaluables segons judicis de valor: 49 punts</w:t>
      </w:r>
    </w:p>
    <w:p w14:paraId="03480A8A" w14:textId="77777777" w:rsidR="00887FB9" w:rsidRPr="00E6591B" w:rsidRDefault="00887FB9" w:rsidP="00F92B1B">
      <w:pPr>
        <w:pStyle w:val="text"/>
        <w:spacing w:line="240" w:lineRule="auto"/>
        <w:ind w:left="284"/>
        <w:rPr>
          <w:rFonts w:ascii="Arial" w:hAnsi="Arial" w:cs="Arial"/>
          <w:sz w:val="20"/>
        </w:rPr>
      </w:pPr>
    </w:p>
    <w:p w14:paraId="7DC90F38" w14:textId="79215A1E" w:rsidR="00887FB9" w:rsidRPr="00C315D0" w:rsidRDefault="00887FB9" w:rsidP="00F92B1B">
      <w:pPr>
        <w:pStyle w:val="text"/>
        <w:spacing w:line="240" w:lineRule="auto"/>
        <w:ind w:left="284"/>
        <w:rPr>
          <w:rFonts w:ascii="Arial" w:hAnsi="Arial" w:cs="Arial"/>
          <w:sz w:val="20"/>
        </w:rPr>
      </w:pPr>
      <w:r w:rsidRPr="00E6591B">
        <w:rPr>
          <w:rFonts w:ascii="Arial" w:hAnsi="Arial" w:cs="Arial"/>
          <w:sz w:val="20"/>
        </w:rPr>
        <w:t xml:space="preserve">Les propostes hauran d'obtenir una puntuació dels criteris avaluables segons judicis de valors, un cop ponderats aplicant la Directriu 1/2020 d’aplicació de fórmules de valoració i puntuació de les proposicions econòmica i tècnica de la Generalitat de Catalunya, de com a mínim el 65% de la màxima puntuació (65% de 49 punts = 31,85 punts) per tal de poder ser admesos a l'obertura del </w:t>
      </w:r>
      <w:r w:rsidR="00C315D0">
        <w:rPr>
          <w:rFonts w:ascii="Arial" w:hAnsi="Arial" w:cs="Arial"/>
          <w:sz w:val="20"/>
        </w:rPr>
        <w:t>S</w:t>
      </w:r>
      <w:r w:rsidRPr="00C315D0">
        <w:rPr>
          <w:rFonts w:ascii="Arial" w:hAnsi="Arial" w:cs="Arial"/>
          <w:sz w:val="20"/>
        </w:rPr>
        <w:t>obre núm. 3. Totes aquelles que quedin per sota d'aquesta puntuació seran excloses i per tant NO es procedirà a l'obertura del sobre núm. 3.</w:t>
      </w:r>
    </w:p>
    <w:p w14:paraId="2559D54D" w14:textId="77777777" w:rsidR="00887FB9" w:rsidRPr="00C315D0" w:rsidRDefault="00887FB9" w:rsidP="00F92B1B">
      <w:pPr>
        <w:jc w:val="both"/>
        <w:rPr>
          <w:rFonts w:ascii="Arial" w:eastAsia="Arial" w:hAnsi="Arial" w:cs="Arial"/>
          <w:sz w:val="20"/>
          <w:szCs w:val="20"/>
        </w:rPr>
      </w:pPr>
    </w:p>
    <w:p w14:paraId="6ACF5B04" w14:textId="77777777" w:rsidR="00887FB9" w:rsidRPr="007D3DE7" w:rsidRDefault="00887FB9" w:rsidP="00F92B1B">
      <w:pPr>
        <w:tabs>
          <w:tab w:val="left" w:pos="426"/>
          <w:tab w:val="left" w:pos="5040"/>
        </w:tabs>
        <w:ind w:left="284"/>
        <w:jc w:val="both"/>
        <w:rPr>
          <w:rFonts w:ascii="Arial" w:eastAsia="Arial" w:hAnsi="Arial" w:cs="Arial"/>
          <w:b/>
          <w:sz w:val="20"/>
          <w:szCs w:val="20"/>
          <w:lang w:val="ca-ES"/>
        </w:rPr>
      </w:pPr>
      <w:r w:rsidRPr="007D3DE7">
        <w:rPr>
          <w:rFonts w:ascii="Arial" w:eastAsia="Arial" w:hAnsi="Arial" w:cs="Arial"/>
          <w:b/>
          <w:sz w:val="20"/>
          <w:szCs w:val="20"/>
          <w:lang w:val="ca-ES"/>
        </w:rPr>
        <w:t>Detall del Barem</w:t>
      </w:r>
    </w:p>
    <w:p w14:paraId="7CE3C9D3" w14:textId="77777777" w:rsidR="00887FB9" w:rsidRPr="00BE348A" w:rsidRDefault="00887FB9" w:rsidP="00BE348A">
      <w:pPr>
        <w:ind w:firstLine="284"/>
        <w:rPr>
          <w:rFonts w:ascii="Arial" w:hAnsi="Arial" w:cs="Arial"/>
          <w:b/>
          <w:sz w:val="20"/>
          <w:szCs w:val="20"/>
          <w:lang w:val="ca-ES"/>
        </w:rPr>
      </w:pPr>
      <w:bookmarkStart w:id="0" w:name="RANGE!B2:F36"/>
      <w:bookmarkEnd w:id="0"/>
    </w:p>
    <w:tbl>
      <w:tblPr>
        <w:tblW w:w="8688" w:type="dxa"/>
        <w:tblInd w:w="80" w:type="dxa"/>
        <w:tblCellMar>
          <w:left w:w="70" w:type="dxa"/>
          <w:right w:w="70" w:type="dxa"/>
        </w:tblCellMar>
        <w:tblLook w:val="04A0" w:firstRow="1" w:lastRow="0" w:firstColumn="1" w:lastColumn="0" w:noHBand="0" w:noVBand="1"/>
      </w:tblPr>
      <w:tblGrid>
        <w:gridCol w:w="700"/>
        <w:gridCol w:w="7125"/>
        <w:gridCol w:w="863"/>
      </w:tblGrid>
      <w:tr w:rsidR="00887FB9" w:rsidRPr="00E6591B" w14:paraId="3479AB32" w14:textId="77777777" w:rsidTr="00673C3D">
        <w:trPr>
          <w:trHeight w:val="2685"/>
        </w:trPr>
        <w:tc>
          <w:tcPr>
            <w:tcW w:w="700" w:type="dxa"/>
            <w:tcBorders>
              <w:top w:val="single" w:sz="8" w:space="0" w:color="auto"/>
              <w:left w:val="single" w:sz="8" w:space="0" w:color="auto"/>
              <w:bottom w:val="single" w:sz="8" w:space="0" w:color="auto"/>
              <w:right w:val="single" w:sz="8" w:space="0" w:color="auto"/>
            </w:tcBorders>
            <w:shd w:val="clear" w:color="000000" w:fill="8DB4E2"/>
            <w:noWrap/>
            <w:hideMark/>
          </w:tcPr>
          <w:p w14:paraId="0AFD0095" w14:textId="77777777" w:rsidR="00887FB9" w:rsidRPr="00E6591B" w:rsidRDefault="00887FB9">
            <w:pPr>
              <w:jc w:val="right"/>
              <w:rPr>
                <w:rFonts w:ascii="Arial" w:hAnsi="Arial" w:cs="Arial"/>
                <w:b/>
                <w:bCs/>
                <w:sz w:val="20"/>
                <w:szCs w:val="20"/>
              </w:rPr>
            </w:pPr>
            <w:r w:rsidRPr="00E6591B">
              <w:rPr>
                <w:rFonts w:ascii="Arial" w:hAnsi="Arial" w:cs="Arial"/>
                <w:b/>
                <w:bCs/>
                <w:sz w:val="20"/>
                <w:szCs w:val="20"/>
              </w:rPr>
              <w:t> </w:t>
            </w:r>
          </w:p>
        </w:tc>
        <w:tc>
          <w:tcPr>
            <w:tcW w:w="7125" w:type="dxa"/>
            <w:tcBorders>
              <w:top w:val="single" w:sz="8" w:space="0" w:color="auto"/>
              <w:left w:val="nil"/>
              <w:bottom w:val="single" w:sz="8" w:space="0" w:color="auto"/>
              <w:right w:val="single" w:sz="8" w:space="0" w:color="auto"/>
            </w:tcBorders>
            <w:shd w:val="clear" w:color="000000" w:fill="8DB4E2"/>
            <w:vAlign w:val="center"/>
            <w:hideMark/>
          </w:tcPr>
          <w:p w14:paraId="270C1D1C" w14:textId="77777777" w:rsidR="00887FB9" w:rsidRPr="00E6591B" w:rsidRDefault="00887FB9">
            <w:pPr>
              <w:jc w:val="center"/>
              <w:rPr>
                <w:rFonts w:ascii="Arial" w:hAnsi="Arial" w:cs="Arial"/>
                <w:b/>
                <w:bCs/>
                <w:sz w:val="20"/>
                <w:szCs w:val="20"/>
              </w:rPr>
            </w:pPr>
            <w:r w:rsidRPr="00E6591B">
              <w:rPr>
                <w:rFonts w:ascii="Arial" w:hAnsi="Arial" w:cs="Arial"/>
                <w:b/>
                <w:bCs/>
                <w:sz w:val="20"/>
                <w:szCs w:val="20"/>
              </w:rPr>
              <w:t>OBRES I INSTAL·LACIONS PER A LA REFORMA INTERIOR DEL CENTRE DE SERVEIS DE REHABILITACIÓ COMUNITÀRIA (SRC) DE SANTA COLOMA DE GRAMENET, CENTRE DEL CONSORCI MAR PARC DE SALUT DE BARCELONA.</w:t>
            </w:r>
          </w:p>
        </w:tc>
        <w:tc>
          <w:tcPr>
            <w:tcW w:w="863" w:type="dxa"/>
            <w:tcBorders>
              <w:top w:val="single" w:sz="8" w:space="0" w:color="auto"/>
              <w:left w:val="nil"/>
              <w:bottom w:val="single" w:sz="8" w:space="0" w:color="auto"/>
              <w:right w:val="single" w:sz="8" w:space="0" w:color="auto"/>
            </w:tcBorders>
            <w:shd w:val="clear" w:color="000000" w:fill="8DB4E2"/>
            <w:noWrap/>
            <w:textDirection w:val="btLr"/>
            <w:vAlign w:val="center"/>
            <w:hideMark/>
          </w:tcPr>
          <w:p w14:paraId="16C591DE" w14:textId="77777777" w:rsidR="00887FB9" w:rsidRPr="00E6591B" w:rsidRDefault="00887FB9">
            <w:pPr>
              <w:jc w:val="center"/>
              <w:rPr>
                <w:rFonts w:ascii="Arial" w:hAnsi="Arial" w:cs="Arial"/>
                <w:b/>
                <w:bCs/>
                <w:sz w:val="20"/>
                <w:szCs w:val="20"/>
              </w:rPr>
            </w:pPr>
            <w:r w:rsidRPr="00E6591B">
              <w:rPr>
                <w:rFonts w:ascii="Arial" w:hAnsi="Arial" w:cs="Arial"/>
                <w:b/>
                <w:bCs/>
                <w:sz w:val="20"/>
                <w:szCs w:val="20"/>
              </w:rPr>
              <w:t>PUNTUACIÓ MÀXIMA</w:t>
            </w:r>
          </w:p>
        </w:tc>
      </w:tr>
      <w:tr w:rsidR="00887FB9" w:rsidRPr="00E6591B" w14:paraId="35F822B6" w14:textId="77777777" w:rsidTr="00673C3D">
        <w:trPr>
          <w:trHeight w:val="270"/>
        </w:trPr>
        <w:tc>
          <w:tcPr>
            <w:tcW w:w="700" w:type="dxa"/>
            <w:tcBorders>
              <w:top w:val="nil"/>
              <w:left w:val="single" w:sz="8" w:space="0" w:color="auto"/>
              <w:bottom w:val="single" w:sz="8" w:space="0" w:color="auto"/>
              <w:right w:val="single" w:sz="8" w:space="0" w:color="auto"/>
            </w:tcBorders>
            <w:shd w:val="clear" w:color="000000" w:fill="C5D9F1"/>
            <w:noWrap/>
            <w:hideMark/>
          </w:tcPr>
          <w:p w14:paraId="3AA963D2" w14:textId="77777777" w:rsidR="00887FB9" w:rsidRPr="00E6591B" w:rsidRDefault="00887FB9" w:rsidP="00BE348A">
            <w:pPr>
              <w:jc w:val="center"/>
              <w:rPr>
                <w:rFonts w:ascii="Arial" w:hAnsi="Arial" w:cs="Arial"/>
                <w:b/>
                <w:bCs/>
                <w:sz w:val="20"/>
                <w:szCs w:val="20"/>
              </w:rPr>
            </w:pPr>
            <w:r w:rsidRPr="00E6591B">
              <w:rPr>
                <w:rFonts w:ascii="Arial" w:hAnsi="Arial" w:cs="Arial"/>
                <w:b/>
                <w:bCs/>
                <w:sz w:val="20"/>
                <w:szCs w:val="20"/>
              </w:rPr>
              <w:t>1.</w:t>
            </w:r>
          </w:p>
        </w:tc>
        <w:tc>
          <w:tcPr>
            <w:tcW w:w="7125" w:type="dxa"/>
            <w:tcBorders>
              <w:top w:val="nil"/>
              <w:left w:val="nil"/>
              <w:bottom w:val="single" w:sz="8" w:space="0" w:color="auto"/>
              <w:right w:val="single" w:sz="8" w:space="0" w:color="auto"/>
            </w:tcBorders>
            <w:shd w:val="clear" w:color="000000" w:fill="C5D9F1"/>
            <w:hideMark/>
          </w:tcPr>
          <w:p w14:paraId="0F675425" w14:textId="77777777" w:rsidR="00887FB9" w:rsidRPr="006C6EA8" w:rsidRDefault="00887FB9">
            <w:pPr>
              <w:rPr>
                <w:rFonts w:ascii="Arial" w:hAnsi="Arial" w:cs="Arial"/>
                <w:b/>
                <w:bCs/>
                <w:sz w:val="20"/>
                <w:szCs w:val="20"/>
              </w:rPr>
            </w:pPr>
            <w:r w:rsidRPr="00E6591B">
              <w:rPr>
                <w:rFonts w:ascii="Arial" w:hAnsi="Arial" w:cs="Arial"/>
                <w:b/>
                <w:bCs/>
                <w:sz w:val="20"/>
                <w:szCs w:val="20"/>
              </w:rPr>
              <w:t>CRITERIS D'APRECIACIÓ AUTOMÀTICA</w:t>
            </w:r>
          </w:p>
        </w:tc>
        <w:tc>
          <w:tcPr>
            <w:tcW w:w="863" w:type="dxa"/>
            <w:tcBorders>
              <w:top w:val="nil"/>
              <w:left w:val="nil"/>
              <w:bottom w:val="single" w:sz="8" w:space="0" w:color="auto"/>
              <w:right w:val="single" w:sz="8" w:space="0" w:color="auto"/>
            </w:tcBorders>
            <w:shd w:val="clear" w:color="000000" w:fill="C5D9F1"/>
            <w:noWrap/>
            <w:hideMark/>
          </w:tcPr>
          <w:p w14:paraId="0A13D5A7" w14:textId="77777777" w:rsidR="00887FB9" w:rsidRPr="007E20E7" w:rsidRDefault="00887FB9">
            <w:pPr>
              <w:jc w:val="center"/>
              <w:rPr>
                <w:rFonts w:ascii="Arial" w:hAnsi="Arial" w:cs="Arial"/>
                <w:b/>
                <w:bCs/>
                <w:sz w:val="20"/>
                <w:szCs w:val="20"/>
              </w:rPr>
            </w:pPr>
            <w:r w:rsidRPr="007E20E7">
              <w:rPr>
                <w:rFonts w:ascii="Arial" w:hAnsi="Arial" w:cs="Arial"/>
                <w:b/>
                <w:bCs/>
                <w:sz w:val="20"/>
                <w:szCs w:val="20"/>
              </w:rPr>
              <w:t>51,00</w:t>
            </w:r>
          </w:p>
        </w:tc>
      </w:tr>
      <w:tr w:rsidR="00887FB9" w:rsidRPr="00E6591B" w14:paraId="0F63532D" w14:textId="77777777" w:rsidTr="00673C3D">
        <w:trPr>
          <w:trHeight w:val="270"/>
        </w:trPr>
        <w:tc>
          <w:tcPr>
            <w:tcW w:w="700" w:type="dxa"/>
            <w:tcBorders>
              <w:top w:val="nil"/>
              <w:left w:val="single" w:sz="8" w:space="0" w:color="auto"/>
              <w:bottom w:val="nil"/>
              <w:right w:val="single" w:sz="8" w:space="0" w:color="auto"/>
            </w:tcBorders>
            <w:shd w:val="clear" w:color="auto" w:fill="auto"/>
            <w:noWrap/>
            <w:hideMark/>
          </w:tcPr>
          <w:p w14:paraId="0B587F0E" w14:textId="77777777" w:rsidR="00887FB9" w:rsidRPr="00E6591B" w:rsidRDefault="00887FB9" w:rsidP="00BE348A">
            <w:pPr>
              <w:jc w:val="center"/>
              <w:rPr>
                <w:rFonts w:ascii="Arial" w:hAnsi="Arial" w:cs="Arial"/>
                <w:sz w:val="20"/>
                <w:szCs w:val="20"/>
              </w:rPr>
            </w:pPr>
            <w:r w:rsidRPr="00E6591B">
              <w:rPr>
                <w:rFonts w:ascii="Arial" w:hAnsi="Arial" w:cs="Arial"/>
                <w:sz w:val="20"/>
                <w:szCs w:val="20"/>
              </w:rPr>
              <w:t> </w:t>
            </w:r>
          </w:p>
        </w:tc>
        <w:tc>
          <w:tcPr>
            <w:tcW w:w="7125" w:type="dxa"/>
            <w:tcBorders>
              <w:top w:val="nil"/>
              <w:left w:val="nil"/>
              <w:bottom w:val="nil"/>
              <w:right w:val="single" w:sz="8" w:space="0" w:color="auto"/>
            </w:tcBorders>
            <w:shd w:val="clear" w:color="auto" w:fill="auto"/>
            <w:hideMark/>
          </w:tcPr>
          <w:p w14:paraId="5D0EF4E1" w14:textId="77777777" w:rsidR="00887FB9" w:rsidRPr="006C6EA8" w:rsidRDefault="00887FB9">
            <w:pPr>
              <w:rPr>
                <w:rFonts w:ascii="Arial" w:hAnsi="Arial" w:cs="Arial"/>
                <w:sz w:val="20"/>
                <w:szCs w:val="20"/>
              </w:rPr>
            </w:pPr>
            <w:r w:rsidRPr="00E6591B">
              <w:rPr>
                <w:rFonts w:ascii="Arial" w:hAnsi="Arial" w:cs="Arial"/>
                <w:sz w:val="20"/>
                <w:szCs w:val="20"/>
              </w:rPr>
              <w:t> </w:t>
            </w:r>
          </w:p>
        </w:tc>
        <w:tc>
          <w:tcPr>
            <w:tcW w:w="863" w:type="dxa"/>
            <w:tcBorders>
              <w:top w:val="nil"/>
              <w:left w:val="nil"/>
              <w:bottom w:val="nil"/>
              <w:right w:val="single" w:sz="8" w:space="0" w:color="auto"/>
            </w:tcBorders>
            <w:shd w:val="clear" w:color="auto" w:fill="auto"/>
            <w:noWrap/>
            <w:hideMark/>
          </w:tcPr>
          <w:p w14:paraId="21D54FCE" w14:textId="77777777" w:rsidR="00887FB9" w:rsidRPr="007E20E7" w:rsidRDefault="00887FB9">
            <w:pPr>
              <w:jc w:val="center"/>
              <w:rPr>
                <w:rFonts w:ascii="Arial" w:hAnsi="Arial" w:cs="Arial"/>
                <w:sz w:val="20"/>
                <w:szCs w:val="20"/>
              </w:rPr>
            </w:pPr>
            <w:r w:rsidRPr="007E20E7">
              <w:rPr>
                <w:rFonts w:ascii="Arial" w:hAnsi="Arial" w:cs="Arial"/>
                <w:sz w:val="20"/>
                <w:szCs w:val="20"/>
              </w:rPr>
              <w:t> </w:t>
            </w:r>
          </w:p>
        </w:tc>
      </w:tr>
      <w:tr w:rsidR="00887FB9" w:rsidRPr="00E6591B" w14:paraId="3D847804" w14:textId="77777777" w:rsidTr="00673C3D">
        <w:trPr>
          <w:trHeight w:val="255"/>
        </w:trPr>
        <w:tc>
          <w:tcPr>
            <w:tcW w:w="700" w:type="dxa"/>
            <w:tcBorders>
              <w:top w:val="single" w:sz="8" w:space="0" w:color="auto"/>
              <w:left w:val="single" w:sz="8" w:space="0" w:color="auto"/>
              <w:bottom w:val="single" w:sz="4" w:space="0" w:color="auto"/>
              <w:right w:val="single" w:sz="8" w:space="0" w:color="auto"/>
            </w:tcBorders>
            <w:shd w:val="clear" w:color="000000" w:fill="D9D9D9"/>
            <w:noWrap/>
            <w:hideMark/>
          </w:tcPr>
          <w:p w14:paraId="707AA7CE" w14:textId="77777777" w:rsidR="00887FB9" w:rsidRPr="00E6591B" w:rsidRDefault="00887FB9" w:rsidP="00BE348A">
            <w:pPr>
              <w:jc w:val="center"/>
              <w:rPr>
                <w:rFonts w:ascii="Arial" w:hAnsi="Arial" w:cs="Arial"/>
                <w:b/>
                <w:bCs/>
                <w:sz w:val="20"/>
                <w:szCs w:val="20"/>
                <w:lang w:val="ca-ES"/>
              </w:rPr>
            </w:pPr>
            <w:r w:rsidRPr="00E6591B">
              <w:rPr>
                <w:rFonts w:ascii="Arial" w:hAnsi="Arial" w:cs="Arial"/>
                <w:b/>
                <w:bCs/>
                <w:sz w:val="20"/>
                <w:szCs w:val="20"/>
                <w:lang w:val="ca-ES"/>
              </w:rPr>
              <w:t>1.1.</w:t>
            </w:r>
          </w:p>
        </w:tc>
        <w:tc>
          <w:tcPr>
            <w:tcW w:w="7125" w:type="dxa"/>
            <w:tcBorders>
              <w:top w:val="single" w:sz="8" w:space="0" w:color="auto"/>
              <w:left w:val="nil"/>
              <w:bottom w:val="single" w:sz="4" w:space="0" w:color="auto"/>
              <w:right w:val="single" w:sz="8" w:space="0" w:color="auto"/>
            </w:tcBorders>
            <w:shd w:val="clear" w:color="000000" w:fill="D9D9D9"/>
            <w:hideMark/>
          </w:tcPr>
          <w:p w14:paraId="2C848E76" w14:textId="77777777" w:rsidR="00887FB9" w:rsidRPr="006C6EA8" w:rsidRDefault="00887FB9">
            <w:pPr>
              <w:rPr>
                <w:rFonts w:ascii="Arial" w:hAnsi="Arial" w:cs="Arial"/>
                <w:b/>
                <w:bCs/>
                <w:sz w:val="20"/>
                <w:szCs w:val="20"/>
                <w:lang w:val="ca-ES"/>
              </w:rPr>
            </w:pPr>
            <w:r w:rsidRPr="00E6591B">
              <w:rPr>
                <w:rFonts w:ascii="Arial" w:hAnsi="Arial" w:cs="Arial"/>
                <w:b/>
                <w:bCs/>
                <w:sz w:val="20"/>
                <w:szCs w:val="20"/>
                <w:lang w:val="ca-ES"/>
              </w:rPr>
              <w:t>PUNTUACIÓ DE L'OFERTA ECONÒMICA</w:t>
            </w:r>
          </w:p>
        </w:tc>
        <w:tc>
          <w:tcPr>
            <w:tcW w:w="863" w:type="dxa"/>
            <w:tcBorders>
              <w:top w:val="single" w:sz="8" w:space="0" w:color="auto"/>
              <w:left w:val="nil"/>
              <w:bottom w:val="single" w:sz="4" w:space="0" w:color="auto"/>
              <w:right w:val="single" w:sz="8" w:space="0" w:color="auto"/>
            </w:tcBorders>
            <w:shd w:val="clear" w:color="000000" w:fill="D9D9D9"/>
            <w:hideMark/>
          </w:tcPr>
          <w:p w14:paraId="745A0BD2" w14:textId="77777777" w:rsidR="00887FB9" w:rsidRPr="007E20E7" w:rsidRDefault="00887FB9">
            <w:pPr>
              <w:jc w:val="center"/>
              <w:rPr>
                <w:rFonts w:ascii="Arial" w:hAnsi="Arial" w:cs="Arial"/>
                <w:b/>
                <w:bCs/>
                <w:sz w:val="20"/>
                <w:szCs w:val="20"/>
              </w:rPr>
            </w:pPr>
            <w:r w:rsidRPr="007E20E7">
              <w:rPr>
                <w:rFonts w:ascii="Arial" w:hAnsi="Arial" w:cs="Arial"/>
                <w:b/>
                <w:bCs/>
                <w:sz w:val="20"/>
                <w:szCs w:val="20"/>
              </w:rPr>
              <w:t>47,00</w:t>
            </w:r>
          </w:p>
        </w:tc>
      </w:tr>
      <w:tr w:rsidR="00887FB9" w:rsidRPr="00E6591B" w14:paraId="55B441E8" w14:textId="77777777" w:rsidTr="00673C3D">
        <w:trPr>
          <w:trHeight w:val="6225"/>
        </w:trPr>
        <w:tc>
          <w:tcPr>
            <w:tcW w:w="700" w:type="dxa"/>
            <w:tcBorders>
              <w:top w:val="nil"/>
              <w:left w:val="single" w:sz="8" w:space="0" w:color="auto"/>
              <w:bottom w:val="nil"/>
              <w:right w:val="single" w:sz="8" w:space="0" w:color="auto"/>
            </w:tcBorders>
            <w:shd w:val="clear" w:color="auto" w:fill="auto"/>
            <w:noWrap/>
            <w:vAlign w:val="bottom"/>
            <w:hideMark/>
          </w:tcPr>
          <w:p w14:paraId="1DFD0DB1" w14:textId="77777777" w:rsidR="00887FB9" w:rsidRPr="00E6591B" w:rsidRDefault="00887FB9" w:rsidP="00BE348A">
            <w:pPr>
              <w:rPr>
                <w:rFonts w:ascii="Arial" w:hAnsi="Arial" w:cs="Arial"/>
                <w:sz w:val="20"/>
                <w:szCs w:val="20"/>
                <w:lang w:val="ca-ES"/>
              </w:rPr>
            </w:pPr>
            <w:r w:rsidRPr="00E6591B">
              <w:rPr>
                <w:rFonts w:ascii="Arial" w:hAnsi="Arial" w:cs="Arial"/>
                <w:sz w:val="20"/>
                <w:szCs w:val="20"/>
                <w:lang w:val="ca-ES"/>
              </w:rPr>
              <w:lastRenderedPageBreak/>
              <w:t> </w:t>
            </w:r>
          </w:p>
        </w:tc>
        <w:tc>
          <w:tcPr>
            <w:tcW w:w="7125" w:type="dxa"/>
            <w:tcBorders>
              <w:top w:val="nil"/>
              <w:left w:val="nil"/>
              <w:bottom w:val="nil"/>
              <w:right w:val="single" w:sz="4" w:space="0" w:color="auto"/>
            </w:tcBorders>
            <w:shd w:val="clear" w:color="auto" w:fill="auto"/>
            <w:vAlign w:val="center"/>
            <w:hideMark/>
          </w:tcPr>
          <w:p w14:paraId="100309C8" w14:textId="77777777" w:rsidR="00887FB9" w:rsidRPr="00E6591B" w:rsidRDefault="00887FB9">
            <w:pPr>
              <w:rPr>
                <w:rFonts w:ascii="Arial" w:hAnsi="Arial" w:cs="Arial"/>
                <w:sz w:val="20"/>
                <w:szCs w:val="20"/>
                <w:lang w:val="ca-ES"/>
              </w:rPr>
            </w:pPr>
          </w:p>
          <w:p w14:paraId="5F9B0643" w14:textId="77777777" w:rsidR="00887FB9" w:rsidRPr="006C6EA8" w:rsidRDefault="00887FB9">
            <w:pPr>
              <w:rPr>
                <w:rFonts w:ascii="Arial" w:hAnsi="Arial" w:cs="Arial"/>
                <w:sz w:val="20"/>
                <w:szCs w:val="20"/>
                <w:lang w:val="ca-ES"/>
              </w:rPr>
            </w:pPr>
            <w:r w:rsidRPr="00E6591B">
              <w:rPr>
                <w:rFonts w:ascii="Arial" w:hAnsi="Arial" w:cs="Arial"/>
                <w:sz w:val="20"/>
                <w:szCs w:val="20"/>
                <w:lang w:val="ca-ES"/>
              </w:rPr>
              <w:t>Puntuació de l’oferta econòmica d’acord a l’aplicació de la següent fórmula:</w:t>
            </w:r>
          </w:p>
          <w:p w14:paraId="594C128D" w14:textId="77777777" w:rsidR="00887FB9" w:rsidRPr="007E20E7" w:rsidRDefault="00887FB9">
            <w:pPr>
              <w:rPr>
                <w:rFonts w:ascii="Arial" w:hAnsi="Arial" w:cs="Arial"/>
                <w:sz w:val="20"/>
                <w:szCs w:val="20"/>
                <w:lang w:val="ca-ES"/>
              </w:rPr>
            </w:pPr>
          </w:p>
          <w:p w14:paraId="56709FBC" w14:textId="77777777" w:rsidR="00887FB9" w:rsidRPr="00E6591B" w:rsidRDefault="00887FB9">
            <w:pPr>
              <w:rPr>
                <w:rFonts w:ascii="Arial" w:hAnsi="Arial" w:cs="Arial"/>
                <w:sz w:val="20"/>
                <w:szCs w:val="20"/>
                <w:lang w:val="ca-ES"/>
              </w:rPr>
            </w:pPr>
            <m:oMathPara>
              <m:oMath>
                <m:r>
                  <w:rPr>
                    <w:rFonts w:ascii="Cambria Math" w:hAnsi="Cambria Math" w:cs="Arial"/>
                    <w:color w:val="000000" w:themeColor="text1"/>
                    <w:sz w:val="20"/>
                    <w:szCs w:val="20"/>
                    <w:lang w:val="ca-ES"/>
                  </w:rPr>
                  <m:t>P</m:t>
                </m:r>
                <m:r>
                  <w:rPr>
                    <w:rFonts w:ascii="Cambria Math" w:hAnsi="Cambria Math" w:cs="Arial"/>
                    <w:color w:val="000000" w:themeColor="text1"/>
                    <w:position w:val="-7"/>
                    <w:sz w:val="20"/>
                    <w:szCs w:val="20"/>
                    <w:vertAlign w:val="subscript"/>
                    <w:lang w:val="ca-ES"/>
                  </w:rPr>
                  <m:t>v</m:t>
                </m:r>
                <m:r>
                  <w:rPr>
                    <w:rFonts w:ascii="Cambria Math" w:eastAsia="Cambria Math" w:hAnsi="Cambria Math" w:cs="Arial"/>
                    <w:color w:val="000000" w:themeColor="text1"/>
                    <w:sz w:val="20"/>
                    <w:szCs w:val="20"/>
                    <w:lang w:val="ca-ES"/>
                  </w:rPr>
                  <m:t>=</m:t>
                </m:r>
                <m:d>
                  <m:dPr>
                    <m:begChr m:val="["/>
                    <m:endChr m:val="]"/>
                    <m:ctrlPr>
                      <w:rPr>
                        <w:rFonts w:ascii="Cambria Math" w:eastAsia="Cambria Math" w:hAnsi="Cambria Math" w:cs="Arial"/>
                        <w:i/>
                        <w:iCs/>
                        <w:color w:val="000000" w:themeColor="text1"/>
                        <w:sz w:val="20"/>
                        <w:szCs w:val="20"/>
                        <w:lang w:val="ca-ES"/>
                      </w:rPr>
                    </m:ctrlPr>
                  </m:dPr>
                  <m:e>
                    <m:r>
                      <w:rPr>
                        <w:rFonts w:ascii="Cambria Math" w:eastAsia="Cambria Math" w:hAnsi="Cambria Math" w:cs="Arial"/>
                        <w:color w:val="000000" w:themeColor="text1"/>
                        <w:sz w:val="20"/>
                        <w:szCs w:val="20"/>
                        <w:lang w:val="ca-ES"/>
                      </w:rPr>
                      <m:t>1-</m:t>
                    </m:r>
                    <m:d>
                      <m:dPr>
                        <m:ctrlPr>
                          <w:rPr>
                            <w:rFonts w:ascii="Cambria Math" w:eastAsiaTheme="minorEastAsia" w:hAnsi="Cambria Math" w:cs="Arial"/>
                            <w:i/>
                            <w:iCs/>
                            <w:color w:val="000000" w:themeColor="text1"/>
                            <w:sz w:val="20"/>
                            <w:szCs w:val="20"/>
                            <w:lang w:val="ca-ES"/>
                          </w:rPr>
                        </m:ctrlPr>
                      </m:dPr>
                      <m:e>
                        <m:func>
                          <m:funcPr>
                            <m:ctrlPr>
                              <w:rPr>
                                <w:rFonts w:ascii="Cambria Math" w:eastAsiaTheme="minorEastAsia" w:hAnsi="Cambria Math" w:cs="Arial"/>
                                <w:i/>
                                <w:iCs/>
                                <w:color w:val="000000" w:themeColor="text1"/>
                                <w:sz w:val="20"/>
                                <w:szCs w:val="20"/>
                                <w:lang w:val="ca-ES"/>
                              </w:rPr>
                            </m:ctrlPr>
                          </m:funcPr>
                          <m:fName>
                            <m:r>
                              <w:rPr>
                                <w:rFonts w:ascii="Cambria Math" w:hAnsi="Cambria Math" w:cs="Arial"/>
                                <w:color w:val="000000" w:themeColor="text1"/>
                                <w:sz w:val="20"/>
                                <w:szCs w:val="20"/>
                                <w:lang w:val="ca-ES"/>
                              </w:rPr>
                              <m:t> </m:t>
                            </m:r>
                          </m:fName>
                          <m:e>
                            <m:f>
                              <m:fPr>
                                <m:ctrlPr>
                                  <w:rPr>
                                    <w:rFonts w:ascii="Cambria Math" w:eastAsiaTheme="minorEastAsia" w:hAnsi="Cambria Math" w:cs="Arial"/>
                                    <w:i/>
                                    <w:iCs/>
                                    <w:color w:val="000000" w:themeColor="text1"/>
                                    <w:sz w:val="20"/>
                                    <w:szCs w:val="20"/>
                                    <w:lang w:val="ca-ES"/>
                                  </w:rPr>
                                </m:ctrlPr>
                              </m:fPr>
                              <m:num>
                                <m:r>
                                  <w:rPr>
                                    <w:rFonts w:ascii="Cambria Math" w:hAnsi="Cambria Math" w:cs="Arial"/>
                                    <w:color w:val="000000" w:themeColor="text1"/>
                                    <w:sz w:val="20"/>
                                    <w:szCs w:val="20"/>
                                    <w:lang w:val="ca-ES"/>
                                  </w:rPr>
                                  <m:t>O</m:t>
                                </m:r>
                                <m:r>
                                  <w:rPr>
                                    <w:rFonts w:ascii="Cambria Math" w:hAnsi="Cambria Math" w:cs="Arial"/>
                                    <w:color w:val="000000" w:themeColor="text1"/>
                                    <w:position w:val="-7"/>
                                    <w:sz w:val="20"/>
                                    <w:szCs w:val="20"/>
                                    <w:vertAlign w:val="subscript"/>
                                    <w:lang w:val="ca-ES"/>
                                  </w:rPr>
                                  <m:t>v</m:t>
                                </m:r>
                                <m:r>
                                  <w:rPr>
                                    <w:rFonts w:ascii="Cambria Math" w:hAnsi="Cambria Math" w:cs="Arial"/>
                                    <w:color w:val="000000" w:themeColor="text1"/>
                                    <w:sz w:val="20"/>
                                    <w:szCs w:val="20"/>
                                    <w:lang w:val="ca-ES"/>
                                  </w:rPr>
                                  <m:t>-Om</m:t>
                                </m:r>
                              </m:num>
                              <m:den>
                                <m:r>
                                  <w:rPr>
                                    <w:rFonts w:ascii="Cambria Math" w:hAnsi="Cambria Math" w:cs="Arial"/>
                                    <w:color w:val="000000" w:themeColor="text1"/>
                                    <w:sz w:val="20"/>
                                    <w:szCs w:val="20"/>
                                    <w:lang w:val="ca-ES"/>
                                  </w:rPr>
                                  <m:t>IL</m:t>
                                </m:r>
                              </m:den>
                            </m:f>
                          </m:e>
                        </m:func>
                        <m:r>
                          <w:rPr>
                            <w:rFonts w:ascii="Cambria Math" w:hAnsi="Cambria Math" w:cs="Arial"/>
                            <w:color w:val="000000" w:themeColor="text1"/>
                            <w:sz w:val="20"/>
                            <w:szCs w:val="20"/>
                            <w:lang w:val="ca-ES"/>
                          </w:rPr>
                          <m:t> </m:t>
                        </m:r>
                      </m:e>
                    </m:d>
                    <m:r>
                      <w:rPr>
                        <w:rFonts w:ascii="Cambria Math" w:eastAsia="Cambria Math" w:hAnsi="Cambria Math" w:cs="Arial"/>
                        <w:color w:val="000000" w:themeColor="text1"/>
                        <w:sz w:val="20"/>
                        <w:szCs w:val="20"/>
                        <w:lang w:val="ca-ES"/>
                      </w:rPr>
                      <m:t>×</m:t>
                    </m:r>
                    <m:d>
                      <m:dPr>
                        <m:ctrlPr>
                          <w:rPr>
                            <w:rFonts w:ascii="Cambria Math" w:eastAsia="Cambria Math" w:hAnsi="Cambria Math" w:cs="Arial"/>
                            <w:i/>
                            <w:iCs/>
                            <w:color w:val="000000" w:themeColor="text1"/>
                            <w:sz w:val="20"/>
                            <w:szCs w:val="20"/>
                            <w:lang w:val="ca-ES"/>
                          </w:rPr>
                        </m:ctrlPr>
                      </m:dPr>
                      <m:e>
                        <m:f>
                          <m:fPr>
                            <m:ctrlPr>
                              <w:rPr>
                                <w:rFonts w:ascii="Cambria Math" w:eastAsia="Cambria Math" w:hAnsi="Cambria Math" w:cs="Arial"/>
                                <w:i/>
                                <w:iCs/>
                                <w:color w:val="000000" w:themeColor="text1"/>
                                <w:sz w:val="20"/>
                                <w:szCs w:val="20"/>
                                <w:lang w:val="ca-ES"/>
                              </w:rPr>
                            </m:ctrlPr>
                          </m:fPr>
                          <m:num>
                            <m:r>
                              <w:rPr>
                                <w:rFonts w:ascii="Cambria Math" w:eastAsia="Cambria Math" w:hAnsi="Cambria Math" w:cs="Arial"/>
                                <w:color w:val="000000" w:themeColor="text1"/>
                                <w:sz w:val="20"/>
                                <w:szCs w:val="20"/>
                                <w:lang w:val="ca-ES"/>
                              </w:rPr>
                              <m:t>1</m:t>
                            </m:r>
                          </m:num>
                          <m:den>
                            <m:r>
                              <w:rPr>
                                <w:rFonts w:ascii="Cambria Math" w:eastAsia="Cambria Math" w:hAnsi="Cambria Math" w:cs="Arial"/>
                                <w:color w:val="000000" w:themeColor="text1"/>
                                <w:sz w:val="20"/>
                                <w:szCs w:val="20"/>
                                <w:lang w:val="ca-ES"/>
                              </w:rPr>
                              <m:t>VP</m:t>
                            </m:r>
                          </m:den>
                        </m:f>
                      </m:e>
                    </m:d>
                  </m:e>
                </m:d>
                <m:r>
                  <w:rPr>
                    <w:rFonts w:ascii="Cambria Math" w:eastAsia="Cambria Math" w:hAnsi="Cambria Math" w:cs="Arial"/>
                    <w:color w:val="000000" w:themeColor="text1"/>
                    <w:sz w:val="20"/>
                    <w:szCs w:val="20"/>
                    <w:lang w:val="ca-ES"/>
                  </w:rPr>
                  <m:t>×</m:t>
                </m:r>
                <m:r>
                  <w:rPr>
                    <w:rFonts w:ascii="Cambria Math" w:hAnsi="Cambria Math" w:cs="Arial"/>
                    <w:color w:val="000000" w:themeColor="text1"/>
                    <w:sz w:val="20"/>
                    <w:szCs w:val="20"/>
                    <w:lang w:val="ca-ES"/>
                  </w:rPr>
                  <m:t>P </m:t>
                </m:r>
              </m:oMath>
            </m:oMathPara>
          </w:p>
          <w:p w14:paraId="39ACDA72" w14:textId="77777777" w:rsidR="00887FB9" w:rsidRPr="006C6EA8" w:rsidRDefault="00887FB9">
            <w:pPr>
              <w:ind w:firstLine="708"/>
              <w:rPr>
                <w:rFonts w:ascii="Arial" w:hAnsi="Arial" w:cs="Arial"/>
                <w:bCs/>
                <w:sz w:val="20"/>
                <w:szCs w:val="20"/>
                <w:lang w:val="ca-ES"/>
              </w:rPr>
            </w:pPr>
            <w:r w:rsidRPr="00E6591B">
              <w:rPr>
                <w:rFonts w:ascii="Arial" w:hAnsi="Arial" w:cs="Arial"/>
                <w:bCs/>
                <w:sz w:val="20"/>
                <w:szCs w:val="20"/>
                <w:lang w:val="ca-ES"/>
              </w:rPr>
              <w:t>On:</w:t>
            </w:r>
          </w:p>
          <w:p w14:paraId="37451783" w14:textId="77777777" w:rsidR="00887FB9" w:rsidRPr="00C315D0" w:rsidRDefault="00887FB9" w:rsidP="00F92B1B">
            <w:pPr>
              <w:numPr>
                <w:ilvl w:val="2"/>
                <w:numId w:val="84"/>
              </w:numPr>
              <w:tabs>
                <w:tab w:val="clear" w:pos="2793"/>
                <w:tab w:val="num" w:pos="2934"/>
              </w:tabs>
              <w:ind w:left="1276"/>
              <w:rPr>
                <w:rFonts w:ascii="Arial" w:hAnsi="Arial" w:cs="Arial"/>
                <w:bCs/>
                <w:sz w:val="20"/>
                <w:szCs w:val="20"/>
                <w:lang w:val="ca-ES"/>
              </w:rPr>
            </w:pPr>
            <w:proofErr w:type="spellStart"/>
            <w:r w:rsidRPr="00C315D0">
              <w:rPr>
                <w:rFonts w:ascii="Arial" w:hAnsi="Arial" w:cs="Arial"/>
                <w:bCs/>
                <w:sz w:val="20"/>
                <w:szCs w:val="20"/>
                <w:lang w:val="ca-ES"/>
              </w:rPr>
              <w:t>Pv</w:t>
            </w:r>
            <w:proofErr w:type="spellEnd"/>
            <w:r w:rsidRPr="00C315D0">
              <w:rPr>
                <w:rFonts w:ascii="Arial" w:hAnsi="Arial" w:cs="Arial"/>
                <w:bCs/>
                <w:sz w:val="20"/>
                <w:szCs w:val="20"/>
                <w:lang w:val="ca-ES"/>
              </w:rPr>
              <w:t>: Puntuació de l’oferta a Valorar</w:t>
            </w:r>
          </w:p>
          <w:p w14:paraId="70A3DD18" w14:textId="77777777" w:rsidR="00887FB9" w:rsidRPr="00C315D0" w:rsidRDefault="00887FB9" w:rsidP="00F92B1B">
            <w:pPr>
              <w:numPr>
                <w:ilvl w:val="2"/>
                <w:numId w:val="84"/>
              </w:numPr>
              <w:tabs>
                <w:tab w:val="clear" w:pos="2793"/>
                <w:tab w:val="num" w:pos="2934"/>
              </w:tabs>
              <w:ind w:left="1276"/>
              <w:rPr>
                <w:rFonts w:ascii="Arial" w:hAnsi="Arial" w:cs="Arial"/>
                <w:bCs/>
                <w:sz w:val="20"/>
                <w:szCs w:val="20"/>
                <w:lang w:val="ca-ES"/>
              </w:rPr>
            </w:pPr>
            <w:proofErr w:type="spellStart"/>
            <w:r w:rsidRPr="00C315D0">
              <w:rPr>
                <w:rFonts w:ascii="Arial" w:hAnsi="Arial" w:cs="Arial"/>
                <w:bCs/>
                <w:sz w:val="20"/>
                <w:szCs w:val="20"/>
                <w:lang w:val="ca-ES"/>
              </w:rPr>
              <w:t>Ov</w:t>
            </w:r>
            <w:proofErr w:type="spellEnd"/>
            <w:r w:rsidRPr="00C315D0">
              <w:rPr>
                <w:rFonts w:ascii="Arial" w:hAnsi="Arial" w:cs="Arial"/>
                <w:bCs/>
                <w:sz w:val="20"/>
                <w:szCs w:val="20"/>
                <w:lang w:val="ca-ES"/>
              </w:rPr>
              <w:t>: Oferta a valorar</w:t>
            </w:r>
          </w:p>
          <w:p w14:paraId="5965E01F" w14:textId="77777777" w:rsidR="00887FB9" w:rsidRPr="007D3DE7" w:rsidRDefault="00887FB9" w:rsidP="00F92B1B">
            <w:pPr>
              <w:numPr>
                <w:ilvl w:val="2"/>
                <w:numId w:val="84"/>
              </w:numPr>
              <w:tabs>
                <w:tab w:val="clear" w:pos="2793"/>
                <w:tab w:val="num" w:pos="2934"/>
              </w:tabs>
              <w:ind w:left="1276"/>
              <w:rPr>
                <w:rFonts w:ascii="Arial" w:hAnsi="Arial" w:cs="Arial"/>
                <w:bCs/>
                <w:sz w:val="20"/>
                <w:szCs w:val="20"/>
                <w:lang w:val="ca-ES"/>
              </w:rPr>
            </w:pPr>
            <w:r w:rsidRPr="007D3DE7">
              <w:rPr>
                <w:rFonts w:ascii="Arial" w:hAnsi="Arial" w:cs="Arial"/>
                <w:bCs/>
                <w:sz w:val="20"/>
                <w:szCs w:val="20"/>
                <w:lang w:val="ca-ES"/>
              </w:rPr>
              <w:t>Om: Oferta Millor</w:t>
            </w:r>
          </w:p>
          <w:p w14:paraId="3453EF96" w14:textId="77777777" w:rsidR="00887FB9" w:rsidRPr="00BE348A" w:rsidRDefault="00887FB9" w:rsidP="00F92B1B">
            <w:pPr>
              <w:numPr>
                <w:ilvl w:val="2"/>
                <w:numId w:val="84"/>
              </w:numPr>
              <w:tabs>
                <w:tab w:val="clear" w:pos="2793"/>
                <w:tab w:val="num" w:pos="2934"/>
              </w:tabs>
              <w:ind w:left="1276"/>
              <w:rPr>
                <w:rFonts w:ascii="Arial" w:hAnsi="Arial" w:cs="Arial"/>
                <w:bCs/>
                <w:sz w:val="20"/>
                <w:szCs w:val="20"/>
                <w:lang w:val="ca-ES"/>
              </w:rPr>
            </w:pPr>
            <w:r w:rsidRPr="00BE348A">
              <w:rPr>
                <w:rFonts w:ascii="Arial" w:hAnsi="Arial" w:cs="Arial"/>
                <w:bCs/>
                <w:sz w:val="20"/>
                <w:szCs w:val="20"/>
                <w:lang w:val="ca-ES"/>
              </w:rPr>
              <w:t>IL: Import de Licitació</w:t>
            </w:r>
          </w:p>
          <w:p w14:paraId="131B1DAB" w14:textId="77777777" w:rsidR="00887FB9" w:rsidRPr="00E6591B" w:rsidRDefault="00887FB9" w:rsidP="00F92B1B">
            <w:pPr>
              <w:numPr>
                <w:ilvl w:val="2"/>
                <w:numId w:val="84"/>
              </w:numPr>
              <w:tabs>
                <w:tab w:val="clear" w:pos="2793"/>
                <w:tab w:val="num" w:pos="2934"/>
              </w:tabs>
              <w:ind w:left="1276"/>
              <w:rPr>
                <w:rFonts w:ascii="Arial" w:hAnsi="Arial" w:cs="Arial"/>
                <w:bCs/>
                <w:sz w:val="20"/>
                <w:szCs w:val="20"/>
                <w:lang w:val="ca-ES"/>
              </w:rPr>
            </w:pPr>
            <w:r w:rsidRPr="00E6591B">
              <w:rPr>
                <w:rFonts w:ascii="Arial" w:hAnsi="Arial" w:cs="Arial"/>
                <w:bCs/>
                <w:sz w:val="20"/>
                <w:szCs w:val="20"/>
                <w:lang w:val="ca-ES"/>
              </w:rPr>
              <w:t>VP = Valor de Ponderació (*)</w:t>
            </w:r>
          </w:p>
          <w:p w14:paraId="124DEA3D" w14:textId="77777777" w:rsidR="00887FB9" w:rsidRPr="00E6591B" w:rsidRDefault="00887FB9" w:rsidP="00F92B1B">
            <w:pPr>
              <w:numPr>
                <w:ilvl w:val="2"/>
                <w:numId w:val="84"/>
              </w:numPr>
              <w:tabs>
                <w:tab w:val="clear" w:pos="2793"/>
                <w:tab w:val="num" w:pos="2934"/>
              </w:tabs>
              <w:ind w:left="1276"/>
              <w:rPr>
                <w:rFonts w:ascii="Arial" w:hAnsi="Arial" w:cs="Arial"/>
                <w:bCs/>
                <w:sz w:val="20"/>
                <w:szCs w:val="20"/>
                <w:lang w:val="ca-ES"/>
              </w:rPr>
            </w:pPr>
            <w:r w:rsidRPr="00E6591B">
              <w:rPr>
                <w:rFonts w:ascii="Arial" w:hAnsi="Arial" w:cs="Arial"/>
                <w:bCs/>
                <w:sz w:val="20"/>
                <w:szCs w:val="20"/>
                <w:lang w:val="ca-ES"/>
              </w:rPr>
              <w:t>P: Punts màxims del criteri econòmic</w:t>
            </w:r>
          </w:p>
          <w:p w14:paraId="521FD3B7"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br/>
              <w:t>Aquesta fórmula s'aplica de conformitat amb la directriu 1/2020  d’aplicació de fórmules de valoració i puntuació de les proposicions econòmica i tècnica de la Generalitat de Catalunya.</w:t>
            </w:r>
          </w:p>
          <w:p w14:paraId="2A09FE1B" w14:textId="77777777" w:rsidR="00887FB9" w:rsidRPr="00E6591B" w:rsidRDefault="00887FB9">
            <w:pPr>
              <w:jc w:val="both"/>
              <w:rPr>
                <w:rFonts w:ascii="Arial" w:hAnsi="Arial" w:cs="Arial"/>
                <w:sz w:val="20"/>
                <w:szCs w:val="20"/>
                <w:lang w:val="ca-ES"/>
              </w:rPr>
            </w:pPr>
          </w:p>
          <w:p w14:paraId="5C66177E"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 Per a aquesta licitació s'ha pres un valor de ponderació VP = 1,47 (atenent l'opció que es contempla a la directriu 1/2020 d’aplicació de fórmules de valoració i puntuació de les proposicions econòmica i tècnica de la Generalitat de Catalunya, i d'acord amb el 47% del pes específic del criteri preu).</w:t>
            </w:r>
            <w:r w:rsidRPr="00E6591B">
              <w:rPr>
                <w:rFonts w:ascii="Arial" w:hAnsi="Arial" w:cs="Arial"/>
                <w:sz w:val="20"/>
                <w:szCs w:val="20"/>
                <w:lang w:val="ca-ES"/>
              </w:rPr>
              <w:br/>
            </w:r>
            <w:r w:rsidRPr="00E6591B">
              <w:rPr>
                <w:rFonts w:ascii="Arial" w:hAnsi="Arial" w:cs="Arial"/>
                <w:sz w:val="20"/>
                <w:szCs w:val="20"/>
                <w:lang w:val="ca-ES"/>
              </w:rPr>
              <w:br/>
              <w:t xml:space="preserve">(**) Les baixes presumptament desproporcionades seran les que </w:t>
            </w:r>
            <w:proofErr w:type="spellStart"/>
            <w:r w:rsidRPr="00E6591B">
              <w:rPr>
                <w:rFonts w:ascii="Arial" w:hAnsi="Arial" w:cs="Arial"/>
                <w:sz w:val="20"/>
                <w:szCs w:val="20"/>
                <w:lang w:val="ca-ES"/>
              </w:rPr>
              <w:t>OVi</w:t>
            </w:r>
            <w:proofErr w:type="spellEnd"/>
            <w:r w:rsidRPr="00E6591B">
              <w:rPr>
                <w:rFonts w:ascii="Arial" w:hAnsi="Arial" w:cs="Arial"/>
                <w:sz w:val="20"/>
                <w:szCs w:val="20"/>
                <w:lang w:val="ca-ES"/>
              </w:rPr>
              <w:t xml:space="preserve"> ≤ 0,95 x PM, on PM és la mitja aritmètica dels preus de les ofertes presentades. La mitja aritmètica es calcularà en funció del número d'empreses "n" presentades:</w:t>
            </w:r>
            <w:r w:rsidRPr="00E6591B">
              <w:rPr>
                <w:rFonts w:ascii="Arial" w:hAnsi="Arial" w:cs="Arial"/>
                <w:sz w:val="20"/>
                <w:szCs w:val="20"/>
                <w:lang w:val="ca-ES"/>
              </w:rPr>
              <w:br/>
            </w:r>
            <w:r w:rsidRPr="00E6591B">
              <w:rPr>
                <w:rFonts w:ascii="Arial" w:hAnsi="Arial" w:cs="Arial"/>
                <w:sz w:val="20"/>
                <w:szCs w:val="20"/>
                <w:lang w:val="ca-ES"/>
              </w:rPr>
              <w:br/>
              <w:t xml:space="preserve">   si n &lt;= 4, es calcula la mitja amb totes les ofertes.</w:t>
            </w:r>
          </w:p>
          <w:p w14:paraId="53A013C4"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 xml:space="preserve">   si 5 &lt;= n &lt;= 7, es calcula la mitja descartant l'oferta més econòmica i la més</w:t>
            </w:r>
          </w:p>
          <w:p w14:paraId="3F231B9F"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 xml:space="preserve">   cara.</w:t>
            </w:r>
          </w:p>
          <w:p w14:paraId="40E77F4C"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 xml:space="preserve">   si n &gt;= 8, es calcula la mitja descartant les 2 ofertes més econòmiques i les 2</w:t>
            </w:r>
          </w:p>
          <w:p w14:paraId="0C0B6CF7"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 xml:space="preserve">   més cares.</w:t>
            </w:r>
          </w:p>
        </w:tc>
        <w:tc>
          <w:tcPr>
            <w:tcW w:w="863" w:type="dxa"/>
            <w:tcBorders>
              <w:top w:val="nil"/>
              <w:left w:val="single" w:sz="4" w:space="0" w:color="auto"/>
              <w:bottom w:val="nil"/>
              <w:right w:val="single" w:sz="8" w:space="0" w:color="auto"/>
            </w:tcBorders>
            <w:shd w:val="clear" w:color="auto" w:fill="auto"/>
            <w:vAlign w:val="center"/>
            <w:hideMark/>
          </w:tcPr>
          <w:p w14:paraId="2D5FF7DA" w14:textId="77777777" w:rsidR="00887FB9" w:rsidRPr="00E6591B" w:rsidRDefault="00887FB9">
            <w:pPr>
              <w:jc w:val="center"/>
              <w:rPr>
                <w:rFonts w:ascii="Arial" w:hAnsi="Arial" w:cs="Arial"/>
                <w:b/>
                <w:bCs/>
                <w:sz w:val="20"/>
                <w:szCs w:val="20"/>
              </w:rPr>
            </w:pPr>
            <w:r w:rsidRPr="00E6591B">
              <w:rPr>
                <w:rFonts w:ascii="Arial" w:hAnsi="Arial" w:cs="Arial"/>
                <w:b/>
                <w:bCs/>
                <w:sz w:val="20"/>
                <w:szCs w:val="20"/>
              </w:rPr>
              <w:t> </w:t>
            </w:r>
          </w:p>
        </w:tc>
      </w:tr>
      <w:tr w:rsidR="00887FB9" w:rsidRPr="00E6591B" w14:paraId="219AFD17" w14:textId="77777777" w:rsidTr="00673C3D">
        <w:trPr>
          <w:trHeight w:val="315"/>
        </w:trPr>
        <w:tc>
          <w:tcPr>
            <w:tcW w:w="700" w:type="dxa"/>
            <w:tcBorders>
              <w:top w:val="nil"/>
              <w:left w:val="single" w:sz="8" w:space="0" w:color="auto"/>
              <w:bottom w:val="single" w:sz="8" w:space="0" w:color="auto"/>
              <w:right w:val="single" w:sz="8" w:space="0" w:color="auto"/>
            </w:tcBorders>
            <w:shd w:val="clear" w:color="auto" w:fill="auto"/>
            <w:noWrap/>
            <w:hideMark/>
          </w:tcPr>
          <w:p w14:paraId="7F5147B4" w14:textId="77777777" w:rsidR="00887FB9" w:rsidRPr="00E6591B" w:rsidRDefault="00887FB9" w:rsidP="00BE348A">
            <w:pPr>
              <w:jc w:val="right"/>
              <w:rPr>
                <w:rFonts w:ascii="Arial" w:hAnsi="Arial" w:cs="Arial"/>
                <w:b/>
                <w:bCs/>
                <w:sz w:val="20"/>
                <w:szCs w:val="20"/>
              </w:rPr>
            </w:pPr>
            <w:r w:rsidRPr="00E6591B">
              <w:rPr>
                <w:rFonts w:ascii="Arial" w:hAnsi="Arial" w:cs="Arial"/>
                <w:b/>
                <w:bCs/>
                <w:sz w:val="20"/>
                <w:szCs w:val="20"/>
              </w:rPr>
              <w:t> </w:t>
            </w:r>
          </w:p>
        </w:tc>
        <w:tc>
          <w:tcPr>
            <w:tcW w:w="7125" w:type="dxa"/>
            <w:tcBorders>
              <w:top w:val="nil"/>
              <w:left w:val="nil"/>
              <w:bottom w:val="single" w:sz="8" w:space="0" w:color="auto"/>
              <w:right w:val="single" w:sz="8" w:space="0" w:color="auto"/>
            </w:tcBorders>
            <w:shd w:val="clear" w:color="auto" w:fill="auto"/>
            <w:hideMark/>
          </w:tcPr>
          <w:p w14:paraId="6C38D034" w14:textId="77777777" w:rsidR="00887FB9" w:rsidRPr="00E6591B" w:rsidRDefault="00887FB9">
            <w:pPr>
              <w:rPr>
                <w:rFonts w:ascii="Arial" w:hAnsi="Arial" w:cs="Arial"/>
                <w:i/>
                <w:iCs/>
                <w:sz w:val="20"/>
                <w:szCs w:val="20"/>
              </w:rPr>
            </w:pPr>
            <w:r w:rsidRPr="00E6591B">
              <w:rPr>
                <w:rFonts w:ascii="Arial" w:hAnsi="Arial" w:cs="Arial"/>
                <w:i/>
                <w:iCs/>
                <w:sz w:val="20"/>
                <w:szCs w:val="20"/>
              </w:rPr>
              <w:t> </w:t>
            </w:r>
          </w:p>
        </w:tc>
        <w:tc>
          <w:tcPr>
            <w:tcW w:w="863" w:type="dxa"/>
            <w:tcBorders>
              <w:top w:val="nil"/>
              <w:left w:val="nil"/>
              <w:bottom w:val="single" w:sz="8" w:space="0" w:color="auto"/>
              <w:right w:val="single" w:sz="8" w:space="0" w:color="auto"/>
            </w:tcBorders>
            <w:shd w:val="clear" w:color="auto" w:fill="auto"/>
            <w:vAlign w:val="center"/>
            <w:hideMark/>
          </w:tcPr>
          <w:p w14:paraId="5A9858FE" w14:textId="77777777" w:rsidR="00887FB9" w:rsidRPr="006C6EA8" w:rsidRDefault="00887FB9">
            <w:pPr>
              <w:jc w:val="center"/>
              <w:rPr>
                <w:rFonts w:ascii="Arial" w:hAnsi="Arial" w:cs="Arial"/>
                <w:b/>
                <w:bCs/>
                <w:sz w:val="20"/>
                <w:szCs w:val="20"/>
              </w:rPr>
            </w:pPr>
            <w:r w:rsidRPr="00E6591B">
              <w:rPr>
                <w:rFonts w:ascii="Arial" w:hAnsi="Arial" w:cs="Arial"/>
                <w:b/>
                <w:bCs/>
                <w:sz w:val="20"/>
                <w:szCs w:val="20"/>
              </w:rPr>
              <w:t> </w:t>
            </w:r>
          </w:p>
        </w:tc>
      </w:tr>
      <w:tr w:rsidR="00887FB9" w:rsidRPr="00E6591B" w14:paraId="3D0F7036" w14:textId="77777777" w:rsidTr="00673C3D">
        <w:trPr>
          <w:trHeight w:val="255"/>
        </w:trPr>
        <w:tc>
          <w:tcPr>
            <w:tcW w:w="700" w:type="dxa"/>
            <w:tcBorders>
              <w:top w:val="nil"/>
              <w:left w:val="single" w:sz="8" w:space="0" w:color="auto"/>
              <w:bottom w:val="single" w:sz="4" w:space="0" w:color="auto"/>
              <w:right w:val="single" w:sz="8" w:space="0" w:color="auto"/>
            </w:tcBorders>
            <w:shd w:val="clear" w:color="000000" w:fill="D9D9D9"/>
            <w:noWrap/>
            <w:hideMark/>
          </w:tcPr>
          <w:p w14:paraId="51EC15A6" w14:textId="77777777" w:rsidR="00887FB9" w:rsidRPr="00E6591B" w:rsidRDefault="00887FB9" w:rsidP="00BE348A">
            <w:pPr>
              <w:jc w:val="center"/>
              <w:rPr>
                <w:rFonts w:ascii="Arial" w:hAnsi="Arial" w:cs="Arial"/>
                <w:b/>
                <w:bCs/>
                <w:sz w:val="20"/>
                <w:szCs w:val="20"/>
              </w:rPr>
            </w:pPr>
            <w:r w:rsidRPr="00E6591B">
              <w:rPr>
                <w:rFonts w:ascii="Arial" w:hAnsi="Arial" w:cs="Arial"/>
                <w:b/>
                <w:bCs/>
                <w:sz w:val="20"/>
                <w:szCs w:val="20"/>
              </w:rPr>
              <w:t>1.2.</w:t>
            </w:r>
          </w:p>
        </w:tc>
        <w:tc>
          <w:tcPr>
            <w:tcW w:w="7125" w:type="dxa"/>
            <w:tcBorders>
              <w:top w:val="nil"/>
              <w:left w:val="nil"/>
              <w:bottom w:val="single" w:sz="4" w:space="0" w:color="auto"/>
              <w:right w:val="single" w:sz="8" w:space="0" w:color="auto"/>
            </w:tcBorders>
            <w:shd w:val="clear" w:color="000000" w:fill="D9D9D9"/>
            <w:hideMark/>
          </w:tcPr>
          <w:p w14:paraId="69076748" w14:textId="77777777" w:rsidR="00887FB9" w:rsidRPr="00E6591B" w:rsidRDefault="00887FB9">
            <w:pPr>
              <w:rPr>
                <w:rFonts w:ascii="Arial" w:hAnsi="Arial" w:cs="Arial"/>
                <w:b/>
                <w:bCs/>
                <w:sz w:val="20"/>
                <w:szCs w:val="20"/>
              </w:rPr>
            </w:pPr>
            <w:r w:rsidRPr="00E6591B">
              <w:rPr>
                <w:rFonts w:ascii="Arial" w:hAnsi="Arial" w:cs="Arial"/>
                <w:b/>
                <w:bCs/>
                <w:sz w:val="20"/>
                <w:szCs w:val="20"/>
              </w:rPr>
              <w:t>PUNTUACIÓ DE L'AMPLIACIÓ DE GARANTIA</w:t>
            </w:r>
          </w:p>
        </w:tc>
        <w:tc>
          <w:tcPr>
            <w:tcW w:w="863" w:type="dxa"/>
            <w:tcBorders>
              <w:top w:val="nil"/>
              <w:left w:val="nil"/>
              <w:bottom w:val="single" w:sz="4" w:space="0" w:color="auto"/>
              <w:right w:val="single" w:sz="8" w:space="0" w:color="auto"/>
            </w:tcBorders>
            <w:shd w:val="clear" w:color="000000" w:fill="D9D9D9"/>
            <w:hideMark/>
          </w:tcPr>
          <w:p w14:paraId="5C121729" w14:textId="77777777" w:rsidR="00887FB9" w:rsidRPr="007E20E7" w:rsidRDefault="00887FB9">
            <w:pPr>
              <w:jc w:val="center"/>
              <w:rPr>
                <w:rFonts w:ascii="Arial" w:hAnsi="Arial" w:cs="Arial"/>
                <w:b/>
                <w:bCs/>
                <w:sz w:val="20"/>
                <w:szCs w:val="20"/>
              </w:rPr>
            </w:pPr>
            <w:r w:rsidRPr="006C6EA8">
              <w:rPr>
                <w:rFonts w:ascii="Arial" w:hAnsi="Arial" w:cs="Arial"/>
                <w:b/>
                <w:bCs/>
                <w:sz w:val="20"/>
                <w:szCs w:val="20"/>
              </w:rPr>
              <w:t>4,00</w:t>
            </w:r>
          </w:p>
        </w:tc>
      </w:tr>
      <w:tr w:rsidR="00887FB9" w:rsidRPr="00E6591B" w14:paraId="4638B9F1" w14:textId="77777777" w:rsidTr="00673C3D">
        <w:trPr>
          <w:trHeight w:val="765"/>
        </w:trPr>
        <w:tc>
          <w:tcPr>
            <w:tcW w:w="700" w:type="dxa"/>
            <w:tcBorders>
              <w:top w:val="nil"/>
              <w:left w:val="single" w:sz="8" w:space="0" w:color="auto"/>
              <w:bottom w:val="nil"/>
              <w:right w:val="single" w:sz="8" w:space="0" w:color="auto"/>
            </w:tcBorders>
            <w:shd w:val="clear" w:color="auto" w:fill="auto"/>
            <w:noWrap/>
            <w:hideMark/>
          </w:tcPr>
          <w:p w14:paraId="1450AC2D"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75E9E4AE" w14:textId="77777777" w:rsidR="00887FB9" w:rsidRPr="00E6591B" w:rsidRDefault="00887FB9">
            <w:pPr>
              <w:rPr>
                <w:rFonts w:ascii="Arial" w:hAnsi="Arial" w:cs="Arial"/>
                <w:sz w:val="20"/>
                <w:szCs w:val="20"/>
                <w:lang w:val="ca-ES"/>
              </w:rPr>
            </w:pPr>
          </w:p>
          <w:p w14:paraId="28F6D91B" w14:textId="77777777" w:rsidR="00887FB9" w:rsidRPr="00E6591B" w:rsidRDefault="00887FB9" w:rsidP="00F92B1B">
            <w:pPr>
              <w:tabs>
                <w:tab w:val="left" w:pos="851"/>
              </w:tabs>
              <w:jc w:val="both"/>
              <w:rPr>
                <w:rFonts w:ascii="Arial" w:hAnsi="Arial" w:cs="Arial"/>
                <w:sz w:val="20"/>
                <w:szCs w:val="20"/>
                <w:lang w:val="ca-ES"/>
              </w:rPr>
            </w:pPr>
            <w:r w:rsidRPr="00E6591B">
              <w:rPr>
                <w:rFonts w:ascii="Arial" w:hAnsi="Arial" w:cs="Arial"/>
                <w:sz w:val="20"/>
                <w:szCs w:val="20"/>
                <w:lang w:val="ca-ES"/>
              </w:rPr>
              <w:t>Puntuació de l’ampliació de garantia d’acord a l’aplicació de la següent fórmula:</w:t>
            </w:r>
          </w:p>
          <w:p w14:paraId="20F397E2" w14:textId="77777777" w:rsidR="00887FB9" w:rsidRPr="007E20E7" w:rsidRDefault="00887FB9" w:rsidP="00BE348A">
            <w:pPr>
              <w:rPr>
                <w:rFonts w:ascii="Arial" w:hAnsi="Arial" w:cs="Arial"/>
                <w:sz w:val="20"/>
                <w:szCs w:val="20"/>
                <w:lang w:val="ca-ES"/>
              </w:rPr>
            </w:pPr>
            <w:r w:rsidRPr="006C6EA8">
              <w:rPr>
                <w:rFonts w:ascii="Arial" w:hAnsi="Arial" w:cs="Arial"/>
                <w:sz w:val="20"/>
                <w:szCs w:val="20"/>
                <w:lang w:val="ca-ES"/>
              </w:rPr>
              <w:t xml:space="preserve">Si Ai &gt; 1,2 x GM, </w:t>
            </w:r>
            <w:proofErr w:type="spellStart"/>
            <w:r w:rsidRPr="006C6EA8">
              <w:rPr>
                <w:rFonts w:ascii="Arial" w:hAnsi="Arial" w:cs="Arial"/>
                <w:sz w:val="20"/>
                <w:szCs w:val="20"/>
                <w:lang w:val="ca-ES"/>
              </w:rPr>
              <w:t>PGi</w:t>
            </w:r>
            <w:proofErr w:type="spellEnd"/>
            <w:r w:rsidRPr="006C6EA8">
              <w:rPr>
                <w:rFonts w:ascii="Arial" w:hAnsi="Arial" w:cs="Arial"/>
                <w:sz w:val="20"/>
                <w:szCs w:val="20"/>
                <w:lang w:val="ca-ES"/>
              </w:rPr>
              <w:t xml:space="preserve"> = 0</w:t>
            </w:r>
            <w:r w:rsidRPr="006C6EA8">
              <w:rPr>
                <w:rFonts w:ascii="Arial" w:hAnsi="Arial" w:cs="Arial"/>
                <w:sz w:val="20"/>
                <w:szCs w:val="20"/>
                <w:lang w:val="ca-ES"/>
              </w:rPr>
              <w:br/>
              <w:t xml:space="preserve">Si Ai = 2, </w:t>
            </w:r>
            <w:proofErr w:type="spellStart"/>
            <w:r w:rsidRPr="006C6EA8">
              <w:rPr>
                <w:rFonts w:ascii="Arial" w:hAnsi="Arial" w:cs="Arial"/>
                <w:sz w:val="20"/>
                <w:szCs w:val="20"/>
                <w:lang w:val="ca-ES"/>
              </w:rPr>
              <w:t>PGi</w:t>
            </w:r>
            <w:proofErr w:type="spellEnd"/>
            <w:r w:rsidRPr="006C6EA8">
              <w:rPr>
                <w:rFonts w:ascii="Arial" w:hAnsi="Arial" w:cs="Arial"/>
                <w:sz w:val="20"/>
                <w:szCs w:val="20"/>
                <w:lang w:val="ca-ES"/>
              </w:rPr>
              <w:t xml:space="preserve"> = 0</w:t>
            </w:r>
            <w:r w:rsidRPr="006C6EA8">
              <w:rPr>
                <w:rFonts w:ascii="Arial" w:hAnsi="Arial" w:cs="Arial"/>
                <w:sz w:val="20"/>
                <w:szCs w:val="20"/>
                <w:lang w:val="ca-ES"/>
              </w:rPr>
              <w:br/>
              <w:t xml:space="preserve">Si Ai &gt; 2, </w:t>
            </w:r>
            <w:proofErr w:type="spellStart"/>
            <w:r w:rsidRPr="006C6EA8">
              <w:rPr>
                <w:rFonts w:ascii="Arial" w:hAnsi="Arial" w:cs="Arial"/>
                <w:sz w:val="20"/>
                <w:szCs w:val="20"/>
                <w:lang w:val="ca-ES"/>
              </w:rPr>
              <w:t>PGi</w:t>
            </w:r>
            <w:proofErr w:type="spellEnd"/>
            <w:r w:rsidRPr="006C6EA8">
              <w:rPr>
                <w:rFonts w:ascii="Arial" w:hAnsi="Arial" w:cs="Arial"/>
                <w:sz w:val="20"/>
                <w:szCs w:val="20"/>
                <w:lang w:val="ca-ES"/>
              </w:rPr>
              <w:t xml:space="preserve"> = 4 x (Ai-2) / (Amax-2)</w:t>
            </w:r>
          </w:p>
        </w:tc>
        <w:tc>
          <w:tcPr>
            <w:tcW w:w="863" w:type="dxa"/>
            <w:tcBorders>
              <w:top w:val="nil"/>
              <w:left w:val="nil"/>
              <w:bottom w:val="nil"/>
              <w:right w:val="single" w:sz="8" w:space="0" w:color="auto"/>
            </w:tcBorders>
            <w:shd w:val="clear" w:color="auto" w:fill="auto"/>
            <w:vAlign w:val="center"/>
            <w:hideMark/>
          </w:tcPr>
          <w:p w14:paraId="3C167FFC" w14:textId="77777777" w:rsidR="00887FB9" w:rsidRPr="00C315D0" w:rsidRDefault="00887FB9">
            <w:pPr>
              <w:jc w:val="center"/>
              <w:rPr>
                <w:rFonts w:ascii="Arial" w:hAnsi="Arial" w:cs="Arial"/>
                <w:b/>
                <w:bCs/>
                <w:sz w:val="20"/>
                <w:szCs w:val="20"/>
                <w:lang w:val="ca-ES"/>
              </w:rPr>
            </w:pPr>
            <w:r w:rsidRPr="00C315D0">
              <w:rPr>
                <w:rFonts w:ascii="Arial" w:hAnsi="Arial" w:cs="Arial"/>
                <w:b/>
                <w:bCs/>
                <w:sz w:val="20"/>
                <w:szCs w:val="20"/>
                <w:lang w:val="ca-ES"/>
              </w:rPr>
              <w:t> </w:t>
            </w:r>
          </w:p>
        </w:tc>
      </w:tr>
      <w:tr w:rsidR="00887FB9" w:rsidRPr="00E6591B" w14:paraId="15E8DACB" w14:textId="77777777" w:rsidTr="00673C3D">
        <w:trPr>
          <w:trHeight w:val="255"/>
        </w:trPr>
        <w:tc>
          <w:tcPr>
            <w:tcW w:w="700" w:type="dxa"/>
            <w:tcBorders>
              <w:top w:val="nil"/>
              <w:left w:val="single" w:sz="8" w:space="0" w:color="auto"/>
              <w:bottom w:val="nil"/>
              <w:right w:val="single" w:sz="8" w:space="0" w:color="auto"/>
            </w:tcBorders>
            <w:shd w:val="clear" w:color="auto" w:fill="auto"/>
            <w:noWrap/>
            <w:hideMark/>
          </w:tcPr>
          <w:p w14:paraId="094232C3"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4BA21F02" w14:textId="77777777" w:rsidR="00887FB9" w:rsidRPr="00E6591B" w:rsidRDefault="00887FB9">
            <w:pPr>
              <w:rPr>
                <w:rFonts w:ascii="Arial" w:hAnsi="Arial" w:cs="Arial"/>
                <w:sz w:val="20"/>
                <w:szCs w:val="20"/>
                <w:lang w:val="ca-ES"/>
              </w:rPr>
            </w:pPr>
            <w:r w:rsidRPr="00E6591B">
              <w:rPr>
                <w:rFonts w:ascii="Arial" w:hAnsi="Arial" w:cs="Arial"/>
                <w:sz w:val="20"/>
                <w:szCs w:val="20"/>
                <w:lang w:val="ca-ES"/>
              </w:rPr>
              <w:t> </w:t>
            </w:r>
          </w:p>
        </w:tc>
        <w:tc>
          <w:tcPr>
            <w:tcW w:w="863" w:type="dxa"/>
            <w:tcBorders>
              <w:top w:val="nil"/>
              <w:left w:val="nil"/>
              <w:bottom w:val="nil"/>
              <w:right w:val="single" w:sz="8" w:space="0" w:color="auto"/>
            </w:tcBorders>
            <w:shd w:val="clear" w:color="auto" w:fill="auto"/>
            <w:vAlign w:val="center"/>
            <w:hideMark/>
          </w:tcPr>
          <w:p w14:paraId="258C6419"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2A451813" w14:textId="77777777" w:rsidTr="00673C3D">
        <w:trPr>
          <w:trHeight w:val="255"/>
        </w:trPr>
        <w:tc>
          <w:tcPr>
            <w:tcW w:w="700" w:type="dxa"/>
            <w:tcBorders>
              <w:top w:val="nil"/>
              <w:left w:val="single" w:sz="8" w:space="0" w:color="auto"/>
              <w:bottom w:val="nil"/>
              <w:right w:val="single" w:sz="8" w:space="0" w:color="auto"/>
            </w:tcBorders>
            <w:shd w:val="clear" w:color="auto" w:fill="auto"/>
            <w:noWrap/>
            <w:hideMark/>
          </w:tcPr>
          <w:p w14:paraId="211E4AB5"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2224B4A2" w14:textId="77777777" w:rsidR="00887FB9" w:rsidRPr="00E6591B" w:rsidRDefault="00887FB9">
            <w:pPr>
              <w:rPr>
                <w:rFonts w:ascii="Arial" w:hAnsi="Arial" w:cs="Arial"/>
                <w:sz w:val="20"/>
                <w:szCs w:val="20"/>
                <w:lang w:val="ca-ES"/>
              </w:rPr>
            </w:pPr>
            <w:r w:rsidRPr="00E6591B">
              <w:rPr>
                <w:rFonts w:ascii="Arial" w:hAnsi="Arial" w:cs="Arial"/>
                <w:sz w:val="20"/>
                <w:szCs w:val="20"/>
                <w:lang w:val="ca-ES"/>
              </w:rPr>
              <w:t>On:</w:t>
            </w:r>
          </w:p>
        </w:tc>
        <w:tc>
          <w:tcPr>
            <w:tcW w:w="863" w:type="dxa"/>
            <w:tcBorders>
              <w:top w:val="nil"/>
              <w:left w:val="nil"/>
              <w:bottom w:val="nil"/>
              <w:right w:val="single" w:sz="8" w:space="0" w:color="auto"/>
            </w:tcBorders>
            <w:shd w:val="clear" w:color="auto" w:fill="auto"/>
            <w:vAlign w:val="center"/>
            <w:hideMark/>
          </w:tcPr>
          <w:p w14:paraId="75326B23"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2AF5F9FA" w14:textId="77777777" w:rsidTr="00673C3D">
        <w:trPr>
          <w:trHeight w:val="255"/>
        </w:trPr>
        <w:tc>
          <w:tcPr>
            <w:tcW w:w="700" w:type="dxa"/>
            <w:tcBorders>
              <w:top w:val="nil"/>
              <w:left w:val="single" w:sz="8" w:space="0" w:color="auto"/>
              <w:bottom w:val="nil"/>
              <w:right w:val="single" w:sz="8" w:space="0" w:color="auto"/>
            </w:tcBorders>
            <w:shd w:val="clear" w:color="auto" w:fill="auto"/>
            <w:noWrap/>
            <w:hideMark/>
          </w:tcPr>
          <w:p w14:paraId="37B95C35"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5D1325C8" w14:textId="77777777" w:rsidR="00887FB9" w:rsidRPr="00E6591B" w:rsidRDefault="00887FB9">
            <w:pPr>
              <w:rPr>
                <w:rFonts w:ascii="Arial" w:hAnsi="Arial" w:cs="Arial"/>
                <w:sz w:val="20"/>
                <w:szCs w:val="20"/>
                <w:lang w:val="ca-ES"/>
              </w:rPr>
            </w:pPr>
            <w:r w:rsidRPr="00E6591B">
              <w:rPr>
                <w:rFonts w:ascii="Arial" w:hAnsi="Arial" w:cs="Arial"/>
                <w:sz w:val="20"/>
                <w:szCs w:val="20"/>
                <w:lang w:val="ca-ES"/>
              </w:rPr>
              <w:t xml:space="preserve">   </w:t>
            </w:r>
            <w:proofErr w:type="spellStart"/>
            <w:r w:rsidRPr="00E6591B">
              <w:rPr>
                <w:rFonts w:ascii="Arial" w:hAnsi="Arial" w:cs="Arial"/>
                <w:sz w:val="20"/>
                <w:szCs w:val="20"/>
                <w:lang w:val="ca-ES"/>
              </w:rPr>
              <w:t>PGi</w:t>
            </w:r>
            <w:proofErr w:type="spellEnd"/>
            <w:r w:rsidRPr="00E6591B">
              <w:rPr>
                <w:rFonts w:ascii="Arial" w:hAnsi="Arial" w:cs="Arial"/>
                <w:sz w:val="20"/>
                <w:szCs w:val="20"/>
                <w:lang w:val="ca-ES"/>
              </w:rPr>
              <w:t xml:space="preserve"> = Puntuació de la garantia de l'oferta "i"</w:t>
            </w:r>
          </w:p>
        </w:tc>
        <w:tc>
          <w:tcPr>
            <w:tcW w:w="863" w:type="dxa"/>
            <w:tcBorders>
              <w:top w:val="nil"/>
              <w:left w:val="nil"/>
              <w:bottom w:val="nil"/>
              <w:right w:val="single" w:sz="8" w:space="0" w:color="auto"/>
            </w:tcBorders>
            <w:shd w:val="clear" w:color="auto" w:fill="auto"/>
            <w:vAlign w:val="center"/>
            <w:hideMark/>
          </w:tcPr>
          <w:p w14:paraId="429D6344" w14:textId="77777777" w:rsidR="00887FB9" w:rsidRPr="007E20E7" w:rsidRDefault="00887FB9">
            <w:pPr>
              <w:jc w:val="center"/>
              <w:rPr>
                <w:rFonts w:ascii="Arial" w:hAnsi="Arial" w:cs="Arial"/>
                <w:b/>
                <w:bCs/>
                <w:sz w:val="20"/>
                <w:szCs w:val="20"/>
                <w:lang w:val="ca-ES"/>
              </w:rPr>
            </w:pPr>
            <w:r w:rsidRPr="006C6EA8">
              <w:rPr>
                <w:rFonts w:ascii="Arial" w:hAnsi="Arial" w:cs="Arial"/>
                <w:b/>
                <w:bCs/>
                <w:sz w:val="20"/>
                <w:szCs w:val="20"/>
                <w:lang w:val="ca-ES"/>
              </w:rPr>
              <w:t> </w:t>
            </w:r>
          </w:p>
        </w:tc>
      </w:tr>
      <w:tr w:rsidR="00887FB9" w:rsidRPr="00E6591B" w14:paraId="0F3585EA" w14:textId="77777777" w:rsidTr="00673C3D">
        <w:trPr>
          <w:trHeight w:val="510"/>
        </w:trPr>
        <w:tc>
          <w:tcPr>
            <w:tcW w:w="700" w:type="dxa"/>
            <w:tcBorders>
              <w:top w:val="nil"/>
              <w:left w:val="single" w:sz="8" w:space="0" w:color="auto"/>
              <w:bottom w:val="nil"/>
              <w:right w:val="single" w:sz="8" w:space="0" w:color="auto"/>
            </w:tcBorders>
            <w:shd w:val="clear" w:color="auto" w:fill="auto"/>
            <w:noWrap/>
            <w:hideMark/>
          </w:tcPr>
          <w:p w14:paraId="3983B03B"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0C0C9B0F" w14:textId="77777777" w:rsidR="00887FB9" w:rsidRPr="00E6591B" w:rsidRDefault="00887FB9">
            <w:pPr>
              <w:rPr>
                <w:rFonts w:ascii="Arial" w:hAnsi="Arial" w:cs="Arial"/>
                <w:sz w:val="20"/>
                <w:szCs w:val="20"/>
                <w:lang w:val="ca-ES"/>
              </w:rPr>
            </w:pPr>
            <w:r w:rsidRPr="00E6591B">
              <w:rPr>
                <w:rFonts w:ascii="Arial" w:hAnsi="Arial" w:cs="Arial"/>
                <w:sz w:val="20"/>
                <w:szCs w:val="20"/>
                <w:lang w:val="ca-ES"/>
              </w:rPr>
              <w:t xml:space="preserve">  Ai = Anys de garantia total de les obres i instal·lacions de l'oferta "i" a puntuar.</w:t>
            </w:r>
          </w:p>
        </w:tc>
        <w:tc>
          <w:tcPr>
            <w:tcW w:w="863" w:type="dxa"/>
            <w:tcBorders>
              <w:top w:val="nil"/>
              <w:left w:val="nil"/>
              <w:bottom w:val="nil"/>
              <w:right w:val="single" w:sz="8" w:space="0" w:color="auto"/>
            </w:tcBorders>
            <w:shd w:val="clear" w:color="auto" w:fill="auto"/>
            <w:vAlign w:val="center"/>
            <w:hideMark/>
          </w:tcPr>
          <w:p w14:paraId="5AA536D6"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3FA8F188" w14:textId="77777777" w:rsidTr="00673C3D">
        <w:trPr>
          <w:trHeight w:val="510"/>
        </w:trPr>
        <w:tc>
          <w:tcPr>
            <w:tcW w:w="700" w:type="dxa"/>
            <w:tcBorders>
              <w:top w:val="nil"/>
              <w:left w:val="single" w:sz="8" w:space="0" w:color="auto"/>
              <w:bottom w:val="nil"/>
              <w:right w:val="single" w:sz="8" w:space="0" w:color="auto"/>
            </w:tcBorders>
            <w:shd w:val="clear" w:color="auto" w:fill="auto"/>
            <w:noWrap/>
            <w:hideMark/>
          </w:tcPr>
          <w:p w14:paraId="135F1124"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41214F38"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 xml:space="preserve">  </w:t>
            </w:r>
            <w:proofErr w:type="spellStart"/>
            <w:r w:rsidRPr="00E6591B">
              <w:rPr>
                <w:rFonts w:ascii="Arial" w:hAnsi="Arial" w:cs="Arial"/>
                <w:sz w:val="20"/>
                <w:szCs w:val="20"/>
                <w:lang w:val="ca-ES"/>
              </w:rPr>
              <w:t>Amax</w:t>
            </w:r>
            <w:proofErr w:type="spellEnd"/>
            <w:r w:rsidRPr="00E6591B">
              <w:rPr>
                <w:rFonts w:ascii="Arial" w:hAnsi="Arial" w:cs="Arial"/>
                <w:sz w:val="20"/>
                <w:szCs w:val="20"/>
                <w:lang w:val="ca-ES"/>
              </w:rPr>
              <w:t xml:space="preserve"> = Anys de garantia total màxima (de l'oferta amb garantia total no</w:t>
            </w:r>
          </w:p>
          <w:p w14:paraId="35E8F993" w14:textId="77777777" w:rsidR="00887FB9" w:rsidRPr="006C6EA8" w:rsidRDefault="00887FB9">
            <w:pPr>
              <w:jc w:val="both"/>
              <w:rPr>
                <w:rFonts w:ascii="Arial" w:hAnsi="Arial" w:cs="Arial"/>
                <w:sz w:val="20"/>
                <w:szCs w:val="20"/>
                <w:lang w:val="ca-ES"/>
              </w:rPr>
            </w:pPr>
            <w:r w:rsidRPr="00E6591B">
              <w:rPr>
                <w:rFonts w:ascii="Arial" w:hAnsi="Arial" w:cs="Arial"/>
                <w:sz w:val="20"/>
                <w:szCs w:val="20"/>
                <w:lang w:val="ca-ES"/>
              </w:rPr>
              <w:t xml:space="preserve">  desproporcionada (*)).</w:t>
            </w:r>
          </w:p>
        </w:tc>
        <w:tc>
          <w:tcPr>
            <w:tcW w:w="863" w:type="dxa"/>
            <w:tcBorders>
              <w:top w:val="nil"/>
              <w:left w:val="nil"/>
              <w:bottom w:val="nil"/>
              <w:right w:val="single" w:sz="8" w:space="0" w:color="auto"/>
            </w:tcBorders>
            <w:shd w:val="clear" w:color="auto" w:fill="auto"/>
            <w:vAlign w:val="center"/>
            <w:hideMark/>
          </w:tcPr>
          <w:p w14:paraId="45BB5B43" w14:textId="77777777" w:rsidR="00887FB9" w:rsidRPr="007E20E7" w:rsidRDefault="00887FB9">
            <w:pPr>
              <w:jc w:val="center"/>
              <w:rPr>
                <w:rFonts w:ascii="Arial" w:hAnsi="Arial" w:cs="Arial"/>
                <w:b/>
                <w:bCs/>
                <w:sz w:val="20"/>
                <w:szCs w:val="20"/>
                <w:lang w:val="ca-ES"/>
              </w:rPr>
            </w:pPr>
            <w:r w:rsidRPr="007E20E7">
              <w:rPr>
                <w:rFonts w:ascii="Arial" w:hAnsi="Arial" w:cs="Arial"/>
                <w:b/>
                <w:bCs/>
                <w:sz w:val="20"/>
                <w:szCs w:val="20"/>
                <w:lang w:val="ca-ES"/>
              </w:rPr>
              <w:t> </w:t>
            </w:r>
          </w:p>
        </w:tc>
      </w:tr>
      <w:tr w:rsidR="00887FB9" w:rsidRPr="00E6591B" w14:paraId="4E07D722" w14:textId="77777777" w:rsidTr="00673C3D">
        <w:trPr>
          <w:trHeight w:val="510"/>
        </w:trPr>
        <w:tc>
          <w:tcPr>
            <w:tcW w:w="700" w:type="dxa"/>
            <w:tcBorders>
              <w:top w:val="nil"/>
              <w:left w:val="single" w:sz="8" w:space="0" w:color="auto"/>
              <w:bottom w:val="nil"/>
              <w:right w:val="single" w:sz="8" w:space="0" w:color="auto"/>
            </w:tcBorders>
            <w:shd w:val="clear" w:color="auto" w:fill="auto"/>
            <w:noWrap/>
            <w:hideMark/>
          </w:tcPr>
          <w:p w14:paraId="4F46C03A"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68495865"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 xml:space="preserve">  GM= mitja aritmètica de les garanties totals de totes les propostes presentades</w:t>
            </w:r>
          </w:p>
        </w:tc>
        <w:tc>
          <w:tcPr>
            <w:tcW w:w="863" w:type="dxa"/>
            <w:tcBorders>
              <w:top w:val="nil"/>
              <w:left w:val="nil"/>
              <w:bottom w:val="nil"/>
              <w:right w:val="single" w:sz="8" w:space="0" w:color="auto"/>
            </w:tcBorders>
            <w:shd w:val="clear" w:color="auto" w:fill="auto"/>
            <w:vAlign w:val="center"/>
            <w:hideMark/>
          </w:tcPr>
          <w:p w14:paraId="60D10709"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280D0C7D" w14:textId="77777777" w:rsidTr="00673C3D">
        <w:trPr>
          <w:trHeight w:val="510"/>
        </w:trPr>
        <w:tc>
          <w:tcPr>
            <w:tcW w:w="700" w:type="dxa"/>
            <w:tcBorders>
              <w:top w:val="nil"/>
              <w:left w:val="single" w:sz="8" w:space="0" w:color="auto"/>
              <w:bottom w:val="nil"/>
              <w:right w:val="single" w:sz="8" w:space="0" w:color="auto"/>
            </w:tcBorders>
            <w:shd w:val="clear" w:color="auto" w:fill="auto"/>
            <w:noWrap/>
            <w:hideMark/>
          </w:tcPr>
          <w:p w14:paraId="1DD51EA7"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1405A458" w14:textId="77777777" w:rsidR="00887FB9" w:rsidRPr="00E6591B" w:rsidRDefault="00887FB9">
            <w:pPr>
              <w:rPr>
                <w:rFonts w:ascii="Arial" w:hAnsi="Arial" w:cs="Arial"/>
                <w:sz w:val="20"/>
                <w:szCs w:val="20"/>
                <w:lang w:val="ca-ES"/>
              </w:rPr>
            </w:pPr>
            <w:r w:rsidRPr="00E6591B">
              <w:rPr>
                <w:rFonts w:ascii="Arial" w:hAnsi="Arial" w:cs="Arial"/>
                <w:sz w:val="20"/>
                <w:szCs w:val="20"/>
                <w:lang w:val="ca-ES"/>
              </w:rPr>
              <w:t xml:space="preserve">(*) Les garanties totals desproporcionades seran les que Ai&gt;1,2 x GM. </w:t>
            </w:r>
          </w:p>
          <w:p w14:paraId="377E75DF" w14:textId="77777777" w:rsidR="00887FB9" w:rsidRPr="00E6591B" w:rsidRDefault="00887FB9">
            <w:pPr>
              <w:rPr>
                <w:rFonts w:ascii="Arial" w:hAnsi="Arial" w:cs="Arial"/>
                <w:sz w:val="20"/>
                <w:szCs w:val="20"/>
                <w:lang w:val="ca-ES"/>
              </w:rPr>
            </w:pPr>
          </w:p>
          <w:p w14:paraId="097CC4CE" w14:textId="77777777" w:rsidR="00887FB9" w:rsidRPr="007E20E7" w:rsidRDefault="00887FB9">
            <w:pPr>
              <w:rPr>
                <w:rFonts w:ascii="Arial" w:hAnsi="Arial" w:cs="Arial"/>
                <w:sz w:val="20"/>
                <w:szCs w:val="20"/>
                <w:lang w:val="ca-ES"/>
              </w:rPr>
            </w:pPr>
            <w:r w:rsidRPr="006C6EA8">
              <w:rPr>
                <w:rFonts w:ascii="Arial" w:hAnsi="Arial" w:cs="Arial"/>
                <w:sz w:val="20"/>
                <w:szCs w:val="20"/>
                <w:lang w:val="ca-ES"/>
              </w:rPr>
              <w:t>D’acord amb la puntuació indicada en aquest apartat, les propostes de garantia que es trobin en s</w:t>
            </w:r>
            <w:r w:rsidRPr="007E20E7">
              <w:rPr>
                <w:rFonts w:ascii="Arial" w:hAnsi="Arial" w:cs="Arial"/>
                <w:sz w:val="20"/>
                <w:szCs w:val="20"/>
                <w:lang w:val="ca-ES"/>
              </w:rPr>
              <w:t>ituació desproporcionada, obtindran 0 (zero) punts.</w:t>
            </w:r>
          </w:p>
          <w:p w14:paraId="1296CFAE" w14:textId="77777777" w:rsidR="00887FB9" w:rsidRPr="00C315D0" w:rsidRDefault="00887FB9">
            <w:pPr>
              <w:rPr>
                <w:rFonts w:ascii="Arial" w:hAnsi="Arial" w:cs="Arial"/>
                <w:sz w:val="20"/>
                <w:szCs w:val="20"/>
                <w:lang w:val="ca-ES"/>
              </w:rPr>
            </w:pPr>
          </w:p>
          <w:p w14:paraId="3EAA0C92" w14:textId="77777777" w:rsidR="00887FB9" w:rsidRPr="00C315D0" w:rsidRDefault="00887FB9" w:rsidP="00F92B1B">
            <w:pPr>
              <w:tabs>
                <w:tab w:val="left" w:pos="927"/>
                <w:tab w:val="left" w:pos="5040"/>
              </w:tabs>
              <w:jc w:val="both"/>
              <w:rPr>
                <w:rFonts w:ascii="Arial" w:eastAsia="Arial" w:hAnsi="Arial" w:cs="Arial"/>
                <w:sz w:val="20"/>
                <w:szCs w:val="20"/>
                <w:u w:val="single"/>
                <w:lang w:val="ca-ES"/>
              </w:rPr>
            </w:pPr>
            <w:r w:rsidRPr="00C315D0">
              <w:rPr>
                <w:rFonts w:ascii="Arial" w:eastAsia="Arial" w:hAnsi="Arial" w:cs="Arial"/>
                <w:sz w:val="20"/>
                <w:szCs w:val="20"/>
                <w:u w:val="single"/>
                <w:lang w:val="ca-ES"/>
              </w:rPr>
              <w:t>Puntuació de garantia</w:t>
            </w:r>
          </w:p>
          <w:p w14:paraId="1CB10606" w14:textId="77777777" w:rsidR="00887FB9" w:rsidRPr="007D3DE7" w:rsidRDefault="00887FB9" w:rsidP="00F92B1B">
            <w:pPr>
              <w:tabs>
                <w:tab w:val="left" w:pos="927"/>
                <w:tab w:val="left" w:pos="5040"/>
              </w:tabs>
              <w:jc w:val="both"/>
              <w:rPr>
                <w:rFonts w:ascii="Arial" w:eastAsia="Arial" w:hAnsi="Arial" w:cs="Arial"/>
                <w:sz w:val="20"/>
                <w:szCs w:val="20"/>
                <w:lang w:val="ca-ES"/>
              </w:rPr>
            </w:pPr>
            <w:r w:rsidRPr="007D3DE7">
              <w:rPr>
                <w:rFonts w:ascii="Arial" w:eastAsia="Arial" w:hAnsi="Arial" w:cs="Arial"/>
                <w:sz w:val="20"/>
                <w:szCs w:val="20"/>
                <w:lang w:val="ca-ES"/>
              </w:rPr>
              <w:t xml:space="preserve">La garantia mínima que han d'oferir les empreses és de 2 anys. </w:t>
            </w:r>
          </w:p>
          <w:p w14:paraId="4E40C482" w14:textId="77777777" w:rsidR="00887FB9" w:rsidRPr="00E6591B" w:rsidRDefault="00887FB9" w:rsidP="00F92B1B">
            <w:pPr>
              <w:tabs>
                <w:tab w:val="left" w:pos="927"/>
                <w:tab w:val="left" w:pos="5040"/>
              </w:tabs>
              <w:jc w:val="both"/>
              <w:rPr>
                <w:rFonts w:ascii="Arial" w:eastAsia="Arial" w:hAnsi="Arial" w:cs="Arial"/>
                <w:sz w:val="20"/>
                <w:szCs w:val="20"/>
                <w:lang w:val="ca-ES"/>
              </w:rPr>
            </w:pPr>
            <w:r w:rsidRPr="00BE348A">
              <w:rPr>
                <w:rFonts w:ascii="Arial" w:eastAsia="Arial" w:hAnsi="Arial" w:cs="Arial"/>
                <w:sz w:val="20"/>
                <w:szCs w:val="20"/>
                <w:lang w:val="ca-ES"/>
              </w:rPr>
              <w:t>Les empreses que ofereixin una garantia superior a 2 anys, se les puntuarà proporcionalment, donant la màxima puntuació a l'empresa que ofereixi més anys de garantia addicional, i les altres de forma inversament proporcional.</w:t>
            </w:r>
          </w:p>
          <w:p w14:paraId="25BF8F23" w14:textId="77777777" w:rsidR="00887FB9" w:rsidRPr="00E6591B" w:rsidRDefault="00887FB9" w:rsidP="00F92B1B">
            <w:pPr>
              <w:tabs>
                <w:tab w:val="left" w:pos="927"/>
                <w:tab w:val="left" w:pos="5040"/>
              </w:tabs>
              <w:jc w:val="both"/>
              <w:rPr>
                <w:rFonts w:ascii="Arial" w:eastAsia="Arial" w:hAnsi="Arial" w:cs="Arial"/>
                <w:sz w:val="20"/>
                <w:szCs w:val="20"/>
                <w:lang w:val="ca-ES"/>
              </w:rPr>
            </w:pPr>
            <w:r w:rsidRPr="00E6591B">
              <w:rPr>
                <w:rFonts w:ascii="Arial" w:eastAsia="Arial" w:hAnsi="Arial" w:cs="Arial"/>
                <w:sz w:val="20"/>
                <w:szCs w:val="20"/>
                <w:lang w:val="ca-ES"/>
              </w:rPr>
              <w:t>Les empreses que ofereixin la garantia mínima de 2 anys se les puntuarà amb 0 (zero) punts.</w:t>
            </w:r>
          </w:p>
          <w:p w14:paraId="40E2F85F" w14:textId="77777777" w:rsidR="00887FB9" w:rsidRPr="00E6591B" w:rsidRDefault="00887FB9" w:rsidP="00F92B1B">
            <w:pPr>
              <w:tabs>
                <w:tab w:val="left" w:pos="927"/>
                <w:tab w:val="left" w:pos="5040"/>
              </w:tabs>
              <w:jc w:val="both"/>
              <w:rPr>
                <w:rFonts w:ascii="Arial" w:eastAsia="Arial" w:hAnsi="Arial" w:cs="Arial"/>
                <w:sz w:val="20"/>
                <w:szCs w:val="20"/>
                <w:lang w:val="ca-ES"/>
              </w:rPr>
            </w:pPr>
            <w:r w:rsidRPr="00E6591B">
              <w:rPr>
                <w:rFonts w:ascii="Arial" w:eastAsia="Arial" w:hAnsi="Arial" w:cs="Arial"/>
                <w:sz w:val="20"/>
                <w:szCs w:val="20"/>
                <w:lang w:val="ca-ES"/>
              </w:rPr>
              <w:lastRenderedPageBreak/>
              <w:t>Les empreses que ofereixin una garantia desproporcionada, considerant aquesta la que sigui un 20% superior a la mitja aritmètica de totes les ofertes presentades, se les puntuarà amb 0 (zero) punts.</w:t>
            </w:r>
          </w:p>
          <w:p w14:paraId="5E5F395D" w14:textId="77777777" w:rsidR="00887FB9" w:rsidRPr="00E6591B" w:rsidRDefault="00887FB9" w:rsidP="00BE348A">
            <w:pPr>
              <w:rPr>
                <w:rFonts w:ascii="Arial" w:hAnsi="Arial" w:cs="Arial"/>
                <w:sz w:val="20"/>
                <w:szCs w:val="20"/>
                <w:lang w:val="ca-ES"/>
              </w:rPr>
            </w:pPr>
          </w:p>
          <w:p w14:paraId="0628915C" w14:textId="77777777" w:rsidR="00887FB9" w:rsidRPr="00E6591B" w:rsidRDefault="00887FB9">
            <w:pPr>
              <w:rPr>
                <w:rFonts w:ascii="Arial" w:hAnsi="Arial" w:cs="Arial"/>
                <w:sz w:val="20"/>
                <w:szCs w:val="20"/>
                <w:lang w:val="ca-ES"/>
              </w:rPr>
            </w:pPr>
            <w:r w:rsidRPr="00E6591B">
              <w:rPr>
                <w:rFonts w:ascii="Arial" w:hAnsi="Arial" w:cs="Arial"/>
                <w:sz w:val="20"/>
                <w:szCs w:val="20"/>
                <w:lang w:val="ca-ES"/>
              </w:rPr>
              <w:t>Justificació de la fórmula:</w:t>
            </w:r>
          </w:p>
          <w:p w14:paraId="5D5D3177" w14:textId="77777777" w:rsidR="00887FB9" w:rsidRPr="00E6591B" w:rsidRDefault="00887FB9">
            <w:pPr>
              <w:rPr>
                <w:rFonts w:ascii="Arial" w:hAnsi="Arial" w:cs="Arial"/>
                <w:sz w:val="20"/>
                <w:szCs w:val="20"/>
                <w:lang w:val="ca-ES"/>
              </w:rPr>
            </w:pPr>
          </w:p>
          <w:p w14:paraId="5B3F812A"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Interessa obtenir un valor de garantia superior a 2 anys, però aquesta garantia s’ha de donar complint uns requeriments tècnics mínims recollits en el PPT, el que comporta que cada any de garantia  té un cost pel contractista. Com a propietat interessa tenir el màxim d’anys de garantia però mantenint un alt grau de qualitat d’aquesta. Aquesta fórmula assegura que l’increment d’anys de garantia no vagi en detriment de la qualitat amb la que s’ha de donar</w:t>
            </w:r>
          </w:p>
          <w:p w14:paraId="0F686193" w14:textId="77777777" w:rsidR="00887FB9" w:rsidRPr="00C315D0" w:rsidRDefault="00887FB9">
            <w:pPr>
              <w:rPr>
                <w:rFonts w:ascii="Arial" w:hAnsi="Arial" w:cs="Arial"/>
                <w:sz w:val="20"/>
                <w:szCs w:val="20"/>
                <w:lang w:val="ca-ES"/>
              </w:rPr>
            </w:pPr>
          </w:p>
        </w:tc>
        <w:tc>
          <w:tcPr>
            <w:tcW w:w="863" w:type="dxa"/>
            <w:tcBorders>
              <w:top w:val="nil"/>
              <w:left w:val="nil"/>
              <w:bottom w:val="nil"/>
              <w:right w:val="single" w:sz="8" w:space="0" w:color="auto"/>
            </w:tcBorders>
            <w:shd w:val="clear" w:color="auto" w:fill="auto"/>
            <w:vAlign w:val="center"/>
            <w:hideMark/>
          </w:tcPr>
          <w:p w14:paraId="327405BE" w14:textId="77777777" w:rsidR="00887FB9" w:rsidRPr="00C315D0" w:rsidRDefault="00887FB9">
            <w:pPr>
              <w:jc w:val="center"/>
              <w:rPr>
                <w:rFonts w:ascii="Arial" w:hAnsi="Arial" w:cs="Arial"/>
                <w:b/>
                <w:bCs/>
                <w:sz w:val="20"/>
                <w:szCs w:val="20"/>
                <w:lang w:val="ca-ES"/>
              </w:rPr>
            </w:pPr>
            <w:r w:rsidRPr="00C315D0">
              <w:rPr>
                <w:rFonts w:ascii="Arial" w:hAnsi="Arial" w:cs="Arial"/>
                <w:b/>
                <w:bCs/>
                <w:sz w:val="20"/>
                <w:szCs w:val="20"/>
                <w:lang w:val="ca-ES"/>
              </w:rPr>
              <w:lastRenderedPageBreak/>
              <w:t> </w:t>
            </w:r>
          </w:p>
        </w:tc>
      </w:tr>
      <w:tr w:rsidR="00887FB9" w:rsidRPr="00E6591B" w14:paraId="2A960600" w14:textId="77777777" w:rsidTr="00673C3D">
        <w:trPr>
          <w:trHeight w:val="270"/>
        </w:trPr>
        <w:tc>
          <w:tcPr>
            <w:tcW w:w="700" w:type="dxa"/>
            <w:tcBorders>
              <w:top w:val="nil"/>
              <w:left w:val="single" w:sz="8" w:space="0" w:color="auto"/>
              <w:bottom w:val="nil"/>
              <w:right w:val="single" w:sz="8" w:space="0" w:color="auto"/>
            </w:tcBorders>
            <w:shd w:val="clear" w:color="auto" w:fill="auto"/>
            <w:noWrap/>
            <w:hideMark/>
          </w:tcPr>
          <w:p w14:paraId="17A4CF4F"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28B1D082" w14:textId="77777777" w:rsidR="00887FB9" w:rsidRPr="00E6591B" w:rsidRDefault="00887FB9">
            <w:pPr>
              <w:rPr>
                <w:rFonts w:ascii="Arial" w:hAnsi="Arial" w:cs="Arial"/>
                <w:sz w:val="20"/>
                <w:szCs w:val="20"/>
                <w:lang w:val="ca-ES"/>
              </w:rPr>
            </w:pPr>
            <w:r w:rsidRPr="00E6591B">
              <w:rPr>
                <w:rFonts w:ascii="Arial" w:hAnsi="Arial" w:cs="Arial"/>
                <w:sz w:val="20"/>
                <w:szCs w:val="20"/>
                <w:lang w:val="ca-ES"/>
              </w:rPr>
              <w:t> </w:t>
            </w:r>
          </w:p>
        </w:tc>
        <w:tc>
          <w:tcPr>
            <w:tcW w:w="863" w:type="dxa"/>
            <w:tcBorders>
              <w:top w:val="nil"/>
              <w:left w:val="nil"/>
              <w:bottom w:val="nil"/>
              <w:right w:val="single" w:sz="8" w:space="0" w:color="auto"/>
            </w:tcBorders>
            <w:shd w:val="clear" w:color="auto" w:fill="auto"/>
            <w:vAlign w:val="center"/>
            <w:hideMark/>
          </w:tcPr>
          <w:p w14:paraId="4898D7A7"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3E2DB97E" w14:textId="77777777" w:rsidTr="00673C3D">
        <w:trPr>
          <w:trHeight w:val="270"/>
        </w:trPr>
        <w:tc>
          <w:tcPr>
            <w:tcW w:w="700" w:type="dxa"/>
            <w:tcBorders>
              <w:top w:val="single" w:sz="8" w:space="0" w:color="auto"/>
              <w:left w:val="single" w:sz="8" w:space="0" w:color="auto"/>
              <w:bottom w:val="single" w:sz="8" w:space="0" w:color="auto"/>
              <w:right w:val="single" w:sz="8" w:space="0" w:color="auto"/>
            </w:tcBorders>
            <w:shd w:val="clear" w:color="000000" w:fill="C5D9F1"/>
            <w:noWrap/>
            <w:hideMark/>
          </w:tcPr>
          <w:p w14:paraId="5870E9CB" w14:textId="77777777" w:rsidR="00887FB9" w:rsidRPr="00E6591B" w:rsidRDefault="00887FB9" w:rsidP="00BE348A">
            <w:pPr>
              <w:jc w:val="center"/>
              <w:rPr>
                <w:rFonts w:ascii="Arial" w:hAnsi="Arial" w:cs="Arial"/>
                <w:b/>
                <w:bCs/>
                <w:sz w:val="20"/>
                <w:szCs w:val="20"/>
                <w:lang w:val="ca-ES"/>
              </w:rPr>
            </w:pPr>
            <w:r w:rsidRPr="00E6591B">
              <w:rPr>
                <w:rFonts w:ascii="Arial" w:hAnsi="Arial" w:cs="Arial"/>
                <w:b/>
                <w:bCs/>
                <w:sz w:val="20"/>
                <w:szCs w:val="20"/>
                <w:lang w:val="ca-ES"/>
              </w:rPr>
              <w:t>2.</w:t>
            </w:r>
          </w:p>
        </w:tc>
        <w:tc>
          <w:tcPr>
            <w:tcW w:w="7125" w:type="dxa"/>
            <w:tcBorders>
              <w:top w:val="single" w:sz="8" w:space="0" w:color="auto"/>
              <w:left w:val="nil"/>
              <w:bottom w:val="single" w:sz="8" w:space="0" w:color="auto"/>
              <w:right w:val="single" w:sz="8" w:space="0" w:color="auto"/>
            </w:tcBorders>
            <w:shd w:val="clear" w:color="000000" w:fill="C5D9F1"/>
            <w:hideMark/>
          </w:tcPr>
          <w:p w14:paraId="7EC5E8A2" w14:textId="77777777" w:rsidR="00887FB9" w:rsidRPr="00E6591B" w:rsidRDefault="00887FB9">
            <w:pPr>
              <w:rPr>
                <w:rFonts w:ascii="Arial" w:hAnsi="Arial" w:cs="Arial"/>
                <w:b/>
                <w:bCs/>
                <w:sz w:val="20"/>
                <w:szCs w:val="20"/>
                <w:lang w:val="ca-ES"/>
              </w:rPr>
            </w:pPr>
            <w:r w:rsidRPr="00E6591B">
              <w:rPr>
                <w:rFonts w:ascii="Arial" w:hAnsi="Arial" w:cs="Arial"/>
                <w:b/>
                <w:bCs/>
                <w:sz w:val="20"/>
                <w:szCs w:val="20"/>
                <w:lang w:val="ca-ES"/>
              </w:rPr>
              <w:t>CRITERIS AVALUABLES SEGONS JUDICIS DE VALOR</w:t>
            </w:r>
          </w:p>
        </w:tc>
        <w:tc>
          <w:tcPr>
            <w:tcW w:w="863" w:type="dxa"/>
            <w:tcBorders>
              <w:top w:val="single" w:sz="8" w:space="0" w:color="auto"/>
              <w:left w:val="nil"/>
              <w:bottom w:val="single" w:sz="8" w:space="0" w:color="auto"/>
              <w:right w:val="single" w:sz="8" w:space="0" w:color="auto"/>
            </w:tcBorders>
            <w:shd w:val="clear" w:color="000000" w:fill="C5D9F1"/>
            <w:noWrap/>
            <w:hideMark/>
          </w:tcPr>
          <w:p w14:paraId="097A9188"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49,00</w:t>
            </w:r>
          </w:p>
        </w:tc>
      </w:tr>
      <w:tr w:rsidR="00887FB9" w:rsidRPr="00E6591B" w14:paraId="43962CC0" w14:textId="77777777" w:rsidTr="00673C3D">
        <w:trPr>
          <w:trHeight w:val="255"/>
        </w:trPr>
        <w:tc>
          <w:tcPr>
            <w:tcW w:w="700" w:type="dxa"/>
            <w:tcBorders>
              <w:top w:val="nil"/>
              <w:left w:val="single" w:sz="8" w:space="0" w:color="auto"/>
              <w:bottom w:val="nil"/>
              <w:right w:val="single" w:sz="8" w:space="0" w:color="auto"/>
            </w:tcBorders>
            <w:shd w:val="clear" w:color="auto" w:fill="auto"/>
            <w:noWrap/>
            <w:hideMark/>
          </w:tcPr>
          <w:p w14:paraId="7B31DB41"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42B54D91" w14:textId="77777777" w:rsidR="00887FB9" w:rsidRPr="00E6591B" w:rsidRDefault="00887FB9">
            <w:pPr>
              <w:rPr>
                <w:rFonts w:ascii="Arial" w:hAnsi="Arial" w:cs="Arial"/>
                <w:b/>
                <w:bCs/>
                <w:sz w:val="20"/>
                <w:szCs w:val="20"/>
                <w:lang w:val="ca-ES"/>
              </w:rPr>
            </w:pPr>
            <w:r w:rsidRPr="00E6591B">
              <w:rPr>
                <w:rFonts w:ascii="Arial" w:hAnsi="Arial" w:cs="Arial"/>
                <w:b/>
                <w:bCs/>
                <w:sz w:val="20"/>
                <w:szCs w:val="20"/>
                <w:lang w:val="ca-ES"/>
              </w:rPr>
              <w:t> </w:t>
            </w:r>
          </w:p>
        </w:tc>
        <w:tc>
          <w:tcPr>
            <w:tcW w:w="863" w:type="dxa"/>
            <w:tcBorders>
              <w:top w:val="nil"/>
              <w:left w:val="nil"/>
              <w:bottom w:val="nil"/>
              <w:right w:val="single" w:sz="8" w:space="0" w:color="auto"/>
            </w:tcBorders>
            <w:shd w:val="clear" w:color="auto" w:fill="auto"/>
            <w:noWrap/>
            <w:hideMark/>
          </w:tcPr>
          <w:p w14:paraId="406D7E61"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09C1DCDA" w14:textId="77777777" w:rsidTr="00673C3D">
        <w:trPr>
          <w:trHeight w:val="765"/>
        </w:trPr>
        <w:tc>
          <w:tcPr>
            <w:tcW w:w="700" w:type="dxa"/>
            <w:tcBorders>
              <w:top w:val="nil"/>
              <w:left w:val="single" w:sz="8" w:space="0" w:color="auto"/>
              <w:bottom w:val="nil"/>
              <w:right w:val="single" w:sz="8" w:space="0" w:color="auto"/>
            </w:tcBorders>
            <w:shd w:val="clear" w:color="auto" w:fill="auto"/>
            <w:noWrap/>
            <w:hideMark/>
          </w:tcPr>
          <w:p w14:paraId="733F8F99"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6874D638"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Es valorarà la proposició tècnica en relació amb els criteris sotmesos a judici de valor d'acord amb els valors numèrics establerts per a cada criteri i subcriteri.</w:t>
            </w:r>
          </w:p>
        </w:tc>
        <w:tc>
          <w:tcPr>
            <w:tcW w:w="863" w:type="dxa"/>
            <w:tcBorders>
              <w:top w:val="nil"/>
              <w:left w:val="nil"/>
              <w:bottom w:val="nil"/>
              <w:right w:val="single" w:sz="8" w:space="0" w:color="auto"/>
            </w:tcBorders>
            <w:shd w:val="clear" w:color="auto" w:fill="auto"/>
            <w:noWrap/>
            <w:hideMark/>
          </w:tcPr>
          <w:p w14:paraId="654B0313"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10ABFBEA" w14:textId="77777777" w:rsidTr="00673C3D">
        <w:trPr>
          <w:trHeight w:val="1530"/>
        </w:trPr>
        <w:tc>
          <w:tcPr>
            <w:tcW w:w="700" w:type="dxa"/>
            <w:tcBorders>
              <w:top w:val="nil"/>
              <w:left w:val="single" w:sz="8" w:space="0" w:color="auto"/>
              <w:bottom w:val="nil"/>
              <w:right w:val="single" w:sz="8" w:space="0" w:color="auto"/>
            </w:tcBorders>
            <w:shd w:val="clear" w:color="auto" w:fill="auto"/>
            <w:noWrap/>
            <w:hideMark/>
          </w:tcPr>
          <w:p w14:paraId="6D424EB7"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23D2B32D" w14:textId="0F8B2677" w:rsidR="00887FB9" w:rsidRPr="006C6EA8" w:rsidRDefault="00887FB9">
            <w:pPr>
              <w:jc w:val="both"/>
              <w:rPr>
                <w:rFonts w:ascii="Arial" w:hAnsi="Arial" w:cs="Arial"/>
                <w:sz w:val="20"/>
                <w:szCs w:val="20"/>
                <w:lang w:val="ca-ES"/>
              </w:rPr>
            </w:pPr>
            <w:r w:rsidRPr="00E6591B">
              <w:rPr>
                <w:rFonts w:ascii="Arial" w:hAnsi="Arial" w:cs="Arial"/>
                <w:sz w:val="20"/>
                <w:szCs w:val="20"/>
                <w:lang w:val="ca-ES"/>
              </w:rPr>
              <w:t>Per cada criteri/subcriteri es tindrà en compte quina és la proposta més complerta i que millor s’adapta a les necessitats requerides pel CMPSB. Aquesta serà la proposta que obtindrà la millor puntuació (no necessàriament la màxima possible) i per comparació inversament proporcional es farà l’assignació dels punts a la resta de licitadors.</w:t>
            </w:r>
          </w:p>
        </w:tc>
        <w:tc>
          <w:tcPr>
            <w:tcW w:w="863" w:type="dxa"/>
            <w:tcBorders>
              <w:top w:val="nil"/>
              <w:left w:val="nil"/>
              <w:bottom w:val="nil"/>
              <w:right w:val="single" w:sz="8" w:space="0" w:color="auto"/>
            </w:tcBorders>
            <w:shd w:val="clear" w:color="auto" w:fill="auto"/>
            <w:noWrap/>
            <w:hideMark/>
          </w:tcPr>
          <w:p w14:paraId="65308004" w14:textId="77777777" w:rsidR="00887FB9" w:rsidRPr="00C315D0" w:rsidRDefault="00887FB9">
            <w:pPr>
              <w:jc w:val="center"/>
              <w:rPr>
                <w:rFonts w:ascii="Arial" w:hAnsi="Arial" w:cs="Arial"/>
                <w:b/>
                <w:bCs/>
                <w:sz w:val="20"/>
                <w:szCs w:val="20"/>
                <w:lang w:val="ca-ES"/>
              </w:rPr>
            </w:pPr>
            <w:r w:rsidRPr="00C315D0">
              <w:rPr>
                <w:rFonts w:ascii="Arial" w:hAnsi="Arial" w:cs="Arial"/>
                <w:b/>
                <w:bCs/>
                <w:sz w:val="20"/>
                <w:szCs w:val="20"/>
                <w:lang w:val="ca-ES"/>
              </w:rPr>
              <w:t> </w:t>
            </w:r>
          </w:p>
        </w:tc>
      </w:tr>
      <w:tr w:rsidR="00887FB9" w:rsidRPr="00E6591B" w14:paraId="7CB9DB5C" w14:textId="77777777" w:rsidTr="00673C3D">
        <w:trPr>
          <w:trHeight w:val="1020"/>
        </w:trPr>
        <w:tc>
          <w:tcPr>
            <w:tcW w:w="700" w:type="dxa"/>
            <w:tcBorders>
              <w:top w:val="nil"/>
              <w:left w:val="single" w:sz="8" w:space="0" w:color="auto"/>
              <w:bottom w:val="nil"/>
              <w:right w:val="single" w:sz="8" w:space="0" w:color="auto"/>
            </w:tcBorders>
            <w:shd w:val="clear" w:color="auto" w:fill="auto"/>
            <w:noWrap/>
            <w:hideMark/>
          </w:tcPr>
          <w:p w14:paraId="30EBE70C"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650B832F"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Seguidament s'aplicarà la metodologia descrita a la Directriu 1/2020 d’aplicació de fórmules de valoració i puntuació de les proposicions econòmica i tècnica de la Generalitat de Catalunya per la valoració dels criteris avaluables segons judicis de valor:</w:t>
            </w:r>
          </w:p>
        </w:tc>
        <w:tc>
          <w:tcPr>
            <w:tcW w:w="863" w:type="dxa"/>
            <w:tcBorders>
              <w:top w:val="nil"/>
              <w:left w:val="nil"/>
              <w:bottom w:val="nil"/>
              <w:right w:val="single" w:sz="8" w:space="0" w:color="auto"/>
            </w:tcBorders>
            <w:shd w:val="clear" w:color="auto" w:fill="auto"/>
            <w:noWrap/>
            <w:hideMark/>
          </w:tcPr>
          <w:p w14:paraId="05B49B63" w14:textId="77777777" w:rsidR="00887FB9" w:rsidRPr="007E20E7" w:rsidRDefault="00887FB9">
            <w:pPr>
              <w:jc w:val="center"/>
              <w:rPr>
                <w:rFonts w:ascii="Arial" w:hAnsi="Arial" w:cs="Arial"/>
                <w:b/>
                <w:bCs/>
                <w:sz w:val="20"/>
                <w:szCs w:val="20"/>
                <w:lang w:val="ca-ES"/>
              </w:rPr>
            </w:pPr>
            <w:r w:rsidRPr="006C6EA8">
              <w:rPr>
                <w:rFonts w:ascii="Arial" w:hAnsi="Arial" w:cs="Arial"/>
                <w:b/>
                <w:bCs/>
                <w:sz w:val="20"/>
                <w:szCs w:val="20"/>
                <w:lang w:val="ca-ES"/>
              </w:rPr>
              <w:t> </w:t>
            </w:r>
          </w:p>
        </w:tc>
      </w:tr>
      <w:tr w:rsidR="00887FB9" w:rsidRPr="00E6591B" w14:paraId="098ABEC7" w14:textId="77777777" w:rsidTr="00673C3D">
        <w:trPr>
          <w:trHeight w:val="765"/>
        </w:trPr>
        <w:tc>
          <w:tcPr>
            <w:tcW w:w="700" w:type="dxa"/>
            <w:tcBorders>
              <w:top w:val="nil"/>
              <w:left w:val="single" w:sz="8" w:space="0" w:color="auto"/>
              <w:bottom w:val="nil"/>
              <w:right w:val="single" w:sz="8" w:space="0" w:color="auto"/>
            </w:tcBorders>
            <w:shd w:val="clear" w:color="auto" w:fill="auto"/>
            <w:noWrap/>
            <w:hideMark/>
          </w:tcPr>
          <w:p w14:paraId="012153AF" w14:textId="77777777" w:rsidR="00887FB9" w:rsidRPr="00E6591B" w:rsidRDefault="00887FB9" w:rsidP="00BE348A">
            <w:pPr>
              <w:jc w:val="right"/>
              <w:rPr>
                <w:rFonts w:ascii="Arial" w:hAnsi="Arial" w:cs="Arial"/>
                <w:sz w:val="20"/>
                <w:szCs w:val="20"/>
                <w:lang w:val="ca-ES"/>
              </w:rPr>
            </w:pPr>
            <w:r w:rsidRPr="00E6591B">
              <w:rPr>
                <w:rFonts w:ascii="Arial" w:hAnsi="Arial" w:cs="Arial"/>
                <w:sz w:val="20"/>
                <w:szCs w:val="20"/>
                <w:lang w:val="ca-ES"/>
              </w:rPr>
              <w:t> </w:t>
            </w:r>
          </w:p>
        </w:tc>
        <w:tc>
          <w:tcPr>
            <w:tcW w:w="7125" w:type="dxa"/>
            <w:tcBorders>
              <w:top w:val="nil"/>
              <w:left w:val="nil"/>
              <w:bottom w:val="nil"/>
              <w:right w:val="single" w:sz="8" w:space="0" w:color="auto"/>
            </w:tcBorders>
            <w:shd w:val="clear" w:color="auto" w:fill="auto"/>
            <w:hideMark/>
          </w:tcPr>
          <w:p w14:paraId="76940C67" w14:textId="77777777" w:rsidR="00887FB9" w:rsidRPr="00E6591B" w:rsidRDefault="00887FB9">
            <w:pPr>
              <w:jc w:val="both"/>
              <w:rPr>
                <w:rFonts w:ascii="Arial" w:hAnsi="Arial" w:cs="Arial"/>
                <w:sz w:val="20"/>
                <w:szCs w:val="20"/>
                <w:lang w:val="ca-ES"/>
              </w:rPr>
            </w:pPr>
            <w:r w:rsidRPr="00E6591B">
              <w:rPr>
                <w:rFonts w:ascii="Arial" w:hAnsi="Arial" w:cs="Arial"/>
                <w:b/>
                <w:sz w:val="20"/>
                <w:szCs w:val="20"/>
                <w:lang w:val="ca-ES"/>
              </w:rPr>
              <w:t>1</w:t>
            </w:r>
            <w:r w:rsidRPr="00E6591B">
              <w:rPr>
                <w:rFonts w:ascii="Arial" w:hAnsi="Arial" w:cs="Arial"/>
                <w:sz w:val="20"/>
                <w:szCs w:val="20"/>
                <w:lang w:val="ca-ES"/>
              </w:rPr>
              <w:t>. S'ordenaran les diferents propostes valorades per ordre decreixent de puntuació</w:t>
            </w:r>
          </w:p>
        </w:tc>
        <w:tc>
          <w:tcPr>
            <w:tcW w:w="863" w:type="dxa"/>
            <w:tcBorders>
              <w:top w:val="nil"/>
              <w:left w:val="nil"/>
              <w:bottom w:val="nil"/>
              <w:right w:val="single" w:sz="8" w:space="0" w:color="auto"/>
            </w:tcBorders>
            <w:shd w:val="clear" w:color="auto" w:fill="auto"/>
            <w:noWrap/>
            <w:hideMark/>
          </w:tcPr>
          <w:p w14:paraId="28ACD597" w14:textId="77777777" w:rsidR="00887FB9" w:rsidRPr="007E20E7" w:rsidRDefault="00887FB9">
            <w:pPr>
              <w:jc w:val="center"/>
              <w:rPr>
                <w:rFonts w:ascii="Arial" w:hAnsi="Arial" w:cs="Arial"/>
                <w:sz w:val="20"/>
                <w:szCs w:val="20"/>
                <w:lang w:val="ca-ES"/>
              </w:rPr>
            </w:pPr>
            <w:r w:rsidRPr="006C6EA8">
              <w:rPr>
                <w:rFonts w:ascii="Arial" w:hAnsi="Arial" w:cs="Arial"/>
                <w:sz w:val="20"/>
                <w:szCs w:val="20"/>
                <w:lang w:val="ca-ES"/>
              </w:rPr>
              <w:t> </w:t>
            </w:r>
          </w:p>
        </w:tc>
      </w:tr>
      <w:tr w:rsidR="00887FB9" w:rsidRPr="00E6591B" w14:paraId="49D18CBC" w14:textId="77777777" w:rsidTr="00673C3D">
        <w:trPr>
          <w:trHeight w:val="1020"/>
        </w:trPr>
        <w:tc>
          <w:tcPr>
            <w:tcW w:w="700" w:type="dxa"/>
            <w:tcBorders>
              <w:top w:val="nil"/>
              <w:left w:val="single" w:sz="8" w:space="0" w:color="auto"/>
              <w:bottom w:val="nil"/>
              <w:right w:val="single" w:sz="8" w:space="0" w:color="auto"/>
            </w:tcBorders>
            <w:shd w:val="clear" w:color="auto" w:fill="auto"/>
            <w:noWrap/>
            <w:hideMark/>
          </w:tcPr>
          <w:p w14:paraId="2AC57F42" w14:textId="77777777" w:rsidR="00887FB9" w:rsidRPr="00E6591B" w:rsidRDefault="00887FB9" w:rsidP="00BE348A">
            <w:pPr>
              <w:jc w:val="right"/>
              <w:rPr>
                <w:rFonts w:ascii="Arial" w:hAnsi="Arial" w:cs="Arial"/>
                <w:sz w:val="20"/>
                <w:szCs w:val="20"/>
                <w:lang w:val="ca-ES"/>
              </w:rPr>
            </w:pPr>
            <w:r w:rsidRPr="00E6591B">
              <w:rPr>
                <w:rFonts w:ascii="Arial" w:hAnsi="Arial" w:cs="Arial"/>
                <w:sz w:val="20"/>
                <w:szCs w:val="20"/>
                <w:lang w:val="ca-ES"/>
              </w:rPr>
              <w:t> </w:t>
            </w:r>
          </w:p>
        </w:tc>
        <w:tc>
          <w:tcPr>
            <w:tcW w:w="7125" w:type="dxa"/>
            <w:tcBorders>
              <w:top w:val="nil"/>
              <w:left w:val="nil"/>
              <w:bottom w:val="nil"/>
              <w:right w:val="single" w:sz="8" w:space="0" w:color="auto"/>
            </w:tcBorders>
            <w:shd w:val="clear" w:color="auto" w:fill="auto"/>
            <w:hideMark/>
          </w:tcPr>
          <w:p w14:paraId="75AFCBD5" w14:textId="77777777" w:rsidR="00887FB9" w:rsidRPr="006C6EA8" w:rsidRDefault="00887FB9">
            <w:pPr>
              <w:jc w:val="both"/>
              <w:rPr>
                <w:rFonts w:ascii="Arial" w:hAnsi="Arial" w:cs="Arial"/>
                <w:sz w:val="20"/>
                <w:szCs w:val="20"/>
                <w:lang w:val="ca-ES"/>
              </w:rPr>
            </w:pPr>
            <w:r w:rsidRPr="00E6591B">
              <w:rPr>
                <w:rFonts w:ascii="Arial" w:hAnsi="Arial" w:cs="Arial"/>
                <w:b/>
                <w:sz w:val="20"/>
                <w:szCs w:val="20"/>
                <w:lang w:val="ca-ES"/>
              </w:rPr>
              <w:t>2.a</w:t>
            </w:r>
            <w:r w:rsidRPr="00E6591B">
              <w:rPr>
                <w:rFonts w:ascii="Arial" w:hAnsi="Arial" w:cs="Arial"/>
                <w:sz w:val="20"/>
                <w:szCs w:val="20"/>
                <w:lang w:val="ca-ES"/>
              </w:rPr>
              <w:t>. A tots els criteris/subcriteris on alguna de les propostes aconsegueixi una puntuació igual o superior al 75% de la seva puntuació màxima, s'aplicarà, per aquell criteri/subcriteri i per totes les propostes, la fórmula següent:</w:t>
            </w:r>
          </w:p>
        </w:tc>
        <w:tc>
          <w:tcPr>
            <w:tcW w:w="863" w:type="dxa"/>
            <w:tcBorders>
              <w:top w:val="nil"/>
              <w:left w:val="nil"/>
              <w:bottom w:val="nil"/>
              <w:right w:val="single" w:sz="8" w:space="0" w:color="auto"/>
            </w:tcBorders>
            <w:shd w:val="clear" w:color="auto" w:fill="auto"/>
            <w:noWrap/>
            <w:hideMark/>
          </w:tcPr>
          <w:p w14:paraId="742BA7CE" w14:textId="77777777" w:rsidR="00887FB9" w:rsidRPr="00C315D0" w:rsidRDefault="00887FB9">
            <w:pPr>
              <w:jc w:val="center"/>
              <w:rPr>
                <w:rFonts w:ascii="Arial" w:hAnsi="Arial" w:cs="Arial"/>
                <w:sz w:val="20"/>
                <w:szCs w:val="20"/>
                <w:lang w:val="ca-ES"/>
              </w:rPr>
            </w:pPr>
            <w:r w:rsidRPr="00C315D0">
              <w:rPr>
                <w:rFonts w:ascii="Arial" w:hAnsi="Arial" w:cs="Arial"/>
                <w:sz w:val="20"/>
                <w:szCs w:val="20"/>
                <w:lang w:val="ca-ES"/>
              </w:rPr>
              <w:t> </w:t>
            </w:r>
          </w:p>
        </w:tc>
      </w:tr>
      <w:tr w:rsidR="00887FB9" w:rsidRPr="00E6591B" w14:paraId="4CA0B7A2" w14:textId="77777777" w:rsidTr="00673C3D">
        <w:trPr>
          <w:trHeight w:val="2370"/>
        </w:trPr>
        <w:tc>
          <w:tcPr>
            <w:tcW w:w="700" w:type="dxa"/>
            <w:tcBorders>
              <w:top w:val="nil"/>
              <w:left w:val="single" w:sz="8" w:space="0" w:color="auto"/>
              <w:bottom w:val="nil"/>
              <w:right w:val="single" w:sz="8" w:space="0" w:color="auto"/>
            </w:tcBorders>
            <w:shd w:val="clear" w:color="auto" w:fill="auto"/>
            <w:noWrap/>
            <w:hideMark/>
          </w:tcPr>
          <w:p w14:paraId="0710EEBA" w14:textId="77777777" w:rsidR="00887FB9" w:rsidRPr="00E6591B" w:rsidRDefault="00887FB9" w:rsidP="00BE348A">
            <w:pPr>
              <w:jc w:val="right"/>
              <w:rPr>
                <w:rFonts w:ascii="Arial" w:hAnsi="Arial" w:cs="Arial"/>
                <w:sz w:val="20"/>
                <w:szCs w:val="20"/>
                <w:lang w:val="ca-ES"/>
              </w:rPr>
            </w:pPr>
            <w:r w:rsidRPr="00E6591B">
              <w:rPr>
                <w:rFonts w:ascii="Arial" w:hAnsi="Arial" w:cs="Arial"/>
                <w:sz w:val="20"/>
                <w:szCs w:val="20"/>
                <w:lang w:val="ca-ES"/>
              </w:rPr>
              <w:t> </w:t>
            </w:r>
          </w:p>
        </w:tc>
        <w:tc>
          <w:tcPr>
            <w:tcW w:w="7125" w:type="dxa"/>
            <w:tcBorders>
              <w:top w:val="nil"/>
              <w:left w:val="nil"/>
              <w:bottom w:val="nil"/>
              <w:right w:val="single" w:sz="8" w:space="0" w:color="auto"/>
            </w:tcBorders>
            <w:shd w:val="clear" w:color="auto" w:fill="auto"/>
            <w:hideMark/>
          </w:tcPr>
          <w:p w14:paraId="2FA314A9" w14:textId="77777777" w:rsidR="00887FB9" w:rsidRPr="00E6591B" w:rsidRDefault="00887FB9" w:rsidP="00F92B1B">
            <w:pPr>
              <w:pStyle w:val="Prrafodelista"/>
              <w:tabs>
                <w:tab w:val="left" w:pos="851"/>
              </w:tabs>
              <w:adjustRightInd w:val="0"/>
              <w:spacing w:after="0" w:line="240" w:lineRule="auto"/>
              <w:ind w:left="851"/>
              <w:jc w:val="both"/>
              <w:rPr>
                <w:rFonts w:ascii="Arial" w:hAnsi="Arial" w:cs="Arial"/>
                <w:sz w:val="20"/>
                <w:szCs w:val="20"/>
                <w:highlight w:val="yellow"/>
                <w:lang w:eastAsia="ca-ES"/>
              </w:rPr>
            </w:pPr>
            <w:r w:rsidRPr="00E6591B">
              <w:rPr>
                <w:rFonts w:ascii="Arial" w:hAnsi="Arial" w:cs="Arial"/>
                <w:noProof/>
                <w:sz w:val="20"/>
                <w:szCs w:val="20"/>
                <w:highlight w:val="yellow"/>
                <w:lang w:eastAsia="ca-ES"/>
              </w:rPr>
              <w:drawing>
                <wp:inline distT="0" distB="0" distL="0" distR="0" wp14:anchorId="771A3403" wp14:editId="434A599D">
                  <wp:extent cx="1104265" cy="427355"/>
                  <wp:effectExtent l="0" t="0" r="635" b="0"/>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427355"/>
                          </a:xfrm>
                          <a:prstGeom prst="rect">
                            <a:avLst/>
                          </a:prstGeom>
                          <a:noFill/>
                          <a:ln>
                            <a:noFill/>
                          </a:ln>
                        </pic:spPr>
                      </pic:pic>
                    </a:graphicData>
                  </a:graphic>
                </wp:inline>
              </w:drawing>
            </w:r>
          </w:p>
          <w:p w14:paraId="1E5C6EFD" w14:textId="77777777" w:rsidR="00887FB9" w:rsidRPr="00E6591B" w:rsidRDefault="00887FB9" w:rsidP="00F92B1B">
            <w:pPr>
              <w:pStyle w:val="Prrafodelista"/>
              <w:tabs>
                <w:tab w:val="left" w:pos="851"/>
              </w:tabs>
              <w:adjustRightInd w:val="0"/>
              <w:spacing w:after="0" w:line="240" w:lineRule="auto"/>
              <w:ind w:left="851"/>
              <w:jc w:val="both"/>
              <w:rPr>
                <w:rFonts w:ascii="Arial" w:hAnsi="Arial" w:cs="Arial"/>
                <w:sz w:val="20"/>
                <w:szCs w:val="20"/>
                <w:highlight w:val="yellow"/>
                <w:lang w:eastAsia="ca-ES"/>
              </w:rPr>
            </w:pPr>
          </w:p>
          <w:p w14:paraId="5B1AA059" w14:textId="77777777" w:rsidR="00887FB9" w:rsidRPr="006C6EA8" w:rsidRDefault="00887FB9" w:rsidP="00F92B1B">
            <w:pPr>
              <w:pStyle w:val="Prrafodelista"/>
              <w:adjustRightInd w:val="0"/>
              <w:spacing w:after="0" w:line="240" w:lineRule="auto"/>
              <w:ind w:hanging="3"/>
              <w:jc w:val="both"/>
              <w:rPr>
                <w:rFonts w:ascii="Arial" w:hAnsi="Arial" w:cs="Arial"/>
                <w:sz w:val="20"/>
                <w:szCs w:val="20"/>
                <w:lang w:eastAsia="ca-ES"/>
              </w:rPr>
            </w:pPr>
            <w:r w:rsidRPr="00E6591B">
              <w:rPr>
                <w:rFonts w:ascii="Arial" w:hAnsi="Arial" w:cs="Arial"/>
                <w:sz w:val="20"/>
                <w:szCs w:val="20"/>
                <w:lang w:eastAsia="ca-ES"/>
              </w:rPr>
              <w:t>Pop = Puntuació final de l’oferta a puntuar</w:t>
            </w:r>
          </w:p>
          <w:p w14:paraId="27865844" w14:textId="77777777" w:rsidR="00887FB9" w:rsidRPr="00C315D0" w:rsidRDefault="00887FB9" w:rsidP="00F92B1B">
            <w:pPr>
              <w:pStyle w:val="Prrafodelista"/>
              <w:adjustRightInd w:val="0"/>
              <w:spacing w:after="0" w:line="240" w:lineRule="auto"/>
              <w:ind w:hanging="3"/>
              <w:jc w:val="both"/>
              <w:rPr>
                <w:rFonts w:ascii="Arial" w:hAnsi="Arial" w:cs="Arial"/>
                <w:sz w:val="20"/>
                <w:szCs w:val="20"/>
                <w:lang w:eastAsia="ca-ES"/>
              </w:rPr>
            </w:pPr>
            <w:r w:rsidRPr="00C315D0">
              <w:rPr>
                <w:rFonts w:ascii="Arial" w:hAnsi="Arial" w:cs="Arial"/>
                <w:sz w:val="20"/>
                <w:szCs w:val="20"/>
                <w:lang w:eastAsia="ca-ES"/>
              </w:rPr>
              <w:t>P = Puntuació del criteri que es valora</w:t>
            </w:r>
          </w:p>
          <w:p w14:paraId="67F4EBB0" w14:textId="77777777" w:rsidR="00887FB9" w:rsidRPr="007D3DE7" w:rsidRDefault="00887FB9" w:rsidP="00F92B1B">
            <w:pPr>
              <w:pStyle w:val="Prrafodelista"/>
              <w:adjustRightInd w:val="0"/>
              <w:spacing w:after="0" w:line="240" w:lineRule="auto"/>
              <w:ind w:hanging="3"/>
              <w:jc w:val="both"/>
              <w:rPr>
                <w:rFonts w:ascii="Arial" w:hAnsi="Arial" w:cs="Arial"/>
                <w:sz w:val="20"/>
                <w:szCs w:val="20"/>
                <w:lang w:eastAsia="ca-ES"/>
              </w:rPr>
            </w:pPr>
            <w:proofErr w:type="spellStart"/>
            <w:r w:rsidRPr="007D3DE7">
              <w:rPr>
                <w:rFonts w:ascii="Arial" w:hAnsi="Arial" w:cs="Arial"/>
                <w:sz w:val="20"/>
                <w:szCs w:val="20"/>
                <w:lang w:eastAsia="ca-ES"/>
              </w:rPr>
              <w:t>VTop</w:t>
            </w:r>
            <w:proofErr w:type="spellEnd"/>
            <w:r w:rsidRPr="007D3DE7">
              <w:rPr>
                <w:rFonts w:ascii="Arial" w:hAnsi="Arial" w:cs="Arial"/>
                <w:sz w:val="20"/>
                <w:szCs w:val="20"/>
                <w:lang w:eastAsia="ca-ES"/>
              </w:rPr>
              <w:t xml:space="preserve"> = Valoració Tècnica de l’oferta que es puntua</w:t>
            </w:r>
          </w:p>
          <w:p w14:paraId="3A02A79D" w14:textId="77777777" w:rsidR="00887FB9" w:rsidRPr="00BE348A" w:rsidRDefault="00887FB9" w:rsidP="00F92B1B">
            <w:pPr>
              <w:pStyle w:val="Prrafodelista"/>
              <w:adjustRightInd w:val="0"/>
              <w:spacing w:after="0" w:line="240" w:lineRule="auto"/>
              <w:ind w:hanging="3"/>
              <w:jc w:val="both"/>
              <w:rPr>
                <w:rFonts w:ascii="Arial" w:hAnsi="Arial" w:cs="Arial"/>
                <w:sz w:val="20"/>
                <w:szCs w:val="20"/>
                <w:lang w:eastAsia="ca-ES"/>
              </w:rPr>
            </w:pPr>
            <w:proofErr w:type="spellStart"/>
            <w:r w:rsidRPr="00BE348A">
              <w:rPr>
                <w:rFonts w:ascii="Arial" w:hAnsi="Arial" w:cs="Arial"/>
                <w:sz w:val="20"/>
                <w:szCs w:val="20"/>
                <w:lang w:eastAsia="ca-ES"/>
              </w:rPr>
              <w:t>VTmv</w:t>
            </w:r>
            <w:proofErr w:type="spellEnd"/>
            <w:r w:rsidRPr="00BE348A">
              <w:rPr>
                <w:rFonts w:ascii="Arial" w:hAnsi="Arial" w:cs="Arial"/>
                <w:sz w:val="20"/>
                <w:szCs w:val="20"/>
                <w:lang w:eastAsia="ca-ES"/>
              </w:rPr>
              <w:t xml:space="preserve"> = Valoració Tècnica de l’oferta millor valorada</w:t>
            </w:r>
          </w:p>
          <w:p w14:paraId="12E5025D" w14:textId="77777777" w:rsidR="00887FB9" w:rsidRPr="00E6591B" w:rsidRDefault="00887FB9" w:rsidP="00BE348A">
            <w:pPr>
              <w:contextualSpacing/>
              <w:jc w:val="both"/>
              <w:rPr>
                <w:rFonts w:ascii="Arial" w:hAnsi="Arial" w:cs="Arial"/>
                <w:sz w:val="20"/>
                <w:szCs w:val="20"/>
                <w:lang w:val="ca-ES"/>
              </w:rPr>
            </w:pPr>
          </w:p>
        </w:tc>
        <w:tc>
          <w:tcPr>
            <w:tcW w:w="863" w:type="dxa"/>
            <w:tcBorders>
              <w:top w:val="nil"/>
              <w:left w:val="nil"/>
              <w:bottom w:val="nil"/>
              <w:right w:val="single" w:sz="8" w:space="0" w:color="auto"/>
            </w:tcBorders>
            <w:shd w:val="clear" w:color="auto" w:fill="auto"/>
            <w:noWrap/>
            <w:hideMark/>
          </w:tcPr>
          <w:p w14:paraId="76985278" w14:textId="77777777" w:rsidR="00887FB9" w:rsidRPr="00E6591B" w:rsidRDefault="00887FB9">
            <w:pPr>
              <w:jc w:val="center"/>
              <w:rPr>
                <w:rFonts w:ascii="Arial" w:hAnsi="Arial" w:cs="Arial"/>
                <w:sz w:val="20"/>
                <w:szCs w:val="20"/>
                <w:lang w:val="ca-ES"/>
              </w:rPr>
            </w:pPr>
          </w:p>
        </w:tc>
      </w:tr>
      <w:tr w:rsidR="00887FB9" w:rsidRPr="00E6591B" w14:paraId="40847DE9" w14:textId="77777777" w:rsidTr="00673C3D">
        <w:trPr>
          <w:trHeight w:val="980"/>
        </w:trPr>
        <w:tc>
          <w:tcPr>
            <w:tcW w:w="700" w:type="dxa"/>
            <w:tcBorders>
              <w:top w:val="nil"/>
              <w:left w:val="single" w:sz="8" w:space="0" w:color="auto"/>
              <w:bottom w:val="nil"/>
              <w:right w:val="single" w:sz="8" w:space="0" w:color="auto"/>
            </w:tcBorders>
            <w:shd w:val="clear" w:color="auto" w:fill="auto"/>
            <w:noWrap/>
            <w:hideMark/>
          </w:tcPr>
          <w:p w14:paraId="4CB1AD60" w14:textId="77777777" w:rsidR="00887FB9" w:rsidRPr="00E6591B" w:rsidRDefault="00887FB9" w:rsidP="00BE348A">
            <w:pPr>
              <w:jc w:val="right"/>
              <w:rPr>
                <w:rFonts w:ascii="Arial" w:hAnsi="Arial" w:cs="Arial"/>
                <w:sz w:val="20"/>
                <w:szCs w:val="20"/>
                <w:lang w:val="ca-ES"/>
              </w:rPr>
            </w:pPr>
            <w:r w:rsidRPr="00E6591B">
              <w:rPr>
                <w:rFonts w:ascii="Arial" w:hAnsi="Arial" w:cs="Arial"/>
                <w:sz w:val="20"/>
                <w:szCs w:val="20"/>
                <w:lang w:val="ca-ES"/>
              </w:rPr>
              <w:t> </w:t>
            </w:r>
          </w:p>
        </w:tc>
        <w:tc>
          <w:tcPr>
            <w:tcW w:w="7125" w:type="dxa"/>
            <w:tcBorders>
              <w:top w:val="nil"/>
              <w:left w:val="nil"/>
              <w:bottom w:val="nil"/>
              <w:right w:val="single" w:sz="8" w:space="0" w:color="auto"/>
            </w:tcBorders>
            <w:shd w:val="clear" w:color="auto" w:fill="auto"/>
            <w:hideMark/>
          </w:tcPr>
          <w:p w14:paraId="57550873" w14:textId="77777777" w:rsidR="00887FB9" w:rsidRPr="007E20E7" w:rsidRDefault="00887FB9">
            <w:pPr>
              <w:jc w:val="both"/>
              <w:rPr>
                <w:rFonts w:ascii="Arial" w:hAnsi="Arial" w:cs="Arial"/>
                <w:sz w:val="20"/>
                <w:szCs w:val="20"/>
                <w:lang w:val="ca-ES"/>
              </w:rPr>
            </w:pPr>
            <w:r w:rsidRPr="00E6591B">
              <w:rPr>
                <w:rFonts w:ascii="Arial" w:hAnsi="Arial" w:cs="Arial"/>
                <w:b/>
                <w:bCs/>
                <w:sz w:val="20"/>
                <w:szCs w:val="20"/>
                <w:lang w:val="ca-ES"/>
              </w:rPr>
              <w:t>2.b.</w:t>
            </w:r>
            <w:r w:rsidRPr="00E6591B">
              <w:rPr>
                <w:rFonts w:ascii="Arial" w:hAnsi="Arial" w:cs="Arial"/>
                <w:sz w:val="20"/>
                <w:szCs w:val="20"/>
                <w:lang w:val="ca-ES"/>
              </w:rPr>
              <w:t xml:space="preserve"> En tots els criteris/subcriteris en que al menys una de les propostes aconsegueixi inicialment la puntuació màxima atorgada al criteri, la valoració final del criteri/subcriteri per a totes les propostes coincidirà amb l'obtinguda inicialment (com a conseqüència de l'aplicació de la fórm</w:t>
            </w:r>
            <w:r w:rsidRPr="006C6EA8">
              <w:rPr>
                <w:rFonts w:ascii="Arial" w:hAnsi="Arial" w:cs="Arial"/>
                <w:sz w:val="20"/>
                <w:szCs w:val="20"/>
                <w:lang w:val="ca-ES"/>
              </w:rPr>
              <w:t>ula anterior).</w:t>
            </w:r>
          </w:p>
        </w:tc>
        <w:tc>
          <w:tcPr>
            <w:tcW w:w="863" w:type="dxa"/>
            <w:tcBorders>
              <w:top w:val="nil"/>
              <w:left w:val="nil"/>
              <w:bottom w:val="nil"/>
              <w:right w:val="single" w:sz="8" w:space="0" w:color="auto"/>
            </w:tcBorders>
            <w:shd w:val="clear" w:color="auto" w:fill="auto"/>
            <w:noWrap/>
            <w:hideMark/>
          </w:tcPr>
          <w:p w14:paraId="7432160A" w14:textId="77777777" w:rsidR="00887FB9" w:rsidRPr="00C315D0" w:rsidRDefault="00887FB9">
            <w:pPr>
              <w:jc w:val="center"/>
              <w:rPr>
                <w:rFonts w:ascii="Arial" w:hAnsi="Arial" w:cs="Arial"/>
                <w:sz w:val="20"/>
                <w:szCs w:val="20"/>
                <w:lang w:val="ca-ES"/>
              </w:rPr>
            </w:pPr>
            <w:r w:rsidRPr="00C315D0">
              <w:rPr>
                <w:rFonts w:ascii="Arial" w:hAnsi="Arial" w:cs="Arial"/>
                <w:sz w:val="20"/>
                <w:szCs w:val="20"/>
                <w:lang w:val="ca-ES"/>
              </w:rPr>
              <w:t> </w:t>
            </w:r>
          </w:p>
        </w:tc>
      </w:tr>
      <w:tr w:rsidR="00887FB9" w:rsidRPr="00E6591B" w14:paraId="5780FBC7" w14:textId="77777777" w:rsidTr="00673C3D">
        <w:trPr>
          <w:trHeight w:val="1124"/>
        </w:trPr>
        <w:tc>
          <w:tcPr>
            <w:tcW w:w="700" w:type="dxa"/>
            <w:tcBorders>
              <w:top w:val="nil"/>
              <w:left w:val="single" w:sz="8" w:space="0" w:color="auto"/>
              <w:bottom w:val="nil"/>
              <w:right w:val="single" w:sz="8" w:space="0" w:color="auto"/>
            </w:tcBorders>
            <w:shd w:val="clear" w:color="auto" w:fill="auto"/>
            <w:noWrap/>
            <w:hideMark/>
          </w:tcPr>
          <w:p w14:paraId="35DF2C49" w14:textId="77777777" w:rsidR="00887FB9" w:rsidRPr="00E6591B" w:rsidRDefault="00887FB9" w:rsidP="00BE348A">
            <w:pPr>
              <w:jc w:val="right"/>
              <w:rPr>
                <w:rFonts w:ascii="Arial" w:hAnsi="Arial" w:cs="Arial"/>
                <w:sz w:val="20"/>
                <w:szCs w:val="20"/>
                <w:lang w:val="ca-ES"/>
              </w:rPr>
            </w:pPr>
            <w:r w:rsidRPr="00E6591B">
              <w:rPr>
                <w:rFonts w:ascii="Arial" w:hAnsi="Arial" w:cs="Arial"/>
                <w:sz w:val="20"/>
                <w:szCs w:val="20"/>
                <w:lang w:val="ca-ES"/>
              </w:rPr>
              <w:t> </w:t>
            </w:r>
          </w:p>
        </w:tc>
        <w:tc>
          <w:tcPr>
            <w:tcW w:w="7125" w:type="dxa"/>
            <w:tcBorders>
              <w:top w:val="nil"/>
              <w:left w:val="nil"/>
              <w:bottom w:val="nil"/>
              <w:right w:val="single" w:sz="8" w:space="0" w:color="auto"/>
            </w:tcBorders>
            <w:shd w:val="clear" w:color="auto" w:fill="auto"/>
            <w:hideMark/>
          </w:tcPr>
          <w:p w14:paraId="4DB2C1CA" w14:textId="77777777" w:rsidR="00887FB9" w:rsidRPr="006C6EA8" w:rsidRDefault="00887FB9">
            <w:pPr>
              <w:jc w:val="both"/>
              <w:rPr>
                <w:rFonts w:ascii="Arial" w:hAnsi="Arial" w:cs="Arial"/>
                <w:sz w:val="20"/>
                <w:szCs w:val="20"/>
                <w:lang w:val="ca-ES"/>
              </w:rPr>
            </w:pPr>
            <w:r w:rsidRPr="00E6591B">
              <w:rPr>
                <w:rFonts w:ascii="Arial" w:hAnsi="Arial" w:cs="Arial"/>
                <w:b/>
                <w:bCs/>
                <w:sz w:val="20"/>
                <w:szCs w:val="20"/>
                <w:lang w:val="ca-ES"/>
              </w:rPr>
              <w:t>2.c.</w:t>
            </w:r>
            <w:r w:rsidRPr="00E6591B">
              <w:rPr>
                <w:rFonts w:ascii="Arial" w:hAnsi="Arial" w:cs="Arial"/>
                <w:sz w:val="20"/>
                <w:szCs w:val="20"/>
                <w:lang w:val="ca-ES"/>
              </w:rPr>
              <w:t xml:space="preserve"> Per a tots els criteris/subcriteris en que cap de les propostes aconsegueixin inicialment una puntuació igual o superior al 75% de la seva puntuació màxima, la puntuació final de totes les propostes coincidirà amb l'obtinguda inicialment (ja que no s'aplicarà la fórmula anterior de regularització de puntuacions).</w:t>
            </w:r>
          </w:p>
        </w:tc>
        <w:tc>
          <w:tcPr>
            <w:tcW w:w="863" w:type="dxa"/>
            <w:tcBorders>
              <w:top w:val="nil"/>
              <w:left w:val="nil"/>
              <w:bottom w:val="nil"/>
              <w:right w:val="single" w:sz="8" w:space="0" w:color="auto"/>
            </w:tcBorders>
            <w:shd w:val="clear" w:color="auto" w:fill="auto"/>
            <w:noWrap/>
            <w:hideMark/>
          </w:tcPr>
          <w:p w14:paraId="5DC130FB" w14:textId="77777777" w:rsidR="00887FB9" w:rsidRPr="00C315D0" w:rsidRDefault="00887FB9">
            <w:pPr>
              <w:jc w:val="center"/>
              <w:rPr>
                <w:rFonts w:ascii="Arial" w:hAnsi="Arial" w:cs="Arial"/>
                <w:sz w:val="20"/>
                <w:szCs w:val="20"/>
                <w:lang w:val="ca-ES"/>
              </w:rPr>
            </w:pPr>
            <w:r w:rsidRPr="00C315D0">
              <w:rPr>
                <w:rFonts w:ascii="Arial" w:hAnsi="Arial" w:cs="Arial"/>
                <w:sz w:val="20"/>
                <w:szCs w:val="20"/>
                <w:lang w:val="ca-ES"/>
              </w:rPr>
              <w:t> </w:t>
            </w:r>
          </w:p>
        </w:tc>
      </w:tr>
      <w:tr w:rsidR="00887FB9" w:rsidRPr="00E6591B" w14:paraId="0D4D5DD0" w14:textId="77777777" w:rsidTr="00673C3D">
        <w:trPr>
          <w:trHeight w:val="1530"/>
        </w:trPr>
        <w:tc>
          <w:tcPr>
            <w:tcW w:w="700" w:type="dxa"/>
            <w:tcBorders>
              <w:top w:val="nil"/>
              <w:left w:val="single" w:sz="8" w:space="0" w:color="auto"/>
              <w:bottom w:val="nil"/>
              <w:right w:val="single" w:sz="8" w:space="0" w:color="auto"/>
            </w:tcBorders>
            <w:shd w:val="clear" w:color="auto" w:fill="auto"/>
            <w:noWrap/>
            <w:hideMark/>
          </w:tcPr>
          <w:p w14:paraId="0A47DF08" w14:textId="77777777" w:rsidR="00887FB9" w:rsidRPr="00E6591B" w:rsidRDefault="00887FB9" w:rsidP="00BE348A">
            <w:pPr>
              <w:jc w:val="right"/>
              <w:rPr>
                <w:rFonts w:ascii="Arial" w:hAnsi="Arial" w:cs="Arial"/>
                <w:sz w:val="20"/>
                <w:szCs w:val="20"/>
                <w:lang w:val="ca-ES"/>
              </w:rPr>
            </w:pPr>
            <w:r w:rsidRPr="00E6591B">
              <w:rPr>
                <w:rFonts w:ascii="Arial" w:hAnsi="Arial" w:cs="Arial"/>
                <w:sz w:val="20"/>
                <w:szCs w:val="20"/>
                <w:lang w:val="ca-ES"/>
              </w:rPr>
              <w:lastRenderedPageBreak/>
              <w:t> </w:t>
            </w:r>
          </w:p>
        </w:tc>
        <w:tc>
          <w:tcPr>
            <w:tcW w:w="7125" w:type="dxa"/>
            <w:tcBorders>
              <w:top w:val="nil"/>
              <w:left w:val="nil"/>
              <w:bottom w:val="nil"/>
              <w:right w:val="single" w:sz="8" w:space="0" w:color="auto"/>
            </w:tcBorders>
            <w:shd w:val="clear" w:color="auto" w:fill="auto"/>
            <w:hideMark/>
          </w:tcPr>
          <w:p w14:paraId="0243F24D" w14:textId="77777777" w:rsidR="00887FB9" w:rsidRPr="007D3DE7" w:rsidRDefault="00887FB9">
            <w:pPr>
              <w:jc w:val="both"/>
              <w:rPr>
                <w:rFonts w:ascii="Arial" w:hAnsi="Arial" w:cs="Arial"/>
                <w:sz w:val="20"/>
                <w:szCs w:val="20"/>
                <w:lang w:val="ca-ES"/>
              </w:rPr>
            </w:pPr>
            <w:r w:rsidRPr="00E6591B">
              <w:rPr>
                <w:rFonts w:ascii="Arial" w:hAnsi="Arial" w:cs="Arial"/>
                <w:sz w:val="20"/>
                <w:szCs w:val="20"/>
                <w:lang w:val="ca-ES"/>
              </w:rPr>
              <w:t xml:space="preserve">3. Un cop aplicada la Directriu 1/2020 d’aplicació de fórmules de valoració i puntuació de les proposicions econòmica i tècnica de la Generalitat de Catalunya, es consideraran propostes amb </w:t>
            </w:r>
            <w:r w:rsidRPr="006C6EA8">
              <w:rPr>
                <w:rFonts w:ascii="Arial" w:hAnsi="Arial" w:cs="Arial"/>
                <w:b/>
                <w:bCs/>
                <w:sz w:val="20"/>
                <w:szCs w:val="20"/>
                <w:lang w:val="ca-ES"/>
              </w:rPr>
              <w:t>qualitat tècnica inacceptable</w:t>
            </w:r>
            <w:r w:rsidRPr="007E20E7">
              <w:rPr>
                <w:rFonts w:ascii="Arial" w:hAnsi="Arial" w:cs="Arial"/>
                <w:sz w:val="20"/>
                <w:szCs w:val="20"/>
                <w:lang w:val="ca-ES"/>
              </w:rPr>
              <w:t xml:space="preserve">, i per tant, </w:t>
            </w:r>
            <w:r w:rsidRPr="00C315D0">
              <w:rPr>
                <w:rFonts w:ascii="Arial" w:hAnsi="Arial" w:cs="Arial"/>
                <w:sz w:val="20"/>
                <w:szCs w:val="20"/>
                <w:u w:val="single"/>
                <w:lang w:val="ca-ES"/>
              </w:rPr>
              <w:t>seran excloses de la licitació</w:t>
            </w:r>
            <w:r w:rsidRPr="00C315D0">
              <w:rPr>
                <w:rFonts w:ascii="Arial" w:hAnsi="Arial" w:cs="Arial"/>
                <w:sz w:val="20"/>
                <w:szCs w:val="20"/>
                <w:lang w:val="ca-ES"/>
              </w:rPr>
              <w:t xml:space="preserve">, </w:t>
            </w:r>
            <w:r w:rsidRPr="00C315D0">
              <w:rPr>
                <w:rFonts w:ascii="Arial" w:hAnsi="Arial" w:cs="Arial"/>
                <w:b/>
                <w:bCs/>
                <w:sz w:val="20"/>
                <w:szCs w:val="20"/>
                <w:lang w:val="ca-ES"/>
              </w:rPr>
              <w:t>les que finalment obtingui una puntuació total (suma de puntuacions de tots els criteris/subcriteris) inferior al 65% de la puntuació total dels criteris avaluables segons judicis de valor  (és a dir, menys de 31,85 punts sobre els 49 màxims corresponents a l'apartat 2).</w:t>
            </w:r>
          </w:p>
        </w:tc>
        <w:tc>
          <w:tcPr>
            <w:tcW w:w="863" w:type="dxa"/>
            <w:tcBorders>
              <w:top w:val="nil"/>
              <w:left w:val="nil"/>
              <w:bottom w:val="nil"/>
              <w:right w:val="single" w:sz="8" w:space="0" w:color="auto"/>
            </w:tcBorders>
            <w:shd w:val="clear" w:color="auto" w:fill="auto"/>
            <w:noWrap/>
            <w:hideMark/>
          </w:tcPr>
          <w:p w14:paraId="03B336E3" w14:textId="77777777" w:rsidR="00887FB9" w:rsidRPr="00BE348A" w:rsidRDefault="00887FB9">
            <w:pPr>
              <w:jc w:val="center"/>
              <w:rPr>
                <w:rFonts w:ascii="Arial" w:hAnsi="Arial" w:cs="Arial"/>
                <w:sz w:val="20"/>
                <w:szCs w:val="20"/>
                <w:lang w:val="ca-ES"/>
              </w:rPr>
            </w:pPr>
            <w:r w:rsidRPr="00BE348A">
              <w:rPr>
                <w:rFonts w:ascii="Arial" w:hAnsi="Arial" w:cs="Arial"/>
                <w:sz w:val="20"/>
                <w:szCs w:val="20"/>
                <w:lang w:val="ca-ES"/>
              </w:rPr>
              <w:t> </w:t>
            </w:r>
          </w:p>
        </w:tc>
      </w:tr>
      <w:tr w:rsidR="00887FB9" w:rsidRPr="00E6591B" w14:paraId="44BEC57B" w14:textId="77777777" w:rsidTr="00673C3D">
        <w:trPr>
          <w:trHeight w:val="270"/>
        </w:trPr>
        <w:tc>
          <w:tcPr>
            <w:tcW w:w="700" w:type="dxa"/>
            <w:tcBorders>
              <w:top w:val="nil"/>
              <w:left w:val="single" w:sz="8" w:space="0" w:color="auto"/>
              <w:bottom w:val="single" w:sz="8" w:space="0" w:color="auto"/>
              <w:right w:val="single" w:sz="8" w:space="0" w:color="auto"/>
            </w:tcBorders>
            <w:shd w:val="clear" w:color="auto" w:fill="auto"/>
            <w:noWrap/>
            <w:hideMark/>
          </w:tcPr>
          <w:p w14:paraId="6C14B9A2" w14:textId="77777777" w:rsidR="00887FB9" w:rsidRPr="00E6591B" w:rsidRDefault="00887FB9" w:rsidP="00BE348A">
            <w:pPr>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single" w:sz="8" w:space="0" w:color="auto"/>
              <w:right w:val="single" w:sz="8" w:space="0" w:color="auto"/>
            </w:tcBorders>
            <w:shd w:val="clear" w:color="auto" w:fill="auto"/>
            <w:hideMark/>
          </w:tcPr>
          <w:p w14:paraId="72227EED"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 </w:t>
            </w:r>
          </w:p>
        </w:tc>
        <w:tc>
          <w:tcPr>
            <w:tcW w:w="863" w:type="dxa"/>
            <w:tcBorders>
              <w:top w:val="nil"/>
              <w:left w:val="nil"/>
              <w:bottom w:val="single" w:sz="8" w:space="0" w:color="auto"/>
              <w:right w:val="single" w:sz="8" w:space="0" w:color="auto"/>
            </w:tcBorders>
            <w:shd w:val="clear" w:color="auto" w:fill="auto"/>
            <w:hideMark/>
          </w:tcPr>
          <w:p w14:paraId="306C45CE"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542C7345" w14:textId="77777777" w:rsidTr="00673C3D">
        <w:trPr>
          <w:trHeight w:val="270"/>
        </w:trPr>
        <w:tc>
          <w:tcPr>
            <w:tcW w:w="700" w:type="dxa"/>
            <w:tcBorders>
              <w:top w:val="single" w:sz="4" w:space="0" w:color="auto"/>
              <w:left w:val="single" w:sz="8" w:space="0" w:color="auto"/>
              <w:bottom w:val="single" w:sz="4" w:space="0" w:color="auto"/>
              <w:right w:val="single" w:sz="8" w:space="0" w:color="auto"/>
            </w:tcBorders>
            <w:shd w:val="clear" w:color="000000" w:fill="D9D9D9"/>
            <w:noWrap/>
            <w:hideMark/>
          </w:tcPr>
          <w:p w14:paraId="65AACAC3" w14:textId="77777777" w:rsidR="00887FB9" w:rsidRPr="00E6591B" w:rsidRDefault="00887FB9" w:rsidP="00BE348A">
            <w:pPr>
              <w:jc w:val="center"/>
              <w:rPr>
                <w:rFonts w:ascii="Arial" w:hAnsi="Arial" w:cs="Arial"/>
                <w:b/>
                <w:bCs/>
                <w:sz w:val="20"/>
                <w:szCs w:val="20"/>
                <w:lang w:val="ca-ES"/>
              </w:rPr>
            </w:pPr>
            <w:r w:rsidRPr="00E6591B">
              <w:rPr>
                <w:rFonts w:ascii="Arial" w:hAnsi="Arial" w:cs="Arial"/>
                <w:b/>
                <w:bCs/>
                <w:sz w:val="20"/>
                <w:szCs w:val="20"/>
                <w:lang w:val="ca-ES"/>
              </w:rPr>
              <w:t>2.1</w:t>
            </w:r>
          </w:p>
        </w:tc>
        <w:tc>
          <w:tcPr>
            <w:tcW w:w="7125" w:type="dxa"/>
            <w:tcBorders>
              <w:top w:val="single" w:sz="4" w:space="0" w:color="auto"/>
              <w:left w:val="nil"/>
              <w:bottom w:val="single" w:sz="4" w:space="0" w:color="auto"/>
              <w:right w:val="single" w:sz="8" w:space="0" w:color="auto"/>
            </w:tcBorders>
            <w:shd w:val="clear" w:color="000000" w:fill="D9D9D9"/>
            <w:hideMark/>
          </w:tcPr>
          <w:p w14:paraId="643174D4" w14:textId="77777777" w:rsidR="00887FB9" w:rsidRPr="00E6591B" w:rsidRDefault="00887FB9">
            <w:pPr>
              <w:rPr>
                <w:rFonts w:ascii="Arial" w:hAnsi="Arial" w:cs="Arial"/>
                <w:b/>
                <w:bCs/>
                <w:sz w:val="20"/>
                <w:szCs w:val="20"/>
                <w:lang w:val="ca-ES"/>
              </w:rPr>
            </w:pPr>
            <w:r w:rsidRPr="00E6591B">
              <w:rPr>
                <w:rFonts w:ascii="Arial" w:hAnsi="Arial" w:cs="Arial"/>
                <w:b/>
                <w:bCs/>
                <w:sz w:val="20"/>
                <w:szCs w:val="20"/>
                <w:lang w:val="ca-ES"/>
              </w:rPr>
              <w:t>PLANIFICACIO DE TREBALLS</w:t>
            </w:r>
          </w:p>
        </w:tc>
        <w:tc>
          <w:tcPr>
            <w:tcW w:w="863" w:type="dxa"/>
            <w:tcBorders>
              <w:top w:val="nil"/>
              <w:left w:val="nil"/>
              <w:bottom w:val="single" w:sz="4" w:space="0" w:color="auto"/>
              <w:right w:val="single" w:sz="8" w:space="0" w:color="auto"/>
            </w:tcBorders>
            <w:shd w:val="clear" w:color="000000" w:fill="D9D9D9"/>
            <w:hideMark/>
          </w:tcPr>
          <w:p w14:paraId="585BC89F"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12</w:t>
            </w:r>
          </w:p>
        </w:tc>
      </w:tr>
      <w:tr w:rsidR="00887FB9" w:rsidRPr="00E6591B" w14:paraId="3BA0D01A" w14:textId="77777777" w:rsidTr="00673C3D">
        <w:trPr>
          <w:trHeight w:val="5460"/>
        </w:trPr>
        <w:tc>
          <w:tcPr>
            <w:tcW w:w="700" w:type="dxa"/>
            <w:tcBorders>
              <w:top w:val="single" w:sz="4" w:space="0" w:color="auto"/>
              <w:left w:val="single" w:sz="8" w:space="0" w:color="auto"/>
              <w:bottom w:val="single" w:sz="4" w:space="0" w:color="auto"/>
              <w:right w:val="single" w:sz="8" w:space="0" w:color="auto"/>
            </w:tcBorders>
            <w:shd w:val="clear" w:color="auto" w:fill="auto"/>
            <w:noWrap/>
            <w:hideMark/>
          </w:tcPr>
          <w:p w14:paraId="484F1367" w14:textId="77777777" w:rsidR="00887FB9" w:rsidRPr="00E6591B" w:rsidRDefault="00887FB9" w:rsidP="00BE348A">
            <w:pPr>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single" w:sz="4" w:space="0" w:color="auto"/>
              <w:left w:val="nil"/>
              <w:bottom w:val="single" w:sz="4" w:space="0" w:color="auto"/>
              <w:right w:val="single" w:sz="8" w:space="0" w:color="auto"/>
            </w:tcBorders>
            <w:shd w:val="clear" w:color="auto" w:fill="auto"/>
            <w:hideMark/>
          </w:tcPr>
          <w:p w14:paraId="1CA8417E" w14:textId="77777777" w:rsidR="00887FB9" w:rsidRPr="007E20E7" w:rsidRDefault="00887FB9">
            <w:pPr>
              <w:jc w:val="both"/>
              <w:rPr>
                <w:rFonts w:ascii="Arial" w:hAnsi="Arial" w:cs="Arial"/>
                <w:sz w:val="20"/>
                <w:szCs w:val="20"/>
                <w:lang w:val="ca-ES"/>
              </w:rPr>
            </w:pPr>
            <w:r w:rsidRPr="00E6591B">
              <w:rPr>
                <w:rFonts w:ascii="Arial" w:hAnsi="Arial" w:cs="Arial"/>
                <w:sz w:val="20"/>
                <w:szCs w:val="20"/>
                <w:lang w:val="ca-ES"/>
              </w:rPr>
              <w:br/>
              <w:t xml:space="preserve">Per la valoració de la Planificació es tindran en compte els següents ítems: </w:t>
            </w:r>
            <w:r w:rsidRPr="00E6591B">
              <w:rPr>
                <w:rFonts w:ascii="Arial" w:hAnsi="Arial" w:cs="Arial"/>
                <w:sz w:val="20"/>
                <w:szCs w:val="20"/>
                <w:lang w:val="ca-ES"/>
              </w:rPr>
              <w:br/>
            </w:r>
            <w:r w:rsidRPr="00E6591B">
              <w:rPr>
                <w:rFonts w:ascii="Arial" w:hAnsi="Arial" w:cs="Arial"/>
                <w:sz w:val="20"/>
                <w:szCs w:val="20"/>
                <w:lang w:val="ca-ES"/>
              </w:rPr>
              <w:br/>
              <w:t>Planificació general detallada i adaptada a les característiques de l'obra i l'entorn, que demostri la comprensió dels treballs a realitzar segons les característiques particula</w:t>
            </w:r>
            <w:r w:rsidRPr="006C6EA8">
              <w:rPr>
                <w:rFonts w:ascii="Arial" w:hAnsi="Arial" w:cs="Arial"/>
                <w:sz w:val="20"/>
                <w:szCs w:val="20"/>
                <w:lang w:val="ca-ES"/>
              </w:rPr>
              <w:t>rs de l'obra, des de la firma del contracte fins la recepció de l'obra. Presentat en suport informàtic MSPROJECT i PDF. (Es donaran 0 (zero) punts en aquest apartat a les ofertes que ometin algun dels formats de presentació sol·licitats).</w:t>
            </w:r>
          </w:p>
          <w:p w14:paraId="7DE547E6" w14:textId="77777777" w:rsidR="00887FB9" w:rsidRPr="00C315D0" w:rsidRDefault="00887FB9">
            <w:pPr>
              <w:jc w:val="both"/>
              <w:rPr>
                <w:rFonts w:ascii="Arial" w:hAnsi="Arial" w:cs="Arial"/>
                <w:sz w:val="20"/>
                <w:szCs w:val="20"/>
                <w:lang w:val="ca-ES"/>
              </w:rPr>
            </w:pPr>
            <w:r w:rsidRPr="00C315D0">
              <w:rPr>
                <w:rFonts w:ascii="Arial" w:hAnsi="Arial" w:cs="Arial"/>
                <w:sz w:val="20"/>
                <w:szCs w:val="20"/>
                <w:lang w:val="ca-ES"/>
              </w:rPr>
              <w:br/>
              <w:t>Memòria justificativa de la planificació proposada, amb justificació dels rendiments i assignació de recursos. (Màxim 10 pàgines).</w:t>
            </w:r>
          </w:p>
          <w:p w14:paraId="60044D8C" w14:textId="77777777" w:rsidR="00887FB9" w:rsidRPr="00E6591B" w:rsidRDefault="00887FB9">
            <w:pPr>
              <w:jc w:val="both"/>
              <w:rPr>
                <w:rFonts w:ascii="Arial" w:hAnsi="Arial" w:cs="Arial"/>
                <w:sz w:val="20"/>
                <w:szCs w:val="20"/>
                <w:lang w:val="ca-ES"/>
              </w:rPr>
            </w:pPr>
            <w:r w:rsidRPr="007D3DE7">
              <w:rPr>
                <w:rFonts w:ascii="Arial" w:hAnsi="Arial" w:cs="Arial"/>
                <w:sz w:val="20"/>
                <w:szCs w:val="20"/>
                <w:lang w:val="ca-ES"/>
              </w:rPr>
              <w:br/>
              <w:t xml:space="preserve">Descripció de les previsions de temps i </w:t>
            </w:r>
            <w:r w:rsidRPr="00BE348A">
              <w:rPr>
                <w:rFonts w:ascii="Arial" w:hAnsi="Arial" w:cs="Arial"/>
                <w:b/>
                <w:bCs/>
                <w:sz w:val="20"/>
                <w:szCs w:val="20"/>
                <w:lang w:val="ca-ES"/>
              </w:rPr>
              <w:t>percentatges</w:t>
            </w:r>
            <w:r w:rsidRPr="00BE348A">
              <w:rPr>
                <w:rFonts w:ascii="Arial" w:hAnsi="Arial" w:cs="Arial"/>
                <w:sz w:val="20"/>
                <w:szCs w:val="20"/>
                <w:lang w:val="ca-ES"/>
              </w:rPr>
              <w:t xml:space="preserve"> de costos de cada capítol en un diagrama de barres. (Aquesta informació és independent </w:t>
            </w:r>
            <w:r w:rsidRPr="00E6591B">
              <w:rPr>
                <w:rFonts w:ascii="Arial" w:hAnsi="Arial" w:cs="Arial"/>
                <w:sz w:val="20"/>
                <w:szCs w:val="20"/>
                <w:lang w:val="ca-ES"/>
              </w:rPr>
              <w:t>de la informació inclosa dins el Sobre núm. 3).</w:t>
            </w:r>
          </w:p>
          <w:p w14:paraId="201FCB9A" w14:textId="77777777" w:rsidR="00887FB9" w:rsidRPr="00E6591B" w:rsidRDefault="00887FB9">
            <w:pPr>
              <w:jc w:val="both"/>
              <w:rPr>
                <w:rFonts w:ascii="Arial" w:hAnsi="Arial" w:cs="Arial"/>
                <w:sz w:val="20"/>
                <w:szCs w:val="20"/>
                <w:lang w:val="ca-ES"/>
              </w:rPr>
            </w:pPr>
          </w:p>
          <w:p w14:paraId="7ED2A151" w14:textId="77777777" w:rsidR="00887FB9" w:rsidRPr="00E6591B" w:rsidRDefault="00887FB9">
            <w:pPr>
              <w:jc w:val="both"/>
              <w:rPr>
                <w:rFonts w:ascii="Arial" w:hAnsi="Arial" w:cs="Arial"/>
                <w:sz w:val="20"/>
                <w:szCs w:val="20"/>
                <w:lang w:val="ca-ES"/>
              </w:rPr>
            </w:pPr>
          </w:p>
          <w:p w14:paraId="7183A07A" w14:textId="77777777" w:rsidR="00887FB9" w:rsidRPr="00E6591B" w:rsidRDefault="00887FB9" w:rsidP="00F92B1B">
            <w:pPr>
              <w:tabs>
                <w:tab w:val="left" w:pos="284"/>
                <w:tab w:val="left" w:pos="1134"/>
                <w:tab w:val="left" w:pos="1702"/>
                <w:tab w:val="left" w:pos="4678"/>
                <w:tab w:val="left" w:pos="4892"/>
                <w:tab w:val="left" w:pos="5245"/>
              </w:tabs>
              <w:jc w:val="both"/>
              <w:rPr>
                <w:rFonts w:ascii="Arial" w:hAnsi="Arial" w:cs="Arial"/>
                <w:sz w:val="20"/>
                <w:szCs w:val="20"/>
                <w:lang w:val="ca-ES"/>
              </w:rPr>
            </w:pPr>
            <w:r w:rsidRPr="00E6591B">
              <w:rPr>
                <w:rFonts w:ascii="Arial" w:hAnsi="Arial" w:cs="Arial"/>
                <w:sz w:val="20"/>
                <w:szCs w:val="20"/>
                <w:lang w:val="ca-ES"/>
              </w:rPr>
              <w:t>La millor puntuació l'obtindrà l'oferta que presenti  la millor combinació de temps total d'execució més curt i memòria explicativa i justificativa més clara, detallada i coherent. Per comparació inversament proporcional es farà l'assignació de punts a la resta de propostes.</w:t>
            </w:r>
          </w:p>
          <w:p w14:paraId="61B0527E" w14:textId="77777777" w:rsidR="00887FB9" w:rsidRPr="00E6591B" w:rsidRDefault="00887FB9" w:rsidP="00BE348A">
            <w:pPr>
              <w:jc w:val="both"/>
              <w:rPr>
                <w:rFonts w:ascii="Arial" w:hAnsi="Arial" w:cs="Arial"/>
                <w:sz w:val="20"/>
                <w:szCs w:val="20"/>
                <w:lang w:val="ca-ES"/>
              </w:rPr>
            </w:pPr>
          </w:p>
        </w:tc>
        <w:tc>
          <w:tcPr>
            <w:tcW w:w="863" w:type="dxa"/>
            <w:tcBorders>
              <w:top w:val="single" w:sz="4" w:space="0" w:color="auto"/>
              <w:left w:val="nil"/>
              <w:bottom w:val="single" w:sz="4" w:space="0" w:color="auto"/>
              <w:right w:val="single" w:sz="8" w:space="0" w:color="auto"/>
            </w:tcBorders>
            <w:shd w:val="clear" w:color="auto" w:fill="auto"/>
            <w:vAlign w:val="center"/>
            <w:hideMark/>
          </w:tcPr>
          <w:p w14:paraId="44599473" w14:textId="77777777" w:rsidR="00887FB9" w:rsidRPr="00E6591B"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0F29B2D5" w14:textId="77777777" w:rsidTr="00673C3D">
        <w:trPr>
          <w:trHeight w:val="50"/>
        </w:trPr>
        <w:tc>
          <w:tcPr>
            <w:tcW w:w="700" w:type="dxa"/>
            <w:tcBorders>
              <w:top w:val="single" w:sz="8" w:space="0" w:color="auto"/>
              <w:left w:val="single" w:sz="8" w:space="0" w:color="auto"/>
              <w:bottom w:val="single" w:sz="8" w:space="0" w:color="auto"/>
              <w:right w:val="single" w:sz="8" w:space="0" w:color="auto"/>
            </w:tcBorders>
            <w:shd w:val="clear" w:color="000000" w:fill="D9D9D9"/>
            <w:noWrap/>
            <w:hideMark/>
          </w:tcPr>
          <w:p w14:paraId="235C447F" w14:textId="77777777" w:rsidR="00887FB9" w:rsidRPr="00E6591B" w:rsidRDefault="00887FB9" w:rsidP="00BE348A">
            <w:pPr>
              <w:jc w:val="center"/>
              <w:rPr>
                <w:rFonts w:ascii="Arial" w:hAnsi="Arial" w:cs="Arial"/>
                <w:b/>
                <w:bCs/>
                <w:sz w:val="20"/>
                <w:szCs w:val="20"/>
                <w:lang w:val="ca-ES"/>
              </w:rPr>
            </w:pPr>
            <w:r w:rsidRPr="00E6591B">
              <w:rPr>
                <w:rFonts w:ascii="Arial" w:hAnsi="Arial" w:cs="Arial"/>
                <w:b/>
                <w:bCs/>
                <w:sz w:val="20"/>
                <w:szCs w:val="20"/>
                <w:lang w:val="ca-ES"/>
              </w:rPr>
              <w:t>2.2</w:t>
            </w:r>
          </w:p>
        </w:tc>
        <w:tc>
          <w:tcPr>
            <w:tcW w:w="7125" w:type="dxa"/>
            <w:tcBorders>
              <w:top w:val="single" w:sz="8" w:space="0" w:color="auto"/>
              <w:left w:val="nil"/>
              <w:bottom w:val="single" w:sz="4" w:space="0" w:color="auto"/>
              <w:right w:val="single" w:sz="8" w:space="0" w:color="auto"/>
            </w:tcBorders>
            <w:shd w:val="clear" w:color="000000" w:fill="D9D9D9"/>
            <w:hideMark/>
          </w:tcPr>
          <w:p w14:paraId="25BC87D1" w14:textId="77777777" w:rsidR="00887FB9" w:rsidRPr="00E6591B" w:rsidRDefault="00887FB9">
            <w:pPr>
              <w:rPr>
                <w:rFonts w:ascii="Arial" w:hAnsi="Arial" w:cs="Arial"/>
                <w:b/>
                <w:bCs/>
                <w:sz w:val="20"/>
                <w:szCs w:val="20"/>
                <w:lang w:val="ca-ES"/>
              </w:rPr>
            </w:pPr>
            <w:r w:rsidRPr="00E6591B">
              <w:rPr>
                <w:rFonts w:ascii="Arial" w:hAnsi="Arial" w:cs="Arial"/>
                <w:b/>
                <w:bCs/>
                <w:sz w:val="20"/>
                <w:szCs w:val="20"/>
                <w:lang w:val="ca-ES"/>
              </w:rPr>
              <w:t>MEMÒRIA DEL PROCÉS CONSTRUCTIU (Obra i instal·lacions)</w:t>
            </w:r>
          </w:p>
        </w:tc>
        <w:tc>
          <w:tcPr>
            <w:tcW w:w="863" w:type="dxa"/>
            <w:tcBorders>
              <w:top w:val="single" w:sz="8" w:space="0" w:color="auto"/>
              <w:left w:val="nil"/>
              <w:bottom w:val="single" w:sz="4" w:space="0" w:color="auto"/>
              <w:right w:val="single" w:sz="8" w:space="0" w:color="auto"/>
            </w:tcBorders>
            <w:shd w:val="clear" w:color="000000" w:fill="D9D9D9"/>
            <w:hideMark/>
          </w:tcPr>
          <w:p w14:paraId="4CB321EF"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12</w:t>
            </w:r>
          </w:p>
        </w:tc>
      </w:tr>
      <w:tr w:rsidR="00887FB9" w:rsidRPr="00E6591B" w14:paraId="0AA0A159" w14:textId="77777777" w:rsidTr="00F92B1B">
        <w:trPr>
          <w:trHeight w:val="1330"/>
        </w:trPr>
        <w:tc>
          <w:tcPr>
            <w:tcW w:w="700" w:type="dxa"/>
            <w:tcBorders>
              <w:top w:val="nil"/>
              <w:left w:val="single" w:sz="8" w:space="0" w:color="auto"/>
              <w:bottom w:val="nil"/>
              <w:right w:val="single" w:sz="8" w:space="0" w:color="auto"/>
            </w:tcBorders>
            <w:shd w:val="clear" w:color="auto" w:fill="auto"/>
            <w:noWrap/>
            <w:hideMark/>
          </w:tcPr>
          <w:p w14:paraId="4DBE4329" w14:textId="77777777" w:rsidR="00887FB9" w:rsidRPr="00E6591B" w:rsidRDefault="00887FB9" w:rsidP="00BE348A">
            <w:pPr>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single" w:sz="4" w:space="0" w:color="auto"/>
              <w:left w:val="nil"/>
              <w:bottom w:val="single" w:sz="4" w:space="0" w:color="auto"/>
              <w:right w:val="single" w:sz="8" w:space="0" w:color="auto"/>
            </w:tcBorders>
            <w:shd w:val="clear" w:color="auto" w:fill="auto"/>
            <w:hideMark/>
          </w:tcPr>
          <w:p w14:paraId="17235510" w14:textId="77777777" w:rsidR="00887FB9" w:rsidRPr="00E6591B" w:rsidRDefault="00887FB9">
            <w:pPr>
              <w:jc w:val="both"/>
              <w:rPr>
                <w:rFonts w:ascii="Arial" w:hAnsi="Arial" w:cs="Arial"/>
                <w:sz w:val="20"/>
                <w:szCs w:val="20"/>
                <w:lang w:val="ca-ES"/>
              </w:rPr>
            </w:pPr>
          </w:p>
          <w:p w14:paraId="41830022" w14:textId="77777777" w:rsidR="00887FB9" w:rsidRPr="00C315D0" w:rsidRDefault="00887FB9">
            <w:pPr>
              <w:jc w:val="both"/>
              <w:rPr>
                <w:rFonts w:ascii="Arial" w:hAnsi="Arial" w:cs="Arial"/>
                <w:sz w:val="20"/>
                <w:szCs w:val="20"/>
                <w:lang w:val="ca-ES"/>
              </w:rPr>
            </w:pPr>
            <w:r w:rsidRPr="00E6591B">
              <w:rPr>
                <w:rFonts w:ascii="Arial" w:hAnsi="Arial" w:cs="Arial"/>
                <w:sz w:val="20"/>
                <w:szCs w:val="20"/>
                <w:lang w:val="ca-ES"/>
              </w:rPr>
              <w:t xml:space="preserve">Es puntuarà tenint en compte la fiabilitat de la proposta en base a la qualitat de l'estudi del procés constructiu, </w:t>
            </w:r>
            <w:r w:rsidRPr="006C6EA8">
              <w:rPr>
                <w:rFonts w:ascii="Arial" w:hAnsi="Arial" w:cs="Arial"/>
                <w:sz w:val="20"/>
                <w:szCs w:val="20"/>
                <w:lang w:val="ca-ES"/>
              </w:rPr>
              <w:t>la justificació de la metodologia indicada per l'execució dels treballs, la seva coherència, el bon coneixement que denoten de l'entorn on serà executada l'obra, la garantia de subministrament dels materials, la capacitat de resposta davant imprevistos qua</w:t>
            </w:r>
            <w:r w:rsidRPr="007E20E7">
              <w:rPr>
                <w:rFonts w:ascii="Arial" w:hAnsi="Arial" w:cs="Arial"/>
                <w:sz w:val="20"/>
                <w:szCs w:val="20"/>
                <w:lang w:val="ca-ES"/>
              </w:rPr>
              <w:t>nt a la disponibilitat de recursos propis lliures a assignar a l'obra en licitació.</w:t>
            </w:r>
          </w:p>
          <w:p w14:paraId="59A8F077" w14:textId="77777777" w:rsidR="00887FB9" w:rsidRPr="007D3DE7" w:rsidRDefault="00887FB9">
            <w:pPr>
              <w:jc w:val="both"/>
              <w:rPr>
                <w:rFonts w:ascii="Arial" w:hAnsi="Arial" w:cs="Arial"/>
                <w:sz w:val="20"/>
                <w:szCs w:val="20"/>
                <w:lang w:val="ca-ES"/>
              </w:rPr>
            </w:pPr>
            <w:r w:rsidRPr="00C315D0">
              <w:rPr>
                <w:rFonts w:ascii="Arial" w:hAnsi="Arial" w:cs="Arial"/>
                <w:sz w:val="20"/>
                <w:szCs w:val="20"/>
                <w:lang w:val="ca-ES"/>
              </w:rPr>
              <w:br/>
              <w:t>La proposta ha de detallar tant el procés constructiu de l'obra civil com de les instal·lacions.</w:t>
            </w:r>
          </w:p>
          <w:p w14:paraId="411DF673" w14:textId="77777777" w:rsidR="00887FB9" w:rsidRPr="00E6591B" w:rsidRDefault="00887FB9">
            <w:pPr>
              <w:jc w:val="both"/>
              <w:rPr>
                <w:rFonts w:ascii="Arial" w:hAnsi="Arial" w:cs="Arial"/>
                <w:sz w:val="20"/>
                <w:szCs w:val="20"/>
                <w:lang w:val="ca-ES"/>
              </w:rPr>
            </w:pPr>
            <w:r w:rsidRPr="00BE348A">
              <w:rPr>
                <w:rFonts w:ascii="Arial" w:hAnsi="Arial" w:cs="Arial"/>
                <w:sz w:val="20"/>
                <w:szCs w:val="20"/>
                <w:lang w:val="ca-ES"/>
              </w:rPr>
              <w:br/>
              <w:t>Es valorarà la proposta de les proteccions, accions i mesures que es pren</w:t>
            </w:r>
            <w:r w:rsidRPr="00E6591B">
              <w:rPr>
                <w:rFonts w:ascii="Arial" w:hAnsi="Arial" w:cs="Arial"/>
                <w:sz w:val="20"/>
                <w:szCs w:val="20"/>
                <w:lang w:val="ca-ES"/>
              </w:rPr>
              <w:t>dran per minimitzar l'afectació a l'edifici existent i a la seguretat dels veïns.</w:t>
            </w:r>
            <w:r w:rsidRPr="00E6591B">
              <w:rPr>
                <w:rFonts w:ascii="Arial" w:hAnsi="Arial" w:cs="Arial"/>
                <w:sz w:val="20"/>
                <w:szCs w:val="20"/>
                <w:lang w:val="ca-ES"/>
              </w:rPr>
              <w:br/>
            </w:r>
            <w:r w:rsidRPr="00E6591B">
              <w:rPr>
                <w:rFonts w:ascii="Arial" w:hAnsi="Arial" w:cs="Arial"/>
                <w:sz w:val="20"/>
                <w:szCs w:val="20"/>
                <w:lang w:val="ca-ES"/>
              </w:rPr>
              <w:br/>
              <w:t>Es valorarà la descripció detallada del procés de posada en marxa dels diferents tipus d'instal·lacions.</w:t>
            </w:r>
          </w:p>
          <w:p w14:paraId="35845EDD"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br/>
              <w:t>(Màxim 15 pàgines a una cara).</w:t>
            </w:r>
          </w:p>
          <w:p w14:paraId="323809E5" w14:textId="77777777" w:rsidR="00887FB9" w:rsidRPr="00E6591B" w:rsidRDefault="00887FB9">
            <w:pPr>
              <w:jc w:val="both"/>
              <w:rPr>
                <w:rFonts w:ascii="Arial" w:hAnsi="Arial" w:cs="Arial"/>
                <w:sz w:val="20"/>
                <w:szCs w:val="20"/>
                <w:lang w:val="ca-ES"/>
              </w:rPr>
            </w:pPr>
          </w:p>
          <w:p w14:paraId="2AE06637" w14:textId="77777777" w:rsidR="00887FB9" w:rsidRPr="00E6591B" w:rsidRDefault="00887FB9" w:rsidP="00F92B1B">
            <w:pPr>
              <w:tabs>
                <w:tab w:val="left" w:pos="284"/>
                <w:tab w:val="left" w:pos="1134"/>
                <w:tab w:val="left" w:pos="1702"/>
                <w:tab w:val="left" w:pos="4678"/>
                <w:tab w:val="left" w:pos="4892"/>
                <w:tab w:val="left" w:pos="5245"/>
              </w:tabs>
              <w:jc w:val="both"/>
              <w:rPr>
                <w:rFonts w:ascii="Arial" w:hAnsi="Arial" w:cs="Arial"/>
                <w:sz w:val="20"/>
                <w:szCs w:val="20"/>
                <w:lang w:val="ca-ES"/>
              </w:rPr>
            </w:pPr>
            <w:r w:rsidRPr="00E6591B">
              <w:rPr>
                <w:rFonts w:ascii="Arial" w:hAnsi="Arial" w:cs="Arial"/>
                <w:sz w:val="20"/>
                <w:szCs w:val="20"/>
                <w:lang w:val="ca-ES"/>
              </w:rPr>
              <w:t>La millor puntuació l'obtindrà l'oferta que presenti la metodologia del procés constructiu més completa, eficaç i eficient. Per comparació inversament proporcional es farà l'assignació de punts a la resta de propostes.</w:t>
            </w:r>
          </w:p>
          <w:p w14:paraId="7DBE2584" w14:textId="77777777" w:rsidR="00887FB9" w:rsidRPr="00E6591B" w:rsidRDefault="00887FB9" w:rsidP="00BE348A">
            <w:pPr>
              <w:jc w:val="both"/>
              <w:rPr>
                <w:rFonts w:ascii="Arial" w:hAnsi="Arial" w:cs="Arial"/>
                <w:sz w:val="20"/>
                <w:szCs w:val="20"/>
                <w:lang w:val="ca-ES"/>
              </w:rPr>
            </w:pPr>
          </w:p>
        </w:tc>
        <w:tc>
          <w:tcPr>
            <w:tcW w:w="863" w:type="dxa"/>
            <w:tcBorders>
              <w:top w:val="nil"/>
              <w:left w:val="nil"/>
              <w:bottom w:val="nil"/>
              <w:right w:val="single" w:sz="8" w:space="0" w:color="auto"/>
            </w:tcBorders>
            <w:shd w:val="clear" w:color="auto" w:fill="auto"/>
            <w:hideMark/>
          </w:tcPr>
          <w:p w14:paraId="02B23B7B" w14:textId="77777777" w:rsidR="00887FB9" w:rsidRPr="00E6591B"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41CF231F" w14:textId="77777777" w:rsidTr="00673C3D">
        <w:trPr>
          <w:trHeight w:val="270"/>
        </w:trPr>
        <w:tc>
          <w:tcPr>
            <w:tcW w:w="700" w:type="dxa"/>
            <w:tcBorders>
              <w:top w:val="single" w:sz="8" w:space="0" w:color="auto"/>
              <w:left w:val="single" w:sz="8" w:space="0" w:color="auto"/>
              <w:bottom w:val="single" w:sz="8" w:space="0" w:color="auto"/>
              <w:right w:val="single" w:sz="8" w:space="0" w:color="auto"/>
            </w:tcBorders>
            <w:shd w:val="clear" w:color="000000" w:fill="D9D9D9"/>
            <w:noWrap/>
            <w:hideMark/>
          </w:tcPr>
          <w:p w14:paraId="4F5A87A2" w14:textId="77777777" w:rsidR="00887FB9" w:rsidRPr="00E6591B" w:rsidRDefault="00887FB9" w:rsidP="00BE348A">
            <w:pPr>
              <w:jc w:val="center"/>
              <w:rPr>
                <w:rFonts w:ascii="Arial" w:hAnsi="Arial" w:cs="Arial"/>
                <w:b/>
                <w:bCs/>
                <w:sz w:val="20"/>
                <w:szCs w:val="20"/>
                <w:lang w:val="ca-ES"/>
              </w:rPr>
            </w:pPr>
            <w:r w:rsidRPr="00E6591B">
              <w:rPr>
                <w:rFonts w:ascii="Arial" w:hAnsi="Arial" w:cs="Arial"/>
                <w:b/>
                <w:bCs/>
                <w:sz w:val="20"/>
                <w:szCs w:val="20"/>
                <w:lang w:val="ca-ES"/>
              </w:rPr>
              <w:t>2.3</w:t>
            </w:r>
          </w:p>
        </w:tc>
        <w:tc>
          <w:tcPr>
            <w:tcW w:w="7125" w:type="dxa"/>
            <w:tcBorders>
              <w:top w:val="single" w:sz="8" w:space="0" w:color="auto"/>
              <w:left w:val="nil"/>
              <w:bottom w:val="single" w:sz="4" w:space="0" w:color="auto"/>
              <w:right w:val="single" w:sz="8" w:space="0" w:color="auto"/>
            </w:tcBorders>
            <w:shd w:val="clear" w:color="000000" w:fill="D9D9D9"/>
            <w:hideMark/>
          </w:tcPr>
          <w:p w14:paraId="5F123A71" w14:textId="77777777" w:rsidR="00887FB9" w:rsidRPr="00E6591B" w:rsidRDefault="00887FB9">
            <w:pPr>
              <w:rPr>
                <w:rFonts w:ascii="Arial" w:hAnsi="Arial" w:cs="Arial"/>
                <w:b/>
                <w:bCs/>
                <w:sz w:val="20"/>
                <w:szCs w:val="20"/>
                <w:lang w:val="ca-ES"/>
              </w:rPr>
            </w:pPr>
            <w:r w:rsidRPr="00E6591B">
              <w:rPr>
                <w:rFonts w:ascii="Arial" w:hAnsi="Arial" w:cs="Arial"/>
                <w:b/>
                <w:bCs/>
                <w:sz w:val="20"/>
                <w:szCs w:val="20"/>
                <w:lang w:val="ca-ES"/>
              </w:rPr>
              <w:t>ESTRUCTURA ORGANITZATIVA I MITJANS AUXILIARS</w:t>
            </w:r>
          </w:p>
        </w:tc>
        <w:tc>
          <w:tcPr>
            <w:tcW w:w="863" w:type="dxa"/>
            <w:tcBorders>
              <w:top w:val="single" w:sz="8" w:space="0" w:color="auto"/>
              <w:left w:val="nil"/>
              <w:bottom w:val="single" w:sz="4" w:space="0" w:color="auto"/>
              <w:right w:val="single" w:sz="8" w:space="0" w:color="auto"/>
            </w:tcBorders>
            <w:shd w:val="clear" w:color="000000" w:fill="D9D9D9"/>
            <w:hideMark/>
          </w:tcPr>
          <w:p w14:paraId="5958E17B"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8</w:t>
            </w:r>
          </w:p>
        </w:tc>
      </w:tr>
      <w:tr w:rsidR="00887FB9" w:rsidRPr="00E6591B" w14:paraId="5D29EF57" w14:textId="77777777" w:rsidTr="00673C3D">
        <w:trPr>
          <w:trHeight w:val="2310"/>
        </w:trPr>
        <w:tc>
          <w:tcPr>
            <w:tcW w:w="700" w:type="dxa"/>
            <w:tcBorders>
              <w:top w:val="nil"/>
              <w:left w:val="single" w:sz="8" w:space="0" w:color="auto"/>
              <w:bottom w:val="nil"/>
              <w:right w:val="single" w:sz="8" w:space="0" w:color="auto"/>
            </w:tcBorders>
            <w:shd w:val="clear" w:color="auto" w:fill="auto"/>
            <w:noWrap/>
            <w:hideMark/>
          </w:tcPr>
          <w:p w14:paraId="42832445" w14:textId="77777777" w:rsidR="00887FB9" w:rsidRPr="00E6591B" w:rsidRDefault="00887FB9" w:rsidP="00BE348A">
            <w:pPr>
              <w:rPr>
                <w:rFonts w:ascii="Arial" w:hAnsi="Arial" w:cs="Arial"/>
                <w:b/>
                <w:bCs/>
                <w:sz w:val="20"/>
                <w:szCs w:val="20"/>
                <w:lang w:val="ca-ES"/>
              </w:rPr>
            </w:pPr>
            <w:r w:rsidRPr="00E6591B">
              <w:rPr>
                <w:rFonts w:ascii="Arial" w:hAnsi="Arial" w:cs="Arial"/>
                <w:b/>
                <w:bCs/>
                <w:sz w:val="20"/>
                <w:szCs w:val="20"/>
                <w:lang w:val="ca-ES"/>
              </w:rPr>
              <w:lastRenderedPageBreak/>
              <w:t> </w:t>
            </w:r>
          </w:p>
        </w:tc>
        <w:tc>
          <w:tcPr>
            <w:tcW w:w="7125" w:type="dxa"/>
            <w:tcBorders>
              <w:top w:val="single" w:sz="4" w:space="0" w:color="auto"/>
              <w:left w:val="nil"/>
              <w:bottom w:val="single" w:sz="4" w:space="0" w:color="auto"/>
              <w:right w:val="single" w:sz="8" w:space="0" w:color="auto"/>
            </w:tcBorders>
            <w:shd w:val="clear" w:color="auto" w:fill="auto"/>
            <w:hideMark/>
          </w:tcPr>
          <w:p w14:paraId="3C1333E6" w14:textId="77777777" w:rsidR="00887FB9" w:rsidRPr="00256134" w:rsidRDefault="00887FB9">
            <w:pPr>
              <w:jc w:val="both"/>
              <w:rPr>
                <w:rFonts w:ascii="Arial" w:hAnsi="Arial" w:cs="Arial"/>
                <w:sz w:val="20"/>
                <w:szCs w:val="20"/>
                <w:lang w:val="ca-ES"/>
              </w:rPr>
            </w:pPr>
            <w:r w:rsidRPr="00E6591B">
              <w:rPr>
                <w:rFonts w:ascii="Arial" w:hAnsi="Arial" w:cs="Arial"/>
                <w:sz w:val="20"/>
                <w:szCs w:val="20"/>
                <w:lang w:val="ca-ES"/>
              </w:rPr>
              <w:br/>
              <w:t>Organigrama de l'equip tècnic que l'empresa proposa per a l'execució de l'obra valorant la major dedicació, detall i coherència amb l'abast de la contractació.</w:t>
            </w:r>
            <w:r w:rsidRPr="00E6591B">
              <w:rPr>
                <w:rFonts w:ascii="Arial" w:hAnsi="Arial" w:cs="Arial"/>
                <w:sz w:val="20"/>
                <w:szCs w:val="20"/>
                <w:lang w:val="ca-ES"/>
              </w:rPr>
              <w:br/>
              <w:t>Detall i justificació de la relació de mitjans auxiliars i maquinària principal que el licitador es comprome</w:t>
            </w:r>
            <w:r w:rsidRPr="006C6EA8">
              <w:rPr>
                <w:rFonts w:ascii="Arial" w:hAnsi="Arial" w:cs="Arial"/>
                <w:sz w:val="20"/>
                <w:szCs w:val="20"/>
                <w:lang w:val="ca-ES"/>
              </w:rPr>
              <w:t>t a incorporar i mantenir a l'obra, així com maquinària especial que es necessiti per treballs puntuals específics (No més de 60 ítems en total). Es valorarà que l'estructura organitzativa i els mitjans auxiliars siguin adequats a les necessitats de l'obra</w:t>
            </w:r>
            <w:r w:rsidRPr="007E20E7">
              <w:rPr>
                <w:rFonts w:ascii="Arial" w:hAnsi="Arial" w:cs="Arial"/>
                <w:sz w:val="20"/>
                <w:szCs w:val="20"/>
                <w:lang w:val="ca-ES"/>
              </w:rPr>
              <w:t xml:space="preserve"> concreta.</w:t>
            </w:r>
          </w:p>
          <w:p w14:paraId="47BAC74F" w14:textId="77777777" w:rsidR="00887FB9" w:rsidRPr="00C315D0" w:rsidRDefault="00887FB9" w:rsidP="00F92B1B">
            <w:pPr>
              <w:tabs>
                <w:tab w:val="left" w:pos="284"/>
                <w:tab w:val="left" w:pos="1134"/>
                <w:tab w:val="left" w:pos="1702"/>
                <w:tab w:val="left" w:pos="4678"/>
                <w:tab w:val="left" w:pos="4892"/>
                <w:tab w:val="left" w:pos="5245"/>
              </w:tabs>
              <w:jc w:val="both"/>
              <w:rPr>
                <w:rFonts w:ascii="Arial" w:hAnsi="Arial" w:cs="Arial"/>
                <w:sz w:val="20"/>
                <w:szCs w:val="20"/>
                <w:lang w:val="ca-ES"/>
              </w:rPr>
            </w:pPr>
            <w:r w:rsidRPr="00256134">
              <w:rPr>
                <w:rFonts w:ascii="Arial" w:hAnsi="Arial" w:cs="Arial"/>
                <w:sz w:val="20"/>
                <w:szCs w:val="20"/>
                <w:lang w:val="ca-ES"/>
              </w:rPr>
              <w:t>La millor puntuació l'obtindrà l'oferta que presenti la metodologia de l’estructura organitzativa més completa, eficaç i eficient per a la correcta execució de l’obra. Per comparació inversament proporcional es farà l'assignació de punts a la re</w:t>
            </w:r>
            <w:r w:rsidRPr="00C315D0">
              <w:rPr>
                <w:rFonts w:ascii="Arial" w:hAnsi="Arial" w:cs="Arial"/>
                <w:sz w:val="20"/>
                <w:szCs w:val="20"/>
                <w:lang w:val="ca-ES"/>
              </w:rPr>
              <w:t>sta de propostes.</w:t>
            </w:r>
          </w:p>
          <w:p w14:paraId="637D09D9" w14:textId="77777777" w:rsidR="00887FB9" w:rsidRPr="00C315D0" w:rsidRDefault="00887FB9" w:rsidP="00BE348A">
            <w:pPr>
              <w:jc w:val="both"/>
              <w:rPr>
                <w:rFonts w:ascii="Arial" w:hAnsi="Arial" w:cs="Arial"/>
                <w:sz w:val="20"/>
                <w:szCs w:val="20"/>
                <w:lang w:val="ca-ES"/>
              </w:rPr>
            </w:pPr>
          </w:p>
        </w:tc>
        <w:tc>
          <w:tcPr>
            <w:tcW w:w="863" w:type="dxa"/>
            <w:tcBorders>
              <w:top w:val="single" w:sz="4" w:space="0" w:color="auto"/>
              <w:left w:val="nil"/>
              <w:bottom w:val="single" w:sz="4" w:space="0" w:color="auto"/>
              <w:right w:val="single" w:sz="8" w:space="0" w:color="auto"/>
            </w:tcBorders>
            <w:shd w:val="clear" w:color="auto" w:fill="auto"/>
            <w:hideMark/>
          </w:tcPr>
          <w:p w14:paraId="4EEFB61A" w14:textId="77777777" w:rsidR="00887FB9" w:rsidRPr="007D3DE7" w:rsidRDefault="00887FB9">
            <w:pPr>
              <w:jc w:val="center"/>
              <w:rPr>
                <w:rFonts w:ascii="Arial" w:hAnsi="Arial" w:cs="Arial"/>
                <w:b/>
                <w:bCs/>
                <w:sz w:val="20"/>
                <w:szCs w:val="20"/>
                <w:lang w:val="ca-ES"/>
              </w:rPr>
            </w:pPr>
            <w:r w:rsidRPr="007D3DE7">
              <w:rPr>
                <w:rFonts w:ascii="Arial" w:hAnsi="Arial" w:cs="Arial"/>
                <w:b/>
                <w:bCs/>
                <w:sz w:val="20"/>
                <w:szCs w:val="20"/>
                <w:lang w:val="ca-ES"/>
              </w:rPr>
              <w:t> </w:t>
            </w:r>
          </w:p>
        </w:tc>
      </w:tr>
      <w:tr w:rsidR="00887FB9" w:rsidRPr="00E6591B" w14:paraId="6A951639" w14:textId="77777777" w:rsidTr="00673C3D">
        <w:trPr>
          <w:trHeight w:val="255"/>
        </w:trPr>
        <w:tc>
          <w:tcPr>
            <w:tcW w:w="700" w:type="dxa"/>
            <w:tcBorders>
              <w:top w:val="single" w:sz="8" w:space="0" w:color="auto"/>
              <w:left w:val="single" w:sz="8" w:space="0" w:color="auto"/>
              <w:bottom w:val="single" w:sz="4" w:space="0" w:color="auto"/>
              <w:right w:val="single" w:sz="8" w:space="0" w:color="auto"/>
            </w:tcBorders>
            <w:shd w:val="clear" w:color="000000" w:fill="D9D9D9"/>
            <w:noWrap/>
            <w:hideMark/>
          </w:tcPr>
          <w:p w14:paraId="2CCFCC06" w14:textId="77777777" w:rsidR="00887FB9" w:rsidRPr="00E6591B" w:rsidRDefault="00887FB9" w:rsidP="00BE348A">
            <w:pPr>
              <w:jc w:val="center"/>
              <w:rPr>
                <w:rFonts w:ascii="Arial" w:hAnsi="Arial" w:cs="Arial"/>
                <w:b/>
                <w:bCs/>
                <w:sz w:val="20"/>
                <w:szCs w:val="20"/>
                <w:lang w:val="ca-ES"/>
              </w:rPr>
            </w:pPr>
            <w:r w:rsidRPr="00E6591B">
              <w:rPr>
                <w:rFonts w:ascii="Arial" w:hAnsi="Arial" w:cs="Arial"/>
                <w:b/>
                <w:bCs/>
                <w:sz w:val="20"/>
                <w:szCs w:val="20"/>
                <w:lang w:val="ca-ES"/>
              </w:rPr>
              <w:t>2.4</w:t>
            </w:r>
          </w:p>
        </w:tc>
        <w:tc>
          <w:tcPr>
            <w:tcW w:w="7125" w:type="dxa"/>
            <w:tcBorders>
              <w:top w:val="single" w:sz="8" w:space="0" w:color="auto"/>
              <w:left w:val="nil"/>
              <w:bottom w:val="single" w:sz="4" w:space="0" w:color="auto"/>
              <w:right w:val="single" w:sz="8" w:space="0" w:color="auto"/>
            </w:tcBorders>
            <w:shd w:val="clear" w:color="000000" w:fill="D9D9D9"/>
            <w:hideMark/>
          </w:tcPr>
          <w:p w14:paraId="3AD2DFD7" w14:textId="77777777" w:rsidR="00887FB9" w:rsidRPr="00E6591B" w:rsidRDefault="00887FB9">
            <w:pPr>
              <w:rPr>
                <w:rFonts w:ascii="Arial" w:hAnsi="Arial" w:cs="Arial"/>
                <w:b/>
                <w:bCs/>
                <w:sz w:val="20"/>
                <w:szCs w:val="20"/>
                <w:lang w:val="ca-ES"/>
              </w:rPr>
            </w:pPr>
            <w:r w:rsidRPr="00E6591B">
              <w:rPr>
                <w:rFonts w:ascii="Arial" w:hAnsi="Arial" w:cs="Arial"/>
                <w:b/>
                <w:bCs/>
                <w:sz w:val="20"/>
                <w:szCs w:val="20"/>
                <w:lang w:val="ca-ES"/>
              </w:rPr>
              <w:t>DOCUMENTACIÓ FINAL</w:t>
            </w:r>
          </w:p>
        </w:tc>
        <w:tc>
          <w:tcPr>
            <w:tcW w:w="863" w:type="dxa"/>
            <w:tcBorders>
              <w:top w:val="single" w:sz="8" w:space="0" w:color="auto"/>
              <w:left w:val="nil"/>
              <w:bottom w:val="single" w:sz="4" w:space="0" w:color="auto"/>
              <w:right w:val="single" w:sz="8" w:space="0" w:color="auto"/>
            </w:tcBorders>
            <w:shd w:val="clear" w:color="000000" w:fill="D9D9D9"/>
            <w:hideMark/>
          </w:tcPr>
          <w:p w14:paraId="46E216E4"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7</w:t>
            </w:r>
          </w:p>
        </w:tc>
      </w:tr>
      <w:tr w:rsidR="00887FB9" w:rsidRPr="00E6591B" w14:paraId="6C526EE2" w14:textId="77777777" w:rsidTr="00F92B1B">
        <w:trPr>
          <w:trHeight w:val="2374"/>
        </w:trPr>
        <w:tc>
          <w:tcPr>
            <w:tcW w:w="700" w:type="dxa"/>
            <w:tcBorders>
              <w:top w:val="single" w:sz="4" w:space="0" w:color="auto"/>
              <w:left w:val="single" w:sz="8" w:space="0" w:color="auto"/>
              <w:bottom w:val="single" w:sz="4" w:space="0" w:color="auto"/>
              <w:right w:val="single" w:sz="8" w:space="0" w:color="auto"/>
            </w:tcBorders>
            <w:shd w:val="clear" w:color="auto" w:fill="auto"/>
            <w:noWrap/>
            <w:hideMark/>
          </w:tcPr>
          <w:p w14:paraId="74826A09" w14:textId="77777777" w:rsidR="00887FB9" w:rsidRPr="00E6591B" w:rsidRDefault="00887FB9" w:rsidP="00BE348A">
            <w:pPr>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single" w:sz="4" w:space="0" w:color="auto"/>
              <w:left w:val="nil"/>
              <w:bottom w:val="single" w:sz="4" w:space="0" w:color="auto"/>
              <w:right w:val="single" w:sz="8" w:space="0" w:color="auto"/>
            </w:tcBorders>
            <w:shd w:val="clear" w:color="auto" w:fill="auto"/>
            <w:hideMark/>
          </w:tcPr>
          <w:p w14:paraId="68EAA602" w14:textId="77777777" w:rsidR="00887FB9" w:rsidRPr="006C6EA8" w:rsidRDefault="00887FB9" w:rsidP="00BE348A">
            <w:pPr>
              <w:jc w:val="both"/>
              <w:rPr>
                <w:rFonts w:ascii="Arial" w:hAnsi="Arial" w:cs="Arial"/>
                <w:sz w:val="20"/>
                <w:szCs w:val="20"/>
                <w:lang w:val="ca-ES"/>
              </w:rPr>
            </w:pPr>
          </w:p>
          <w:p w14:paraId="0CEF9C5B" w14:textId="77777777" w:rsidR="00887FB9" w:rsidRPr="00C315D0" w:rsidRDefault="00887FB9">
            <w:pPr>
              <w:jc w:val="both"/>
              <w:rPr>
                <w:rFonts w:ascii="Arial" w:hAnsi="Arial" w:cs="Arial"/>
                <w:sz w:val="20"/>
                <w:szCs w:val="20"/>
                <w:lang w:val="ca-ES"/>
              </w:rPr>
            </w:pPr>
            <w:r w:rsidRPr="007E20E7">
              <w:rPr>
                <w:rFonts w:ascii="Arial" w:hAnsi="Arial" w:cs="Arial"/>
                <w:sz w:val="20"/>
                <w:szCs w:val="20"/>
                <w:lang w:val="ca-ES"/>
              </w:rPr>
              <w:t xml:space="preserve">Proposta i descripció de la metodologia i documentació "as </w:t>
            </w:r>
            <w:proofErr w:type="spellStart"/>
            <w:r w:rsidRPr="007E20E7">
              <w:rPr>
                <w:rFonts w:ascii="Arial" w:hAnsi="Arial" w:cs="Arial"/>
                <w:sz w:val="20"/>
                <w:szCs w:val="20"/>
                <w:lang w:val="ca-ES"/>
              </w:rPr>
              <w:t>built</w:t>
            </w:r>
            <w:proofErr w:type="spellEnd"/>
            <w:r w:rsidRPr="007E20E7">
              <w:rPr>
                <w:rFonts w:ascii="Arial" w:hAnsi="Arial" w:cs="Arial"/>
                <w:sz w:val="20"/>
                <w:szCs w:val="20"/>
                <w:lang w:val="ca-ES"/>
              </w:rPr>
              <w:t xml:space="preserve">" que es lliurarà al final de l'obra. Compromís en termini de lliurament de la totalitat de documentació a la recepció final de la </w:t>
            </w:r>
            <w:r w:rsidRPr="00C315D0">
              <w:rPr>
                <w:rFonts w:ascii="Arial" w:hAnsi="Arial" w:cs="Arial"/>
                <w:sz w:val="20"/>
                <w:szCs w:val="20"/>
                <w:lang w:val="ca-ES"/>
              </w:rPr>
              <w:t>instal·lació. (Màxim 5 pàgines a una cara).</w:t>
            </w:r>
          </w:p>
          <w:p w14:paraId="5F4E0BAD" w14:textId="77777777" w:rsidR="00887FB9" w:rsidRPr="00C315D0" w:rsidRDefault="00887FB9">
            <w:pPr>
              <w:jc w:val="both"/>
              <w:rPr>
                <w:rFonts w:ascii="Arial" w:hAnsi="Arial" w:cs="Arial"/>
                <w:sz w:val="20"/>
                <w:szCs w:val="20"/>
                <w:lang w:val="ca-ES"/>
              </w:rPr>
            </w:pPr>
          </w:p>
          <w:p w14:paraId="5022C3AA" w14:textId="77777777" w:rsidR="00887FB9" w:rsidRPr="001B21BC" w:rsidRDefault="00887FB9">
            <w:pPr>
              <w:jc w:val="both"/>
              <w:rPr>
                <w:rFonts w:ascii="Arial" w:hAnsi="Arial" w:cs="Arial"/>
                <w:sz w:val="20"/>
                <w:szCs w:val="20"/>
                <w:lang w:val="ca-ES"/>
              </w:rPr>
            </w:pPr>
            <w:r w:rsidRPr="00C315D0">
              <w:rPr>
                <w:rFonts w:ascii="Arial" w:hAnsi="Arial" w:cs="Arial"/>
                <w:sz w:val="20"/>
                <w:szCs w:val="20"/>
                <w:lang w:val="ca-ES"/>
              </w:rPr>
              <w:t>La millor puntuació l'obtindrà l'oferta que presenti la metodologia, documentació i compromís més complets i desenvolupats. Per comparació inversament proporcional es farà l'assignació de punts a la resta de pro</w:t>
            </w:r>
            <w:r w:rsidRPr="001B21BC">
              <w:rPr>
                <w:rFonts w:ascii="Arial" w:hAnsi="Arial" w:cs="Arial"/>
                <w:sz w:val="20"/>
                <w:szCs w:val="20"/>
                <w:lang w:val="ca-ES"/>
              </w:rPr>
              <w:t>postes.</w:t>
            </w:r>
          </w:p>
          <w:p w14:paraId="32B75621" w14:textId="77777777" w:rsidR="00887FB9" w:rsidRPr="001B21BC" w:rsidRDefault="00887FB9">
            <w:pPr>
              <w:jc w:val="both"/>
              <w:rPr>
                <w:rFonts w:ascii="Arial" w:hAnsi="Arial" w:cs="Arial"/>
                <w:sz w:val="20"/>
                <w:szCs w:val="20"/>
                <w:lang w:val="ca-ES"/>
              </w:rPr>
            </w:pPr>
          </w:p>
        </w:tc>
        <w:tc>
          <w:tcPr>
            <w:tcW w:w="863" w:type="dxa"/>
            <w:tcBorders>
              <w:top w:val="single" w:sz="4" w:space="0" w:color="auto"/>
              <w:left w:val="nil"/>
              <w:bottom w:val="single" w:sz="4" w:space="0" w:color="auto"/>
              <w:right w:val="single" w:sz="8" w:space="0" w:color="auto"/>
            </w:tcBorders>
            <w:shd w:val="clear" w:color="auto" w:fill="auto"/>
            <w:hideMark/>
          </w:tcPr>
          <w:p w14:paraId="3E70113F" w14:textId="77777777" w:rsidR="00887FB9" w:rsidRPr="001B21BC" w:rsidRDefault="00887FB9">
            <w:pPr>
              <w:jc w:val="center"/>
              <w:rPr>
                <w:rFonts w:ascii="Arial" w:hAnsi="Arial" w:cs="Arial"/>
                <w:b/>
                <w:bCs/>
                <w:sz w:val="20"/>
                <w:szCs w:val="20"/>
                <w:lang w:val="ca-ES"/>
              </w:rPr>
            </w:pPr>
            <w:r w:rsidRPr="001B21BC">
              <w:rPr>
                <w:rFonts w:ascii="Arial" w:hAnsi="Arial" w:cs="Arial"/>
                <w:b/>
                <w:bCs/>
                <w:sz w:val="20"/>
                <w:szCs w:val="20"/>
                <w:lang w:val="ca-ES"/>
              </w:rPr>
              <w:t> </w:t>
            </w:r>
          </w:p>
        </w:tc>
      </w:tr>
      <w:tr w:rsidR="00887FB9" w:rsidRPr="00E6591B" w14:paraId="73F09E01" w14:textId="77777777" w:rsidTr="00673C3D">
        <w:trPr>
          <w:trHeight w:val="270"/>
        </w:trPr>
        <w:tc>
          <w:tcPr>
            <w:tcW w:w="700" w:type="dxa"/>
            <w:tcBorders>
              <w:top w:val="single" w:sz="8" w:space="0" w:color="auto"/>
              <w:left w:val="single" w:sz="8" w:space="0" w:color="auto"/>
              <w:bottom w:val="single" w:sz="8" w:space="0" w:color="auto"/>
              <w:right w:val="single" w:sz="8" w:space="0" w:color="auto"/>
            </w:tcBorders>
            <w:shd w:val="clear" w:color="000000" w:fill="D9D9D9"/>
            <w:noWrap/>
            <w:hideMark/>
          </w:tcPr>
          <w:p w14:paraId="3174BB81" w14:textId="77777777" w:rsidR="00887FB9" w:rsidRPr="00E6591B" w:rsidRDefault="00887FB9" w:rsidP="00BE348A">
            <w:pPr>
              <w:jc w:val="center"/>
              <w:rPr>
                <w:rFonts w:ascii="Arial" w:hAnsi="Arial" w:cs="Arial"/>
                <w:b/>
                <w:bCs/>
                <w:sz w:val="20"/>
                <w:szCs w:val="20"/>
                <w:lang w:val="ca-ES"/>
              </w:rPr>
            </w:pPr>
            <w:r w:rsidRPr="00E6591B">
              <w:rPr>
                <w:rFonts w:ascii="Arial" w:hAnsi="Arial" w:cs="Arial"/>
                <w:b/>
                <w:bCs/>
                <w:sz w:val="20"/>
                <w:szCs w:val="20"/>
                <w:lang w:val="ca-ES"/>
              </w:rPr>
              <w:t>2.5</w:t>
            </w:r>
          </w:p>
        </w:tc>
        <w:tc>
          <w:tcPr>
            <w:tcW w:w="7125" w:type="dxa"/>
            <w:tcBorders>
              <w:top w:val="single" w:sz="8" w:space="0" w:color="auto"/>
              <w:left w:val="nil"/>
              <w:bottom w:val="single" w:sz="4" w:space="0" w:color="auto"/>
              <w:right w:val="single" w:sz="8" w:space="0" w:color="auto"/>
            </w:tcBorders>
            <w:shd w:val="clear" w:color="000000" w:fill="D9D9D9"/>
            <w:hideMark/>
          </w:tcPr>
          <w:p w14:paraId="664A10D0" w14:textId="77777777" w:rsidR="00887FB9" w:rsidRPr="00E6591B" w:rsidRDefault="00887FB9">
            <w:pPr>
              <w:rPr>
                <w:rFonts w:ascii="Arial" w:hAnsi="Arial" w:cs="Arial"/>
                <w:b/>
                <w:bCs/>
                <w:sz w:val="20"/>
                <w:szCs w:val="20"/>
                <w:lang w:val="ca-ES"/>
              </w:rPr>
            </w:pPr>
            <w:r w:rsidRPr="00E6591B">
              <w:rPr>
                <w:rFonts w:ascii="Arial" w:hAnsi="Arial" w:cs="Arial"/>
                <w:b/>
                <w:bCs/>
                <w:sz w:val="20"/>
                <w:szCs w:val="20"/>
                <w:lang w:val="ca-ES"/>
              </w:rPr>
              <w:t>MEMÒRIA DE SEGURETAT I SALUT</w:t>
            </w:r>
          </w:p>
        </w:tc>
        <w:tc>
          <w:tcPr>
            <w:tcW w:w="863" w:type="dxa"/>
            <w:tcBorders>
              <w:top w:val="single" w:sz="8" w:space="0" w:color="auto"/>
              <w:left w:val="nil"/>
              <w:bottom w:val="single" w:sz="4" w:space="0" w:color="auto"/>
              <w:right w:val="single" w:sz="8" w:space="0" w:color="auto"/>
            </w:tcBorders>
            <w:shd w:val="clear" w:color="000000" w:fill="D9D9D9"/>
            <w:hideMark/>
          </w:tcPr>
          <w:p w14:paraId="4273EA4F"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5</w:t>
            </w:r>
          </w:p>
        </w:tc>
      </w:tr>
      <w:tr w:rsidR="00887FB9" w:rsidRPr="00E6591B" w14:paraId="35ED7B5E" w14:textId="77777777" w:rsidTr="00673C3D">
        <w:trPr>
          <w:trHeight w:val="3035"/>
        </w:trPr>
        <w:tc>
          <w:tcPr>
            <w:tcW w:w="700" w:type="dxa"/>
            <w:tcBorders>
              <w:top w:val="nil"/>
              <w:left w:val="single" w:sz="8" w:space="0" w:color="auto"/>
              <w:bottom w:val="nil"/>
              <w:right w:val="single" w:sz="8" w:space="0" w:color="auto"/>
            </w:tcBorders>
            <w:shd w:val="clear" w:color="auto" w:fill="auto"/>
            <w:noWrap/>
            <w:hideMark/>
          </w:tcPr>
          <w:p w14:paraId="70EA8D3D"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4" w:space="0" w:color="auto"/>
            </w:tcBorders>
            <w:shd w:val="clear" w:color="auto" w:fill="auto"/>
            <w:vAlign w:val="bottom"/>
            <w:hideMark/>
          </w:tcPr>
          <w:p w14:paraId="7139472E" w14:textId="77777777" w:rsidR="00887FB9" w:rsidRPr="00E6591B" w:rsidRDefault="00887FB9">
            <w:pPr>
              <w:rPr>
                <w:rFonts w:ascii="Arial" w:hAnsi="Arial" w:cs="Arial"/>
                <w:sz w:val="20"/>
                <w:szCs w:val="20"/>
                <w:lang w:val="ca-ES"/>
              </w:rPr>
            </w:pPr>
          </w:p>
          <w:p w14:paraId="3D6CB0D0" w14:textId="77777777" w:rsidR="00887FB9" w:rsidRPr="007E20E7" w:rsidRDefault="00887FB9">
            <w:pPr>
              <w:rPr>
                <w:rFonts w:ascii="Arial" w:hAnsi="Arial" w:cs="Arial"/>
                <w:sz w:val="20"/>
                <w:szCs w:val="20"/>
                <w:lang w:val="ca-ES"/>
              </w:rPr>
            </w:pPr>
            <w:r w:rsidRPr="00E6591B">
              <w:rPr>
                <w:rFonts w:ascii="Arial" w:hAnsi="Arial" w:cs="Arial"/>
                <w:sz w:val="20"/>
                <w:szCs w:val="20"/>
                <w:lang w:val="ca-ES"/>
              </w:rPr>
              <w:t>Els aspectes que es valoraran son els següents:</w:t>
            </w:r>
            <w:r w:rsidRPr="00E6591B">
              <w:rPr>
                <w:rFonts w:ascii="Arial" w:hAnsi="Arial" w:cs="Arial"/>
                <w:sz w:val="20"/>
                <w:szCs w:val="20"/>
                <w:lang w:val="ca-ES"/>
              </w:rPr>
              <w:br/>
              <w:t>- L'adaptació de la seguretat a la realitat de l'obra</w:t>
            </w:r>
            <w:r w:rsidRPr="00E6591B">
              <w:rPr>
                <w:rFonts w:ascii="Arial" w:hAnsi="Arial" w:cs="Arial"/>
                <w:sz w:val="20"/>
                <w:szCs w:val="20"/>
                <w:lang w:val="ca-ES"/>
              </w:rPr>
              <w:br/>
              <w:t xml:space="preserve">- Mesures a implementar per garantir la seguretat del personal de l'obra, dels edificis </w:t>
            </w:r>
            <w:r w:rsidRPr="006C6EA8">
              <w:rPr>
                <w:rFonts w:ascii="Arial" w:hAnsi="Arial" w:cs="Arial"/>
                <w:sz w:val="20"/>
                <w:szCs w:val="20"/>
                <w:lang w:val="ca-ES"/>
              </w:rPr>
              <w:t>adjacents, i de les vies públiques.</w:t>
            </w:r>
            <w:r w:rsidRPr="006C6EA8">
              <w:rPr>
                <w:rFonts w:ascii="Arial" w:hAnsi="Arial" w:cs="Arial"/>
                <w:sz w:val="20"/>
                <w:szCs w:val="20"/>
                <w:lang w:val="ca-ES"/>
              </w:rPr>
              <w:br/>
              <w:t xml:space="preserve">- Sistema de control d'accessos. Metodologia aplicada i qualitat </w:t>
            </w:r>
            <w:r w:rsidRPr="006C6EA8">
              <w:rPr>
                <w:rFonts w:ascii="Arial" w:hAnsi="Arial" w:cs="Arial"/>
                <w:sz w:val="20"/>
                <w:szCs w:val="20"/>
                <w:lang w:val="ca-ES"/>
              </w:rPr>
              <w:br/>
              <w:t>- Recursos destinats a mantenir la seguretat de l'obra.</w:t>
            </w:r>
            <w:r w:rsidRPr="006C6EA8">
              <w:rPr>
                <w:rFonts w:ascii="Arial" w:hAnsi="Arial" w:cs="Arial"/>
                <w:sz w:val="20"/>
                <w:szCs w:val="20"/>
                <w:lang w:val="ca-ES"/>
              </w:rPr>
              <w:br/>
              <w:t xml:space="preserve">  (Màxim 5 pàgines a una cara).</w:t>
            </w:r>
          </w:p>
          <w:p w14:paraId="0DC7F435" w14:textId="77777777" w:rsidR="00887FB9" w:rsidRPr="00C315D0" w:rsidRDefault="00887FB9">
            <w:pPr>
              <w:rPr>
                <w:rFonts w:ascii="Arial" w:hAnsi="Arial" w:cs="Arial"/>
                <w:sz w:val="20"/>
                <w:szCs w:val="20"/>
                <w:lang w:val="ca-ES"/>
              </w:rPr>
            </w:pPr>
          </w:p>
          <w:p w14:paraId="4AF04429" w14:textId="77777777" w:rsidR="00887FB9" w:rsidRPr="00C315D0" w:rsidRDefault="00887FB9" w:rsidP="00F92B1B">
            <w:pPr>
              <w:tabs>
                <w:tab w:val="left" w:pos="284"/>
                <w:tab w:val="left" w:pos="1134"/>
                <w:tab w:val="left" w:pos="1702"/>
                <w:tab w:val="left" w:pos="4678"/>
                <w:tab w:val="left" w:pos="4892"/>
                <w:tab w:val="left" w:pos="5245"/>
              </w:tabs>
              <w:jc w:val="both"/>
              <w:rPr>
                <w:rFonts w:ascii="Arial" w:hAnsi="Arial" w:cs="Arial"/>
                <w:sz w:val="20"/>
                <w:szCs w:val="20"/>
                <w:lang w:val="ca-ES"/>
              </w:rPr>
            </w:pPr>
            <w:r w:rsidRPr="00C315D0">
              <w:rPr>
                <w:rFonts w:ascii="Arial" w:hAnsi="Arial" w:cs="Arial"/>
                <w:sz w:val="20"/>
                <w:szCs w:val="20"/>
                <w:lang w:val="ca-ES"/>
              </w:rPr>
              <w:t>La millor puntuació l'obtindrà l'oferta que presenti la memòria més completa amb mesures, sistemes i recursos eficaces i eficients per a la correcta execució de l’obra. Per comparació inversament proporcional es farà l'assignació de punts a la resta de propostes.</w:t>
            </w:r>
          </w:p>
        </w:tc>
        <w:tc>
          <w:tcPr>
            <w:tcW w:w="863" w:type="dxa"/>
            <w:tcBorders>
              <w:top w:val="nil"/>
              <w:left w:val="single" w:sz="4" w:space="0" w:color="auto"/>
              <w:bottom w:val="nil"/>
              <w:right w:val="single" w:sz="8" w:space="0" w:color="auto"/>
            </w:tcBorders>
            <w:shd w:val="clear" w:color="auto" w:fill="auto"/>
            <w:hideMark/>
          </w:tcPr>
          <w:p w14:paraId="7E73A77E" w14:textId="77777777" w:rsidR="00887FB9" w:rsidRPr="007D3DE7" w:rsidRDefault="00887FB9" w:rsidP="00BE348A">
            <w:pPr>
              <w:jc w:val="center"/>
              <w:rPr>
                <w:rFonts w:ascii="Arial" w:hAnsi="Arial" w:cs="Arial"/>
                <w:b/>
                <w:bCs/>
                <w:sz w:val="20"/>
                <w:szCs w:val="20"/>
                <w:lang w:val="ca-ES"/>
              </w:rPr>
            </w:pPr>
            <w:r w:rsidRPr="007D3DE7">
              <w:rPr>
                <w:rFonts w:ascii="Arial" w:hAnsi="Arial" w:cs="Arial"/>
                <w:b/>
                <w:bCs/>
                <w:sz w:val="20"/>
                <w:szCs w:val="20"/>
                <w:lang w:val="ca-ES"/>
              </w:rPr>
              <w:t> </w:t>
            </w:r>
          </w:p>
        </w:tc>
      </w:tr>
      <w:tr w:rsidR="00887FB9" w:rsidRPr="00E6591B" w14:paraId="319D08D4" w14:textId="77777777" w:rsidTr="00673C3D">
        <w:trPr>
          <w:trHeight w:val="87"/>
        </w:trPr>
        <w:tc>
          <w:tcPr>
            <w:tcW w:w="700" w:type="dxa"/>
            <w:tcBorders>
              <w:top w:val="nil"/>
              <w:left w:val="single" w:sz="8" w:space="0" w:color="auto"/>
              <w:bottom w:val="nil"/>
              <w:right w:val="single" w:sz="8" w:space="0" w:color="auto"/>
            </w:tcBorders>
            <w:shd w:val="clear" w:color="auto" w:fill="auto"/>
            <w:noWrap/>
            <w:hideMark/>
          </w:tcPr>
          <w:p w14:paraId="72A2A2E2"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4" w:space="0" w:color="auto"/>
            </w:tcBorders>
            <w:shd w:val="clear" w:color="auto" w:fill="auto"/>
            <w:vAlign w:val="bottom"/>
            <w:hideMark/>
          </w:tcPr>
          <w:p w14:paraId="644F9ADB" w14:textId="77777777" w:rsidR="00887FB9" w:rsidRPr="00E6591B" w:rsidRDefault="00887FB9">
            <w:pPr>
              <w:jc w:val="right"/>
              <w:rPr>
                <w:rFonts w:ascii="Arial" w:hAnsi="Arial" w:cs="Arial"/>
                <w:b/>
                <w:bCs/>
                <w:sz w:val="20"/>
                <w:szCs w:val="20"/>
                <w:lang w:val="ca-ES"/>
              </w:rPr>
            </w:pPr>
          </w:p>
        </w:tc>
        <w:tc>
          <w:tcPr>
            <w:tcW w:w="863" w:type="dxa"/>
            <w:tcBorders>
              <w:top w:val="nil"/>
              <w:left w:val="single" w:sz="4" w:space="0" w:color="auto"/>
              <w:bottom w:val="nil"/>
              <w:right w:val="single" w:sz="8" w:space="0" w:color="auto"/>
            </w:tcBorders>
            <w:shd w:val="clear" w:color="auto" w:fill="auto"/>
            <w:hideMark/>
          </w:tcPr>
          <w:p w14:paraId="5CF4ACFB"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43D2F10D" w14:textId="77777777" w:rsidTr="00673C3D">
        <w:trPr>
          <w:trHeight w:val="270"/>
        </w:trPr>
        <w:tc>
          <w:tcPr>
            <w:tcW w:w="700" w:type="dxa"/>
            <w:tcBorders>
              <w:top w:val="single" w:sz="8" w:space="0" w:color="auto"/>
              <w:left w:val="single" w:sz="8" w:space="0" w:color="auto"/>
              <w:bottom w:val="single" w:sz="8" w:space="0" w:color="auto"/>
              <w:right w:val="single" w:sz="8" w:space="0" w:color="auto"/>
            </w:tcBorders>
            <w:shd w:val="clear" w:color="000000" w:fill="D9D9D9"/>
            <w:noWrap/>
            <w:hideMark/>
          </w:tcPr>
          <w:p w14:paraId="70687937" w14:textId="77777777" w:rsidR="00887FB9" w:rsidRPr="00E6591B" w:rsidRDefault="00887FB9" w:rsidP="00BE348A">
            <w:pPr>
              <w:jc w:val="center"/>
              <w:rPr>
                <w:rFonts w:ascii="Arial" w:hAnsi="Arial" w:cs="Arial"/>
                <w:b/>
                <w:bCs/>
                <w:sz w:val="20"/>
                <w:szCs w:val="20"/>
                <w:lang w:val="ca-ES"/>
              </w:rPr>
            </w:pPr>
            <w:r w:rsidRPr="00E6591B">
              <w:rPr>
                <w:rFonts w:ascii="Arial" w:hAnsi="Arial" w:cs="Arial"/>
                <w:b/>
                <w:bCs/>
                <w:sz w:val="20"/>
                <w:szCs w:val="20"/>
                <w:lang w:val="ca-ES"/>
              </w:rPr>
              <w:t>2.6</w:t>
            </w:r>
          </w:p>
        </w:tc>
        <w:tc>
          <w:tcPr>
            <w:tcW w:w="7125" w:type="dxa"/>
            <w:tcBorders>
              <w:top w:val="single" w:sz="8" w:space="0" w:color="auto"/>
              <w:left w:val="nil"/>
              <w:bottom w:val="single" w:sz="4" w:space="0" w:color="auto"/>
              <w:right w:val="single" w:sz="4" w:space="0" w:color="auto"/>
            </w:tcBorders>
            <w:shd w:val="clear" w:color="000000" w:fill="D9D9D9"/>
            <w:hideMark/>
          </w:tcPr>
          <w:p w14:paraId="72FF28C4" w14:textId="77777777" w:rsidR="00887FB9" w:rsidRPr="00E6591B" w:rsidRDefault="00887FB9">
            <w:pPr>
              <w:rPr>
                <w:rFonts w:ascii="Arial" w:hAnsi="Arial" w:cs="Arial"/>
                <w:b/>
                <w:bCs/>
                <w:sz w:val="20"/>
                <w:szCs w:val="20"/>
                <w:lang w:val="ca-ES"/>
              </w:rPr>
            </w:pPr>
            <w:r w:rsidRPr="00E6591B">
              <w:rPr>
                <w:rFonts w:ascii="Arial" w:hAnsi="Arial" w:cs="Arial"/>
                <w:b/>
                <w:bCs/>
                <w:sz w:val="20"/>
                <w:szCs w:val="20"/>
                <w:lang w:val="ca-ES"/>
              </w:rPr>
              <w:t xml:space="preserve">POLÍTICA DE QUALITAT – MEDIAMBIENT – PRL </w:t>
            </w:r>
          </w:p>
        </w:tc>
        <w:tc>
          <w:tcPr>
            <w:tcW w:w="863" w:type="dxa"/>
            <w:tcBorders>
              <w:top w:val="single" w:sz="8" w:space="0" w:color="auto"/>
              <w:left w:val="single" w:sz="4" w:space="0" w:color="auto"/>
              <w:bottom w:val="single" w:sz="4" w:space="0" w:color="auto"/>
              <w:right w:val="single" w:sz="8" w:space="0" w:color="auto"/>
            </w:tcBorders>
            <w:shd w:val="clear" w:color="000000" w:fill="D9D9D9"/>
            <w:hideMark/>
          </w:tcPr>
          <w:p w14:paraId="41CBD5B9"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5</w:t>
            </w:r>
          </w:p>
        </w:tc>
      </w:tr>
      <w:tr w:rsidR="00887FB9" w:rsidRPr="00E6591B" w14:paraId="6DD54BD6" w14:textId="77777777" w:rsidTr="00673C3D">
        <w:trPr>
          <w:trHeight w:val="1530"/>
        </w:trPr>
        <w:tc>
          <w:tcPr>
            <w:tcW w:w="700" w:type="dxa"/>
            <w:tcBorders>
              <w:top w:val="single" w:sz="4" w:space="0" w:color="auto"/>
              <w:left w:val="single" w:sz="8" w:space="0" w:color="auto"/>
              <w:bottom w:val="nil"/>
              <w:right w:val="single" w:sz="8" w:space="0" w:color="auto"/>
            </w:tcBorders>
            <w:shd w:val="clear" w:color="auto" w:fill="auto"/>
            <w:noWrap/>
            <w:hideMark/>
          </w:tcPr>
          <w:p w14:paraId="0E764735"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vAlign w:val="bottom"/>
            <w:hideMark/>
          </w:tcPr>
          <w:p w14:paraId="6A967AAB" w14:textId="77777777" w:rsidR="00887FB9" w:rsidRPr="00E6591B" w:rsidRDefault="00887FB9">
            <w:pPr>
              <w:jc w:val="both"/>
              <w:rPr>
                <w:rFonts w:ascii="Arial" w:hAnsi="Arial" w:cs="Arial"/>
                <w:sz w:val="20"/>
                <w:szCs w:val="20"/>
                <w:lang w:val="ca-ES"/>
              </w:rPr>
            </w:pPr>
          </w:p>
          <w:p w14:paraId="29ECD7BA" w14:textId="77777777" w:rsidR="00887FB9" w:rsidRPr="006C6EA8" w:rsidRDefault="00887FB9">
            <w:pPr>
              <w:jc w:val="both"/>
              <w:rPr>
                <w:rFonts w:ascii="Arial" w:hAnsi="Arial" w:cs="Arial"/>
                <w:sz w:val="20"/>
                <w:szCs w:val="20"/>
                <w:lang w:val="ca-ES"/>
              </w:rPr>
            </w:pPr>
            <w:r w:rsidRPr="00E6591B">
              <w:rPr>
                <w:rFonts w:ascii="Arial" w:hAnsi="Arial" w:cs="Arial"/>
                <w:sz w:val="20"/>
                <w:szCs w:val="20"/>
                <w:lang w:val="ca-ES"/>
              </w:rPr>
              <w:t xml:space="preserve">S’hauran de presentar: </w:t>
            </w:r>
          </w:p>
          <w:p w14:paraId="7E1CB9BB" w14:textId="77777777" w:rsidR="00887FB9" w:rsidRPr="00C315D0" w:rsidRDefault="00887FB9">
            <w:pPr>
              <w:jc w:val="both"/>
              <w:rPr>
                <w:rFonts w:ascii="Arial" w:hAnsi="Arial" w:cs="Arial"/>
                <w:sz w:val="20"/>
                <w:szCs w:val="20"/>
                <w:lang w:val="ca-ES"/>
              </w:rPr>
            </w:pPr>
            <w:r w:rsidRPr="007E20E7">
              <w:rPr>
                <w:rFonts w:ascii="Arial" w:hAnsi="Arial" w:cs="Arial"/>
                <w:sz w:val="20"/>
                <w:szCs w:val="20"/>
                <w:lang w:val="ca-ES"/>
              </w:rPr>
              <w:t xml:space="preserve">- una Memòria tècnica i funcional, de màxim 10 pàgines a una cara, de l’aplicació de la </w:t>
            </w:r>
            <w:r w:rsidRPr="00C315D0">
              <w:rPr>
                <w:rFonts w:ascii="Arial" w:hAnsi="Arial" w:cs="Arial"/>
                <w:i/>
                <w:iCs/>
                <w:sz w:val="20"/>
                <w:szCs w:val="20"/>
                <w:lang w:val="ca-ES"/>
              </w:rPr>
              <w:t>política de qualitat</w:t>
            </w:r>
            <w:r w:rsidRPr="00C315D0">
              <w:rPr>
                <w:rFonts w:ascii="Arial" w:hAnsi="Arial" w:cs="Arial"/>
                <w:sz w:val="20"/>
                <w:szCs w:val="20"/>
                <w:lang w:val="ca-ES"/>
              </w:rPr>
              <w:t xml:space="preserve"> personalitzada al present contracte; </w:t>
            </w:r>
          </w:p>
          <w:p w14:paraId="2F0E3FDC" w14:textId="77777777" w:rsidR="00887FB9" w:rsidRPr="00E6591B" w:rsidRDefault="00887FB9">
            <w:pPr>
              <w:jc w:val="both"/>
              <w:rPr>
                <w:rFonts w:ascii="Arial" w:hAnsi="Arial" w:cs="Arial"/>
                <w:sz w:val="20"/>
                <w:szCs w:val="20"/>
                <w:lang w:val="ca-ES"/>
              </w:rPr>
            </w:pPr>
            <w:r w:rsidRPr="00BE348A">
              <w:rPr>
                <w:rFonts w:ascii="Arial" w:hAnsi="Arial" w:cs="Arial"/>
                <w:sz w:val="20"/>
                <w:szCs w:val="20"/>
                <w:lang w:val="ca-ES"/>
              </w:rPr>
              <w:t xml:space="preserve">- una Memòria tècnica i funcional, de màxim 10 pàgines a una cara, de l’aplicació de la </w:t>
            </w:r>
            <w:r w:rsidRPr="00E6591B">
              <w:rPr>
                <w:rFonts w:ascii="Arial" w:hAnsi="Arial" w:cs="Arial"/>
                <w:i/>
                <w:iCs/>
                <w:sz w:val="20"/>
                <w:szCs w:val="20"/>
                <w:lang w:val="ca-ES"/>
              </w:rPr>
              <w:t>política mediambiental</w:t>
            </w:r>
            <w:r w:rsidRPr="00E6591B">
              <w:rPr>
                <w:rFonts w:ascii="Arial" w:hAnsi="Arial" w:cs="Arial"/>
                <w:sz w:val="20"/>
                <w:szCs w:val="20"/>
                <w:lang w:val="ca-ES"/>
              </w:rPr>
              <w:t xml:space="preserve"> personalitzada al present contracte i </w:t>
            </w:r>
          </w:p>
          <w:p w14:paraId="50B49763" w14:textId="77777777" w:rsidR="00887FB9" w:rsidRPr="00E6591B" w:rsidRDefault="00887FB9">
            <w:pPr>
              <w:jc w:val="both"/>
              <w:rPr>
                <w:rFonts w:ascii="Arial" w:hAnsi="Arial" w:cs="Arial"/>
                <w:sz w:val="20"/>
                <w:szCs w:val="20"/>
                <w:lang w:val="ca-ES"/>
              </w:rPr>
            </w:pPr>
            <w:r w:rsidRPr="00E6591B">
              <w:rPr>
                <w:rFonts w:ascii="Arial" w:hAnsi="Arial" w:cs="Arial"/>
                <w:sz w:val="20"/>
                <w:szCs w:val="20"/>
                <w:lang w:val="ca-ES"/>
              </w:rPr>
              <w:t xml:space="preserve">- una Memòria tècnica i funcional, de màxim 10 pàgines a una cara, de l’aplicació de la </w:t>
            </w:r>
            <w:r w:rsidRPr="00E6591B">
              <w:rPr>
                <w:rFonts w:ascii="Arial" w:hAnsi="Arial" w:cs="Arial"/>
                <w:i/>
                <w:iCs/>
                <w:sz w:val="20"/>
                <w:szCs w:val="20"/>
                <w:lang w:val="ca-ES"/>
              </w:rPr>
              <w:t>política de PRL</w:t>
            </w:r>
            <w:r w:rsidRPr="00E6591B">
              <w:rPr>
                <w:rFonts w:ascii="Arial" w:hAnsi="Arial" w:cs="Arial"/>
                <w:sz w:val="20"/>
                <w:szCs w:val="20"/>
                <w:lang w:val="ca-ES"/>
              </w:rPr>
              <w:t xml:space="preserve"> personalitzada al present contracte.</w:t>
            </w:r>
          </w:p>
        </w:tc>
        <w:tc>
          <w:tcPr>
            <w:tcW w:w="863" w:type="dxa"/>
            <w:tcBorders>
              <w:top w:val="nil"/>
              <w:left w:val="nil"/>
              <w:bottom w:val="nil"/>
              <w:right w:val="single" w:sz="8" w:space="0" w:color="auto"/>
            </w:tcBorders>
            <w:shd w:val="clear" w:color="auto" w:fill="auto"/>
            <w:hideMark/>
          </w:tcPr>
          <w:p w14:paraId="3B20A135" w14:textId="77777777" w:rsidR="00887FB9" w:rsidRPr="00E6591B"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3ABE4588" w14:textId="77777777" w:rsidTr="00673C3D">
        <w:trPr>
          <w:trHeight w:val="270"/>
        </w:trPr>
        <w:tc>
          <w:tcPr>
            <w:tcW w:w="700" w:type="dxa"/>
            <w:tcBorders>
              <w:top w:val="nil"/>
              <w:left w:val="single" w:sz="8" w:space="0" w:color="auto"/>
              <w:bottom w:val="nil"/>
              <w:right w:val="single" w:sz="8" w:space="0" w:color="auto"/>
            </w:tcBorders>
            <w:shd w:val="clear" w:color="auto" w:fill="auto"/>
            <w:noWrap/>
            <w:hideMark/>
          </w:tcPr>
          <w:p w14:paraId="2ACB4BED"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nil"/>
              <w:left w:val="nil"/>
              <w:bottom w:val="nil"/>
              <w:right w:val="single" w:sz="8" w:space="0" w:color="auto"/>
            </w:tcBorders>
            <w:shd w:val="clear" w:color="auto" w:fill="auto"/>
            <w:hideMark/>
          </w:tcPr>
          <w:p w14:paraId="542C8E40" w14:textId="77777777" w:rsidR="00887FB9" w:rsidRPr="00E6591B" w:rsidRDefault="00887FB9" w:rsidP="00F92B1B">
            <w:pPr>
              <w:tabs>
                <w:tab w:val="left" w:pos="284"/>
                <w:tab w:val="left" w:pos="1134"/>
                <w:tab w:val="left" w:pos="1702"/>
                <w:tab w:val="left" w:pos="4678"/>
                <w:tab w:val="left" w:pos="4892"/>
                <w:tab w:val="left" w:pos="5245"/>
              </w:tabs>
              <w:contextualSpacing/>
              <w:jc w:val="both"/>
              <w:rPr>
                <w:rFonts w:ascii="Arial" w:hAnsi="Arial" w:cs="Arial"/>
                <w:b/>
                <w:bCs/>
                <w:sz w:val="20"/>
                <w:szCs w:val="20"/>
                <w:lang w:val="ca-ES"/>
              </w:rPr>
            </w:pPr>
          </w:p>
          <w:p w14:paraId="4C5A0E35" w14:textId="77777777" w:rsidR="00887FB9" w:rsidRPr="00E6591B" w:rsidRDefault="00887FB9" w:rsidP="00F92B1B">
            <w:pPr>
              <w:tabs>
                <w:tab w:val="left" w:pos="284"/>
                <w:tab w:val="left" w:pos="1134"/>
                <w:tab w:val="left" w:pos="1702"/>
                <w:tab w:val="left" w:pos="4678"/>
                <w:tab w:val="left" w:pos="4892"/>
                <w:tab w:val="left" w:pos="5245"/>
              </w:tabs>
              <w:contextualSpacing/>
              <w:jc w:val="both"/>
              <w:rPr>
                <w:rFonts w:ascii="Arial" w:hAnsi="Arial" w:cs="Arial"/>
                <w:sz w:val="20"/>
                <w:szCs w:val="20"/>
                <w:lang w:val="ca-ES"/>
              </w:rPr>
            </w:pPr>
            <w:r w:rsidRPr="00E6591B">
              <w:rPr>
                <w:rFonts w:ascii="Arial" w:hAnsi="Arial" w:cs="Arial"/>
                <w:sz w:val="20"/>
                <w:szCs w:val="20"/>
                <w:lang w:val="ca-ES"/>
              </w:rPr>
              <w:t>La millor puntuació l'obtindrà l'oferta que presenti les memòries més completes,</w:t>
            </w:r>
            <w:r w:rsidRPr="00F92B1B">
              <w:rPr>
                <w:rFonts w:ascii="Arial" w:hAnsi="Arial" w:cs="Arial"/>
                <w:sz w:val="20"/>
                <w:szCs w:val="20"/>
                <w:lang w:val="ca-ES"/>
              </w:rPr>
              <w:t xml:space="preserve"> </w:t>
            </w:r>
            <w:r w:rsidRPr="00E6591B">
              <w:rPr>
                <w:rFonts w:ascii="Arial" w:hAnsi="Arial" w:cs="Arial"/>
                <w:sz w:val="20"/>
                <w:szCs w:val="20"/>
                <w:lang w:val="ca-ES"/>
              </w:rPr>
              <w:t>eficaces i eficients, detallades i ajustades a la realitat i necessitats de l'execució del contracte. Per comparació inversament proporcional es farà l'assignació de punts a la resta de propostes.</w:t>
            </w:r>
          </w:p>
          <w:p w14:paraId="35DFE2BE" w14:textId="77777777" w:rsidR="00887FB9" w:rsidRPr="00F92B1B" w:rsidRDefault="00887FB9" w:rsidP="00F92B1B">
            <w:pPr>
              <w:tabs>
                <w:tab w:val="left" w:pos="284"/>
                <w:tab w:val="left" w:pos="1134"/>
                <w:tab w:val="left" w:pos="1702"/>
                <w:tab w:val="left" w:pos="4678"/>
                <w:tab w:val="left" w:pos="4892"/>
                <w:tab w:val="left" w:pos="5245"/>
              </w:tabs>
              <w:contextualSpacing/>
              <w:jc w:val="both"/>
              <w:rPr>
                <w:rFonts w:ascii="Arial" w:hAnsi="Arial" w:cs="Arial"/>
                <w:sz w:val="20"/>
                <w:szCs w:val="20"/>
                <w:lang w:val="ca-ES"/>
              </w:rPr>
            </w:pPr>
          </w:p>
          <w:p w14:paraId="690A648B" w14:textId="77777777" w:rsidR="00887FB9" w:rsidRPr="00E6591B" w:rsidRDefault="00887FB9" w:rsidP="00BE348A">
            <w:pPr>
              <w:rPr>
                <w:rFonts w:ascii="Arial" w:hAnsi="Arial" w:cs="Arial"/>
                <w:b/>
                <w:bCs/>
                <w:sz w:val="20"/>
                <w:szCs w:val="20"/>
                <w:lang w:val="ca-ES"/>
              </w:rPr>
            </w:pPr>
          </w:p>
        </w:tc>
        <w:tc>
          <w:tcPr>
            <w:tcW w:w="863" w:type="dxa"/>
            <w:tcBorders>
              <w:top w:val="nil"/>
              <w:left w:val="nil"/>
              <w:bottom w:val="nil"/>
              <w:right w:val="single" w:sz="8" w:space="0" w:color="auto"/>
            </w:tcBorders>
            <w:shd w:val="clear" w:color="auto" w:fill="auto"/>
            <w:noWrap/>
            <w:hideMark/>
          </w:tcPr>
          <w:p w14:paraId="4EC01A50" w14:textId="77777777" w:rsidR="00887FB9" w:rsidRPr="00E6591B" w:rsidRDefault="00887FB9">
            <w:pPr>
              <w:jc w:val="center"/>
              <w:rPr>
                <w:rFonts w:ascii="Arial" w:hAnsi="Arial" w:cs="Arial"/>
                <w:b/>
                <w:bCs/>
                <w:sz w:val="20"/>
                <w:szCs w:val="20"/>
                <w:lang w:val="ca-ES"/>
              </w:rPr>
            </w:pPr>
            <w:r w:rsidRPr="00E6591B">
              <w:rPr>
                <w:rFonts w:ascii="Arial" w:hAnsi="Arial" w:cs="Arial"/>
                <w:b/>
                <w:bCs/>
                <w:sz w:val="20"/>
                <w:szCs w:val="20"/>
                <w:lang w:val="ca-ES"/>
              </w:rPr>
              <w:t> </w:t>
            </w:r>
          </w:p>
        </w:tc>
      </w:tr>
      <w:tr w:rsidR="00887FB9" w:rsidRPr="00E6591B" w14:paraId="331CE8C2" w14:textId="77777777" w:rsidTr="00673C3D">
        <w:trPr>
          <w:trHeight w:val="270"/>
        </w:trPr>
        <w:tc>
          <w:tcPr>
            <w:tcW w:w="700" w:type="dxa"/>
            <w:tcBorders>
              <w:top w:val="single" w:sz="8" w:space="0" w:color="auto"/>
              <w:left w:val="single" w:sz="8" w:space="0" w:color="auto"/>
              <w:bottom w:val="single" w:sz="8" w:space="0" w:color="auto"/>
              <w:right w:val="single" w:sz="8" w:space="0" w:color="auto"/>
            </w:tcBorders>
            <w:shd w:val="clear" w:color="000000" w:fill="8DB4E2"/>
            <w:noWrap/>
            <w:hideMark/>
          </w:tcPr>
          <w:p w14:paraId="307E3D69" w14:textId="77777777" w:rsidR="00887FB9" w:rsidRPr="00E6591B" w:rsidRDefault="00887FB9" w:rsidP="00BE348A">
            <w:pPr>
              <w:jc w:val="right"/>
              <w:rPr>
                <w:rFonts w:ascii="Arial" w:hAnsi="Arial" w:cs="Arial"/>
                <w:b/>
                <w:bCs/>
                <w:sz w:val="20"/>
                <w:szCs w:val="20"/>
                <w:lang w:val="ca-ES"/>
              </w:rPr>
            </w:pPr>
            <w:r w:rsidRPr="00E6591B">
              <w:rPr>
                <w:rFonts w:ascii="Arial" w:hAnsi="Arial" w:cs="Arial"/>
                <w:b/>
                <w:bCs/>
                <w:sz w:val="20"/>
                <w:szCs w:val="20"/>
                <w:lang w:val="ca-ES"/>
              </w:rPr>
              <w:t> </w:t>
            </w:r>
          </w:p>
        </w:tc>
        <w:tc>
          <w:tcPr>
            <w:tcW w:w="7125" w:type="dxa"/>
            <w:tcBorders>
              <w:top w:val="single" w:sz="8" w:space="0" w:color="auto"/>
              <w:left w:val="nil"/>
              <w:bottom w:val="single" w:sz="8" w:space="0" w:color="auto"/>
              <w:right w:val="single" w:sz="8" w:space="0" w:color="auto"/>
            </w:tcBorders>
            <w:shd w:val="clear" w:color="000000" w:fill="8DB4E2"/>
            <w:hideMark/>
          </w:tcPr>
          <w:p w14:paraId="7606B829" w14:textId="77777777" w:rsidR="00887FB9" w:rsidRPr="00E6591B" w:rsidRDefault="00887FB9">
            <w:pPr>
              <w:jc w:val="right"/>
              <w:rPr>
                <w:rFonts w:ascii="Arial" w:hAnsi="Arial" w:cs="Arial"/>
                <w:b/>
                <w:bCs/>
                <w:sz w:val="20"/>
                <w:szCs w:val="20"/>
                <w:lang w:val="ca-ES"/>
              </w:rPr>
            </w:pPr>
            <w:r w:rsidRPr="00E6591B">
              <w:rPr>
                <w:rFonts w:ascii="Arial" w:hAnsi="Arial" w:cs="Arial"/>
                <w:b/>
                <w:bCs/>
                <w:sz w:val="20"/>
                <w:szCs w:val="20"/>
                <w:lang w:val="ca-ES"/>
              </w:rPr>
              <w:t>PUNTUACIÓ TOTAL</w:t>
            </w:r>
          </w:p>
        </w:tc>
        <w:tc>
          <w:tcPr>
            <w:tcW w:w="863" w:type="dxa"/>
            <w:tcBorders>
              <w:top w:val="single" w:sz="8" w:space="0" w:color="auto"/>
              <w:left w:val="nil"/>
              <w:bottom w:val="single" w:sz="8" w:space="0" w:color="auto"/>
              <w:right w:val="single" w:sz="8" w:space="0" w:color="auto"/>
            </w:tcBorders>
            <w:shd w:val="clear" w:color="000000" w:fill="8DB4E2"/>
            <w:hideMark/>
          </w:tcPr>
          <w:p w14:paraId="7AD406FC" w14:textId="77777777" w:rsidR="00887FB9" w:rsidRPr="006C6EA8" w:rsidRDefault="00887FB9">
            <w:pPr>
              <w:jc w:val="center"/>
              <w:rPr>
                <w:rFonts w:ascii="Arial" w:hAnsi="Arial" w:cs="Arial"/>
                <w:b/>
                <w:bCs/>
                <w:sz w:val="20"/>
                <w:szCs w:val="20"/>
                <w:lang w:val="ca-ES"/>
              </w:rPr>
            </w:pPr>
            <w:r w:rsidRPr="00E6591B">
              <w:rPr>
                <w:rFonts w:ascii="Arial" w:hAnsi="Arial" w:cs="Arial"/>
                <w:b/>
                <w:bCs/>
                <w:sz w:val="20"/>
                <w:szCs w:val="20"/>
                <w:lang w:val="ca-ES"/>
              </w:rPr>
              <w:t>100,00</w:t>
            </w:r>
          </w:p>
        </w:tc>
      </w:tr>
    </w:tbl>
    <w:p w14:paraId="39C50EC0" w14:textId="77777777" w:rsidR="00887FB9" w:rsidRPr="00E6591B" w:rsidRDefault="00887FB9" w:rsidP="00BE348A">
      <w:pPr>
        <w:ind w:firstLine="284"/>
        <w:rPr>
          <w:rFonts w:ascii="Arial" w:hAnsi="Arial" w:cs="Arial"/>
          <w:b/>
          <w:sz w:val="20"/>
          <w:szCs w:val="20"/>
          <w:lang w:val="ca-ES"/>
        </w:rPr>
      </w:pPr>
    </w:p>
    <w:p w14:paraId="6E18887A" w14:textId="048D8530" w:rsidR="00E6591B" w:rsidRPr="00E6591B" w:rsidRDefault="00E6591B">
      <w:pPr>
        <w:rPr>
          <w:rFonts w:ascii="Arial" w:hAnsi="Arial" w:cs="Arial"/>
          <w:b/>
          <w:sz w:val="20"/>
          <w:szCs w:val="20"/>
          <w:lang w:val="ca-ES"/>
        </w:rPr>
      </w:pPr>
      <w:r w:rsidRPr="00E6591B">
        <w:rPr>
          <w:rFonts w:ascii="Arial" w:hAnsi="Arial" w:cs="Arial"/>
          <w:b/>
          <w:sz w:val="20"/>
          <w:szCs w:val="20"/>
          <w:lang w:val="ca-ES"/>
        </w:rPr>
        <w:br w:type="page"/>
      </w:r>
    </w:p>
    <w:p w14:paraId="0773E7B5" w14:textId="4AC8F56B" w:rsidR="00AD6311" w:rsidRPr="00D40EF4" w:rsidRDefault="00AD6311">
      <w:pPr>
        <w:ind w:firstLine="284"/>
        <w:rPr>
          <w:rFonts w:ascii="Arial" w:hAnsi="Arial" w:cs="Arial"/>
          <w:b/>
          <w:sz w:val="20"/>
          <w:szCs w:val="20"/>
          <w:lang w:val="ca-ES"/>
        </w:rPr>
      </w:pPr>
      <w:r w:rsidRPr="00D40EF4">
        <w:rPr>
          <w:rFonts w:ascii="Arial" w:hAnsi="Arial" w:cs="Arial"/>
          <w:b/>
          <w:sz w:val="20"/>
          <w:szCs w:val="20"/>
          <w:lang w:val="ca-ES"/>
        </w:rPr>
        <w:lastRenderedPageBreak/>
        <w:t>ANNEX 5</w:t>
      </w:r>
    </w:p>
    <w:p w14:paraId="048CCDD2" w14:textId="77777777" w:rsidR="00AD6311" w:rsidRPr="00E6591B" w:rsidRDefault="00AD6311">
      <w:pPr>
        <w:autoSpaceDE w:val="0"/>
        <w:autoSpaceDN w:val="0"/>
        <w:adjustRightInd w:val="0"/>
        <w:ind w:left="284"/>
        <w:jc w:val="both"/>
        <w:rPr>
          <w:rFonts w:ascii="Arial" w:hAnsi="Arial" w:cs="Arial"/>
          <w:b/>
          <w:sz w:val="20"/>
          <w:szCs w:val="20"/>
          <w:lang w:val="ca-ES"/>
        </w:rPr>
      </w:pPr>
    </w:p>
    <w:p w14:paraId="28C09435" w14:textId="77777777"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MODIFICACIONS DEL CONTRACTE</w:t>
      </w:r>
    </w:p>
    <w:p w14:paraId="7F028174" w14:textId="77777777" w:rsidR="00AD6311" w:rsidRPr="00E6591B" w:rsidRDefault="00AD6311">
      <w:pPr>
        <w:autoSpaceDE w:val="0"/>
        <w:autoSpaceDN w:val="0"/>
        <w:adjustRightInd w:val="0"/>
        <w:ind w:left="284"/>
        <w:jc w:val="both"/>
        <w:rPr>
          <w:rFonts w:ascii="Arial" w:hAnsi="Arial" w:cs="Arial"/>
          <w:sz w:val="20"/>
          <w:szCs w:val="20"/>
          <w:lang w:val="ca-ES"/>
        </w:rPr>
      </w:pPr>
    </w:p>
    <w:p w14:paraId="2986308E" w14:textId="77777777" w:rsidR="003654F5" w:rsidRPr="00E6591B" w:rsidRDefault="003654F5">
      <w:pPr>
        <w:widowControl w:val="0"/>
        <w:ind w:left="284"/>
        <w:jc w:val="both"/>
        <w:rPr>
          <w:rFonts w:ascii="Arial" w:hAnsi="Arial" w:cs="Arial"/>
          <w:sz w:val="20"/>
          <w:szCs w:val="20"/>
          <w:lang w:val="ca-ES"/>
        </w:rPr>
      </w:pPr>
      <w:r w:rsidRPr="00E6591B">
        <w:rPr>
          <w:rFonts w:ascii="Arial" w:hAnsi="Arial" w:cs="Arial"/>
          <w:sz w:val="20"/>
          <w:szCs w:val="20"/>
          <w:lang w:val="ca-ES"/>
        </w:rPr>
        <w:t>Les modificacions contractuals es faran de conformitat amb les previsions establertes a la LCSP i a la Directiva 2014/24/UE, de 26 de febrer de 2014, sobre contractació pública.</w:t>
      </w:r>
    </w:p>
    <w:p w14:paraId="6DB57326" w14:textId="77777777" w:rsidR="0090776F" w:rsidRPr="00E6591B" w:rsidRDefault="0090776F">
      <w:pPr>
        <w:widowControl w:val="0"/>
        <w:ind w:left="284"/>
        <w:jc w:val="both"/>
        <w:rPr>
          <w:rFonts w:ascii="Arial" w:hAnsi="Arial" w:cs="Arial"/>
          <w:sz w:val="20"/>
          <w:szCs w:val="20"/>
          <w:u w:val="single"/>
          <w:lang w:val="ca-ES"/>
        </w:rPr>
      </w:pPr>
    </w:p>
    <w:p w14:paraId="151B031C" w14:textId="7E85CA79" w:rsidR="0090776F" w:rsidRPr="00E6591B" w:rsidRDefault="0090776F">
      <w:pPr>
        <w:widowControl w:val="0"/>
        <w:ind w:left="284"/>
        <w:jc w:val="both"/>
        <w:rPr>
          <w:rFonts w:ascii="Arial" w:hAnsi="Arial" w:cs="Arial"/>
          <w:b/>
          <w:sz w:val="20"/>
          <w:szCs w:val="20"/>
          <w:lang w:val="ca-ES"/>
        </w:rPr>
      </w:pPr>
      <w:r w:rsidRPr="00E6591B">
        <w:rPr>
          <w:rFonts w:ascii="Arial" w:hAnsi="Arial" w:cs="Arial"/>
          <w:sz w:val="20"/>
          <w:szCs w:val="20"/>
          <w:u w:val="single"/>
          <w:lang w:val="ca-ES"/>
        </w:rPr>
        <w:t>Modificacions previstes</w:t>
      </w:r>
      <w:r w:rsidRPr="00E6591B">
        <w:rPr>
          <w:rFonts w:ascii="Arial" w:hAnsi="Arial" w:cs="Arial"/>
          <w:sz w:val="20"/>
          <w:szCs w:val="20"/>
          <w:lang w:val="ca-ES"/>
        </w:rPr>
        <w:t>: </w:t>
      </w:r>
    </w:p>
    <w:p w14:paraId="4852FF58" w14:textId="77777777" w:rsidR="0090776F" w:rsidRPr="00E6591B" w:rsidRDefault="0090776F">
      <w:pPr>
        <w:widowControl w:val="0"/>
        <w:ind w:left="284"/>
        <w:jc w:val="both"/>
        <w:rPr>
          <w:rFonts w:ascii="Arial" w:hAnsi="Arial" w:cs="Arial"/>
          <w:sz w:val="20"/>
          <w:szCs w:val="20"/>
          <w:lang w:val="ca-ES"/>
        </w:rPr>
      </w:pPr>
    </w:p>
    <w:p w14:paraId="331AB952" w14:textId="77777777" w:rsidR="0090776F" w:rsidRPr="00E6591B" w:rsidRDefault="0090776F">
      <w:pPr>
        <w:widowControl w:val="0"/>
        <w:ind w:left="284"/>
        <w:jc w:val="both"/>
        <w:rPr>
          <w:rFonts w:ascii="Arial" w:hAnsi="Arial" w:cs="Arial"/>
          <w:sz w:val="20"/>
          <w:szCs w:val="20"/>
          <w:lang w:val="ca-ES"/>
        </w:rPr>
      </w:pPr>
      <w:r w:rsidRPr="00E6591B">
        <w:rPr>
          <w:rFonts w:ascii="Arial" w:hAnsi="Arial" w:cs="Arial"/>
          <w:sz w:val="20"/>
          <w:szCs w:val="20"/>
          <w:lang w:val="ca-ES"/>
        </w:rPr>
        <w:t xml:space="preserve">D’acord amb l’article 204 de la LCSP, es preveuen modificacions fins a un 20% del preu inicial del contracte en els supòsits següents: </w:t>
      </w:r>
    </w:p>
    <w:p w14:paraId="23445D47" w14:textId="77777777" w:rsidR="0090776F" w:rsidRPr="00E6591B" w:rsidRDefault="0090776F">
      <w:pPr>
        <w:widowControl w:val="0"/>
        <w:ind w:left="284"/>
        <w:jc w:val="both"/>
        <w:rPr>
          <w:rFonts w:ascii="Arial" w:hAnsi="Arial" w:cs="Arial"/>
          <w:sz w:val="20"/>
          <w:szCs w:val="20"/>
          <w:lang w:val="ca-ES"/>
        </w:rPr>
      </w:pPr>
    </w:p>
    <w:p w14:paraId="10BB2225" w14:textId="46B86FAF" w:rsidR="0090776F" w:rsidRPr="00E6591B" w:rsidRDefault="0090776F">
      <w:pPr>
        <w:widowControl w:val="0"/>
        <w:numPr>
          <w:ilvl w:val="0"/>
          <w:numId w:val="92"/>
        </w:numPr>
        <w:jc w:val="both"/>
        <w:rPr>
          <w:rFonts w:ascii="Arial" w:hAnsi="Arial" w:cs="Arial"/>
          <w:sz w:val="20"/>
          <w:szCs w:val="20"/>
          <w:lang w:val="ca-ES"/>
        </w:rPr>
      </w:pPr>
      <w:r w:rsidRPr="00E6591B">
        <w:rPr>
          <w:rFonts w:ascii="Arial" w:hAnsi="Arial" w:cs="Arial"/>
          <w:sz w:val="20"/>
          <w:szCs w:val="20"/>
          <w:lang w:val="ca-ES"/>
        </w:rPr>
        <w:t>Atès que es tracta d’una obra de reforma i remodelació, poden aparèixer imprevistos que es manifesten en fase d’execució de l’obra quan s’enderroquin sostres o altres infraestructures existents i es consideri necessari realitzar més treballs de la mateixa naturalesa.</w:t>
      </w:r>
    </w:p>
    <w:p w14:paraId="50EF2B51" w14:textId="77777777" w:rsidR="0090776F" w:rsidRPr="00F92B1B" w:rsidRDefault="0090776F">
      <w:pPr>
        <w:ind w:left="720"/>
        <w:contextualSpacing/>
        <w:jc w:val="both"/>
        <w:textAlignment w:val="baseline"/>
        <w:rPr>
          <w:rFonts w:ascii="Arial" w:hAnsi="Arial" w:cs="Arial"/>
          <w:sz w:val="20"/>
          <w:szCs w:val="20"/>
          <w:lang w:val="ca-ES" w:eastAsia="en-US"/>
        </w:rPr>
      </w:pPr>
    </w:p>
    <w:p w14:paraId="025D9A2C" w14:textId="77777777" w:rsidR="0090776F" w:rsidRPr="00E6591B" w:rsidRDefault="0090776F">
      <w:pPr>
        <w:widowControl w:val="0"/>
        <w:ind w:left="284"/>
        <w:jc w:val="both"/>
        <w:rPr>
          <w:rFonts w:ascii="Arial" w:hAnsi="Arial" w:cs="Arial"/>
          <w:sz w:val="20"/>
          <w:szCs w:val="20"/>
          <w:lang w:val="ca-ES"/>
        </w:rPr>
      </w:pPr>
      <w:r w:rsidRPr="00E6591B">
        <w:rPr>
          <w:rFonts w:ascii="Arial" w:hAnsi="Arial" w:cs="Arial"/>
          <w:sz w:val="20"/>
          <w:szCs w:val="20"/>
          <w:lang w:val="ca-ES"/>
        </w:rPr>
        <w:t>La formalització de la modificació haurà de fer-se mitjançant compareixença, previ tràmit d’audiència amb l’adjudicatari, abans de la finalització del contracte.</w:t>
      </w:r>
    </w:p>
    <w:p w14:paraId="5BF031FF" w14:textId="77777777" w:rsidR="0090776F" w:rsidRPr="00E6591B" w:rsidRDefault="0090776F">
      <w:pPr>
        <w:widowControl w:val="0"/>
        <w:ind w:left="284"/>
        <w:jc w:val="both"/>
        <w:rPr>
          <w:rFonts w:ascii="Arial" w:hAnsi="Arial" w:cs="Arial"/>
          <w:sz w:val="20"/>
          <w:szCs w:val="20"/>
          <w:lang w:val="ca-ES"/>
        </w:rPr>
      </w:pPr>
    </w:p>
    <w:p w14:paraId="28BADD54" w14:textId="77777777" w:rsidR="0090776F" w:rsidRPr="00C315D0" w:rsidRDefault="0090776F">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 xml:space="preserve">L’adjudicatari restarà obligat a seguir les prestacions amb estricta subjecció a </w:t>
      </w:r>
      <w:r w:rsidRPr="007E20E7">
        <w:rPr>
          <w:rFonts w:ascii="Arial" w:hAnsi="Arial" w:cs="Arial"/>
          <w:sz w:val="20"/>
          <w:szCs w:val="20"/>
          <w:lang w:val="ca-ES"/>
        </w:rPr>
        <w:t>les normes que, en conseqüència, li siguin fixades, sense dret a reclamar cap indemnització i sense que per cap motiu pugui disminuir el ritme dels serveis ni suspendre’ls.</w:t>
      </w:r>
    </w:p>
    <w:p w14:paraId="632ED6AD" w14:textId="3BA69017" w:rsidR="006C0AFC" w:rsidRPr="00C315D0" w:rsidRDefault="006C0AFC">
      <w:pPr>
        <w:rPr>
          <w:rFonts w:ascii="Arial" w:hAnsi="Arial" w:cs="Arial"/>
          <w:color w:val="000000"/>
          <w:sz w:val="20"/>
          <w:szCs w:val="20"/>
          <w:lang w:val="ca-ES"/>
        </w:rPr>
      </w:pPr>
      <w:r w:rsidRPr="00C315D0">
        <w:rPr>
          <w:rFonts w:ascii="Arial" w:hAnsi="Arial" w:cs="Arial"/>
          <w:color w:val="000000"/>
          <w:sz w:val="20"/>
          <w:szCs w:val="20"/>
          <w:lang w:val="ca-ES"/>
        </w:rPr>
        <w:br w:type="page"/>
      </w:r>
    </w:p>
    <w:p w14:paraId="5C644C0F" w14:textId="1878FE87" w:rsidR="00AD6311" w:rsidRPr="00BE348A" w:rsidRDefault="00AD6311">
      <w:pPr>
        <w:autoSpaceDE w:val="0"/>
        <w:autoSpaceDN w:val="0"/>
        <w:adjustRightInd w:val="0"/>
        <w:ind w:left="284"/>
        <w:jc w:val="both"/>
        <w:rPr>
          <w:rFonts w:ascii="Arial" w:hAnsi="Arial" w:cs="Arial"/>
          <w:b/>
          <w:sz w:val="20"/>
          <w:szCs w:val="20"/>
          <w:lang w:val="ca-ES"/>
        </w:rPr>
      </w:pPr>
      <w:r w:rsidRPr="00BE348A">
        <w:rPr>
          <w:rFonts w:ascii="Arial" w:hAnsi="Arial" w:cs="Arial"/>
          <w:b/>
          <w:sz w:val="20"/>
          <w:szCs w:val="20"/>
          <w:lang w:val="ca-ES"/>
        </w:rPr>
        <w:lastRenderedPageBreak/>
        <w:t>ANNEX 6</w:t>
      </w:r>
    </w:p>
    <w:p w14:paraId="0EC6BC69" w14:textId="77777777" w:rsidR="00AD6311" w:rsidRPr="00E6591B" w:rsidRDefault="00AD6311">
      <w:pPr>
        <w:autoSpaceDE w:val="0"/>
        <w:autoSpaceDN w:val="0"/>
        <w:adjustRightInd w:val="0"/>
        <w:ind w:left="284"/>
        <w:jc w:val="both"/>
        <w:rPr>
          <w:rFonts w:ascii="Arial" w:hAnsi="Arial" w:cs="Arial"/>
          <w:b/>
          <w:sz w:val="20"/>
          <w:szCs w:val="20"/>
          <w:lang w:val="ca-ES"/>
        </w:rPr>
      </w:pPr>
    </w:p>
    <w:p w14:paraId="7936BD44" w14:textId="77777777"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RÈGIM DE PENALITATS</w:t>
      </w:r>
    </w:p>
    <w:p w14:paraId="4407D197" w14:textId="77777777" w:rsidR="00AD6311" w:rsidRPr="00E6591B" w:rsidRDefault="00AD6311">
      <w:pPr>
        <w:autoSpaceDE w:val="0"/>
        <w:autoSpaceDN w:val="0"/>
        <w:adjustRightInd w:val="0"/>
        <w:ind w:left="284"/>
        <w:jc w:val="both"/>
        <w:rPr>
          <w:rFonts w:ascii="Arial" w:hAnsi="Arial" w:cs="Arial"/>
          <w:b/>
          <w:sz w:val="20"/>
          <w:szCs w:val="20"/>
          <w:lang w:val="ca-ES"/>
        </w:rPr>
      </w:pPr>
    </w:p>
    <w:p w14:paraId="7B00594E" w14:textId="77777777" w:rsidR="00AD6311" w:rsidRPr="00E6591B" w:rsidRDefault="00AD6311">
      <w:pPr>
        <w:autoSpaceDE w:val="0"/>
        <w:autoSpaceDN w:val="0"/>
        <w:adjustRightInd w:val="0"/>
        <w:ind w:left="284"/>
        <w:jc w:val="both"/>
        <w:rPr>
          <w:rFonts w:ascii="Arial" w:hAnsi="Arial" w:cs="Arial"/>
          <w:b/>
          <w:sz w:val="20"/>
          <w:szCs w:val="20"/>
          <w:u w:val="single"/>
          <w:lang w:val="ca-ES"/>
        </w:rPr>
      </w:pPr>
      <w:r w:rsidRPr="00E6591B">
        <w:rPr>
          <w:rFonts w:ascii="Arial" w:hAnsi="Arial" w:cs="Arial"/>
          <w:b/>
          <w:sz w:val="20"/>
          <w:szCs w:val="20"/>
          <w:u w:val="single"/>
          <w:lang w:val="ca-ES"/>
        </w:rPr>
        <w:t>Incompliments</w:t>
      </w:r>
    </w:p>
    <w:p w14:paraId="576F022A" w14:textId="77777777" w:rsidR="00AD6311" w:rsidRPr="00E6591B" w:rsidRDefault="00AD6311">
      <w:pPr>
        <w:autoSpaceDE w:val="0"/>
        <w:autoSpaceDN w:val="0"/>
        <w:adjustRightInd w:val="0"/>
        <w:ind w:left="284"/>
        <w:jc w:val="both"/>
        <w:rPr>
          <w:rFonts w:ascii="Arial" w:hAnsi="Arial" w:cs="Arial"/>
          <w:sz w:val="20"/>
          <w:szCs w:val="20"/>
          <w:lang w:val="ca-ES"/>
        </w:rPr>
      </w:pPr>
    </w:p>
    <w:p w14:paraId="58B2F6C6" w14:textId="77777777"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Són incompliments molt greus:</w:t>
      </w:r>
    </w:p>
    <w:p w14:paraId="64B1EAE3" w14:textId="77777777" w:rsidR="00AD6311" w:rsidRPr="00E6591B" w:rsidRDefault="00AD6311">
      <w:pPr>
        <w:autoSpaceDE w:val="0"/>
        <w:autoSpaceDN w:val="0"/>
        <w:adjustRightInd w:val="0"/>
        <w:ind w:left="284"/>
        <w:jc w:val="both"/>
        <w:rPr>
          <w:rFonts w:ascii="Arial" w:hAnsi="Arial" w:cs="Arial"/>
          <w:sz w:val="20"/>
          <w:szCs w:val="20"/>
          <w:lang w:val="ca-ES"/>
        </w:rPr>
      </w:pPr>
    </w:p>
    <w:p w14:paraId="188CE1F4" w14:textId="77777777" w:rsidR="00AD6311" w:rsidRPr="00E6591B" w:rsidRDefault="00AD6311">
      <w:pPr>
        <w:numPr>
          <w:ilvl w:val="0"/>
          <w:numId w:val="8"/>
        </w:numPr>
        <w:tabs>
          <w:tab w:val="left" w:pos="567"/>
        </w:tabs>
        <w:autoSpaceDE w:val="0"/>
        <w:autoSpaceDN w:val="0"/>
        <w:adjustRightInd w:val="0"/>
        <w:ind w:left="567" w:hanging="283"/>
        <w:jc w:val="both"/>
        <w:rPr>
          <w:rFonts w:ascii="Arial" w:hAnsi="Arial" w:cs="Arial"/>
          <w:sz w:val="20"/>
          <w:szCs w:val="20"/>
          <w:lang w:val="ca-ES"/>
        </w:rPr>
      </w:pPr>
      <w:r w:rsidRPr="00E6591B">
        <w:rPr>
          <w:rFonts w:ascii="Arial" w:hAnsi="Arial" w:cs="Arial"/>
          <w:sz w:val="20"/>
          <w:szCs w:val="20"/>
          <w:lang w:val="ca-ES"/>
        </w:rPr>
        <w:t>La paralització total i absoluta de l’execució de les prestacions objecte d’aquest contracte imputable al contractista.</w:t>
      </w:r>
    </w:p>
    <w:p w14:paraId="6FC51F29" w14:textId="77777777" w:rsidR="00AD6311" w:rsidRPr="00E6591B" w:rsidRDefault="00AD6311">
      <w:pPr>
        <w:tabs>
          <w:tab w:val="left" w:pos="567"/>
        </w:tabs>
        <w:autoSpaceDE w:val="0"/>
        <w:autoSpaceDN w:val="0"/>
        <w:adjustRightInd w:val="0"/>
        <w:ind w:left="567" w:hanging="283"/>
        <w:jc w:val="both"/>
        <w:rPr>
          <w:rFonts w:ascii="Arial" w:hAnsi="Arial" w:cs="Arial"/>
          <w:sz w:val="20"/>
          <w:szCs w:val="20"/>
          <w:lang w:val="ca-ES"/>
        </w:rPr>
      </w:pPr>
    </w:p>
    <w:p w14:paraId="784959B5" w14:textId="77777777" w:rsidR="00AD6311" w:rsidRPr="00E6591B" w:rsidRDefault="00AD6311">
      <w:pPr>
        <w:numPr>
          <w:ilvl w:val="0"/>
          <w:numId w:val="8"/>
        </w:numPr>
        <w:tabs>
          <w:tab w:val="left" w:pos="567"/>
        </w:tabs>
        <w:autoSpaceDE w:val="0"/>
        <w:autoSpaceDN w:val="0"/>
        <w:adjustRightInd w:val="0"/>
        <w:ind w:left="567" w:hanging="283"/>
        <w:jc w:val="both"/>
        <w:rPr>
          <w:rFonts w:ascii="Arial" w:hAnsi="Arial" w:cs="Arial"/>
          <w:sz w:val="20"/>
          <w:szCs w:val="20"/>
          <w:lang w:val="ca-ES"/>
        </w:rPr>
      </w:pPr>
      <w:r w:rsidRPr="00E6591B">
        <w:rPr>
          <w:rFonts w:ascii="Arial" w:hAnsi="Arial" w:cs="Arial"/>
          <w:sz w:val="20"/>
          <w:szCs w:val="20"/>
          <w:lang w:val="ca-ES"/>
        </w:rPr>
        <w:t>La resistència als requeriments efectuats pel CMPSB, o la seva inobservança, quan produeixi un perjudici molt greu a l’execució del contracte.</w:t>
      </w:r>
    </w:p>
    <w:p w14:paraId="310371A9" w14:textId="77777777" w:rsidR="00AD6311" w:rsidRPr="00E6591B" w:rsidRDefault="00AD6311">
      <w:pPr>
        <w:tabs>
          <w:tab w:val="left" w:pos="567"/>
        </w:tabs>
        <w:autoSpaceDE w:val="0"/>
        <w:autoSpaceDN w:val="0"/>
        <w:adjustRightInd w:val="0"/>
        <w:ind w:left="567" w:hanging="283"/>
        <w:jc w:val="both"/>
        <w:rPr>
          <w:rFonts w:ascii="Arial" w:hAnsi="Arial" w:cs="Arial"/>
          <w:sz w:val="20"/>
          <w:szCs w:val="20"/>
          <w:lang w:val="ca-ES"/>
        </w:rPr>
      </w:pPr>
    </w:p>
    <w:p w14:paraId="6C2C3270" w14:textId="74C930EB" w:rsidR="00AD6311" w:rsidRPr="00E6591B" w:rsidRDefault="00AD6311">
      <w:pPr>
        <w:numPr>
          <w:ilvl w:val="0"/>
          <w:numId w:val="8"/>
        </w:numPr>
        <w:tabs>
          <w:tab w:val="left" w:pos="567"/>
        </w:tabs>
        <w:autoSpaceDE w:val="0"/>
        <w:autoSpaceDN w:val="0"/>
        <w:adjustRightInd w:val="0"/>
        <w:ind w:left="567" w:hanging="283"/>
        <w:jc w:val="both"/>
        <w:rPr>
          <w:rFonts w:ascii="Arial" w:hAnsi="Arial" w:cs="Arial"/>
          <w:sz w:val="20"/>
          <w:szCs w:val="20"/>
          <w:lang w:val="ca-ES"/>
        </w:rPr>
      </w:pPr>
      <w:r w:rsidRPr="00E6591B">
        <w:rPr>
          <w:rFonts w:ascii="Arial" w:hAnsi="Arial" w:cs="Arial"/>
          <w:sz w:val="20"/>
          <w:szCs w:val="20"/>
          <w:lang w:val="ca-ES"/>
        </w:rPr>
        <w:t xml:space="preserve">La utilització de sistemes de treball, elements, materials, màquines o personal diferents </w:t>
      </w:r>
      <w:r w:rsidR="002A1984" w:rsidRPr="00E6591B">
        <w:rPr>
          <w:rFonts w:ascii="Arial" w:hAnsi="Arial" w:cs="Arial"/>
          <w:sz w:val="20"/>
          <w:szCs w:val="20"/>
          <w:lang w:val="ca-ES"/>
        </w:rPr>
        <w:t>de</w:t>
      </w:r>
      <w:r w:rsidRPr="00E6591B">
        <w:rPr>
          <w:rFonts w:ascii="Arial" w:hAnsi="Arial" w:cs="Arial"/>
          <w:sz w:val="20"/>
          <w:szCs w:val="20"/>
          <w:lang w:val="ca-ES"/>
        </w:rPr>
        <w:t>ls previstos en els plecs i en les ofertes del contractista, si escau, quan produeixi un perjudici molt greu a l’execució del contracte.</w:t>
      </w:r>
    </w:p>
    <w:p w14:paraId="7697EEEA" w14:textId="77777777" w:rsidR="00AD6311" w:rsidRPr="00E6591B" w:rsidRDefault="00AD6311">
      <w:pPr>
        <w:tabs>
          <w:tab w:val="left" w:pos="567"/>
        </w:tabs>
        <w:autoSpaceDE w:val="0"/>
        <w:autoSpaceDN w:val="0"/>
        <w:adjustRightInd w:val="0"/>
        <w:ind w:left="567" w:hanging="283"/>
        <w:jc w:val="both"/>
        <w:rPr>
          <w:rFonts w:ascii="Arial" w:hAnsi="Arial" w:cs="Arial"/>
          <w:sz w:val="20"/>
          <w:szCs w:val="20"/>
          <w:lang w:val="ca-ES"/>
        </w:rPr>
      </w:pPr>
    </w:p>
    <w:p w14:paraId="3DB58D81" w14:textId="6566AA32" w:rsidR="00AD6311" w:rsidRPr="00E6591B" w:rsidRDefault="00AD6311">
      <w:pPr>
        <w:numPr>
          <w:ilvl w:val="0"/>
          <w:numId w:val="8"/>
        </w:numPr>
        <w:tabs>
          <w:tab w:val="left" w:pos="567"/>
        </w:tabs>
        <w:autoSpaceDE w:val="0"/>
        <w:autoSpaceDN w:val="0"/>
        <w:adjustRightInd w:val="0"/>
        <w:ind w:left="567" w:hanging="283"/>
        <w:jc w:val="both"/>
        <w:rPr>
          <w:rFonts w:ascii="Arial" w:hAnsi="Arial" w:cs="Arial"/>
          <w:sz w:val="20"/>
          <w:szCs w:val="20"/>
          <w:lang w:val="ca-ES"/>
        </w:rPr>
      </w:pPr>
      <w:r w:rsidRPr="00E6591B">
        <w:rPr>
          <w:rFonts w:ascii="Arial" w:hAnsi="Arial" w:cs="Arial"/>
          <w:sz w:val="20"/>
          <w:szCs w:val="20"/>
          <w:lang w:val="ca-ES"/>
        </w:rPr>
        <w:t>Retards en el temps de resposta i resolució de problemes que afectin la qualitat de l’ambient i de la seguretat en el lloc de treball. Un retard de 3 mesos es considerarà incompliment molt greu.</w:t>
      </w:r>
    </w:p>
    <w:p w14:paraId="7902697F" w14:textId="77777777" w:rsidR="00AD6311" w:rsidRPr="00E6591B" w:rsidRDefault="00AD6311">
      <w:pPr>
        <w:tabs>
          <w:tab w:val="left" w:pos="567"/>
        </w:tabs>
        <w:autoSpaceDE w:val="0"/>
        <w:autoSpaceDN w:val="0"/>
        <w:adjustRightInd w:val="0"/>
        <w:ind w:left="567" w:hanging="283"/>
        <w:jc w:val="both"/>
        <w:rPr>
          <w:rFonts w:ascii="Arial" w:hAnsi="Arial" w:cs="Arial"/>
          <w:sz w:val="20"/>
          <w:szCs w:val="20"/>
          <w:lang w:val="ca-ES"/>
        </w:rPr>
      </w:pPr>
    </w:p>
    <w:p w14:paraId="6C9632F5" w14:textId="77777777" w:rsidR="00AD6311" w:rsidRPr="00E6591B" w:rsidRDefault="00AD6311">
      <w:pPr>
        <w:numPr>
          <w:ilvl w:val="0"/>
          <w:numId w:val="8"/>
        </w:numPr>
        <w:tabs>
          <w:tab w:val="left" w:pos="567"/>
        </w:tabs>
        <w:autoSpaceDE w:val="0"/>
        <w:autoSpaceDN w:val="0"/>
        <w:adjustRightInd w:val="0"/>
        <w:ind w:left="567" w:hanging="283"/>
        <w:jc w:val="both"/>
        <w:rPr>
          <w:rFonts w:ascii="Arial" w:hAnsi="Arial" w:cs="Arial"/>
          <w:sz w:val="20"/>
          <w:szCs w:val="20"/>
          <w:lang w:val="ca-ES"/>
        </w:rPr>
      </w:pPr>
      <w:r w:rsidRPr="00E6591B">
        <w:rPr>
          <w:rFonts w:ascii="Arial" w:hAnsi="Arial" w:cs="Arial"/>
          <w:sz w:val="20"/>
          <w:szCs w:val="20"/>
          <w:lang w:val="ca-ES"/>
        </w:rPr>
        <w:t>El falsejament de les prestacions consignades pel contractista en el document de cobrament.</w:t>
      </w:r>
    </w:p>
    <w:p w14:paraId="592DCABA" w14:textId="77777777" w:rsidR="00AD6311" w:rsidRPr="00E6591B" w:rsidRDefault="00AD6311">
      <w:pPr>
        <w:tabs>
          <w:tab w:val="left" w:pos="567"/>
        </w:tabs>
        <w:autoSpaceDE w:val="0"/>
        <w:autoSpaceDN w:val="0"/>
        <w:adjustRightInd w:val="0"/>
        <w:ind w:left="567" w:hanging="283"/>
        <w:jc w:val="both"/>
        <w:rPr>
          <w:rFonts w:ascii="Arial" w:hAnsi="Arial" w:cs="Arial"/>
          <w:sz w:val="20"/>
          <w:szCs w:val="20"/>
          <w:lang w:val="ca-ES"/>
        </w:rPr>
      </w:pPr>
    </w:p>
    <w:p w14:paraId="4CC726CC" w14:textId="77777777" w:rsidR="00AD6311" w:rsidRPr="00E6591B" w:rsidRDefault="00AD6311">
      <w:pPr>
        <w:numPr>
          <w:ilvl w:val="0"/>
          <w:numId w:val="8"/>
        </w:numPr>
        <w:tabs>
          <w:tab w:val="left" w:pos="567"/>
        </w:tabs>
        <w:autoSpaceDE w:val="0"/>
        <w:autoSpaceDN w:val="0"/>
        <w:adjustRightInd w:val="0"/>
        <w:ind w:left="567" w:hanging="283"/>
        <w:jc w:val="both"/>
        <w:rPr>
          <w:rFonts w:ascii="Arial" w:hAnsi="Arial" w:cs="Arial"/>
          <w:sz w:val="20"/>
          <w:szCs w:val="20"/>
          <w:lang w:val="ca-ES"/>
        </w:rPr>
      </w:pPr>
      <w:r w:rsidRPr="00E6591B">
        <w:rPr>
          <w:rFonts w:ascii="Arial" w:hAnsi="Arial" w:cs="Arial"/>
          <w:sz w:val="20"/>
          <w:szCs w:val="20"/>
          <w:lang w:val="ca-ES"/>
        </w:rPr>
        <w:t>L’incompliment de les prescripcions relatives a la subcontractació de prestacions i a la cessió contractual.</w:t>
      </w:r>
    </w:p>
    <w:p w14:paraId="0F28492A" w14:textId="77777777" w:rsidR="00AD6311" w:rsidRPr="00E6591B" w:rsidRDefault="00AD6311">
      <w:pPr>
        <w:tabs>
          <w:tab w:val="left" w:pos="567"/>
        </w:tabs>
        <w:autoSpaceDE w:val="0"/>
        <w:autoSpaceDN w:val="0"/>
        <w:adjustRightInd w:val="0"/>
        <w:ind w:left="567" w:hanging="283"/>
        <w:jc w:val="both"/>
        <w:rPr>
          <w:rFonts w:ascii="Arial" w:hAnsi="Arial" w:cs="Arial"/>
          <w:sz w:val="20"/>
          <w:szCs w:val="20"/>
          <w:lang w:val="ca-ES"/>
        </w:rPr>
      </w:pPr>
    </w:p>
    <w:p w14:paraId="178B76B3" w14:textId="77777777" w:rsidR="00AD6311" w:rsidRPr="00E6591B" w:rsidRDefault="00AD6311">
      <w:pPr>
        <w:numPr>
          <w:ilvl w:val="0"/>
          <w:numId w:val="8"/>
        </w:numPr>
        <w:tabs>
          <w:tab w:val="left" w:pos="567"/>
        </w:tabs>
        <w:autoSpaceDE w:val="0"/>
        <w:autoSpaceDN w:val="0"/>
        <w:adjustRightInd w:val="0"/>
        <w:ind w:left="567" w:hanging="283"/>
        <w:jc w:val="both"/>
        <w:rPr>
          <w:rFonts w:ascii="Arial" w:hAnsi="Arial" w:cs="Arial"/>
          <w:sz w:val="20"/>
          <w:szCs w:val="20"/>
          <w:lang w:val="ca-ES"/>
        </w:rPr>
      </w:pPr>
      <w:r w:rsidRPr="00E6591B">
        <w:rPr>
          <w:rFonts w:ascii="Arial" w:hAnsi="Arial" w:cs="Arial"/>
          <w:sz w:val="20"/>
          <w:szCs w:val="20"/>
          <w:lang w:val="ca-ES"/>
        </w:rPr>
        <w:t>L’incompliment del termini d’inici de l’execució de les prestacions.</w:t>
      </w:r>
    </w:p>
    <w:p w14:paraId="5C556B78" w14:textId="77777777" w:rsidR="00AD6311" w:rsidRPr="00E6591B" w:rsidRDefault="00AD6311">
      <w:pPr>
        <w:tabs>
          <w:tab w:val="left" w:pos="567"/>
        </w:tabs>
        <w:autoSpaceDE w:val="0"/>
        <w:autoSpaceDN w:val="0"/>
        <w:adjustRightInd w:val="0"/>
        <w:ind w:left="567" w:hanging="283"/>
        <w:jc w:val="both"/>
        <w:rPr>
          <w:rFonts w:ascii="Arial" w:hAnsi="Arial" w:cs="Arial"/>
          <w:sz w:val="20"/>
          <w:szCs w:val="20"/>
          <w:lang w:val="ca-ES"/>
        </w:rPr>
      </w:pPr>
    </w:p>
    <w:p w14:paraId="5408CE82" w14:textId="77777777" w:rsidR="00AD6311" w:rsidRPr="00E6591B" w:rsidRDefault="00AD6311">
      <w:pPr>
        <w:numPr>
          <w:ilvl w:val="0"/>
          <w:numId w:val="8"/>
        </w:numPr>
        <w:tabs>
          <w:tab w:val="left" w:pos="567"/>
        </w:tabs>
        <w:autoSpaceDE w:val="0"/>
        <w:autoSpaceDN w:val="0"/>
        <w:adjustRightInd w:val="0"/>
        <w:ind w:left="567" w:hanging="283"/>
        <w:contextualSpacing/>
        <w:jc w:val="both"/>
        <w:rPr>
          <w:rFonts w:ascii="Arial" w:hAnsi="Arial" w:cs="Arial"/>
          <w:sz w:val="20"/>
          <w:szCs w:val="20"/>
          <w:lang w:val="ca-ES"/>
        </w:rPr>
      </w:pPr>
      <w:r w:rsidRPr="00E6591B">
        <w:rPr>
          <w:rFonts w:ascii="Arial" w:hAnsi="Arial" w:cs="Arial"/>
          <w:sz w:val="20"/>
          <w:szCs w:val="20"/>
          <w:lang w:val="ca-ES"/>
        </w:rPr>
        <w:t>L’incompliment de l’execució parcial de les prestacions definides en el contracte que produeixi un perjudici molt greu.</w:t>
      </w:r>
    </w:p>
    <w:p w14:paraId="70E72AFD" w14:textId="77777777" w:rsidR="0018400A" w:rsidRPr="00E6591B" w:rsidRDefault="0018400A">
      <w:pPr>
        <w:tabs>
          <w:tab w:val="left" w:pos="567"/>
        </w:tabs>
        <w:autoSpaceDE w:val="0"/>
        <w:autoSpaceDN w:val="0"/>
        <w:adjustRightInd w:val="0"/>
        <w:contextualSpacing/>
        <w:jc w:val="both"/>
        <w:rPr>
          <w:rFonts w:ascii="Arial" w:hAnsi="Arial" w:cs="Arial"/>
          <w:sz w:val="20"/>
          <w:szCs w:val="20"/>
          <w:lang w:val="ca-ES"/>
        </w:rPr>
      </w:pPr>
    </w:p>
    <w:p w14:paraId="6F691CF9" w14:textId="77777777" w:rsidR="0018400A" w:rsidRPr="00E6591B" w:rsidRDefault="0018400A">
      <w:pPr>
        <w:numPr>
          <w:ilvl w:val="0"/>
          <w:numId w:val="8"/>
        </w:numPr>
        <w:tabs>
          <w:tab w:val="left" w:pos="567"/>
        </w:tabs>
        <w:autoSpaceDE w:val="0"/>
        <w:autoSpaceDN w:val="0"/>
        <w:adjustRightInd w:val="0"/>
        <w:ind w:left="567" w:hanging="283"/>
        <w:contextualSpacing/>
        <w:jc w:val="both"/>
        <w:rPr>
          <w:rFonts w:ascii="Arial" w:hAnsi="Arial" w:cs="Arial"/>
          <w:sz w:val="20"/>
          <w:szCs w:val="20"/>
          <w:lang w:val="ca-ES"/>
        </w:rPr>
      </w:pPr>
      <w:r w:rsidRPr="00E6591B">
        <w:rPr>
          <w:rFonts w:ascii="Arial" w:hAnsi="Arial" w:cs="Arial"/>
          <w:sz w:val="20"/>
          <w:szCs w:val="20"/>
          <w:lang w:val="ca-ES"/>
        </w:rPr>
        <w:t xml:space="preserve">L’incompliment d’alguna de les obligacions essencials del contracte o de les condicions especials d’execució previstes. </w:t>
      </w:r>
    </w:p>
    <w:p w14:paraId="2E898068" w14:textId="77777777" w:rsidR="00AD6311" w:rsidRPr="00E6591B" w:rsidRDefault="00AD6311">
      <w:pPr>
        <w:tabs>
          <w:tab w:val="left" w:pos="567"/>
        </w:tabs>
        <w:autoSpaceDE w:val="0"/>
        <w:autoSpaceDN w:val="0"/>
        <w:adjustRightInd w:val="0"/>
        <w:ind w:left="567"/>
        <w:contextualSpacing/>
        <w:jc w:val="both"/>
        <w:rPr>
          <w:rFonts w:ascii="Arial" w:hAnsi="Arial" w:cs="Arial"/>
          <w:sz w:val="20"/>
          <w:szCs w:val="20"/>
          <w:lang w:val="ca-ES"/>
        </w:rPr>
      </w:pPr>
    </w:p>
    <w:p w14:paraId="6C0FEAAC" w14:textId="788BD225" w:rsidR="00AD6311" w:rsidRPr="00E6591B" w:rsidRDefault="00AD6311">
      <w:pPr>
        <w:numPr>
          <w:ilvl w:val="0"/>
          <w:numId w:val="8"/>
        </w:numPr>
        <w:tabs>
          <w:tab w:val="left" w:pos="567"/>
        </w:tabs>
        <w:autoSpaceDE w:val="0"/>
        <w:autoSpaceDN w:val="0"/>
        <w:adjustRightInd w:val="0"/>
        <w:ind w:left="567" w:hanging="283"/>
        <w:contextualSpacing/>
        <w:jc w:val="both"/>
        <w:rPr>
          <w:rFonts w:ascii="Arial" w:hAnsi="Arial" w:cs="Arial"/>
          <w:sz w:val="20"/>
          <w:szCs w:val="20"/>
          <w:lang w:val="ca-ES"/>
        </w:rPr>
      </w:pPr>
      <w:r w:rsidRPr="00E6591B">
        <w:rPr>
          <w:rFonts w:ascii="Arial" w:hAnsi="Arial" w:cs="Arial"/>
          <w:sz w:val="20"/>
          <w:szCs w:val="20"/>
          <w:lang w:val="ca-ES"/>
        </w:rPr>
        <w:t>La reincidència en la comissió d</w:t>
      </w:r>
      <w:r w:rsidR="00A43EA2" w:rsidRPr="00E6591B">
        <w:rPr>
          <w:rFonts w:ascii="Arial" w:hAnsi="Arial" w:cs="Arial"/>
          <w:sz w:val="20"/>
          <w:szCs w:val="20"/>
          <w:lang w:val="ca-ES"/>
        </w:rPr>
        <w:t>‘</w:t>
      </w:r>
      <w:r w:rsidRPr="00E6591B">
        <w:rPr>
          <w:rFonts w:ascii="Arial" w:hAnsi="Arial" w:cs="Arial"/>
          <w:sz w:val="20"/>
          <w:szCs w:val="20"/>
          <w:lang w:val="ca-ES"/>
        </w:rPr>
        <w:t>incompliments greus.</w:t>
      </w:r>
    </w:p>
    <w:p w14:paraId="39AAC0F8" w14:textId="77777777" w:rsidR="0018400A" w:rsidRPr="00E6591B" w:rsidRDefault="0018400A">
      <w:pPr>
        <w:tabs>
          <w:tab w:val="left" w:pos="567"/>
        </w:tabs>
        <w:autoSpaceDE w:val="0"/>
        <w:autoSpaceDN w:val="0"/>
        <w:adjustRightInd w:val="0"/>
        <w:ind w:left="567"/>
        <w:contextualSpacing/>
        <w:jc w:val="both"/>
        <w:rPr>
          <w:rFonts w:ascii="Arial" w:hAnsi="Arial" w:cs="Arial"/>
          <w:sz w:val="20"/>
          <w:szCs w:val="20"/>
          <w:lang w:val="ca-ES"/>
        </w:rPr>
      </w:pPr>
    </w:p>
    <w:p w14:paraId="66B9C6EE" w14:textId="77777777" w:rsidR="0018400A" w:rsidRPr="00E6591B" w:rsidRDefault="0018400A">
      <w:pPr>
        <w:numPr>
          <w:ilvl w:val="0"/>
          <w:numId w:val="8"/>
        </w:numPr>
        <w:tabs>
          <w:tab w:val="left" w:pos="567"/>
        </w:tabs>
        <w:autoSpaceDE w:val="0"/>
        <w:autoSpaceDN w:val="0"/>
        <w:adjustRightInd w:val="0"/>
        <w:ind w:left="567" w:hanging="283"/>
        <w:contextualSpacing/>
        <w:jc w:val="both"/>
        <w:rPr>
          <w:rFonts w:ascii="Arial" w:hAnsi="Arial" w:cs="Arial"/>
          <w:sz w:val="20"/>
          <w:szCs w:val="20"/>
          <w:lang w:val="ca-ES"/>
        </w:rPr>
      </w:pPr>
      <w:r w:rsidRPr="00E6591B">
        <w:rPr>
          <w:rFonts w:ascii="Arial" w:hAnsi="Arial" w:cs="Arial"/>
          <w:sz w:val="20"/>
          <w:szCs w:val="20"/>
          <w:lang w:val="ca-ES"/>
        </w:rPr>
        <w:t>L’aplicació en ofertes o factures de preus unitaris superiors als preus màxims aplicables d’aquesta licitació.</w:t>
      </w:r>
    </w:p>
    <w:p w14:paraId="799DC4EC" w14:textId="77777777" w:rsidR="007D23B4" w:rsidRPr="00E6591B" w:rsidRDefault="007D23B4">
      <w:pPr>
        <w:rPr>
          <w:rFonts w:ascii="Arial" w:hAnsi="Arial" w:cs="Arial"/>
          <w:sz w:val="20"/>
          <w:szCs w:val="20"/>
          <w:lang w:val="ca-ES"/>
        </w:rPr>
      </w:pPr>
    </w:p>
    <w:p w14:paraId="33D0DA28" w14:textId="77777777" w:rsidR="007D23B4" w:rsidRPr="00E6591B" w:rsidRDefault="007D23B4">
      <w:pPr>
        <w:numPr>
          <w:ilvl w:val="0"/>
          <w:numId w:val="8"/>
        </w:numPr>
        <w:tabs>
          <w:tab w:val="left" w:pos="567"/>
        </w:tabs>
        <w:autoSpaceDE w:val="0"/>
        <w:autoSpaceDN w:val="0"/>
        <w:adjustRightInd w:val="0"/>
        <w:contextualSpacing/>
        <w:jc w:val="both"/>
        <w:rPr>
          <w:rFonts w:ascii="Arial" w:hAnsi="Arial" w:cs="Arial"/>
          <w:sz w:val="20"/>
          <w:szCs w:val="20"/>
          <w:lang w:val="ca-ES"/>
        </w:rPr>
      </w:pPr>
      <w:r w:rsidRPr="00E6591B">
        <w:rPr>
          <w:rFonts w:ascii="Arial" w:hAnsi="Arial" w:cs="Arial"/>
          <w:sz w:val="20"/>
          <w:szCs w:val="20"/>
          <w:lang w:val="ca-ES"/>
        </w:rPr>
        <w:t>Es considerarà un incompliment molt greu el no portar permanentment actualitzada la documentació de seguiment d’obra (tant la documentació tècnica com la de planificació).</w:t>
      </w:r>
    </w:p>
    <w:p w14:paraId="6E4DFF5A" w14:textId="77777777" w:rsidR="007D23B4" w:rsidRPr="00E6591B" w:rsidRDefault="007D23B4">
      <w:pPr>
        <w:tabs>
          <w:tab w:val="left" w:pos="567"/>
        </w:tabs>
        <w:autoSpaceDE w:val="0"/>
        <w:autoSpaceDN w:val="0"/>
        <w:adjustRightInd w:val="0"/>
        <w:ind w:left="720"/>
        <w:contextualSpacing/>
        <w:jc w:val="both"/>
        <w:rPr>
          <w:rFonts w:ascii="Arial" w:hAnsi="Arial" w:cs="Arial"/>
          <w:sz w:val="20"/>
          <w:szCs w:val="20"/>
          <w:lang w:val="ca-ES"/>
        </w:rPr>
      </w:pPr>
    </w:p>
    <w:p w14:paraId="35D2F8C1" w14:textId="02DBCE36" w:rsidR="007D23B4" w:rsidRPr="00E6591B" w:rsidRDefault="007D23B4">
      <w:pPr>
        <w:numPr>
          <w:ilvl w:val="0"/>
          <w:numId w:val="8"/>
        </w:numPr>
        <w:tabs>
          <w:tab w:val="left" w:pos="567"/>
        </w:tabs>
        <w:autoSpaceDE w:val="0"/>
        <w:autoSpaceDN w:val="0"/>
        <w:adjustRightInd w:val="0"/>
        <w:contextualSpacing/>
        <w:jc w:val="both"/>
        <w:rPr>
          <w:rFonts w:ascii="Arial" w:hAnsi="Arial" w:cs="Arial"/>
          <w:sz w:val="20"/>
          <w:szCs w:val="20"/>
          <w:lang w:val="ca-ES"/>
        </w:rPr>
      </w:pPr>
      <w:r w:rsidRPr="00E6591B">
        <w:rPr>
          <w:rFonts w:ascii="Arial" w:hAnsi="Arial" w:cs="Arial"/>
          <w:sz w:val="20"/>
          <w:szCs w:val="20"/>
          <w:lang w:val="ca-ES"/>
        </w:rPr>
        <w:t xml:space="preserve">Es considerarà un incompliment molt greu no tenir actualitzada la informació de coordinació empresarial a la plataforma </w:t>
      </w:r>
      <w:proofErr w:type="spellStart"/>
      <w:r w:rsidRPr="00E6591B">
        <w:rPr>
          <w:rFonts w:ascii="Arial" w:hAnsi="Arial" w:cs="Arial"/>
          <w:sz w:val="20"/>
          <w:szCs w:val="20"/>
          <w:lang w:val="ca-ES"/>
        </w:rPr>
        <w:t>Validate</w:t>
      </w:r>
      <w:proofErr w:type="spellEnd"/>
      <w:r w:rsidRPr="00E6591B">
        <w:rPr>
          <w:rFonts w:ascii="Arial" w:hAnsi="Arial" w:cs="Arial"/>
          <w:sz w:val="20"/>
          <w:szCs w:val="20"/>
          <w:lang w:val="ca-ES"/>
        </w:rPr>
        <w:t>.</w:t>
      </w:r>
    </w:p>
    <w:p w14:paraId="00117454" w14:textId="77777777" w:rsidR="0018400A" w:rsidRPr="00E6591B" w:rsidRDefault="0018400A">
      <w:pPr>
        <w:tabs>
          <w:tab w:val="left" w:pos="567"/>
        </w:tabs>
        <w:autoSpaceDE w:val="0"/>
        <w:autoSpaceDN w:val="0"/>
        <w:adjustRightInd w:val="0"/>
        <w:ind w:left="567"/>
        <w:contextualSpacing/>
        <w:jc w:val="both"/>
        <w:rPr>
          <w:rFonts w:ascii="Arial" w:hAnsi="Arial" w:cs="Arial"/>
          <w:sz w:val="20"/>
          <w:szCs w:val="20"/>
          <w:lang w:val="ca-ES"/>
        </w:rPr>
      </w:pPr>
    </w:p>
    <w:p w14:paraId="38A86227" w14:textId="77777777" w:rsidR="00AD6311" w:rsidRPr="00E6591B" w:rsidRDefault="00AD6311">
      <w:pPr>
        <w:autoSpaceDE w:val="0"/>
        <w:autoSpaceDN w:val="0"/>
        <w:adjustRightInd w:val="0"/>
        <w:ind w:left="284"/>
        <w:jc w:val="both"/>
        <w:rPr>
          <w:rFonts w:ascii="Arial" w:hAnsi="Arial" w:cs="Arial"/>
          <w:sz w:val="20"/>
          <w:szCs w:val="20"/>
          <w:lang w:val="ca-ES"/>
        </w:rPr>
      </w:pPr>
    </w:p>
    <w:p w14:paraId="2ECA4F62" w14:textId="77777777"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Són incompliments greus:</w:t>
      </w:r>
    </w:p>
    <w:p w14:paraId="22542238" w14:textId="77777777" w:rsidR="00AD6311" w:rsidRPr="00E6591B" w:rsidRDefault="00AD6311">
      <w:pPr>
        <w:autoSpaceDE w:val="0"/>
        <w:autoSpaceDN w:val="0"/>
        <w:adjustRightInd w:val="0"/>
        <w:ind w:left="284"/>
        <w:jc w:val="both"/>
        <w:rPr>
          <w:rFonts w:ascii="Arial" w:hAnsi="Arial" w:cs="Arial"/>
          <w:sz w:val="20"/>
          <w:szCs w:val="20"/>
          <w:lang w:val="ca-ES"/>
        </w:rPr>
      </w:pPr>
    </w:p>
    <w:p w14:paraId="10B179FD" w14:textId="77777777" w:rsidR="00AD6311" w:rsidRPr="00E6591B" w:rsidRDefault="00AD6311">
      <w:pPr>
        <w:numPr>
          <w:ilvl w:val="0"/>
          <w:numId w:val="8"/>
        </w:numPr>
        <w:tabs>
          <w:tab w:val="left" w:pos="567"/>
        </w:tabs>
        <w:autoSpaceDE w:val="0"/>
        <w:autoSpaceDN w:val="0"/>
        <w:adjustRightInd w:val="0"/>
        <w:ind w:left="567" w:hanging="283"/>
        <w:contextualSpacing/>
        <w:jc w:val="both"/>
        <w:rPr>
          <w:rFonts w:ascii="Arial" w:hAnsi="Arial" w:cs="Arial"/>
          <w:sz w:val="20"/>
          <w:szCs w:val="20"/>
          <w:lang w:val="ca-ES"/>
        </w:rPr>
      </w:pPr>
      <w:r w:rsidRPr="00E6591B">
        <w:rPr>
          <w:rFonts w:ascii="Arial" w:hAnsi="Arial" w:cs="Arial"/>
          <w:sz w:val="20"/>
          <w:szCs w:val="20"/>
          <w:lang w:val="ca-ES"/>
        </w:rPr>
        <w:t>La resistència als requeriments efectuats pel CMPSB, o la seva inobservança, quan no produeixi un perjudici molt greu.</w:t>
      </w:r>
    </w:p>
    <w:p w14:paraId="03A1A8DE" w14:textId="77777777" w:rsidR="00AD6311" w:rsidRPr="00E6591B" w:rsidRDefault="00AD6311">
      <w:pPr>
        <w:autoSpaceDE w:val="0"/>
        <w:autoSpaceDN w:val="0"/>
        <w:adjustRightInd w:val="0"/>
        <w:ind w:left="284"/>
        <w:jc w:val="both"/>
        <w:rPr>
          <w:rFonts w:ascii="Arial" w:hAnsi="Arial" w:cs="Arial"/>
          <w:sz w:val="20"/>
          <w:szCs w:val="20"/>
          <w:lang w:val="ca-ES"/>
        </w:rPr>
      </w:pPr>
    </w:p>
    <w:p w14:paraId="6BD80AD6" w14:textId="2E9C1FB3" w:rsidR="00AD6311" w:rsidRPr="00E6591B" w:rsidRDefault="00AD6311">
      <w:pPr>
        <w:numPr>
          <w:ilvl w:val="0"/>
          <w:numId w:val="8"/>
        </w:numPr>
        <w:tabs>
          <w:tab w:val="left" w:pos="567"/>
        </w:tabs>
        <w:autoSpaceDE w:val="0"/>
        <w:autoSpaceDN w:val="0"/>
        <w:adjustRightInd w:val="0"/>
        <w:ind w:left="567" w:hanging="283"/>
        <w:contextualSpacing/>
        <w:jc w:val="both"/>
        <w:rPr>
          <w:rFonts w:ascii="Arial" w:hAnsi="Arial" w:cs="Arial"/>
          <w:sz w:val="20"/>
          <w:szCs w:val="20"/>
          <w:lang w:val="ca-ES"/>
        </w:rPr>
      </w:pPr>
      <w:r w:rsidRPr="00E6591B">
        <w:rPr>
          <w:rFonts w:ascii="Arial" w:hAnsi="Arial" w:cs="Arial"/>
          <w:sz w:val="20"/>
          <w:szCs w:val="20"/>
          <w:lang w:val="ca-ES"/>
        </w:rPr>
        <w:t xml:space="preserve">La utilització de sistemes de treball, elements, materials, màquines o personal diferents </w:t>
      </w:r>
      <w:r w:rsidR="002A1984" w:rsidRPr="00E6591B">
        <w:rPr>
          <w:rFonts w:ascii="Arial" w:hAnsi="Arial" w:cs="Arial"/>
          <w:sz w:val="20"/>
          <w:szCs w:val="20"/>
          <w:lang w:val="ca-ES"/>
        </w:rPr>
        <w:t>de</w:t>
      </w:r>
      <w:r w:rsidRPr="00E6591B">
        <w:rPr>
          <w:rFonts w:ascii="Arial" w:hAnsi="Arial" w:cs="Arial"/>
          <w:sz w:val="20"/>
          <w:szCs w:val="20"/>
          <w:lang w:val="ca-ES"/>
        </w:rPr>
        <w:t>ls previstos en el projecte, en els plecs i en les ofertes del contractista, si escau, quan no produeixi un perjudici molt greu a l’execució del contracte.</w:t>
      </w:r>
    </w:p>
    <w:p w14:paraId="5A24AACD" w14:textId="77777777" w:rsidR="00AD6311" w:rsidRPr="00E6591B" w:rsidRDefault="00AD6311">
      <w:pPr>
        <w:autoSpaceDE w:val="0"/>
        <w:autoSpaceDN w:val="0"/>
        <w:adjustRightInd w:val="0"/>
        <w:ind w:left="284"/>
        <w:jc w:val="both"/>
        <w:rPr>
          <w:rFonts w:ascii="Arial" w:hAnsi="Arial" w:cs="Arial"/>
          <w:sz w:val="20"/>
          <w:szCs w:val="20"/>
          <w:lang w:val="ca-ES"/>
        </w:rPr>
      </w:pPr>
    </w:p>
    <w:p w14:paraId="4BB96C70" w14:textId="77777777" w:rsidR="00AD6311" w:rsidRPr="00E6591B" w:rsidRDefault="00AD6311">
      <w:pPr>
        <w:numPr>
          <w:ilvl w:val="0"/>
          <w:numId w:val="8"/>
        </w:numPr>
        <w:tabs>
          <w:tab w:val="left" w:pos="567"/>
        </w:tabs>
        <w:autoSpaceDE w:val="0"/>
        <w:autoSpaceDN w:val="0"/>
        <w:adjustRightInd w:val="0"/>
        <w:ind w:left="567" w:hanging="283"/>
        <w:contextualSpacing/>
        <w:jc w:val="both"/>
        <w:rPr>
          <w:rFonts w:ascii="Arial" w:hAnsi="Arial" w:cs="Arial"/>
          <w:sz w:val="20"/>
          <w:szCs w:val="20"/>
          <w:lang w:val="ca-ES"/>
        </w:rPr>
      </w:pPr>
      <w:r w:rsidRPr="00E6591B">
        <w:rPr>
          <w:rFonts w:ascii="Arial" w:hAnsi="Arial" w:cs="Arial"/>
          <w:sz w:val="20"/>
          <w:szCs w:val="20"/>
          <w:lang w:val="ca-ES"/>
        </w:rPr>
        <w:t>La inobservança de requisits d’ordre formal establerts en el present plec i en les disposicions d’aplicació per a l’execució del contracte.</w:t>
      </w:r>
    </w:p>
    <w:p w14:paraId="2381E918" w14:textId="77777777" w:rsidR="00AD6311" w:rsidRPr="00E6591B" w:rsidRDefault="00AD6311">
      <w:pPr>
        <w:autoSpaceDE w:val="0"/>
        <w:autoSpaceDN w:val="0"/>
        <w:adjustRightInd w:val="0"/>
        <w:ind w:left="284"/>
        <w:jc w:val="both"/>
        <w:rPr>
          <w:rFonts w:ascii="Arial" w:hAnsi="Arial" w:cs="Arial"/>
          <w:sz w:val="20"/>
          <w:szCs w:val="20"/>
          <w:lang w:val="ca-ES"/>
        </w:rPr>
      </w:pPr>
    </w:p>
    <w:p w14:paraId="49D8007B" w14:textId="3678E035" w:rsidR="00AD6311" w:rsidRPr="00E6591B" w:rsidRDefault="00AD6311">
      <w:pPr>
        <w:numPr>
          <w:ilvl w:val="0"/>
          <w:numId w:val="8"/>
        </w:numPr>
        <w:tabs>
          <w:tab w:val="left" w:pos="567"/>
        </w:tabs>
        <w:autoSpaceDE w:val="0"/>
        <w:autoSpaceDN w:val="0"/>
        <w:adjustRightInd w:val="0"/>
        <w:ind w:left="567" w:hanging="283"/>
        <w:contextualSpacing/>
        <w:jc w:val="both"/>
        <w:rPr>
          <w:rFonts w:ascii="Arial" w:hAnsi="Arial" w:cs="Arial"/>
          <w:sz w:val="20"/>
          <w:szCs w:val="20"/>
          <w:lang w:val="ca-ES"/>
        </w:rPr>
      </w:pPr>
      <w:r w:rsidRPr="00E6591B">
        <w:rPr>
          <w:rFonts w:ascii="Arial" w:hAnsi="Arial" w:cs="Arial"/>
          <w:sz w:val="20"/>
          <w:szCs w:val="20"/>
          <w:lang w:val="ca-ES"/>
        </w:rPr>
        <w:t xml:space="preserve">Retards en el temps de resposta i resolució de problemes que afectin la qualitat de l’ambient i de la seguretat en el lloc de treball. </w:t>
      </w:r>
    </w:p>
    <w:p w14:paraId="2460FDBC" w14:textId="77777777" w:rsidR="006040B1" w:rsidRPr="00E6591B" w:rsidRDefault="006040B1">
      <w:pPr>
        <w:tabs>
          <w:tab w:val="left" w:pos="567"/>
        </w:tabs>
        <w:autoSpaceDE w:val="0"/>
        <w:autoSpaceDN w:val="0"/>
        <w:adjustRightInd w:val="0"/>
        <w:contextualSpacing/>
        <w:jc w:val="both"/>
        <w:rPr>
          <w:rFonts w:ascii="Arial" w:hAnsi="Arial" w:cs="Arial"/>
          <w:sz w:val="20"/>
          <w:szCs w:val="20"/>
          <w:lang w:val="ca-ES"/>
        </w:rPr>
      </w:pPr>
    </w:p>
    <w:p w14:paraId="7E974273" w14:textId="77777777" w:rsidR="00AD6311" w:rsidRPr="00E6591B" w:rsidRDefault="0018400A">
      <w:pPr>
        <w:numPr>
          <w:ilvl w:val="0"/>
          <w:numId w:val="8"/>
        </w:numPr>
        <w:autoSpaceDE w:val="0"/>
        <w:autoSpaceDN w:val="0"/>
        <w:adjustRightInd w:val="0"/>
        <w:ind w:left="709" w:hanging="425"/>
        <w:contextualSpacing/>
        <w:jc w:val="both"/>
        <w:rPr>
          <w:rFonts w:ascii="Arial" w:hAnsi="Arial" w:cs="Arial"/>
          <w:sz w:val="20"/>
          <w:szCs w:val="20"/>
          <w:lang w:val="ca-ES"/>
        </w:rPr>
      </w:pPr>
      <w:r w:rsidRPr="00E6591B">
        <w:rPr>
          <w:rFonts w:ascii="Arial" w:hAnsi="Arial" w:cs="Arial"/>
          <w:sz w:val="20"/>
          <w:szCs w:val="20"/>
          <w:lang w:val="ca-ES"/>
        </w:rPr>
        <w:lastRenderedPageBreak/>
        <w:t>L’incompliment de les condicions de qualitat ambiental i la no comunicació dels canvis que puguin afectar a aquestes condicions de qualitat.</w:t>
      </w:r>
    </w:p>
    <w:p w14:paraId="0BDD38D5" w14:textId="77777777" w:rsidR="0018400A" w:rsidRPr="00E6591B" w:rsidRDefault="0018400A">
      <w:pPr>
        <w:autoSpaceDE w:val="0"/>
        <w:autoSpaceDN w:val="0"/>
        <w:adjustRightInd w:val="0"/>
        <w:ind w:left="709"/>
        <w:contextualSpacing/>
        <w:jc w:val="both"/>
        <w:rPr>
          <w:rFonts w:ascii="Arial" w:hAnsi="Arial" w:cs="Arial"/>
          <w:sz w:val="20"/>
          <w:szCs w:val="20"/>
          <w:lang w:val="ca-ES"/>
        </w:rPr>
      </w:pPr>
    </w:p>
    <w:p w14:paraId="40D9EB04" w14:textId="77777777" w:rsidR="00AD6311" w:rsidRPr="00E6591B" w:rsidRDefault="00AD6311" w:rsidP="00F92B1B">
      <w:pPr>
        <w:numPr>
          <w:ilvl w:val="0"/>
          <w:numId w:val="9"/>
        </w:numPr>
        <w:autoSpaceDE w:val="0"/>
        <w:autoSpaceDN w:val="0"/>
        <w:adjustRightInd w:val="0"/>
        <w:ind w:left="284" w:firstLine="0"/>
        <w:jc w:val="both"/>
        <w:rPr>
          <w:rFonts w:ascii="Arial" w:hAnsi="Arial" w:cs="Arial"/>
          <w:sz w:val="20"/>
          <w:szCs w:val="20"/>
          <w:lang w:val="ca-ES"/>
        </w:rPr>
      </w:pPr>
      <w:r w:rsidRPr="00E6591B">
        <w:rPr>
          <w:rFonts w:ascii="Arial" w:hAnsi="Arial" w:cs="Arial"/>
          <w:sz w:val="20"/>
          <w:szCs w:val="20"/>
          <w:lang w:val="ca-ES"/>
        </w:rPr>
        <w:t>La reincidència en la comissió d’incompliments lleus.</w:t>
      </w:r>
    </w:p>
    <w:p w14:paraId="0319D5AB" w14:textId="77777777" w:rsidR="00AD6311" w:rsidRPr="00E6591B" w:rsidRDefault="00AD6311">
      <w:pPr>
        <w:autoSpaceDE w:val="0"/>
        <w:autoSpaceDN w:val="0"/>
        <w:adjustRightInd w:val="0"/>
        <w:ind w:left="284"/>
        <w:jc w:val="both"/>
        <w:rPr>
          <w:rFonts w:ascii="Arial" w:hAnsi="Arial" w:cs="Arial"/>
          <w:sz w:val="20"/>
          <w:szCs w:val="20"/>
          <w:lang w:val="ca-ES"/>
        </w:rPr>
      </w:pPr>
    </w:p>
    <w:p w14:paraId="1126B31A" w14:textId="77777777"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sz w:val="20"/>
          <w:szCs w:val="20"/>
          <w:lang w:val="ca-ES"/>
        </w:rPr>
        <w:tab/>
      </w:r>
      <w:r w:rsidRPr="00E6591B">
        <w:rPr>
          <w:rFonts w:ascii="Arial" w:hAnsi="Arial" w:cs="Arial"/>
          <w:b/>
          <w:sz w:val="20"/>
          <w:szCs w:val="20"/>
          <w:lang w:val="ca-ES"/>
        </w:rPr>
        <w:t>Són incompliments lleus:</w:t>
      </w:r>
    </w:p>
    <w:p w14:paraId="14B1A5D8" w14:textId="77777777" w:rsidR="00AD6311" w:rsidRPr="00E6591B" w:rsidRDefault="00AD6311">
      <w:pPr>
        <w:autoSpaceDE w:val="0"/>
        <w:autoSpaceDN w:val="0"/>
        <w:adjustRightInd w:val="0"/>
        <w:ind w:left="284"/>
        <w:jc w:val="both"/>
        <w:rPr>
          <w:rFonts w:ascii="Arial" w:hAnsi="Arial" w:cs="Arial"/>
          <w:sz w:val="20"/>
          <w:szCs w:val="20"/>
          <w:lang w:val="ca-ES"/>
        </w:rPr>
      </w:pPr>
    </w:p>
    <w:p w14:paraId="7E341F30" w14:textId="691A73EC" w:rsidR="00B734C0" w:rsidRPr="00E6591B" w:rsidRDefault="00B734C0">
      <w:pPr>
        <w:numPr>
          <w:ilvl w:val="0"/>
          <w:numId w:val="8"/>
        </w:numPr>
        <w:autoSpaceDE w:val="0"/>
        <w:autoSpaceDN w:val="0"/>
        <w:adjustRightInd w:val="0"/>
        <w:ind w:left="709" w:hanging="425"/>
        <w:contextualSpacing/>
        <w:jc w:val="both"/>
        <w:rPr>
          <w:rFonts w:ascii="Arial" w:hAnsi="Arial" w:cs="Arial"/>
          <w:sz w:val="20"/>
          <w:szCs w:val="20"/>
          <w:lang w:val="ca-ES"/>
        </w:rPr>
      </w:pPr>
      <w:r w:rsidRPr="00E6591B">
        <w:rPr>
          <w:rFonts w:ascii="Arial" w:hAnsi="Arial" w:cs="Arial"/>
          <w:sz w:val="20"/>
          <w:szCs w:val="20"/>
          <w:lang w:val="ca-ES"/>
        </w:rPr>
        <w:t>D'acord a</w:t>
      </w:r>
      <w:r w:rsidR="002A1984" w:rsidRPr="00E6591B">
        <w:rPr>
          <w:rFonts w:ascii="Arial" w:hAnsi="Arial" w:cs="Arial"/>
          <w:sz w:val="20"/>
          <w:szCs w:val="20"/>
          <w:lang w:val="ca-ES"/>
        </w:rPr>
        <w:t>mb</w:t>
      </w:r>
      <w:r w:rsidRPr="00E6591B">
        <w:rPr>
          <w:rFonts w:ascii="Arial" w:hAnsi="Arial" w:cs="Arial"/>
          <w:sz w:val="20"/>
          <w:szCs w:val="20"/>
          <w:lang w:val="ca-ES"/>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51777BD" w14:textId="77777777" w:rsidR="00AD6311" w:rsidRPr="00E6591B" w:rsidRDefault="00AD6311">
      <w:pPr>
        <w:autoSpaceDE w:val="0"/>
        <w:autoSpaceDN w:val="0"/>
        <w:adjustRightInd w:val="0"/>
        <w:ind w:left="360"/>
        <w:jc w:val="both"/>
        <w:rPr>
          <w:rFonts w:ascii="Arial" w:hAnsi="Arial" w:cs="Arial"/>
          <w:sz w:val="20"/>
          <w:szCs w:val="20"/>
          <w:lang w:val="ca-ES"/>
        </w:rPr>
      </w:pPr>
    </w:p>
    <w:p w14:paraId="105956A5" w14:textId="77777777" w:rsidR="00AD6311" w:rsidRPr="00E6591B" w:rsidRDefault="00AD6311">
      <w:pPr>
        <w:numPr>
          <w:ilvl w:val="0"/>
          <w:numId w:val="8"/>
        </w:numPr>
        <w:autoSpaceDE w:val="0"/>
        <w:autoSpaceDN w:val="0"/>
        <w:adjustRightInd w:val="0"/>
        <w:ind w:left="709" w:hanging="425"/>
        <w:contextualSpacing/>
        <w:jc w:val="both"/>
        <w:rPr>
          <w:rFonts w:ascii="Arial" w:hAnsi="Arial" w:cs="Arial"/>
          <w:sz w:val="20"/>
          <w:szCs w:val="20"/>
          <w:lang w:val="ca-ES"/>
        </w:rPr>
      </w:pPr>
      <w:r w:rsidRPr="00E6591B">
        <w:rPr>
          <w:rFonts w:ascii="Arial" w:hAnsi="Arial" w:cs="Arial"/>
          <w:sz w:val="20"/>
          <w:szCs w:val="20"/>
          <w:lang w:val="ca-ES"/>
        </w:rPr>
        <w:t>La inobservança de requisits d’ordre formal establerts en el present Plec i en les disposicions d’aplicació per a l’execució del contracte, que no constitueixi incompliment greu.</w:t>
      </w:r>
    </w:p>
    <w:p w14:paraId="4E5DA845" w14:textId="77777777" w:rsidR="00AD6311" w:rsidRPr="00E6591B" w:rsidRDefault="00AD6311">
      <w:pPr>
        <w:autoSpaceDE w:val="0"/>
        <w:autoSpaceDN w:val="0"/>
        <w:adjustRightInd w:val="0"/>
        <w:ind w:left="284"/>
        <w:jc w:val="both"/>
        <w:rPr>
          <w:rFonts w:ascii="Arial" w:hAnsi="Arial" w:cs="Arial"/>
          <w:b/>
          <w:sz w:val="20"/>
          <w:szCs w:val="20"/>
          <w:u w:val="single"/>
          <w:lang w:val="ca-ES"/>
        </w:rPr>
      </w:pPr>
    </w:p>
    <w:p w14:paraId="7A0D3EF9" w14:textId="77777777" w:rsidR="00AD6311" w:rsidRPr="00E6591B" w:rsidRDefault="00AD6311">
      <w:pPr>
        <w:autoSpaceDE w:val="0"/>
        <w:autoSpaceDN w:val="0"/>
        <w:adjustRightInd w:val="0"/>
        <w:ind w:left="284"/>
        <w:jc w:val="both"/>
        <w:rPr>
          <w:rFonts w:ascii="Arial" w:hAnsi="Arial" w:cs="Arial"/>
          <w:b/>
          <w:sz w:val="20"/>
          <w:szCs w:val="20"/>
          <w:u w:val="single"/>
          <w:lang w:val="ca-ES"/>
        </w:rPr>
      </w:pPr>
    </w:p>
    <w:p w14:paraId="6935C37A" w14:textId="77777777" w:rsidR="00AD6311" w:rsidRPr="00E6591B" w:rsidRDefault="00AD6311">
      <w:pPr>
        <w:autoSpaceDE w:val="0"/>
        <w:autoSpaceDN w:val="0"/>
        <w:adjustRightInd w:val="0"/>
        <w:ind w:left="284"/>
        <w:jc w:val="both"/>
        <w:rPr>
          <w:rFonts w:ascii="Arial" w:hAnsi="Arial" w:cs="Arial"/>
          <w:b/>
          <w:sz w:val="20"/>
          <w:szCs w:val="20"/>
          <w:u w:val="single"/>
          <w:lang w:val="ca-ES"/>
        </w:rPr>
      </w:pPr>
      <w:r w:rsidRPr="00E6591B">
        <w:rPr>
          <w:rFonts w:ascii="Arial" w:hAnsi="Arial" w:cs="Arial"/>
          <w:b/>
          <w:sz w:val="20"/>
          <w:szCs w:val="20"/>
          <w:u w:val="single"/>
          <w:lang w:val="ca-ES"/>
        </w:rPr>
        <w:t>Penalitats</w:t>
      </w:r>
    </w:p>
    <w:p w14:paraId="4E990440" w14:textId="77777777" w:rsidR="00AD6311" w:rsidRPr="00E6591B" w:rsidRDefault="00AD6311">
      <w:pPr>
        <w:autoSpaceDE w:val="0"/>
        <w:autoSpaceDN w:val="0"/>
        <w:adjustRightInd w:val="0"/>
        <w:ind w:left="709"/>
        <w:contextualSpacing/>
        <w:jc w:val="both"/>
        <w:rPr>
          <w:rFonts w:ascii="Arial" w:hAnsi="Arial" w:cs="Arial"/>
          <w:sz w:val="20"/>
          <w:szCs w:val="20"/>
          <w:lang w:val="ca-ES"/>
        </w:rPr>
      </w:pPr>
    </w:p>
    <w:p w14:paraId="5F44D86D" w14:textId="563E2459" w:rsidR="00AD6311" w:rsidRPr="00E6591B" w:rsidRDefault="00AD6311">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 xml:space="preserve">Independentment de l’obligació d’indemnitzar pels danys i perjudicis que, </w:t>
      </w:r>
      <w:r w:rsidR="002A1984" w:rsidRPr="00E6591B">
        <w:rPr>
          <w:rFonts w:ascii="Arial" w:hAnsi="Arial" w:cs="Arial"/>
          <w:sz w:val="20"/>
          <w:szCs w:val="20"/>
          <w:lang w:val="ca-ES"/>
        </w:rPr>
        <w:t>si escau</w:t>
      </w:r>
      <w:r w:rsidRPr="00E6591B">
        <w:rPr>
          <w:rFonts w:ascii="Arial" w:hAnsi="Arial" w:cs="Arial"/>
          <w:sz w:val="20"/>
          <w:szCs w:val="20"/>
          <w:lang w:val="ca-ES"/>
        </w:rPr>
        <w:t>, s’originin, el CMPSB podrà aplicar les penalitats següents, graduades en atenció al grau de perjudici, perillositat i/o reiteració:</w:t>
      </w:r>
    </w:p>
    <w:p w14:paraId="6F2FAAE1" w14:textId="77777777" w:rsidR="00AD6311" w:rsidRPr="00E6591B" w:rsidRDefault="00AD6311">
      <w:pPr>
        <w:autoSpaceDE w:val="0"/>
        <w:autoSpaceDN w:val="0"/>
        <w:adjustRightInd w:val="0"/>
        <w:ind w:left="284"/>
        <w:jc w:val="both"/>
        <w:rPr>
          <w:rFonts w:ascii="Arial" w:hAnsi="Arial" w:cs="Arial"/>
          <w:sz w:val="20"/>
          <w:szCs w:val="20"/>
          <w:lang w:val="ca-ES"/>
        </w:rPr>
      </w:pPr>
    </w:p>
    <w:p w14:paraId="12BB7F6A" w14:textId="77777777" w:rsidR="00AD6311" w:rsidRPr="00E6591B" w:rsidRDefault="00AD6311">
      <w:pPr>
        <w:numPr>
          <w:ilvl w:val="0"/>
          <w:numId w:val="55"/>
        </w:numPr>
        <w:tabs>
          <w:tab w:val="left" w:pos="709"/>
        </w:tabs>
        <w:autoSpaceDE w:val="0"/>
        <w:autoSpaceDN w:val="0"/>
        <w:adjustRightInd w:val="0"/>
        <w:ind w:left="709" w:hanging="425"/>
        <w:jc w:val="both"/>
        <w:rPr>
          <w:rFonts w:ascii="Arial" w:hAnsi="Arial" w:cs="Arial"/>
          <w:sz w:val="20"/>
          <w:szCs w:val="20"/>
          <w:lang w:val="ca-ES"/>
        </w:rPr>
      </w:pPr>
      <w:r w:rsidRPr="00E6591B">
        <w:rPr>
          <w:rFonts w:ascii="Arial" w:hAnsi="Arial" w:cs="Arial"/>
          <w:sz w:val="20"/>
          <w:szCs w:val="20"/>
          <w:lang w:val="ca-ES"/>
        </w:rPr>
        <w:t>Incompliments molt greus: descomptes en el preu del contracte per cada comissió d’aquest tipus d’incompliments. L’import de cada penalitat s’establirà en funció del perjudici i podrà representar fins a un 10 per 100 de l’import total del contracte.</w:t>
      </w:r>
    </w:p>
    <w:p w14:paraId="3E13BAC8" w14:textId="77777777" w:rsidR="00AD6311" w:rsidRPr="00E6591B" w:rsidRDefault="00AD6311">
      <w:pPr>
        <w:autoSpaceDE w:val="0"/>
        <w:autoSpaceDN w:val="0"/>
        <w:adjustRightInd w:val="0"/>
        <w:ind w:left="284"/>
        <w:jc w:val="both"/>
        <w:rPr>
          <w:rFonts w:ascii="Arial" w:hAnsi="Arial" w:cs="Arial"/>
          <w:sz w:val="20"/>
          <w:szCs w:val="20"/>
          <w:lang w:val="ca-ES"/>
        </w:rPr>
      </w:pPr>
    </w:p>
    <w:p w14:paraId="15F16A1E" w14:textId="1553BDBF" w:rsidR="00AD6311" w:rsidRPr="00E6591B" w:rsidRDefault="00AD6311">
      <w:pPr>
        <w:numPr>
          <w:ilvl w:val="0"/>
          <w:numId w:val="55"/>
        </w:numPr>
        <w:tabs>
          <w:tab w:val="left" w:pos="709"/>
        </w:tabs>
        <w:autoSpaceDE w:val="0"/>
        <w:autoSpaceDN w:val="0"/>
        <w:adjustRightInd w:val="0"/>
        <w:ind w:left="709" w:hanging="425"/>
        <w:jc w:val="both"/>
        <w:rPr>
          <w:rFonts w:ascii="Arial" w:hAnsi="Arial" w:cs="Arial"/>
          <w:sz w:val="20"/>
          <w:szCs w:val="20"/>
          <w:lang w:val="ca-ES"/>
        </w:rPr>
      </w:pPr>
      <w:r w:rsidRPr="00E6591B">
        <w:rPr>
          <w:rFonts w:ascii="Arial" w:hAnsi="Arial" w:cs="Arial"/>
          <w:sz w:val="20"/>
          <w:szCs w:val="20"/>
          <w:lang w:val="ca-ES"/>
        </w:rPr>
        <w:t>Incompliments greus: descomptes en el preu del contracte per cada comissió d’aquest tipus d’incompliments. L’import de cada penalitat s’establirà en funció del perjudici i podrà representar fins a un 5 per 100 de l’import total del contracte.</w:t>
      </w:r>
    </w:p>
    <w:p w14:paraId="6980C41B" w14:textId="77777777" w:rsidR="00AD6311" w:rsidRPr="00E6591B" w:rsidRDefault="00AD6311">
      <w:pPr>
        <w:autoSpaceDE w:val="0"/>
        <w:autoSpaceDN w:val="0"/>
        <w:adjustRightInd w:val="0"/>
        <w:ind w:left="284"/>
        <w:jc w:val="both"/>
        <w:rPr>
          <w:rFonts w:ascii="Arial" w:hAnsi="Arial" w:cs="Arial"/>
          <w:sz w:val="20"/>
          <w:szCs w:val="20"/>
          <w:lang w:val="ca-ES"/>
        </w:rPr>
      </w:pPr>
    </w:p>
    <w:p w14:paraId="0BF03D64" w14:textId="48A2F8F1" w:rsidR="00AD6311" w:rsidRPr="00E6591B" w:rsidRDefault="00AD6311">
      <w:pPr>
        <w:numPr>
          <w:ilvl w:val="0"/>
          <w:numId w:val="55"/>
        </w:numPr>
        <w:tabs>
          <w:tab w:val="left" w:pos="709"/>
        </w:tabs>
        <w:autoSpaceDE w:val="0"/>
        <w:autoSpaceDN w:val="0"/>
        <w:adjustRightInd w:val="0"/>
        <w:ind w:left="709" w:hanging="425"/>
        <w:jc w:val="both"/>
        <w:rPr>
          <w:rFonts w:ascii="Arial" w:hAnsi="Arial" w:cs="Arial"/>
          <w:sz w:val="20"/>
          <w:szCs w:val="20"/>
          <w:lang w:val="ca-ES"/>
        </w:rPr>
      </w:pPr>
      <w:r w:rsidRPr="00E6591B">
        <w:rPr>
          <w:rFonts w:ascii="Arial" w:hAnsi="Arial" w:cs="Arial"/>
          <w:sz w:val="20"/>
          <w:szCs w:val="20"/>
          <w:lang w:val="ca-ES"/>
        </w:rPr>
        <w:t>Incompliments lleus: descomptes en el preu del contracte per cada comissió d’aquest tipus d’incompliments. L’import de cada penalitat s’establirà en funció del perjudici i podrà representar fins a un 2 per 100 de l’import total del contracte.</w:t>
      </w:r>
    </w:p>
    <w:p w14:paraId="1A6FE94A" w14:textId="77777777" w:rsidR="00AD6311" w:rsidRPr="00E6591B" w:rsidRDefault="00AD6311">
      <w:pPr>
        <w:autoSpaceDE w:val="0"/>
        <w:autoSpaceDN w:val="0"/>
        <w:adjustRightInd w:val="0"/>
        <w:ind w:left="284"/>
        <w:jc w:val="both"/>
        <w:rPr>
          <w:rFonts w:ascii="Arial" w:hAnsi="Arial" w:cs="Arial"/>
          <w:sz w:val="20"/>
          <w:szCs w:val="20"/>
          <w:lang w:val="ca-ES"/>
        </w:rPr>
      </w:pPr>
    </w:p>
    <w:p w14:paraId="3D7D8E5A" w14:textId="1A485488" w:rsidR="008B1E83" w:rsidRPr="00E6591B" w:rsidRDefault="008B1E83">
      <w:pPr>
        <w:autoSpaceDE w:val="0"/>
        <w:autoSpaceDN w:val="0"/>
        <w:adjustRightInd w:val="0"/>
        <w:ind w:left="284"/>
        <w:jc w:val="both"/>
        <w:rPr>
          <w:rFonts w:ascii="Arial" w:hAnsi="Arial" w:cs="Arial"/>
          <w:snapToGrid w:val="0"/>
          <w:color w:val="000000"/>
          <w:sz w:val="20"/>
          <w:szCs w:val="20"/>
          <w:lang w:val="ca-ES"/>
        </w:rPr>
      </w:pPr>
      <w:r w:rsidRPr="00E6591B">
        <w:rPr>
          <w:rFonts w:ascii="Arial" w:hAnsi="Arial" w:cs="Arial"/>
          <w:snapToGrid w:val="0"/>
          <w:color w:val="000000"/>
          <w:sz w:val="20"/>
          <w:szCs w:val="20"/>
          <w:lang w:val="ca-ES"/>
        </w:rPr>
        <w:t>Les penalitats es faran efectives en abonaments de la facturació emesa, sense perjudici que la garantia respongui de l’efectivitat del contracte en els termes de l’art. 110 de la LCSP.</w:t>
      </w:r>
    </w:p>
    <w:p w14:paraId="15A030D1" w14:textId="77777777" w:rsidR="008B1E83" w:rsidRPr="00E6591B" w:rsidRDefault="008B1E83">
      <w:pPr>
        <w:autoSpaceDE w:val="0"/>
        <w:autoSpaceDN w:val="0"/>
        <w:adjustRightInd w:val="0"/>
        <w:ind w:left="284"/>
        <w:jc w:val="both"/>
        <w:rPr>
          <w:rFonts w:ascii="Arial" w:hAnsi="Arial" w:cs="Arial"/>
          <w:sz w:val="20"/>
          <w:szCs w:val="20"/>
          <w:lang w:val="ca-ES"/>
        </w:rPr>
      </w:pPr>
    </w:p>
    <w:p w14:paraId="6B1C543B" w14:textId="77777777" w:rsidR="00AD6311" w:rsidRPr="00E6591B" w:rsidRDefault="00AD6311">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En la tramitació de l’expedient, es donarà audiència al contractista perquè pugui formular al·legacions, i l’òrgan de contractació resoldrà.</w:t>
      </w:r>
    </w:p>
    <w:p w14:paraId="38D8460F" w14:textId="77777777" w:rsidR="00AD6311" w:rsidRPr="00E6591B" w:rsidRDefault="00AD6311">
      <w:pPr>
        <w:autoSpaceDE w:val="0"/>
        <w:autoSpaceDN w:val="0"/>
        <w:adjustRightInd w:val="0"/>
        <w:ind w:left="284"/>
        <w:jc w:val="both"/>
        <w:rPr>
          <w:rFonts w:ascii="Arial" w:hAnsi="Arial" w:cs="Arial"/>
          <w:sz w:val="20"/>
          <w:szCs w:val="20"/>
          <w:lang w:val="ca-ES"/>
        </w:rPr>
      </w:pPr>
    </w:p>
    <w:p w14:paraId="6E6AACA6" w14:textId="77777777" w:rsidR="00E04215" w:rsidRPr="00E6591B" w:rsidRDefault="00E04215">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0D6E54F1" w14:textId="77777777" w:rsidR="00E04215" w:rsidRPr="00E6591B" w:rsidRDefault="00E04215">
      <w:pPr>
        <w:autoSpaceDE w:val="0"/>
        <w:autoSpaceDN w:val="0"/>
        <w:adjustRightInd w:val="0"/>
        <w:ind w:left="284"/>
        <w:jc w:val="both"/>
        <w:rPr>
          <w:rFonts w:ascii="Arial" w:hAnsi="Arial" w:cs="Arial"/>
          <w:sz w:val="20"/>
          <w:szCs w:val="20"/>
          <w:lang w:val="ca-ES"/>
        </w:rPr>
      </w:pPr>
    </w:p>
    <w:p w14:paraId="5CBD661C" w14:textId="1302A0D3" w:rsidR="00E04215" w:rsidRPr="00E6591B" w:rsidRDefault="00E04215">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 xml:space="preserve">En el supòsit en què el contractista esdevingui en mora respecte </w:t>
      </w:r>
      <w:r w:rsidR="002A1984" w:rsidRPr="00E6591B">
        <w:rPr>
          <w:rFonts w:ascii="Arial" w:hAnsi="Arial" w:cs="Arial"/>
          <w:sz w:val="20"/>
          <w:szCs w:val="20"/>
          <w:lang w:val="ca-ES"/>
        </w:rPr>
        <w:t>a</w:t>
      </w:r>
      <w:r w:rsidRPr="00E6591B">
        <w:rPr>
          <w:rFonts w:ascii="Arial" w:hAnsi="Arial" w:cs="Arial"/>
          <w:sz w:val="20"/>
          <w:szCs w:val="20"/>
          <w:lang w:val="ca-ES"/>
        </w:rPr>
        <w:t xml:space="preserve">l compliment dels terminis establerts en el contracte, seran d’aplicació les penalitats establertes a l’art. 193.3 de la LCSP, sens perjudici de les que poguessin correspondre d’acord amb allò establert al present PCAP. </w:t>
      </w:r>
    </w:p>
    <w:p w14:paraId="690321BA" w14:textId="77777777" w:rsidR="00E04215" w:rsidRPr="00E6591B" w:rsidRDefault="00E04215">
      <w:pPr>
        <w:autoSpaceDE w:val="0"/>
        <w:autoSpaceDN w:val="0"/>
        <w:adjustRightInd w:val="0"/>
        <w:ind w:left="284"/>
        <w:jc w:val="both"/>
        <w:rPr>
          <w:rFonts w:ascii="Arial" w:hAnsi="Arial" w:cs="Arial"/>
          <w:sz w:val="20"/>
          <w:szCs w:val="20"/>
          <w:lang w:val="ca-ES"/>
        </w:rPr>
      </w:pPr>
    </w:p>
    <w:p w14:paraId="3831C971" w14:textId="77777777" w:rsidR="00E04215" w:rsidRPr="00E6591B" w:rsidRDefault="00E04215">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909CAF7" w14:textId="77777777" w:rsidR="00E04215" w:rsidRPr="00E6591B" w:rsidRDefault="00E04215">
      <w:pPr>
        <w:autoSpaceDE w:val="0"/>
        <w:autoSpaceDN w:val="0"/>
        <w:adjustRightInd w:val="0"/>
        <w:ind w:left="284"/>
        <w:jc w:val="both"/>
        <w:rPr>
          <w:rFonts w:ascii="Arial" w:hAnsi="Arial" w:cs="Arial"/>
          <w:sz w:val="20"/>
          <w:szCs w:val="20"/>
          <w:lang w:val="ca-ES"/>
        </w:rPr>
      </w:pPr>
    </w:p>
    <w:p w14:paraId="37BC5A8B" w14:textId="77777777" w:rsidR="00E04215" w:rsidRPr="00E6591B" w:rsidRDefault="00E04215">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D’acord amb l’article 192 de la LCSP aquestes penalitats seran proporcionals a la gravetat de l’incompliment i la seva quantia total no superarà el 50 per 100 del pressupost del contracte.</w:t>
      </w:r>
    </w:p>
    <w:p w14:paraId="54258196" w14:textId="77777777" w:rsidR="00AD6311" w:rsidRPr="00E6591B" w:rsidRDefault="00AD6311">
      <w:pPr>
        <w:autoSpaceDE w:val="0"/>
        <w:autoSpaceDN w:val="0"/>
        <w:adjustRightInd w:val="0"/>
        <w:ind w:left="284"/>
        <w:jc w:val="both"/>
        <w:rPr>
          <w:rFonts w:ascii="Arial" w:hAnsi="Arial" w:cs="Arial"/>
          <w:sz w:val="20"/>
          <w:szCs w:val="20"/>
          <w:lang w:val="ca-ES"/>
        </w:rPr>
      </w:pPr>
    </w:p>
    <w:p w14:paraId="264D090D" w14:textId="2FA1CA16" w:rsidR="003A3617" w:rsidRPr="00E6591B" w:rsidRDefault="003A3617">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 xml:space="preserve">Si finalitzés el termini d‘execució total sense que l’adjudicatari hagués lliurat l’obra, malgrat la formulació de reserves, tindrà un termini de 15 dies naturals per fer-ho. Aplicant-se durant aquests 15 dies una penalització diària equivalent a l‘establerta en l’apartat anterior per a les fites parcials (2.000 €/dia). </w:t>
      </w:r>
    </w:p>
    <w:p w14:paraId="7460F7A2" w14:textId="6CD28AFA" w:rsidR="003A3617" w:rsidRPr="00E6591B" w:rsidRDefault="003A3617">
      <w:pPr>
        <w:autoSpaceDE w:val="0"/>
        <w:autoSpaceDN w:val="0"/>
        <w:adjustRightInd w:val="0"/>
        <w:ind w:left="284"/>
        <w:jc w:val="both"/>
        <w:rPr>
          <w:rFonts w:ascii="Arial" w:hAnsi="Arial" w:cs="Arial"/>
          <w:sz w:val="20"/>
          <w:szCs w:val="20"/>
          <w:lang w:val="ca-ES"/>
        </w:rPr>
      </w:pPr>
    </w:p>
    <w:p w14:paraId="4708FFBB" w14:textId="205F3C18" w:rsidR="003A3617" w:rsidRPr="00E6591B" w:rsidRDefault="003A3617">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lastRenderedPageBreak/>
        <w:t xml:space="preserve">L‘aplicació de la citada penalització no exonerarà a l’adjudicatari del compliment del lliurament de la seva obra, ja que no substitueix en cap cas el compliment de les obligacions que li corresponen en virtut del present </w:t>
      </w:r>
      <w:r w:rsidR="0053461A" w:rsidRPr="00E6591B">
        <w:rPr>
          <w:rFonts w:ascii="Arial" w:hAnsi="Arial" w:cs="Arial"/>
          <w:sz w:val="20"/>
          <w:szCs w:val="20"/>
          <w:lang w:val="ca-ES"/>
        </w:rPr>
        <w:t>c</w:t>
      </w:r>
      <w:r w:rsidRPr="00E6591B">
        <w:rPr>
          <w:rFonts w:ascii="Arial" w:hAnsi="Arial" w:cs="Arial"/>
          <w:sz w:val="20"/>
          <w:szCs w:val="20"/>
          <w:lang w:val="ca-ES"/>
        </w:rPr>
        <w:t>ontracte.</w:t>
      </w:r>
    </w:p>
    <w:p w14:paraId="4A102479" w14:textId="00911B58" w:rsidR="003A3617" w:rsidRPr="00E6591B" w:rsidRDefault="003A3617">
      <w:pPr>
        <w:autoSpaceDE w:val="0"/>
        <w:autoSpaceDN w:val="0"/>
        <w:adjustRightInd w:val="0"/>
        <w:ind w:left="284"/>
        <w:jc w:val="both"/>
        <w:rPr>
          <w:rFonts w:ascii="Arial" w:hAnsi="Arial" w:cs="Arial"/>
          <w:sz w:val="20"/>
          <w:szCs w:val="20"/>
          <w:lang w:val="ca-ES"/>
        </w:rPr>
      </w:pPr>
    </w:p>
    <w:p w14:paraId="366326ED" w14:textId="0578D58B" w:rsidR="00EC61F7" w:rsidRPr="00E6591B" w:rsidRDefault="00EC61F7">
      <w:pPr>
        <w:autoSpaceDE w:val="0"/>
        <w:autoSpaceDN w:val="0"/>
        <w:adjustRightInd w:val="0"/>
        <w:ind w:left="284"/>
        <w:jc w:val="both"/>
        <w:rPr>
          <w:rFonts w:ascii="Arial" w:hAnsi="Arial" w:cs="Arial"/>
          <w:sz w:val="20"/>
          <w:szCs w:val="20"/>
          <w:lang w:val="ca-ES"/>
        </w:rPr>
      </w:pPr>
      <w:r w:rsidRPr="00E6591B">
        <w:rPr>
          <w:rFonts w:ascii="Arial" w:hAnsi="Arial" w:cs="Arial"/>
          <w:sz w:val="20"/>
          <w:szCs w:val="20"/>
          <w:lang w:val="ca-ES"/>
        </w:rPr>
        <w:t>L’aplicació i pagament de les penalitzacions és independent de la indemnització que el CMPSB té dret a reclamar per danys i perjudicis ocasionats amb motiu de retards ocasionats per l’adjudicatari.</w:t>
      </w:r>
    </w:p>
    <w:p w14:paraId="097DB3B0" w14:textId="07A4F890" w:rsidR="00EC61F7" w:rsidRPr="00E6591B" w:rsidRDefault="00EC61F7">
      <w:pPr>
        <w:autoSpaceDE w:val="0"/>
        <w:autoSpaceDN w:val="0"/>
        <w:adjustRightInd w:val="0"/>
        <w:ind w:left="284"/>
        <w:jc w:val="both"/>
        <w:rPr>
          <w:rFonts w:ascii="Arial" w:hAnsi="Arial" w:cs="Arial"/>
          <w:sz w:val="20"/>
          <w:szCs w:val="20"/>
          <w:lang w:val="ca-ES"/>
        </w:rPr>
      </w:pPr>
    </w:p>
    <w:p w14:paraId="1C83B826" w14:textId="5EE04F3A"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sz w:val="20"/>
          <w:szCs w:val="20"/>
          <w:lang w:val="ca-ES"/>
        </w:rPr>
        <w:br w:type="page"/>
      </w:r>
      <w:r w:rsidRPr="00E6591B">
        <w:rPr>
          <w:rFonts w:ascii="Arial" w:hAnsi="Arial" w:cs="Arial"/>
          <w:b/>
          <w:sz w:val="20"/>
          <w:szCs w:val="20"/>
          <w:lang w:val="ca-ES"/>
        </w:rPr>
        <w:lastRenderedPageBreak/>
        <w:t>ANNEX 7</w:t>
      </w:r>
    </w:p>
    <w:p w14:paraId="043C4467" w14:textId="77777777" w:rsidR="00AD6311" w:rsidRPr="00E6591B" w:rsidRDefault="00AD6311">
      <w:pPr>
        <w:autoSpaceDE w:val="0"/>
        <w:autoSpaceDN w:val="0"/>
        <w:adjustRightInd w:val="0"/>
        <w:ind w:left="284"/>
        <w:jc w:val="both"/>
        <w:rPr>
          <w:rFonts w:ascii="Arial" w:hAnsi="Arial" w:cs="Arial"/>
          <w:b/>
          <w:sz w:val="20"/>
          <w:szCs w:val="20"/>
          <w:lang w:val="ca-ES"/>
        </w:rPr>
      </w:pPr>
    </w:p>
    <w:p w14:paraId="1718D88C" w14:textId="77777777"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OBLIGACIONS ESSENCIALS DEL CONTRACTE</w:t>
      </w:r>
    </w:p>
    <w:p w14:paraId="2F381E05" w14:textId="77777777" w:rsidR="00AD6311" w:rsidRPr="00E6591B" w:rsidRDefault="00AD6311">
      <w:pPr>
        <w:autoSpaceDE w:val="0"/>
        <w:autoSpaceDN w:val="0"/>
        <w:adjustRightInd w:val="0"/>
        <w:ind w:left="284"/>
        <w:jc w:val="both"/>
        <w:rPr>
          <w:rFonts w:ascii="Arial" w:hAnsi="Arial" w:cs="Arial"/>
          <w:b/>
          <w:sz w:val="20"/>
          <w:szCs w:val="20"/>
          <w:lang w:val="ca-ES"/>
        </w:rPr>
      </w:pPr>
    </w:p>
    <w:p w14:paraId="54DA3A88" w14:textId="77777777" w:rsidR="00AD6311" w:rsidRPr="00E6591B" w:rsidRDefault="00AD6311">
      <w:pPr>
        <w:tabs>
          <w:tab w:val="left" w:pos="0"/>
        </w:tabs>
        <w:suppressAutoHyphens/>
        <w:ind w:left="284" w:right="4"/>
        <w:jc w:val="both"/>
        <w:rPr>
          <w:rFonts w:ascii="Arial" w:hAnsi="Arial" w:cs="Arial"/>
          <w:spacing w:val="-3"/>
          <w:sz w:val="20"/>
          <w:szCs w:val="20"/>
          <w:lang w:val="ca-ES"/>
        </w:rPr>
      </w:pPr>
      <w:r w:rsidRPr="00E6591B">
        <w:rPr>
          <w:rFonts w:ascii="Arial" w:hAnsi="Arial" w:cs="Arial"/>
          <w:spacing w:val="-3"/>
          <w:sz w:val="20"/>
          <w:szCs w:val="20"/>
          <w:lang w:val="ca-ES"/>
        </w:rPr>
        <w:t xml:space="preserve">L'adjudicatari està obligat a efectuar l’objecte del contracte, en les millors condicions possibles i a complir amb totes les obligacions </w:t>
      </w:r>
      <w:proofErr w:type="spellStart"/>
      <w:r w:rsidRPr="00E6591B">
        <w:rPr>
          <w:rFonts w:ascii="Arial" w:hAnsi="Arial" w:cs="Arial"/>
          <w:spacing w:val="-3"/>
          <w:sz w:val="20"/>
          <w:szCs w:val="20"/>
          <w:lang w:val="ca-ES"/>
        </w:rPr>
        <w:t>dimanants</w:t>
      </w:r>
      <w:proofErr w:type="spellEnd"/>
      <w:r w:rsidRPr="00E6591B">
        <w:rPr>
          <w:rFonts w:ascii="Arial" w:hAnsi="Arial" w:cs="Arial"/>
          <w:spacing w:val="-3"/>
          <w:sz w:val="20"/>
          <w:szCs w:val="20"/>
          <w:lang w:val="ca-ES"/>
        </w:rPr>
        <w:t xml:space="preserve"> dels Plecs, el Plec de prescripcions i resta de documentació tècnica de les obres.</w:t>
      </w:r>
    </w:p>
    <w:p w14:paraId="530464C6" w14:textId="77777777" w:rsidR="00AD6311" w:rsidRPr="00E6591B" w:rsidRDefault="00AD6311">
      <w:pPr>
        <w:suppressAutoHyphens/>
        <w:ind w:left="284" w:right="4"/>
        <w:jc w:val="both"/>
        <w:rPr>
          <w:rFonts w:ascii="Arial" w:hAnsi="Arial" w:cs="Arial"/>
          <w:spacing w:val="-3"/>
          <w:sz w:val="20"/>
          <w:szCs w:val="20"/>
          <w:lang w:val="ca-ES"/>
        </w:rPr>
      </w:pPr>
    </w:p>
    <w:p w14:paraId="6A9AD2F3" w14:textId="77777777" w:rsidR="00AD6311" w:rsidRPr="00E6591B" w:rsidRDefault="00AD6311">
      <w:pPr>
        <w:suppressAutoHyphens/>
        <w:ind w:left="284" w:right="4"/>
        <w:jc w:val="both"/>
        <w:rPr>
          <w:rFonts w:ascii="Arial" w:hAnsi="Arial" w:cs="Arial"/>
          <w:spacing w:val="-3"/>
          <w:sz w:val="20"/>
          <w:szCs w:val="20"/>
          <w:lang w:val="ca-ES"/>
        </w:rPr>
      </w:pPr>
      <w:r w:rsidRPr="00E6591B">
        <w:rPr>
          <w:rFonts w:ascii="Arial" w:hAnsi="Arial" w:cs="Arial"/>
          <w:spacing w:val="-3"/>
          <w:sz w:val="20"/>
          <w:szCs w:val="20"/>
          <w:lang w:val="ca-ES"/>
        </w:rPr>
        <w:t>Està obligat també a:</w:t>
      </w:r>
    </w:p>
    <w:p w14:paraId="509B9802" w14:textId="77777777" w:rsidR="00AD6311" w:rsidRPr="00E6591B" w:rsidRDefault="00AD6311">
      <w:pPr>
        <w:suppressAutoHyphens/>
        <w:ind w:left="284" w:right="4"/>
        <w:jc w:val="both"/>
        <w:rPr>
          <w:rFonts w:ascii="Arial" w:hAnsi="Arial" w:cs="Arial"/>
          <w:spacing w:val="-3"/>
          <w:sz w:val="20"/>
          <w:szCs w:val="20"/>
          <w:lang w:val="ca-ES"/>
        </w:rPr>
      </w:pPr>
    </w:p>
    <w:p w14:paraId="5F2E932A" w14:textId="77777777" w:rsidR="00080FB8" w:rsidRPr="00E6591B" w:rsidRDefault="00080FB8">
      <w:pPr>
        <w:numPr>
          <w:ilvl w:val="0"/>
          <w:numId w:val="11"/>
        </w:numPr>
        <w:tabs>
          <w:tab w:val="left" w:pos="0"/>
          <w:tab w:val="num" w:pos="644"/>
        </w:tabs>
        <w:suppressAutoHyphens/>
        <w:ind w:left="644" w:right="4"/>
        <w:jc w:val="both"/>
        <w:rPr>
          <w:rFonts w:ascii="Arial" w:hAnsi="Arial" w:cs="Arial"/>
          <w:spacing w:val="-3"/>
          <w:sz w:val="20"/>
          <w:szCs w:val="20"/>
          <w:lang w:val="ca-ES"/>
        </w:rPr>
      </w:pPr>
      <w:r w:rsidRPr="00E6591B">
        <w:rPr>
          <w:rFonts w:ascii="Arial" w:hAnsi="Arial" w:cs="Arial"/>
          <w:spacing w:val="-3"/>
          <w:sz w:val="20"/>
          <w:szCs w:val="20"/>
          <w:lang w:val="ca-ES"/>
        </w:rPr>
        <w:t>El contractista està obligat al compliment de les disposicions vigents en matèria laboral, de Seguretat Social i de seguretat i salut en el treball.</w:t>
      </w:r>
    </w:p>
    <w:p w14:paraId="55478DAD" w14:textId="77777777" w:rsidR="00D96B28" w:rsidRPr="00E6591B" w:rsidRDefault="00D96B28">
      <w:pPr>
        <w:tabs>
          <w:tab w:val="left" w:pos="0"/>
        </w:tabs>
        <w:suppressAutoHyphens/>
        <w:ind w:left="644" w:right="4"/>
        <w:jc w:val="both"/>
        <w:rPr>
          <w:rFonts w:ascii="Arial" w:hAnsi="Arial" w:cs="Arial"/>
          <w:spacing w:val="-3"/>
          <w:sz w:val="20"/>
          <w:szCs w:val="20"/>
          <w:lang w:val="ca-ES"/>
        </w:rPr>
      </w:pPr>
    </w:p>
    <w:p w14:paraId="1745C663" w14:textId="77777777" w:rsidR="00D96B28" w:rsidRPr="00E6591B" w:rsidRDefault="00D96B28">
      <w:pPr>
        <w:tabs>
          <w:tab w:val="left" w:pos="0"/>
        </w:tabs>
        <w:suppressAutoHyphens/>
        <w:ind w:left="644" w:right="4"/>
        <w:jc w:val="both"/>
        <w:rPr>
          <w:rFonts w:ascii="Arial" w:hAnsi="Arial" w:cs="Arial"/>
          <w:spacing w:val="-3"/>
          <w:sz w:val="20"/>
          <w:szCs w:val="20"/>
          <w:lang w:val="ca-ES"/>
        </w:rPr>
      </w:pPr>
      <w:r w:rsidRPr="00E6591B">
        <w:rPr>
          <w:rFonts w:ascii="Arial" w:hAnsi="Arial" w:cs="Arial"/>
          <w:spacing w:val="-3"/>
          <w:sz w:val="20"/>
          <w:szCs w:val="20"/>
          <w:lang w:val="ca-ES"/>
        </w:rPr>
        <w:t>En especial, ha d'aportar relació del nou personal que contracti i adscrigui a l'execució del contracte, indicant el seu nom, cognoms, DNI i número d’afiliació a la Seguretat Social i el document acreditatiu conforme està donat d'alta i afiliat a la Seguretat Social. Aquesta acreditació es realitzarà mitjançant la presentació dels TC2 corresponents.</w:t>
      </w:r>
    </w:p>
    <w:p w14:paraId="36E5E189" w14:textId="77777777" w:rsidR="00D96B28" w:rsidRPr="00E6591B" w:rsidRDefault="00D96B28">
      <w:pPr>
        <w:tabs>
          <w:tab w:val="left" w:pos="0"/>
        </w:tabs>
        <w:suppressAutoHyphens/>
        <w:ind w:left="644" w:right="4"/>
        <w:jc w:val="both"/>
        <w:rPr>
          <w:rFonts w:ascii="Arial" w:hAnsi="Arial" w:cs="Arial"/>
          <w:spacing w:val="-3"/>
          <w:sz w:val="20"/>
          <w:szCs w:val="20"/>
          <w:lang w:val="ca-ES"/>
        </w:rPr>
      </w:pPr>
    </w:p>
    <w:p w14:paraId="16672C8E" w14:textId="77777777" w:rsidR="00080FB8" w:rsidRPr="00E6591B" w:rsidRDefault="00080FB8">
      <w:pPr>
        <w:tabs>
          <w:tab w:val="left" w:pos="0"/>
        </w:tabs>
        <w:suppressAutoHyphens/>
        <w:ind w:left="644" w:right="4"/>
        <w:jc w:val="both"/>
        <w:rPr>
          <w:rFonts w:ascii="Arial" w:hAnsi="Arial" w:cs="Arial"/>
          <w:spacing w:val="-3"/>
          <w:sz w:val="20"/>
          <w:szCs w:val="20"/>
          <w:lang w:val="ca-ES"/>
        </w:rPr>
      </w:pPr>
      <w:r w:rsidRPr="00E6591B">
        <w:rPr>
          <w:rFonts w:ascii="Arial" w:hAnsi="Arial" w:cs="Arial"/>
          <w:spacing w:val="-3"/>
          <w:sz w:val="20"/>
          <w:szCs w:val="20"/>
          <w:lang w:val="ca-ES"/>
        </w:rPr>
        <w:t>També està obligat a complir les disposicions vigents en matèria d'integració social de persones amb discapacitat, fiscal i mediambientals.</w:t>
      </w:r>
    </w:p>
    <w:p w14:paraId="0F250048" w14:textId="77777777" w:rsidR="00080FB8" w:rsidRPr="00E6591B" w:rsidRDefault="00080FB8">
      <w:pPr>
        <w:tabs>
          <w:tab w:val="left" w:pos="0"/>
        </w:tabs>
        <w:suppressAutoHyphens/>
        <w:ind w:left="644" w:right="4"/>
        <w:jc w:val="both"/>
        <w:rPr>
          <w:rFonts w:ascii="Arial" w:hAnsi="Arial" w:cs="Arial"/>
          <w:spacing w:val="-3"/>
          <w:sz w:val="20"/>
          <w:szCs w:val="20"/>
          <w:lang w:val="ca-ES"/>
        </w:rPr>
      </w:pPr>
    </w:p>
    <w:p w14:paraId="19888294" w14:textId="77777777" w:rsidR="00080FB8" w:rsidRPr="00E6591B" w:rsidRDefault="00080FB8">
      <w:pPr>
        <w:numPr>
          <w:ilvl w:val="0"/>
          <w:numId w:val="11"/>
        </w:numPr>
        <w:tabs>
          <w:tab w:val="left" w:pos="0"/>
          <w:tab w:val="num" w:pos="644"/>
        </w:tabs>
        <w:suppressAutoHyphens/>
        <w:ind w:left="644" w:right="4"/>
        <w:jc w:val="both"/>
        <w:rPr>
          <w:rFonts w:ascii="Arial" w:hAnsi="Arial" w:cs="Arial"/>
          <w:spacing w:val="-3"/>
          <w:sz w:val="20"/>
          <w:szCs w:val="20"/>
          <w:lang w:val="ca-ES"/>
        </w:rPr>
      </w:pPr>
      <w:r w:rsidRPr="00E6591B">
        <w:rPr>
          <w:rFonts w:ascii="Arial" w:hAnsi="Arial" w:cs="Arial"/>
          <w:spacing w:val="-3"/>
          <w:sz w:val="20"/>
          <w:szCs w:val="20"/>
          <w:lang w:val="ca-ES"/>
        </w:rPr>
        <w:t xml:space="preserve">L’adjudicatari ha d’emprar el català en les seves relacions amb el Consorci Mar Parc de Salut de Barcelona, derivades de l’execució de l’objecte del contracte. En tot cas, el contractista i, si escau, les empreses </w:t>
      </w:r>
      <w:proofErr w:type="spellStart"/>
      <w:r w:rsidRPr="00E6591B">
        <w:rPr>
          <w:rFonts w:ascii="Arial" w:hAnsi="Arial" w:cs="Arial"/>
          <w:spacing w:val="-3"/>
          <w:sz w:val="20"/>
          <w:szCs w:val="20"/>
          <w:lang w:val="ca-ES"/>
        </w:rPr>
        <w:t>subcontractistes</w:t>
      </w:r>
      <w:proofErr w:type="spellEnd"/>
      <w:r w:rsidRPr="00E6591B">
        <w:rPr>
          <w:rFonts w:ascii="Arial" w:hAnsi="Arial" w:cs="Arial"/>
          <w:spacing w:val="-3"/>
          <w:sz w:val="20"/>
          <w:szCs w:val="20"/>
          <w:lang w:val="ca-ES"/>
        </w:rPr>
        <w:t>, queden subjectes en l’execució del contracte a les obligacions derivades de la Llei 1/1998, de 7 de gener, de política lingüística i de les disposicions que la desenvolupen.</w:t>
      </w:r>
    </w:p>
    <w:p w14:paraId="250638FD" w14:textId="77777777" w:rsidR="00080FB8" w:rsidRPr="00E6591B" w:rsidRDefault="00080FB8">
      <w:pPr>
        <w:tabs>
          <w:tab w:val="left" w:pos="0"/>
        </w:tabs>
        <w:suppressAutoHyphens/>
        <w:ind w:left="284" w:right="4"/>
        <w:jc w:val="both"/>
        <w:rPr>
          <w:rFonts w:ascii="Arial" w:hAnsi="Arial" w:cs="Arial"/>
          <w:spacing w:val="-3"/>
          <w:sz w:val="20"/>
          <w:szCs w:val="20"/>
          <w:lang w:val="ca-ES"/>
        </w:rPr>
      </w:pPr>
    </w:p>
    <w:p w14:paraId="7AC517DA" w14:textId="77777777" w:rsidR="00080FB8" w:rsidRPr="00E6591B" w:rsidRDefault="00080FB8">
      <w:pPr>
        <w:numPr>
          <w:ilvl w:val="0"/>
          <w:numId w:val="11"/>
        </w:numPr>
        <w:tabs>
          <w:tab w:val="left" w:pos="0"/>
          <w:tab w:val="num" w:pos="644"/>
          <w:tab w:val="num" w:pos="927"/>
        </w:tabs>
        <w:suppressAutoHyphens/>
        <w:ind w:left="644" w:right="4"/>
        <w:jc w:val="both"/>
        <w:rPr>
          <w:rFonts w:ascii="Arial" w:hAnsi="Arial" w:cs="Arial"/>
          <w:spacing w:val="-3"/>
          <w:sz w:val="20"/>
          <w:szCs w:val="20"/>
          <w:lang w:val="ca-ES"/>
        </w:rPr>
      </w:pPr>
      <w:r w:rsidRPr="00E6591B">
        <w:rPr>
          <w:rFonts w:ascii="Arial" w:hAnsi="Arial" w:cs="Arial"/>
          <w:spacing w:val="-3"/>
          <w:sz w:val="20"/>
          <w:szCs w:val="20"/>
          <w:lang w:val="ca-ES"/>
        </w:rPr>
        <w:t>Sotmetre’s en tot moment a les indicacions que li dictin des de la Direcció corresponent del CMPSB.</w:t>
      </w:r>
    </w:p>
    <w:p w14:paraId="7630ED25" w14:textId="77777777" w:rsidR="00080FB8" w:rsidRPr="00E6591B" w:rsidRDefault="00080FB8">
      <w:pPr>
        <w:tabs>
          <w:tab w:val="left" w:pos="0"/>
          <w:tab w:val="num" w:pos="927"/>
        </w:tabs>
        <w:suppressAutoHyphens/>
        <w:ind w:left="644" w:right="4"/>
        <w:jc w:val="both"/>
        <w:rPr>
          <w:rFonts w:ascii="Arial" w:hAnsi="Arial" w:cs="Arial"/>
          <w:spacing w:val="-3"/>
          <w:sz w:val="20"/>
          <w:szCs w:val="20"/>
          <w:lang w:val="ca-ES"/>
        </w:rPr>
      </w:pPr>
    </w:p>
    <w:p w14:paraId="4E069475" w14:textId="6FF83FF6" w:rsidR="00080FB8" w:rsidRPr="00E6591B" w:rsidRDefault="00080FB8">
      <w:pPr>
        <w:numPr>
          <w:ilvl w:val="0"/>
          <w:numId w:val="11"/>
        </w:numPr>
        <w:tabs>
          <w:tab w:val="left" w:pos="0"/>
          <w:tab w:val="num" w:pos="644"/>
          <w:tab w:val="num" w:pos="927"/>
        </w:tabs>
        <w:suppressAutoHyphens/>
        <w:ind w:left="644" w:right="4"/>
        <w:jc w:val="both"/>
        <w:rPr>
          <w:rFonts w:ascii="Arial" w:hAnsi="Arial" w:cs="Arial"/>
          <w:spacing w:val="-3"/>
          <w:sz w:val="20"/>
          <w:szCs w:val="20"/>
          <w:lang w:val="ca-ES"/>
        </w:rPr>
      </w:pPr>
      <w:r w:rsidRPr="00E6591B">
        <w:rPr>
          <w:rFonts w:ascii="Arial" w:hAnsi="Arial" w:cs="Arial"/>
          <w:spacing w:val="-3"/>
          <w:sz w:val="20"/>
          <w:szCs w:val="20"/>
          <w:lang w:val="ca-ES"/>
        </w:rPr>
        <w:t>Designar una persona responsable per a la bona marxa de</w:t>
      </w:r>
      <w:r w:rsidR="00DF5F46" w:rsidRPr="00E6591B">
        <w:rPr>
          <w:rFonts w:ascii="Arial" w:hAnsi="Arial" w:cs="Arial"/>
          <w:spacing w:val="-3"/>
          <w:sz w:val="20"/>
          <w:szCs w:val="20"/>
          <w:lang w:val="ca-ES"/>
        </w:rPr>
        <w:t xml:space="preserve"> </w:t>
      </w:r>
      <w:r w:rsidRPr="00E6591B">
        <w:rPr>
          <w:rFonts w:ascii="Arial" w:hAnsi="Arial" w:cs="Arial"/>
          <w:spacing w:val="-3"/>
          <w:sz w:val="20"/>
          <w:szCs w:val="20"/>
          <w:lang w:val="ca-ES"/>
        </w:rPr>
        <w:t>l</w:t>
      </w:r>
      <w:r w:rsidR="00DF5F46" w:rsidRPr="00E6591B">
        <w:rPr>
          <w:rFonts w:ascii="Arial" w:hAnsi="Arial" w:cs="Arial"/>
          <w:spacing w:val="-3"/>
          <w:sz w:val="20"/>
          <w:szCs w:val="20"/>
          <w:lang w:val="ca-ES"/>
        </w:rPr>
        <w:t>e</w:t>
      </w:r>
      <w:r w:rsidRPr="00E6591B">
        <w:rPr>
          <w:rFonts w:ascii="Arial" w:hAnsi="Arial" w:cs="Arial"/>
          <w:spacing w:val="-3"/>
          <w:sz w:val="20"/>
          <w:szCs w:val="20"/>
          <w:lang w:val="ca-ES"/>
        </w:rPr>
        <w:t xml:space="preserve">s </w:t>
      </w:r>
      <w:r w:rsidR="00DF5F46" w:rsidRPr="00E6591B">
        <w:rPr>
          <w:rFonts w:ascii="Arial" w:hAnsi="Arial" w:cs="Arial"/>
          <w:spacing w:val="-3"/>
          <w:sz w:val="20"/>
          <w:szCs w:val="20"/>
          <w:lang w:val="ca-ES"/>
        </w:rPr>
        <w:t>obres</w:t>
      </w:r>
      <w:r w:rsidRPr="00E6591B">
        <w:rPr>
          <w:rFonts w:ascii="Arial" w:hAnsi="Arial" w:cs="Arial"/>
          <w:spacing w:val="-3"/>
          <w:sz w:val="20"/>
          <w:szCs w:val="20"/>
          <w:lang w:val="ca-ES"/>
        </w:rPr>
        <w:t>, que farà d’enllaç amb la Direcció corresponent del CMPSB.</w:t>
      </w:r>
    </w:p>
    <w:p w14:paraId="6D7A3B9F" w14:textId="77777777" w:rsidR="00080FB8" w:rsidRPr="00E6591B" w:rsidRDefault="00080FB8">
      <w:pPr>
        <w:tabs>
          <w:tab w:val="left" w:pos="0"/>
          <w:tab w:val="num" w:pos="927"/>
        </w:tabs>
        <w:suppressAutoHyphens/>
        <w:ind w:left="644" w:right="4"/>
        <w:jc w:val="both"/>
        <w:rPr>
          <w:rFonts w:ascii="Arial" w:hAnsi="Arial" w:cs="Arial"/>
          <w:spacing w:val="-3"/>
          <w:sz w:val="20"/>
          <w:szCs w:val="20"/>
          <w:lang w:val="ca-ES"/>
        </w:rPr>
      </w:pPr>
    </w:p>
    <w:p w14:paraId="054E2AEA" w14:textId="66E06E14" w:rsidR="00080FB8" w:rsidRPr="00E6591B" w:rsidRDefault="00080FB8">
      <w:pPr>
        <w:numPr>
          <w:ilvl w:val="0"/>
          <w:numId w:val="11"/>
        </w:numPr>
        <w:tabs>
          <w:tab w:val="left" w:pos="0"/>
          <w:tab w:val="num" w:pos="644"/>
          <w:tab w:val="num" w:pos="927"/>
        </w:tabs>
        <w:suppressAutoHyphens/>
        <w:ind w:left="644" w:right="4"/>
        <w:jc w:val="both"/>
        <w:rPr>
          <w:rFonts w:ascii="Arial" w:hAnsi="Arial" w:cs="Arial"/>
          <w:spacing w:val="-3"/>
          <w:sz w:val="20"/>
          <w:szCs w:val="20"/>
          <w:lang w:val="ca-ES"/>
        </w:rPr>
      </w:pPr>
      <w:r w:rsidRPr="00E6591B">
        <w:rPr>
          <w:rFonts w:ascii="Arial" w:hAnsi="Arial" w:cs="Arial"/>
          <w:spacing w:val="-3"/>
          <w:sz w:val="20"/>
          <w:szCs w:val="20"/>
          <w:lang w:val="ca-ES"/>
        </w:rPr>
        <w:t>Guardar reserva de les dades o antecedents que no siguin públics o notoris i que estiguin relacionats amb l’objecte del contracte, dels que ha tingut coneixement amb ocasió d</w:t>
      </w:r>
      <w:r w:rsidR="002A1984" w:rsidRPr="00E6591B">
        <w:rPr>
          <w:rFonts w:ascii="Arial" w:hAnsi="Arial" w:cs="Arial"/>
          <w:spacing w:val="-3"/>
          <w:sz w:val="20"/>
          <w:szCs w:val="20"/>
          <w:lang w:val="ca-ES"/>
        </w:rPr>
        <w:t>’aquest</w:t>
      </w:r>
      <w:r w:rsidRPr="00E6591B">
        <w:rPr>
          <w:rFonts w:ascii="Arial" w:hAnsi="Arial" w:cs="Arial"/>
          <w:spacing w:val="-3"/>
          <w:sz w:val="20"/>
          <w:szCs w:val="20"/>
          <w:lang w:val="ca-ES"/>
        </w:rPr>
        <w:t>.</w:t>
      </w:r>
    </w:p>
    <w:p w14:paraId="22D11911" w14:textId="77777777" w:rsidR="00080FB8" w:rsidRPr="00E6591B" w:rsidRDefault="00080FB8">
      <w:pPr>
        <w:tabs>
          <w:tab w:val="left" w:pos="0"/>
          <w:tab w:val="num" w:pos="927"/>
        </w:tabs>
        <w:suppressAutoHyphens/>
        <w:ind w:left="284" w:right="4"/>
        <w:jc w:val="both"/>
        <w:rPr>
          <w:rFonts w:ascii="Arial" w:hAnsi="Arial" w:cs="Arial"/>
          <w:spacing w:val="-3"/>
          <w:sz w:val="20"/>
          <w:szCs w:val="20"/>
          <w:lang w:val="ca-ES"/>
        </w:rPr>
      </w:pPr>
    </w:p>
    <w:p w14:paraId="4ABB74A5" w14:textId="42593AF4" w:rsidR="00080FB8" w:rsidRPr="00E6591B" w:rsidRDefault="00080FB8">
      <w:pPr>
        <w:numPr>
          <w:ilvl w:val="0"/>
          <w:numId w:val="11"/>
        </w:numPr>
        <w:tabs>
          <w:tab w:val="left" w:pos="0"/>
          <w:tab w:val="num" w:pos="644"/>
          <w:tab w:val="num" w:pos="927"/>
        </w:tabs>
        <w:suppressAutoHyphens/>
        <w:ind w:left="644" w:right="4"/>
        <w:jc w:val="both"/>
        <w:rPr>
          <w:rFonts w:ascii="Arial" w:hAnsi="Arial" w:cs="Arial"/>
          <w:sz w:val="20"/>
          <w:szCs w:val="20"/>
          <w:lang w:val="ca-ES"/>
        </w:rPr>
      </w:pPr>
      <w:r w:rsidRPr="00E6591B">
        <w:rPr>
          <w:rFonts w:ascii="Arial" w:hAnsi="Arial" w:cs="Arial"/>
          <w:sz w:val="20"/>
          <w:szCs w:val="20"/>
          <w:lang w:val="ca-ES"/>
        </w:rPr>
        <w:t>Aportar tot el personal suficient per</w:t>
      </w:r>
      <w:r w:rsidR="002A1984" w:rsidRPr="00E6591B">
        <w:rPr>
          <w:rFonts w:ascii="Arial" w:hAnsi="Arial" w:cs="Arial"/>
          <w:sz w:val="20"/>
          <w:szCs w:val="20"/>
          <w:lang w:val="ca-ES"/>
        </w:rPr>
        <w:t xml:space="preserve"> a</w:t>
      </w:r>
      <w:r w:rsidRPr="00E6591B">
        <w:rPr>
          <w:rFonts w:ascii="Arial" w:hAnsi="Arial" w:cs="Arial"/>
          <w:sz w:val="20"/>
          <w:szCs w:val="20"/>
          <w:lang w:val="ca-ES"/>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1476C51F" w14:textId="77777777" w:rsidR="00080FB8" w:rsidRPr="00E6591B" w:rsidRDefault="00080FB8">
      <w:pPr>
        <w:tabs>
          <w:tab w:val="left" w:pos="0"/>
        </w:tabs>
        <w:suppressAutoHyphens/>
        <w:ind w:left="644" w:right="4"/>
        <w:jc w:val="both"/>
        <w:rPr>
          <w:rFonts w:ascii="Arial" w:hAnsi="Arial" w:cs="Arial"/>
          <w:sz w:val="20"/>
          <w:szCs w:val="20"/>
          <w:lang w:val="ca-ES"/>
        </w:rPr>
      </w:pPr>
    </w:p>
    <w:p w14:paraId="2B74EE4F" w14:textId="59152FB0" w:rsidR="00080FB8" w:rsidRPr="00E6591B" w:rsidRDefault="00080FB8">
      <w:pPr>
        <w:numPr>
          <w:ilvl w:val="0"/>
          <w:numId w:val="11"/>
        </w:numPr>
        <w:tabs>
          <w:tab w:val="left" w:pos="0"/>
          <w:tab w:val="num" w:pos="644"/>
        </w:tabs>
        <w:suppressAutoHyphens/>
        <w:ind w:left="644" w:right="4"/>
        <w:jc w:val="both"/>
        <w:rPr>
          <w:rFonts w:ascii="Arial" w:hAnsi="Arial" w:cs="Arial"/>
          <w:sz w:val="20"/>
          <w:szCs w:val="20"/>
          <w:lang w:val="ca-ES"/>
        </w:rPr>
      </w:pPr>
      <w:r w:rsidRPr="00E6591B">
        <w:rPr>
          <w:rFonts w:ascii="Arial" w:hAnsi="Arial" w:cs="Arial"/>
          <w:sz w:val="20"/>
          <w:szCs w:val="20"/>
          <w:lang w:val="ca-ES"/>
        </w:rPr>
        <w:t>Ser responsable de tots els danys i perjudicis que se</w:t>
      </w:r>
      <w:r w:rsidR="002A1984" w:rsidRPr="00E6591B">
        <w:rPr>
          <w:rFonts w:ascii="Arial" w:hAnsi="Arial" w:cs="Arial"/>
          <w:sz w:val="20"/>
          <w:szCs w:val="20"/>
          <w:lang w:val="ca-ES"/>
        </w:rPr>
        <w:t xml:space="preserve"> </w:t>
      </w:r>
      <w:r w:rsidRPr="00E6591B">
        <w:rPr>
          <w:rFonts w:ascii="Arial" w:hAnsi="Arial" w:cs="Arial"/>
          <w:sz w:val="20"/>
          <w:szCs w:val="20"/>
          <w:lang w:val="ca-ES"/>
        </w:rPr>
        <w:t>n</w:t>
      </w:r>
      <w:r w:rsidR="002A1984" w:rsidRPr="00E6591B">
        <w:rPr>
          <w:rFonts w:ascii="Arial" w:hAnsi="Arial" w:cs="Arial"/>
          <w:sz w:val="20"/>
          <w:szCs w:val="20"/>
          <w:lang w:val="ca-ES"/>
        </w:rPr>
        <w:t>’</w:t>
      </w:r>
      <w:r w:rsidRPr="00E6591B">
        <w:rPr>
          <w:rFonts w:ascii="Arial" w:hAnsi="Arial" w:cs="Arial"/>
          <w:sz w:val="20"/>
          <w:szCs w:val="20"/>
          <w:lang w:val="ca-ES"/>
        </w:rPr>
        <w:t>ocasionin a tercers i al Consorci Mar Parc de Salut de Barcelona o al personal que en depèn.</w:t>
      </w:r>
    </w:p>
    <w:p w14:paraId="3FE72172" w14:textId="77777777" w:rsidR="00080FB8" w:rsidRPr="00E6591B" w:rsidRDefault="00080FB8">
      <w:pPr>
        <w:tabs>
          <w:tab w:val="left" w:pos="0"/>
        </w:tabs>
        <w:suppressAutoHyphens/>
        <w:ind w:left="567" w:right="4"/>
        <w:jc w:val="both"/>
        <w:rPr>
          <w:rFonts w:ascii="Arial" w:hAnsi="Arial" w:cs="Arial"/>
          <w:sz w:val="20"/>
          <w:szCs w:val="20"/>
          <w:lang w:val="ca-ES"/>
        </w:rPr>
      </w:pPr>
    </w:p>
    <w:p w14:paraId="20FAD69A" w14:textId="77777777" w:rsidR="00080FB8" w:rsidRPr="00E6591B" w:rsidRDefault="00080FB8">
      <w:pPr>
        <w:numPr>
          <w:ilvl w:val="0"/>
          <w:numId w:val="11"/>
        </w:numPr>
        <w:tabs>
          <w:tab w:val="left" w:pos="284"/>
          <w:tab w:val="num" w:pos="644"/>
        </w:tabs>
        <w:ind w:left="644"/>
        <w:jc w:val="both"/>
        <w:rPr>
          <w:rFonts w:ascii="Arial" w:hAnsi="Arial" w:cs="Arial"/>
          <w:sz w:val="20"/>
          <w:szCs w:val="20"/>
          <w:lang w:val="ca-ES" w:eastAsia="ko-KR"/>
        </w:rPr>
      </w:pPr>
      <w:r w:rsidRPr="00E6591B">
        <w:rPr>
          <w:rFonts w:ascii="Arial" w:hAnsi="Arial" w:cs="Arial"/>
          <w:sz w:val="20"/>
          <w:szCs w:val="20"/>
          <w:lang w:val="ca-ES" w:eastAsia="ko-KR"/>
        </w:rPr>
        <w:t>L’execució del contracte és a risc i ventura de l’adjudicatari.</w:t>
      </w:r>
    </w:p>
    <w:p w14:paraId="520790A9" w14:textId="77777777" w:rsidR="00080FB8" w:rsidRPr="00E6591B" w:rsidRDefault="00080FB8">
      <w:pPr>
        <w:tabs>
          <w:tab w:val="left" w:pos="284"/>
        </w:tabs>
        <w:jc w:val="both"/>
        <w:rPr>
          <w:rFonts w:ascii="Arial" w:hAnsi="Arial" w:cs="Arial"/>
          <w:sz w:val="20"/>
          <w:szCs w:val="20"/>
          <w:lang w:val="ca-ES" w:eastAsia="ko-KR"/>
        </w:rPr>
      </w:pPr>
    </w:p>
    <w:p w14:paraId="07457E83" w14:textId="77777777" w:rsidR="00080FB8" w:rsidRPr="00E6591B" w:rsidRDefault="00080FB8">
      <w:pPr>
        <w:numPr>
          <w:ilvl w:val="0"/>
          <w:numId w:val="11"/>
        </w:numPr>
        <w:tabs>
          <w:tab w:val="left" w:pos="284"/>
          <w:tab w:val="num" w:pos="644"/>
        </w:tabs>
        <w:ind w:left="644"/>
        <w:jc w:val="both"/>
        <w:rPr>
          <w:rFonts w:ascii="Arial" w:hAnsi="Arial" w:cs="Arial"/>
          <w:sz w:val="20"/>
          <w:szCs w:val="20"/>
          <w:lang w:val="ca-ES" w:eastAsia="ko-KR"/>
        </w:rPr>
      </w:pPr>
      <w:r w:rsidRPr="00E6591B">
        <w:rPr>
          <w:rFonts w:ascii="Arial" w:hAnsi="Arial" w:cs="Arial"/>
          <w:sz w:val="20"/>
          <w:szCs w:val="20"/>
          <w:lang w:val="ca-ES" w:eastAsia="ko-KR"/>
        </w:rPr>
        <w:t>No es podrà efectuar la subcontractació o cessió de contracte, sense autorització expressa del Consorci Mar Parc de Salut de Barcelona i d’acord amb els art. 215 i 214 de la LCSP.</w:t>
      </w:r>
    </w:p>
    <w:p w14:paraId="50246FA8" w14:textId="77777777" w:rsidR="00DF5F46" w:rsidRPr="00E6591B" w:rsidRDefault="00DF5F46">
      <w:pPr>
        <w:tabs>
          <w:tab w:val="left" w:pos="284"/>
          <w:tab w:val="num" w:pos="644"/>
        </w:tabs>
        <w:jc w:val="both"/>
        <w:rPr>
          <w:rFonts w:ascii="Arial" w:hAnsi="Arial" w:cs="Arial"/>
          <w:sz w:val="20"/>
          <w:szCs w:val="20"/>
          <w:lang w:val="ca-ES" w:eastAsia="ko-KR"/>
        </w:rPr>
      </w:pPr>
    </w:p>
    <w:p w14:paraId="01BAAED5" w14:textId="77777777" w:rsidR="00DF5F46" w:rsidRPr="00E6591B" w:rsidRDefault="00DF5F46" w:rsidP="00F92B1B">
      <w:pPr>
        <w:pStyle w:val="Sangradetextonormal"/>
        <w:numPr>
          <w:ilvl w:val="0"/>
          <w:numId w:val="11"/>
        </w:numPr>
        <w:tabs>
          <w:tab w:val="clear" w:pos="360"/>
          <w:tab w:val="left" w:pos="284"/>
          <w:tab w:val="num" w:pos="644"/>
        </w:tabs>
        <w:ind w:left="644"/>
        <w:jc w:val="both"/>
        <w:rPr>
          <w:rFonts w:ascii="Arial" w:hAnsi="Arial" w:cs="Arial"/>
          <w:b w:val="0"/>
          <w:szCs w:val="20"/>
          <w:lang w:val="ca-ES"/>
        </w:rPr>
      </w:pPr>
      <w:r w:rsidRPr="00E6591B">
        <w:rPr>
          <w:rFonts w:ascii="Arial" w:hAnsi="Arial" w:cs="Arial"/>
          <w:b w:val="0"/>
          <w:szCs w:val="20"/>
          <w:lang w:val="ca-ES"/>
        </w:rPr>
        <w:t>Informar per escrit al CMPSB, en un termini inferior a 5 dies, de qualsevol desviació de cost i/o temps que apareguin durant l’execució de les obres.</w:t>
      </w:r>
    </w:p>
    <w:p w14:paraId="71D1DCCB" w14:textId="77777777" w:rsidR="00DF5F46" w:rsidRPr="00E6591B" w:rsidRDefault="00DF5F46">
      <w:pPr>
        <w:pStyle w:val="Sangradetextonormal"/>
        <w:tabs>
          <w:tab w:val="left" w:pos="284"/>
        </w:tabs>
        <w:ind w:left="644"/>
        <w:jc w:val="both"/>
        <w:rPr>
          <w:rFonts w:ascii="Arial" w:hAnsi="Arial" w:cs="Arial"/>
          <w:b w:val="0"/>
          <w:szCs w:val="20"/>
          <w:lang w:val="ca-ES"/>
        </w:rPr>
      </w:pPr>
    </w:p>
    <w:p w14:paraId="1B105987" w14:textId="77777777" w:rsidR="00DF5F46" w:rsidRPr="00E6591B" w:rsidRDefault="00DF5F46" w:rsidP="00F92B1B">
      <w:pPr>
        <w:pStyle w:val="Sangradetextonormal"/>
        <w:numPr>
          <w:ilvl w:val="0"/>
          <w:numId w:val="11"/>
        </w:numPr>
        <w:tabs>
          <w:tab w:val="clear" w:pos="360"/>
          <w:tab w:val="left" w:pos="284"/>
          <w:tab w:val="num" w:pos="644"/>
        </w:tabs>
        <w:ind w:left="644"/>
        <w:jc w:val="both"/>
        <w:rPr>
          <w:rFonts w:ascii="Arial" w:hAnsi="Arial" w:cs="Arial"/>
          <w:b w:val="0"/>
          <w:szCs w:val="20"/>
          <w:lang w:val="ca-ES"/>
        </w:rPr>
      </w:pPr>
      <w:r w:rsidRPr="00E6591B">
        <w:rPr>
          <w:rFonts w:ascii="Arial" w:hAnsi="Arial" w:cs="Arial"/>
          <w:b w:val="0"/>
          <w:szCs w:val="20"/>
          <w:lang w:val="ca-ES"/>
        </w:rPr>
        <w:t>Reparar els acabats i/o serveis existents en el perímetre de l’obra.</w:t>
      </w:r>
    </w:p>
    <w:p w14:paraId="5D474B4F" w14:textId="77777777" w:rsidR="00DF5F46" w:rsidRPr="00E6591B" w:rsidRDefault="00DF5F46">
      <w:pPr>
        <w:pStyle w:val="Sangradetextonormal"/>
        <w:tabs>
          <w:tab w:val="left" w:pos="284"/>
        </w:tabs>
        <w:ind w:left="644"/>
        <w:jc w:val="both"/>
        <w:rPr>
          <w:rFonts w:ascii="Arial" w:hAnsi="Arial" w:cs="Arial"/>
          <w:b w:val="0"/>
          <w:szCs w:val="20"/>
          <w:lang w:val="ca-ES"/>
        </w:rPr>
      </w:pPr>
    </w:p>
    <w:p w14:paraId="1321098B" w14:textId="77777777" w:rsidR="00DF5F46" w:rsidRPr="00E6591B" w:rsidRDefault="00DF5F46" w:rsidP="00F92B1B">
      <w:pPr>
        <w:pStyle w:val="Sangradetextonormal"/>
        <w:numPr>
          <w:ilvl w:val="0"/>
          <w:numId w:val="11"/>
        </w:numPr>
        <w:tabs>
          <w:tab w:val="clear" w:pos="360"/>
          <w:tab w:val="left" w:pos="284"/>
          <w:tab w:val="num" w:pos="644"/>
        </w:tabs>
        <w:ind w:left="644"/>
        <w:jc w:val="both"/>
        <w:rPr>
          <w:rFonts w:ascii="Arial" w:hAnsi="Arial" w:cs="Arial"/>
          <w:b w:val="0"/>
          <w:szCs w:val="20"/>
          <w:lang w:val="ca-ES"/>
        </w:rPr>
      </w:pPr>
      <w:r w:rsidRPr="00E6591B">
        <w:rPr>
          <w:rFonts w:ascii="Arial" w:hAnsi="Arial" w:cs="Arial"/>
          <w:b w:val="0"/>
          <w:szCs w:val="20"/>
          <w:lang w:val="ca-ES"/>
        </w:rPr>
        <w:t>Fer front al pagament de despeses i taxes de tall de carrer i gual en cas de ser necessaris.</w:t>
      </w:r>
    </w:p>
    <w:p w14:paraId="7577C5ED" w14:textId="77777777" w:rsidR="00DF5F46" w:rsidRPr="00E6591B" w:rsidRDefault="00DF5F46">
      <w:pPr>
        <w:pStyle w:val="Sangradetextonormal"/>
        <w:tabs>
          <w:tab w:val="left" w:pos="284"/>
        </w:tabs>
        <w:ind w:left="644"/>
        <w:jc w:val="both"/>
        <w:rPr>
          <w:rFonts w:ascii="Arial" w:hAnsi="Arial" w:cs="Arial"/>
          <w:b w:val="0"/>
          <w:szCs w:val="20"/>
          <w:lang w:val="ca-ES"/>
        </w:rPr>
      </w:pPr>
    </w:p>
    <w:p w14:paraId="0EF10A4A" w14:textId="77777777" w:rsidR="00DF5F46" w:rsidRPr="00E6591B" w:rsidRDefault="00DF5F46" w:rsidP="00F92B1B">
      <w:pPr>
        <w:pStyle w:val="Sangradetextonormal"/>
        <w:numPr>
          <w:ilvl w:val="0"/>
          <w:numId w:val="11"/>
        </w:numPr>
        <w:tabs>
          <w:tab w:val="clear" w:pos="360"/>
          <w:tab w:val="left" w:pos="284"/>
          <w:tab w:val="num" w:pos="644"/>
        </w:tabs>
        <w:ind w:left="644"/>
        <w:jc w:val="both"/>
        <w:rPr>
          <w:rFonts w:ascii="Arial" w:hAnsi="Arial" w:cs="Arial"/>
          <w:b w:val="0"/>
          <w:szCs w:val="20"/>
          <w:lang w:val="ca-ES"/>
        </w:rPr>
      </w:pPr>
      <w:r w:rsidRPr="00E6591B">
        <w:rPr>
          <w:rFonts w:ascii="Arial" w:hAnsi="Arial" w:cs="Arial"/>
          <w:b w:val="0"/>
          <w:szCs w:val="20"/>
          <w:lang w:val="ca-ES"/>
        </w:rPr>
        <w:t>Fer front al pagament dels permisos de connexió a clavegueram municipal en cas de ser necessaris.</w:t>
      </w:r>
    </w:p>
    <w:p w14:paraId="10131646" w14:textId="77777777" w:rsidR="00080FB8" w:rsidRPr="00E6591B" w:rsidRDefault="00080FB8">
      <w:pPr>
        <w:tabs>
          <w:tab w:val="left" w:pos="284"/>
        </w:tabs>
        <w:ind w:left="284"/>
        <w:jc w:val="both"/>
        <w:rPr>
          <w:rFonts w:ascii="Arial" w:hAnsi="Arial" w:cs="Arial"/>
          <w:sz w:val="20"/>
          <w:szCs w:val="20"/>
          <w:lang w:val="ca-ES" w:eastAsia="ko-KR"/>
        </w:rPr>
      </w:pPr>
    </w:p>
    <w:p w14:paraId="474A3520" w14:textId="1CD1BC9C" w:rsidR="00080FB8" w:rsidRPr="00E6591B" w:rsidRDefault="00080FB8">
      <w:pPr>
        <w:numPr>
          <w:ilvl w:val="0"/>
          <w:numId w:val="11"/>
        </w:numPr>
        <w:tabs>
          <w:tab w:val="left" w:pos="284"/>
          <w:tab w:val="num" w:pos="644"/>
        </w:tabs>
        <w:ind w:left="644"/>
        <w:jc w:val="both"/>
        <w:rPr>
          <w:rFonts w:ascii="Arial" w:hAnsi="Arial" w:cs="Arial"/>
          <w:sz w:val="20"/>
          <w:szCs w:val="20"/>
          <w:lang w:val="ca-ES" w:eastAsia="ko-KR"/>
        </w:rPr>
      </w:pPr>
      <w:r w:rsidRPr="00E6591B">
        <w:rPr>
          <w:rFonts w:ascii="Arial" w:hAnsi="Arial" w:cs="Arial"/>
          <w:sz w:val="20"/>
          <w:szCs w:val="20"/>
          <w:lang w:val="ca-ES" w:eastAsia="ko-KR"/>
        </w:rPr>
        <w:t xml:space="preserve">El compliment de les condicions especials d’execució </w:t>
      </w:r>
      <w:r w:rsidR="00E04215" w:rsidRPr="00E6591B">
        <w:rPr>
          <w:rFonts w:ascii="Arial" w:hAnsi="Arial" w:cs="Arial"/>
          <w:sz w:val="20"/>
          <w:szCs w:val="20"/>
          <w:lang w:val="ca-ES" w:eastAsia="ko-KR"/>
        </w:rPr>
        <w:t>establertes a l’A</w:t>
      </w:r>
      <w:r w:rsidRPr="00E6591B">
        <w:rPr>
          <w:rFonts w:ascii="Arial" w:hAnsi="Arial" w:cs="Arial"/>
          <w:sz w:val="20"/>
          <w:szCs w:val="20"/>
          <w:lang w:val="ca-ES" w:eastAsia="ko-KR"/>
        </w:rPr>
        <w:t>nnex 1</w:t>
      </w:r>
      <w:r w:rsidR="00433353" w:rsidRPr="00E6591B">
        <w:rPr>
          <w:rFonts w:ascii="Arial" w:hAnsi="Arial" w:cs="Arial"/>
          <w:sz w:val="20"/>
          <w:szCs w:val="20"/>
          <w:lang w:val="ca-ES" w:eastAsia="ko-KR"/>
        </w:rPr>
        <w:t>4</w:t>
      </w:r>
      <w:r w:rsidRPr="00E6591B">
        <w:rPr>
          <w:rFonts w:ascii="Arial" w:hAnsi="Arial" w:cs="Arial"/>
          <w:sz w:val="20"/>
          <w:szCs w:val="20"/>
          <w:lang w:val="ca-ES" w:eastAsia="ko-KR"/>
        </w:rPr>
        <w:t xml:space="preserve"> del PCAP. </w:t>
      </w:r>
    </w:p>
    <w:p w14:paraId="04E4E139" w14:textId="77777777" w:rsidR="00080FB8" w:rsidRPr="00E6591B" w:rsidRDefault="00080FB8">
      <w:pPr>
        <w:ind w:left="709"/>
        <w:jc w:val="both"/>
        <w:rPr>
          <w:rFonts w:ascii="Arial" w:hAnsi="Arial" w:cs="Arial"/>
          <w:sz w:val="20"/>
          <w:szCs w:val="20"/>
          <w:lang w:val="ca-ES" w:eastAsia="ko-KR"/>
        </w:rPr>
      </w:pPr>
    </w:p>
    <w:p w14:paraId="5BA0FDF4" w14:textId="77777777" w:rsidR="00080FB8" w:rsidRPr="00E6591B" w:rsidRDefault="00080FB8">
      <w:pPr>
        <w:numPr>
          <w:ilvl w:val="0"/>
          <w:numId w:val="11"/>
        </w:numPr>
        <w:tabs>
          <w:tab w:val="left" w:pos="284"/>
          <w:tab w:val="num" w:pos="644"/>
        </w:tabs>
        <w:ind w:left="644"/>
        <w:jc w:val="both"/>
        <w:rPr>
          <w:rFonts w:ascii="Arial" w:hAnsi="Arial" w:cs="Arial"/>
          <w:sz w:val="20"/>
          <w:szCs w:val="20"/>
          <w:lang w:val="ca-ES" w:eastAsia="ko-KR"/>
        </w:rPr>
      </w:pPr>
      <w:r w:rsidRPr="00E6591B">
        <w:rPr>
          <w:rFonts w:ascii="Arial" w:hAnsi="Arial" w:cs="Arial"/>
          <w:sz w:val="20"/>
          <w:szCs w:val="20"/>
          <w:lang w:val="ca-ES" w:eastAsia="ko-KR"/>
        </w:rPr>
        <w:t xml:space="preserve">L’adjudicatari haurà de comunicar al CMPSB si incompleix en algun moment, al llarg de la durada del contracte algun dels requisits i si es tracta d'un incompliment circumstancial i puntual o no. En </w:t>
      </w:r>
      <w:r w:rsidRPr="00E6591B">
        <w:rPr>
          <w:rFonts w:ascii="Arial" w:hAnsi="Arial" w:cs="Arial"/>
          <w:sz w:val="20"/>
          <w:szCs w:val="20"/>
          <w:lang w:val="ca-ES" w:eastAsia="ko-KR"/>
        </w:rPr>
        <w:lastRenderedPageBreak/>
        <w:t>cas que s'incompleixin els requisits mínims obligatoris establerts de mitjans disponibles o de nivells de SLA, el CMPSB podrà rescindir el contracte unilateralment i sense obligació de compensar al proveïdor.</w:t>
      </w:r>
    </w:p>
    <w:p w14:paraId="4A3B66F6" w14:textId="77777777" w:rsidR="00080FB8" w:rsidRPr="00E6591B" w:rsidRDefault="00080FB8">
      <w:pPr>
        <w:tabs>
          <w:tab w:val="left" w:pos="284"/>
        </w:tabs>
        <w:jc w:val="both"/>
        <w:rPr>
          <w:rFonts w:ascii="Arial" w:hAnsi="Arial" w:cs="Arial"/>
          <w:sz w:val="20"/>
          <w:szCs w:val="20"/>
          <w:lang w:val="ca-ES" w:eastAsia="ko-KR"/>
        </w:rPr>
      </w:pPr>
    </w:p>
    <w:p w14:paraId="63E9C5BB" w14:textId="77777777" w:rsidR="00080FB8" w:rsidRPr="00E6591B" w:rsidRDefault="00080FB8">
      <w:pPr>
        <w:ind w:left="284"/>
        <w:jc w:val="both"/>
        <w:rPr>
          <w:rFonts w:ascii="Arial" w:hAnsi="Arial" w:cs="Arial"/>
          <w:sz w:val="20"/>
          <w:szCs w:val="20"/>
          <w:lang w:val="ca-ES"/>
        </w:rPr>
      </w:pPr>
      <w:r w:rsidRPr="00E6591B">
        <w:rPr>
          <w:rFonts w:ascii="Arial" w:hAnsi="Arial" w:cs="Arial"/>
          <w:sz w:val="20"/>
          <w:szCs w:val="20"/>
          <w:lang w:val="ca-ES"/>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1A537306" w14:textId="77777777" w:rsidR="00080FB8" w:rsidRPr="00E6591B" w:rsidRDefault="00080FB8">
      <w:pPr>
        <w:tabs>
          <w:tab w:val="left" w:pos="284"/>
        </w:tabs>
        <w:ind w:left="284"/>
        <w:jc w:val="both"/>
        <w:rPr>
          <w:rFonts w:ascii="Arial" w:hAnsi="Arial" w:cs="Arial"/>
          <w:sz w:val="20"/>
          <w:szCs w:val="20"/>
          <w:lang w:val="ca-ES" w:eastAsia="ko-KR"/>
        </w:rPr>
      </w:pPr>
    </w:p>
    <w:p w14:paraId="0994AF0F" w14:textId="77777777" w:rsidR="00080FB8" w:rsidRPr="00E6591B" w:rsidRDefault="00080FB8">
      <w:pPr>
        <w:autoSpaceDE w:val="0"/>
        <w:autoSpaceDN w:val="0"/>
        <w:ind w:left="284"/>
        <w:contextualSpacing/>
        <w:jc w:val="both"/>
        <w:rPr>
          <w:rFonts w:ascii="Arial" w:hAnsi="Arial" w:cs="Arial"/>
          <w:b/>
          <w:sz w:val="20"/>
          <w:szCs w:val="20"/>
          <w:lang w:val="ca-ES"/>
        </w:rPr>
      </w:pPr>
    </w:p>
    <w:p w14:paraId="280C858D" w14:textId="77777777" w:rsidR="00080FB8" w:rsidRPr="00E6591B" w:rsidRDefault="00080FB8">
      <w:pPr>
        <w:autoSpaceDE w:val="0"/>
        <w:autoSpaceDN w:val="0"/>
        <w:ind w:left="284"/>
        <w:contextualSpacing/>
        <w:jc w:val="both"/>
        <w:rPr>
          <w:rFonts w:ascii="Arial" w:hAnsi="Arial" w:cs="Arial"/>
          <w:b/>
          <w:sz w:val="20"/>
          <w:szCs w:val="20"/>
          <w:lang w:val="ca-ES"/>
        </w:rPr>
      </w:pPr>
      <w:r w:rsidRPr="00E6591B">
        <w:rPr>
          <w:rFonts w:ascii="Arial" w:hAnsi="Arial" w:cs="Arial"/>
          <w:b/>
          <w:sz w:val="20"/>
          <w:szCs w:val="20"/>
          <w:lang w:val="ca-ES"/>
        </w:rPr>
        <w:t>Eina Informàtica coordinació empresarial de PRL</w:t>
      </w:r>
    </w:p>
    <w:p w14:paraId="036C476C" w14:textId="77777777" w:rsidR="00080FB8" w:rsidRPr="00E6591B" w:rsidRDefault="00080FB8">
      <w:pPr>
        <w:ind w:left="284"/>
        <w:rPr>
          <w:rFonts w:ascii="Arial" w:hAnsi="Arial" w:cs="Arial"/>
          <w:b/>
          <w:sz w:val="20"/>
          <w:szCs w:val="20"/>
          <w:lang w:val="ca-ES"/>
        </w:rPr>
      </w:pPr>
    </w:p>
    <w:p w14:paraId="54E67037" w14:textId="1977300B" w:rsidR="00080FB8" w:rsidRPr="00E6591B" w:rsidRDefault="00080FB8">
      <w:pPr>
        <w:autoSpaceDE w:val="0"/>
        <w:autoSpaceDN w:val="0"/>
        <w:adjustRightInd w:val="0"/>
        <w:ind w:left="284"/>
        <w:jc w:val="both"/>
        <w:rPr>
          <w:rFonts w:ascii="Arial" w:hAnsi="Arial" w:cs="Arial"/>
          <w:color w:val="000000"/>
          <w:sz w:val="20"/>
          <w:szCs w:val="20"/>
          <w:lang w:val="ca-ES"/>
        </w:rPr>
      </w:pPr>
      <w:r w:rsidRPr="00E6591B">
        <w:rPr>
          <w:rFonts w:ascii="Arial" w:hAnsi="Arial" w:cs="Arial"/>
          <w:color w:val="000000"/>
          <w:sz w:val="20"/>
          <w:szCs w:val="20"/>
          <w:lang w:val="ca-ES"/>
        </w:rPr>
        <w:t xml:space="preserve">El CMPSB ha adquirit una eina informàtica pròpia amb el propòsit que totes les empreses externes mantinguin actualitzada tota la documentació relativa a la coordinació empresarial de PRL en la seva base de dades. </w:t>
      </w:r>
      <w:r w:rsidR="00E04215" w:rsidRPr="00E6591B">
        <w:rPr>
          <w:rFonts w:ascii="Arial" w:hAnsi="Arial" w:cs="Arial"/>
          <w:color w:val="000000"/>
          <w:sz w:val="20"/>
          <w:szCs w:val="20"/>
          <w:u w:val="single"/>
          <w:lang w:val="ca-ES"/>
        </w:rPr>
        <w:t>L'adjudicatari en cas de requerir-li</w:t>
      </w:r>
      <w:r w:rsidR="00E04215" w:rsidRPr="00E6591B">
        <w:rPr>
          <w:rFonts w:ascii="Arial" w:hAnsi="Arial" w:cs="Arial"/>
          <w:color w:val="000000"/>
          <w:sz w:val="20"/>
          <w:szCs w:val="20"/>
          <w:lang w:val="ca-ES"/>
        </w:rPr>
        <w:t>, s’haurà d'adaptar obligatòriament a l'ús d'aquesta eina.</w:t>
      </w:r>
    </w:p>
    <w:p w14:paraId="0C7AE25A" w14:textId="77777777" w:rsidR="00E04215" w:rsidRPr="00E6591B" w:rsidRDefault="00E04215">
      <w:pPr>
        <w:autoSpaceDE w:val="0"/>
        <w:autoSpaceDN w:val="0"/>
        <w:adjustRightInd w:val="0"/>
        <w:ind w:left="284"/>
        <w:jc w:val="both"/>
        <w:rPr>
          <w:rFonts w:ascii="Arial" w:hAnsi="Arial" w:cs="Arial"/>
          <w:color w:val="000000"/>
          <w:sz w:val="20"/>
          <w:szCs w:val="20"/>
          <w:lang w:val="ca-ES"/>
        </w:rPr>
      </w:pPr>
    </w:p>
    <w:p w14:paraId="276BCB6B" w14:textId="77777777" w:rsidR="00080FB8" w:rsidRPr="00E6591B" w:rsidRDefault="00080FB8">
      <w:pPr>
        <w:autoSpaceDE w:val="0"/>
        <w:autoSpaceDN w:val="0"/>
        <w:adjustRightInd w:val="0"/>
        <w:ind w:left="284"/>
        <w:jc w:val="both"/>
        <w:rPr>
          <w:rFonts w:ascii="Arial" w:hAnsi="Arial" w:cs="Arial"/>
          <w:color w:val="000000"/>
          <w:sz w:val="20"/>
          <w:szCs w:val="20"/>
          <w:lang w:val="ca-ES"/>
        </w:rPr>
      </w:pPr>
      <w:r w:rsidRPr="00E6591B">
        <w:rPr>
          <w:rFonts w:ascii="Arial" w:hAnsi="Arial" w:cs="Arial"/>
          <w:color w:val="000000"/>
          <w:sz w:val="20"/>
          <w:szCs w:val="20"/>
          <w:lang w:val="ca-ES"/>
        </w:rPr>
        <w:t xml:space="preserve">Si hi haguessin adaptacions tècniques i/o costos associats, aquests els hauran d'assumir l'adjudicatari. </w:t>
      </w:r>
    </w:p>
    <w:p w14:paraId="6D678EC0" w14:textId="77777777" w:rsidR="00080FB8" w:rsidRPr="00E6591B" w:rsidRDefault="00080FB8">
      <w:pPr>
        <w:ind w:left="284"/>
        <w:jc w:val="both"/>
        <w:rPr>
          <w:rFonts w:ascii="Arial" w:hAnsi="Arial" w:cs="Arial"/>
          <w:color w:val="000000"/>
          <w:sz w:val="20"/>
          <w:szCs w:val="20"/>
          <w:lang w:val="ca-ES"/>
        </w:rPr>
      </w:pPr>
    </w:p>
    <w:p w14:paraId="38DC5582" w14:textId="42373553" w:rsidR="00080FB8" w:rsidRPr="00E6591B" w:rsidRDefault="00080FB8">
      <w:pPr>
        <w:ind w:left="284"/>
        <w:jc w:val="both"/>
        <w:rPr>
          <w:rFonts w:ascii="Arial" w:hAnsi="Arial" w:cs="Arial"/>
          <w:b/>
          <w:sz w:val="20"/>
          <w:szCs w:val="20"/>
          <w:lang w:val="ca-ES"/>
        </w:rPr>
      </w:pPr>
      <w:r w:rsidRPr="00E6591B">
        <w:rPr>
          <w:rFonts w:ascii="Arial" w:hAnsi="Arial" w:cs="Arial"/>
          <w:color w:val="000000"/>
          <w:sz w:val="20"/>
          <w:szCs w:val="20"/>
          <w:lang w:val="ca-ES"/>
        </w:rPr>
        <w:t>La incorporació de dades dels treballadors que es tinguin previstos per treballar en les instal·lacions del CMPSB té un cost per l’adjudicatari de 49</w:t>
      </w:r>
      <w:r w:rsidR="00FC7A1F" w:rsidRPr="00E6591B">
        <w:rPr>
          <w:rFonts w:ascii="Arial" w:hAnsi="Arial" w:cs="Arial"/>
          <w:color w:val="000000"/>
          <w:sz w:val="20"/>
          <w:szCs w:val="20"/>
          <w:lang w:val="ca-ES"/>
        </w:rPr>
        <w:t>,00</w:t>
      </w:r>
      <w:r w:rsidRPr="00E6591B">
        <w:rPr>
          <w:rFonts w:ascii="Arial" w:hAnsi="Arial" w:cs="Arial"/>
          <w:color w:val="000000"/>
          <w:sz w:val="20"/>
          <w:szCs w:val="20"/>
          <w:lang w:val="ca-ES"/>
        </w:rPr>
        <w:t xml:space="preserve"> €/any per treballador que haurà d'assumir l'adjudicatari abans de donar inici als treballs en qualsevol dels centres del CMPSB.</w:t>
      </w:r>
    </w:p>
    <w:p w14:paraId="77C93C82" w14:textId="77777777" w:rsidR="00080FB8" w:rsidRPr="00E6591B" w:rsidRDefault="00080FB8">
      <w:pPr>
        <w:ind w:left="284"/>
        <w:jc w:val="both"/>
        <w:rPr>
          <w:rFonts w:ascii="Arial" w:hAnsi="Arial" w:cs="Arial"/>
          <w:b/>
          <w:sz w:val="20"/>
          <w:szCs w:val="20"/>
          <w:lang w:val="ca-ES"/>
        </w:rPr>
      </w:pPr>
    </w:p>
    <w:p w14:paraId="7E2330B9" w14:textId="00ADB3CF" w:rsidR="00080FB8" w:rsidRPr="00E6591B" w:rsidRDefault="00080FB8">
      <w:pPr>
        <w:ind w:left="284"/>
        <w:jc w:val="both"/>
        <w:rPr>
          <w:rFonts w:ascii="Arial" w:hAnsi="Arial" w:cs="Arial"/>
          <w:b/>
          <w:sz w:val="20"/>
          <w:szCs w:val="20"/>
          <w:lang w:val="ca-ES"/>
        </w:rPr>
      </w:pPr>
      <w:r w:rsidRPr="00E6591B">
        <w:rPr>
          <w:rFonts w:ascii="Arial" w:hAnsi="Arial" w:cs="Arial"/>
          <w:sz w:val="20"/>
          <w:szCs w:val="20"/>
          <w:lang w:val="ca-ES"/>
        </w:rPr>
        <w:t>Abans de la formalització del contracte, l’empresa adjudicatària haurà de complir amb tots els requeriments indicats l’annex II de la memòria justificativa de la licitació.</w:t>
      </w:r>
    </w:p>
    <w:p w14:paraId="1B9FBF3A" w14:textId="77777777" w:rsidR="00AD6311" w:rsidRPr="00E6591B" w:rsidRDefault="00344B63">
      <w:pPr>
        <w:autoSpaceDE w:val="0"/>
        <w:autoSpaceDN w:val="0"/>
        <w:adjustRightInd w:val="0"/>
        <w:ind w:left="284"/>
        <w:jc w:val="both"/>
        <w:rPr>
          <w:rFonts w:ascii="Arial" w:hAnsi="Arial" w:cs="Arial"/>
          <w:b/>
          <w:sz w:val="20"/>
          <w:szCs w:val="20"/>
          <w:lang w:val="ca-ES"/>
        </w:rPr>
      </w:pPr>
      <w:r w:rsidRPr="00E6591B">
        <w:rPr>
          <w:rFonts w:ascii="Arial" w:hAnsi="Arial" w:cs="Arial"/>
          <w:sz w:val="20"/>
          <w:szCs w:val="20"/>
          <w:lang w:val="ca-ES"/>
        </w:rPr>
        <w:br w:type="page"/>
      </w:r>
      <w:r w:rsidR="00AD6311" w:rsidRPr="00E6591B">
        <w:rPr>
          <w:rFonts w:ascii="Arial" w:hAnsi="Arial" w:cs="Arial"/>
          <w:b/>
          <w:sz w:val="20"/>
          <w:szCs w:val="20"/>
          <w:lang w:val="ca-ES"/>
        </w:rPr>
        <w:lastRenderedPageBreak/>
        <w:t>ANNEX 8</w:t>
      </w:r>
    </w:p>
    <w:p w14:paraId="5A77C4FF" w14:textId="77777777" w:rsidR="00AD6311" w:rsidRPr="00E6591B" w:rsidRDefault="00AD6311">
      <w:pPr>
        <w:tabs>
          <w:tab w:val="left" w:pos="740"/>
        </w:tabs>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ab/>
      </w:r>
    </w:p>
    <w:p w14:paraId="3FCD5BEE" w14:textId="77777777"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t>DISTRIBUCIÓ DELS LOTS, ANUALITATS, TIPUS DE FACTURACIÓ i CERTIFICACIONS</w:t>
      </w:r>
    </w:p>
    <w:p w14:paraId="444C8583" w14:textId="77777777" w:rsidR="00AD6311" w:rsidRPr="00E6591B" w:rsidRDefault="00AD6311">
      <w:pPr>
        <w:autoSpaceDE w:val="0"/>
        <w:autoSpaceDN w:val="0"/>
        <w:adjustRightInd w:val="0"/>
        <w:ind w:left="284"/>
        <w:jc w:val="both"/>
        <w:rPr>
          <w:rFonts w:ascii="Arial" w:hAnsi="Arial" w:cs="Arial"/>
          <w:b/>
          <w:sz w:val="20"/>
          <w:szCs w:val="20"/>
          <w:lang w:val="ca-ES"/>
        </w:rPr>
      </w:pPr>
    </w:p>
    <w:p w14:paraId="46AADA71" w14:textId="77777777" w:rsidR="00AD6311" w:rsidRPr="00E6591B" w:rsidRDefault="00AD6311">
      <w:pPr>
        <w:tabs>
          <w:tab w:val="left" w:pos="-720"/>
        </w:tabs>
        <w:suppressAutoHyphens/>
        <w:ind w:left="284"/>
        <w:jc w:val="both"/>
        <w:rPr>
          <w:rFonts w:ascii="Arial" w:hAnsi="Arial" w:cs="Arial"/>
          <w:sz w:val="20"/>
          <w:szCs w:val="20"/>
          <w:lang w:val="ca-ES"/>
        </w:rPr>
      </w:pPr>
      <w:r w:rsidRPr="00E6591B">
        <w:rPr>
          <w:rFonts w:ascii="Arial" w:hAnsi="Arial" w:cs="Arial"/>
          <w:sz w:val="20"/>
          <w:szCs w:val="20"/>
          <w:u w:val="single"/>
          <w:lang w:val="ca-ES"/>
        </w:rPr>
        <w:t>DISTRIBUCIÓ DELS LOTS</w:t>
      </w:r>
      <w:r w:rsidRPr="00E6591B">
        <w:rPr>
          <w:rFonts w:ascii="Arial" w:hAnsi="Arial" w:cs="Arial"/>
          <w:sz w:val="20"/>
          <w:szCs w:val="20"/>
          <w:lang w:val="ca-ES"/>
        </w:rPr>
        <w:t>: No procedeix.</w:t>
      </w:r>
    </w:p>
    <w:p w14:paraId="238AF173" w14:textId="77777777" w:rsidR="00AD6311" w:rsidRPr="00E6591B" w:rsidRDefault="00AD6311">
      <w:pPr>
        <w:tabs>
          <w:tab w:val="left" w:pos="-720"/>
        </w:tabs>
        <w:suppressAutoHyphens/>
        <w:jc w:val="both"/>
        <w:rPr>
          <w:rFonts w:ascii="Arial" w:hAnsi="Arial" w:cs="Arial"/>
          <w:sz w:val="20"/>
          <w:szCs w:val="20"/>
          <w:u w:val="single"/>
          <w:lang w:val="ca-ES"/>
        </w:rPr>
      </w:pPr>
    </w:p>
    <w:p w14:paraId="4092C280" w14:textId="6D5E2A28" w:rsidR="0019617F" w:rsidRPr="00075C95" w:rsidRDefault="0019617F" w:rsidP="00D40EF4">
      <w:pPr>
        <w:tabs>
          <w:tab w:val="left" w:pos="-720"/>
        </w:tabs>
        <w:suppressAutoHyphens/>
        <w:ind w:left="284"/>
        <w:jc w:val="both"/>
        <w:rPr>
          <w:rFonts w:ascii="Arial" w:hAnsi="Arial" w:cs="Arial"/>
          <w:sz w:val="20"/>
          <w:szCs w:val="20"/>
          <w:lang w:val="ca-ES"/>
        </w:rPr>
      </w:pPr>
      <w:r w:rsidRPr="00E6591B">
        <w:rPr>
          <w:rFonts w:ascii="Arial" w:hAnsi="Arial" w:cs="Arial"/>
          <w:sz w:val="20"/>
          <w:szCs w:val="20"/>
          <w:u w:val="single"/>
          <w:lang w:val="ca-ES"/>
        </w:rPr>
        <w:t>ANUALITATS</w:t>
      </w:r>
      <w:r w:rsidRPr="00E6591B">
        <w:rPr>
          <w:rFonts w:ascii="Arial" w:hAnsi="Arial" w:cs="Arial"/>
          <w:sz w:val="20"/>
          <w:szCs w:val="20"/>
          <w:lang w:val="ca-ES"/>
        </w:rPr>
        <w:t xml:space="preserve">: </w:t>
      </w:r>
      <w:r w:rsidR="003E20BC" w:rsidRPr="00075C95">
        <w:rPr>
          <w:rFonts w:ascii="Arial" w:hAnsi="Arial" w:cs="Arial"/>
          <w:sz w:val="20"/>
          <w:szCs w:val="20"/>
          <w:lang w:val="ca-ES"/>
        </w:rPr>
        <w:t>No procedeix.</w:t>
      </w:r>
    </w:p>
    <w:p w14:paraId="36A1BFAB" w14:textId="77777777" w:rsidR="00AD6311" w:rsidRPr="00BE348A" w:rsidRDefault="00AD6311">
      <w:pPr>
        <w:tabs>
          <w:tab w:val="left" w:pos="-720"/>
        </w:tabs>
        <w:suppressAutoHyphens/>
        <w:ind w:left="284"/>
        <w:jc w:val="both"/>
        <w:rPr>
          <w:rFonts w:ascii="Arial" w:hAnsi="Arial" w:cs="Arial"/>
          <w:sz w:val="20"/>
          <w:szCs w:val="20"/>
          <w:u w:val="single"/>
          <w:lang w:val="ca-ES"/>
        </w:rPr>
      </w:pPr>
    </w:p>
    <w:p w14:paraId="7642C880" w14:textId="77777777" w:rsidR="00AD6311" w:rsidRPr="00E6591B" w:rsidRDefault="00AD6311">
      <w:pPr>
        <w:tabs>
          <w:tab w:val="left" w:pos="-720"/>
        </w:tabs>
        <w:suppressAutoHyphens/>
        <w:ind w:left="284"/>
        <w:jc w:val="both"/>
        <w:rPr>
          <w:rFonts w:ascii="Arial" w:hAnsi="Arial" w:cs="Arial"/>
          <w:sz w:val="20"/>
          <w:szCs w:val="20"/>
          <w:u w:val="single"/>
          <w:lang w:val="ca-ES"/>
        </w:rPr>
      </w:pPr>
      <w:r w:rsidRPr="00E6591B">
        <w:rPr>
          <w:rFonts w:ascii="Arial" w:hAnsi="Arial" w:cs="Arial"/>
          <w:sz w:val="20"/>
          <w:szCs w:val="20"/>
          <w:u w:val="single"/>
          <w:lang w:val="ca-ES"/>
        </w:rPr>
        <w:t>TIPUS DE FACTURACIÓ</w:t>
      </w:r>
      <w:r w:rsidRPr="00E6591B">
        <w:rPr>
          <w:rFonts w:ascii="Arial" w:hAnsi="Arial" w:cs="Arial"/>
          <w:sz w:val="20"/>
          <w:szCs w:val="20"/>
          <w:lang w:val="ca-ES"/>
        </w:rPr>
        <w:t>:</w:t>
      </w:r>
    </w:p>
    <w:p w14:paraId="7B12DE57" w14:textId="77777777" w:rsidR="00AD6311" w:rsidRPr="00E6591B" w:rsidRDefault="00AD6311">
      <w:pPr>
        <w:tabs>
          <w:tab w:val="left" w:pos="-720"/>
        </w:tabs>
        <w:suppressAutoHyphens/>
        <w:ind w:left="284"/>
        <w:jc w:val="both"/>
        <w:rPr>
          <w:rFonts w:ascii="Arial" w:hAnsi="Arial" w:cs="Arial"/>
          <w:sz w:val="20"/>
          <w:szCs w:val="20"/>
          <w:lang w:val="ca-ES"/>
        </w:rPr>
      </w:pPr>
    </w:p>
    <w:p w14:paraId="1DE8BBF3" w14:textId="5C831DA1" w:rsidR="00AD6311" w:rsidRPr="00E6591B" w:rsidRDefault="00AD6311">
      <w:pPr>
        <w:ind w:left="284"/>
        <w:jc w:val="both"/>
        <w:rPr>
          <w:rFonts w:ascii="Arial" w:hAnsi="Arial" w:cs="Arial"/>
          <w:sz w:val="20"/>
          <w:szCs w:val="20"/>
          <w:lang w:val="ca-ES"/>
        </w:rPr>
      </w:pPr>
      <w:r w:rsidRPr="00E6591B">
        <w:rPr>
          <w:rFonts w:ascii="Arial" w:hAnsi="Arial" w:cs="Arial"/>
          <w:sz w:val="20"/>
          <w:szCs w:val="20"/>
          <w:lang w:val="ca-ES"/>
        </w:rPr>
        <w:t>El pagament a el contractista s’efectuarà contra presentació de factura expedida d’acord amb la normativa vigent sobre factura electrònica, en els terminis i les condicions establertes en l’article 198 de la LCSP.</w:t>
      </w:r>
    </w:p>
    <w:p w14:paraId="047F1500" w14:textId="77777777" w:rsidR="00AD6311" w:rsidRPr="00E6591B" w:rsidRDefault="00AD6311">
      <w:pPr>
        <w:ind w:left="284"/>
        <w:jc w:val="both"/>
        <w:rPr>
          <w:rFonts w:ascii="Arial" w:hAnsi="Arial" w:cs="Arial"/>
          <w:sz w:val="20"/>
          <w:szCs w:val="20"/>
          <w:lang w:val="ca-ES"/>
        </w:rPr>
      </w:pPr>
    </w:p>
    <w:p w14:paraId="1A554B90" w14:textId="77777777" w:rsidR="00AD6311" w:rsidRPr="00E6591B" w:rsidRDefault="00AD6311">
      <w:pPr>
        <w:ind w:left="284"/>
        <w:jc w:val="both"/>
        <w:rPr>
          <w:rFonts w:ascii="Arial" w:hAnsi="Arial" w:cs="Arial"/>
          <w:sz w:val="20"/>
          <w:szCs w:val="20"/>
          <w:lang w:val="ca-ES"/>
        </w:rPr>
      </w:pPr>
      <w:r w:rsidRPr="00E6591B">
        <w:rPr>
          <w:rFonts w:ascii="Arial" w:hAnsi="Arial" w:cs="Arial"/>
          <w:sz w:val="20"/>
          <w:szCs w:val="20"/>
          <w:lang w:val="ca-ES"/>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55408D62" w14:textId="77777777" w:rsidR="00AD6311" w:rsidRPr="00E6591B" w:rsidRDefault="00AD6311">
      <w:pPr>
        <w:ind w:left="284"/>
        <w:jc w:val="both"/>
        <w:rPr>
          <w:rFonts w:ascii="Arial" w:hAnsi="Arial" w:cs="Arial"/>
          <w:sz w:val="20"/>
          <w:szCs w:val="20"/>
          <w:lang w:val="ca-ES"/>
        </w:rPr>
      </w:pPr>
    </w:p>
    <w:p w14:paraId="287CB9AD" w14:textId="77777777" w:rsidR="00AD6311" w:rsidRPr="00E6591B" w:rsidRDefault="00AD6311">
      <w:pPr>
        <w:ind w:left="284"/>
        <w:jc w:val="both"/>
        <w:rPr>
          <w:rFonts w:ascii="Arial" w:hAnsi="Arial" w:cs="Arial"/>
          <w:sz w:val="20"/>
          <w:szCs w:val="20"/>
          <w:lang w:val="ca-ES"/>
        </w:rPr>
      </w:pPr>
      <w:r w:rsidRPr="00E6591B">
        <w:rPr>
          <w:rFonts w:ascii="Arial" w:hAnsi="Arial" w:cs="Arial"/>
          <w:sz w:val="20"/>
          <w:szCs w:val="20"/>
          <w:lang w:val="ca-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53EBE9DA" w14:textId="77777777" w:rsidR="00AD6311" w:rsidRPr="00E6591B" w:rsidRDefault="00AD6311">
      <w:pPr>
        <w:ind w:left="284"/>
        <w:jc w:val="both"/>
        <w:rPr>
          <w:rFonts w:ascii="Arial" w:hAnsi="Arial" w:cs="Arial"/>
          <w:sz w:val="20"/>
          <w:szCs w:val="20"/>
          <w:lang w:val="ca-ES"/>
        </w:rPr>
      </w:pPr>
    </w:p>
    <w:p w14:paraId="1C773F64" w14:textId="77777777" w:rsidR="00AD6311" w:rsidRPr="00E6591B" w:rsidRDefault="00AD6311">
      <w:pPr>
        <w:ind w:left="284"/>
        <w:jc w:val="both"/>
        <w:rPr>
          <w:rFonts w:ascii="Arial" w:hAnsi="Arial" w:cs="Arial"/>
          <w:sz w:val="20"/>
          <w:szCs w:val="20"/>
          <w:lang w:val="ca-ES"/>
        </w:rPr>
      </w:pPr>
      <w:r w:rsidRPr="00E6591B">
        <w:rPr>
          <w:rFonts w:ascii="Arial" w:hAnsi="Arial" w:cs="Arial"/>
          <w:sz w:val="20"/>
          <w:szCs w:val="20"/>
          <w:lang w:val="ca-ES"/>
        </w:rPr>
        <w:t xml:space="preserve">La plataforma </w:t>
      </w:r>
      <w:proofErr w:type="spellStart"/>
      <w:r w:rsidRPr="00E6591B">
        <w:rPr>
          <w:rFonts w:ascii="Arial" w:hAnsi="Arial" w:cs="Arial"/>
          <w:sz w:val="20"/>
          <w:szCs w:val="20"/>
          <w:lang w:val="ca-ES"/>
        </w:rPr>
        <w:t>e.FACT</w:t>
      </w:r>
      <w:proofErr w:type="spellEnd"/>
      <w:r w:rsidRPr="00E6591B">
        <w:rPr>
          <w:rFonts w:ascii="Arial" w:hAnsi="Arial" w:cs="Arial"/>
          <w:sz w:val="20"/>
          <w:szCs w:val="20"/>
          <w:lang w:val="ca-ES"/>
        </w:rPr>
        <w:t xml:space="preserve"> és el punt general d’entrada de factures electròniques de l’Administració de la Generalitat de Catalunya i del seu Sector Públic.</w:t>
      </w:r>
    </w:p>
    <w:p w14:paraId="25C7A816" w14:textId="77777777" w:rsidR="00AD6311" w:rsidRPr="00E6591B" w:rsidRDefault="00AD6311">
      <w:pPr>
        <w:ind w:left="284"/>
        <w:jc w:val="both"/>
        <w:rPr>
          <w:rFonts w:ascii="Arial" w:hAnsi="Arial" w:cs="Arial"/>
          <w:sz w:val="20"/>
          <w:szCs w:val="20"/>
          <w:lang w:val="ca-ES"/>
        </w:rPr>
      </w:pPr>
    </w:p>
    <w:p w14:paraId="778815C7" w14:textId="77777777" w:rsidR="00AD6311" w:rsidRPr="00E6591B" w:rsidRDefault="00AD6311">
      <w:pPr>
        <w:ind w:left="284"/>
        <w:jc w:val="both"/>
        <w:rPr>
          <w:rFonts w:ascii="Arial" w:hAnsi="Arial" w:cs="Arial"/>
          <w:sz w:val="20"/>
          <w:szCs w:val="20"/>
          <w:lang w:val="ca-ES"/>
        </w:rPr>
      </w:pPr>
      <w:r w:rsidRPr="00E6591B">
        <w:rPr>
          <w:rFonts w:ascii="Arial" w:hAnsi="Arial" w:cs="Arial"/>
          <w:sz w:val="20"/>
          <w:szCs w:val="20"/>
          <w:lang w:val="ca-ES"/>
        </w:rPr>
        <w:t xml:space="preserve">Així, l’adjudicatari haurà de lliurar les seves factures al servei </w:t>
      </w:r>
      <w:proofErr w:type="spellStart"/>
      <w:r w:rsidRPr="00E6591B">
        <w:rPr>
          <w:rFonts w:ascii="Arial" w:hAnsi="Arial" w:cs="Arial"/>
          <w:sz w:val="20"/>
          <w:szCs w:val="20"/>
          <w:lang w:val="ca-ES"/>
        </w:rPr>
        <w:t>e.FACT</w:t>
      </w:r>
      <w:proofErr w:type="spellEnd"/>
      <w:r w:rsidRPr="00E6591B">
        <w:rPr>
          <w:rFonts w:ascii="Arial" w:hAnsi="Arial" w:cs="Arial"/>
          <w:sz w:val="20"/>
          <w:szCs w:val="20"/>
          <w:lang w:val="ca-ES"/>
        </w:rPr>
        <w:t xml:space="preserve"> del Consorci d’Administració Oberta de Catalunya (AOC), en la seva condició de Punt General d’Entrada de Factures Electròniques del Sector Públic de Catalunya. Per major informació podeu consultar aquest enllaç:</w:t>
      </w:r>
    </w:p>
    <w:p w14:paraId="3AB85F91" w14:textId="77777777" w:rsidR="00AD6311" w:rsidRPr="00E6591B" w:rsidRDefault="00C737C8">
      <w:pPr>
        <w:ind w:left="284"/>
        <w:jc w:val="both"/>
        <w:rPr>
          <w:rFonts w:ascii="Arial" w:hAnsi="Arial" w:cs="Arial"/>
          <w:sz w:val="20"/>
          <w:szCs w:val="20"/>
          <w:lang w:val="ca-ES"/>
        </w:rPr>
      </w:pPr>
      <w:hyperlink r:id="rId9" w:history="1">
        <w:r w:rsidR="00AD6311" w:rsidRPr="00E6591B">
          <w:rPr>
            <w:rStyle w:val="Hipervnculo"/>
            <w:rFonts w:ascii="Arial" w:hAnsi="Arial" w:cs="Arial"/>
            <w:sz w:val="20"/>
            <w:szCs w:val="20"/>
            <w:lang w:val="ca-ES"/>
          </w:rPr>
          <w:t>http://economia.gencat.cat/ca/70_ambits_actuacio/tresoreria_i_pagaments/factura-electronica/</w:t>
        </w:r>
      </w:hyperlink>
      <w:r w:rsidR="00AD6311" w:rsidRPr="00E6591B">
        <w:rPr>
          <w:rFonts w:ascii="Arial" w:hAnsi="Arial" w:cs="Arial"/>
          <w:sz w:val="20"/>
          <w:szCs w:val="20"/>
          <w:lang w:val="ca-ES"/>
        </w:rPr>
        <w:t>.</w:t>
      </w:r>
    </w:p>
    <w:p w14:paraId="4E370349" w14:textId="77777777" w:rsidR="00AD6311" w:rsidRPr="00E6591B" w:rsidRDefault="00AD6311">
      <w:pPr>
        <w:ind w:left="284"/>
        <w:jc w:val="both"/>
        <w:rPr>
          <w:rFonts w:ascii="Arial" w:hAnsi="Arial" w:cs="Arial"/>
          <w:sz w:val="20"/>
          <w:szCs w:val="20"/>
          <w:lang w:val="ca-ES"/>
        </w:rPr>
      </w:pPr>
    </w:p>
    <w:p w14:paraId="2F85D78B" w14:textId="77777777" w:rsidR="00AD6311" w:rsidRPr="00256134" w:rsidRDefault="00AD6311">
      <w:pPr>
        <w:tabs>
          <w:tab w:val="left" w:pos="-720"/>
        </w:tabs>
        <w:suppressAutoHyphens/>
        <w:ind w:left="284"/>
        <w:jc w:val="both"/>
        <w:rPr>
          <w:rFonts w:ascii="Arial" w:hAnsi="Arial" w:cs="Arial"/>
          <w:sz w:val="20"/>
          <w:szCs w:val="20"/>
          <w:lang w:val="ca-ES"/>
        </w:rPr>
      </w:pPr>
      <w:r w:rsidRPr="00E6591B">
        <w:rPr>
          <w:rFonts w:ascii="Arial" w:hAnsi="Arial" w:cs="Arial"/>
          <w:sz w:val="20"/>
          <w:szCs w:val="20"/>
          <w:lang w:val="ca-ES"/>
        </w:rPr>
        <w:t>La generació d’aquestes factures es correspondrà amb les obres realitzades i hauran de ser degudament conformades pels Serveis Tècnics d</w:t>
      </w:r>
      <w:r w:rsidRPr="00256134">
        <w:rPr>
          <w:rFonts w:ascii="Arial" w:hAnsi="Arial" w:cs="Arial"/>
          <w:sz w:val="20"/>
          <w:szCs w:val="20"/>
          <w:lang w:val="ca-ES"/>
        </w:rPr>
        <w:t>el CMPSB.</w:t>
      </w:r>
    </w:p>
    <w:p w14:paraId="3CAAC909" w14:textId="77777777" w:rsidR="00AD6311" w:rsidRPr="00C315D0" w:rsidRDefault="00AD6311">
      <w:pPr>
        <w:tabs>
          <w:tab w:val="left" w:pos="-720"/>
        </w:tabs>
        <w:suppressAutoHyphens/>
        <w:ind w:left="284"/>
        <w:jc w:val="both"/>
        <w:rPr>
          <w:rFonts w:ascii="Arial" w:hAnsi="Arial" w:cs="Arial"/>
          <w:sz w:val="20"/>
          <w:szCs w:val="20"/>
          <w:lang w:val="ca-ES"/>
        </w:rPr>
      </w:pPr>
    </w:p>
    <w:p w14:paraId="7EEF3A6E" w14:textId="30CAA70B" w:rsidR="00AD6311" w:rsidRPr="00E6591B" w:rsidRDefault="00AD6311">
      <w:pPr>
        <w:tabs>
          <w:tab w:val="left" w:pos="-720"/>
        </w:tabs>
        <w:suppressAutoHyphens/>
        <w:ind w:left="284"/>
        <w:jc w:val="both"/>
        <w:rPr>
          <w:rFonts w:ascii="Arial" w:hAnsi="Arial" w:cs="Arial"/>
          <w:b/>
          <w:sz w:val="20"/>
          <w:szCs w:val="20"/>
          <w:lang w:val="ca-ES"/>
        </w:rPr>
      </w:pPr>
      <w:r w:rsidRPr="00BE348A">
        <w:rPr>
          <w:rFonts w:ascii="Arial" w:hAnsi="Arial" w:cs="Arial"/>
          <w:b/>
          <w:sz w:val="20"/>
          <w:szCs w:val="20"/>
          <w:lang w:val="ca-ES"/>
        </w:rPr>
        <w:t>En relació a la forma de facturació us recordem que cal fer constar el número d’expedient amb el que s’ha licitat el contracte</w:t>
      </w:r>
      <w:r w:rsidR="006563D6" w:rsidRPr="00BE348A">
        <w:rPr>
          <w:rFonts w:ascii="Arial" w:hAnsi="Arial" w:cs="Arial"/>
          <w:b/>
          <w:sz w:val="20"/>
          <w:szCs w:val="20"/>
          <w:lang w:val="ca-ES"/>
        </w:rPr>
        <w:t>, el centre</w:t>
      </w:r>
      <w:r w:rsidR="00B476E4" w:rsidRPr="00BE348A">
        <w:rPr>
          <w:rFonts w:ascii="Arial" w:hAnsi="Arial" w:cs="Arial"/>
          <w:b/>
          <w:sz w:val="20"/>
          <w:szCs w:val="20"/>
          <w:lang w:val="ca-ES"/>
        </w:rPr>
        <w:t xml:space="preserve"> corresponent</w:t>
      </w:r>
      <w:r w:rsidRPr="00D40EF4">
        <w:rPr>
          <w:rFonts w:ascii="Arial" w:hAnsi="Arial" w:cs="Arial"/>
          <w:b/>
          <w:sz w:val="20"/>
          <w:szCs w:val="20"/>
          <w:lang w:val="ca-ES"/>
        </w:rPr>
        <w:t xml:space="preserve"> i</w:t>
      </w:r>
      <w:r w:rsidR="00B476E4" w:rsidRPr="00D40EF4">
        <w:rPr>
          <w:rFonts w:ascii="Arial" w:hAnsi="Arial" w:cs="Arial"/>
          <w:b/>
          <w:sz w:val="20"/>
          <w:szCs w:val="20"/>
          <w:lang w:val="ca-ES"/>
        </w:rPr>
        <w:t>, en el seu cas,</w:t>
      </w:r>
      <w:r w:rsidRPr="00D40EF4">
        <w:rPr>
          <w:rFonts w:ascii="Arial" w:hAnsi="Arial" w:cs="Arial"/>
          <w:b/>
          <w:sz w:val="20"/>
          <w:szCs w:val="20"/>
          <w:lang w:val="ca-ES"/>
        </w:rPr>
        <w:t xml:space="preserve"> emetre les factures corresponents a cada exercici pressupostari. </w:t>
      </w:r>
    </w:p>
    <w:p w14:paraId="3AA177D6" w14:textId="77777777" w:rsidR="00AD6311" w:rsidRPr="00E6591B" w:rsidRDefault="00AD6311">
      <w:pPr>
        <w:tabs>
          <w:tab w:val="left" w:pos="-720"/>
        </w:tabs>
        <w:suppressAutoHyphens/>
        <w:ind w:left="284"/>
        <w:jc w:val="both"/>
        <w:rPr>
          <w:rFonts w:ascii="Arial" w:hAnsi="Arial" w:cs="Arial"/>
          <w:sz w:val="20"/>
          <w:szCs w:val="20"/>
          <w:lang w:val="ca-ES"/>
        </w:rPr>
      </w:pPr>
    </w:p>
    <w:p w14:paraId="5F7F198B" w14:textId="77777777" w:rsidR="00AD6311" w:rsidRPr="00E6591B" w:rsidRDefault="00AD6311">
      <w:pPr>
        <w:ind w:left="284"/>
        <w:jc w:val="both"/>
        <w:rPr>
          <w:rFonts w:ascii="Arial" w:hAnsi="Arial" w:cs="Arial"/>
          <w:sz w:val="20"/>
          <w:szCs w:val="20"/>
          <w:lang w:val="ca-ES"/>
        </w:rPr>
      </w:pPr>
      <w:r w:rsidRPr="00E6591B">
        <w:rPr>
          <w:rFonts w:ascii="Arial" w:hAnsi="Arial" w:cs="Arial"/>
          <w:sz w:val="20"/>
          <w:szCs w:val="20"/>
          <w:lang w:val="ca-ES"/>
        </w:rPr>
        <w:t>El pagament de les obres es realitzarà d'acord amb el contingut de la LCSP i únicament mitjançant transferència bancària i prèvia recepció de la factura al departament de Comptabilitat del CMPSB, a través dels canals descrits anteriorment.</w:t>
      </w:r>
    </w:p>
    <w:p w14:paraId="2A03CA4E" w14:textId="77777777" w:rsidR="00AD6311" w:rsidRPr="00E6591B" w:rsidRDefault="00AD6311">
      <w:pPr>
        <w:tabs>
          <w:tab w:val="left" w:pos="-720"/>
        </w:tabs>
        <w:suppressAutoHyphens/>
        <w:ind w:left="284"/>
        <w:jc w:val="both"/>
        <w:rPr>
          <w:rFonts w:ascii="Arial" w:hAnsi="Arial" w:cs="Arial"/>
          <w:sz w:val="20"/>
          <w:szCs w:val="20"/>
          <w:lang w:val="ca-ES"/>
        </w:rPr>
      </w:pPr>
    </w:p>
    <w:p w14:paraId="6E74DFE2" w14:textId="77777777" w:rsidR="00AD6311" w:rsidRPr="00E6591B" w:rsidRDefault="00AD6311">
      <w:pPr>
        <w:tabs>
          <w:tab w:val="left" w:pos="-720"/>
        </w:tabs>
        <w:suppressAutoHyphens/>
        <w:ind w:left="284"/>
        <w:jc w:val="both"/>
        <w:rPr>
          <w:rFonts w:ascii="Arial" w:hAnsi="Arial" w:cs="Arial"/>
          <w:sz w:val="20"/>
          <w:szCs w:val="20"/>
          <w:lang w:val="ca-ES"/>
        </w:rPr>
      </w:pPr>
      <w:r w:rsidRPr="00E6591B">
        <w:rPr>
          <w:rFonts w:ascii="Arial" w:hAnsi="Arial" w:cs="Arial"/>
          <w:sz w:val="20"/>
          <w:szCs w:val="20"/>
          <w:lang w:val="ca-ES"/>
        </w:rPr>
        <w:t>Durant la vigència del contracte no tindrà lloc cap increment de preu.</w:t>
      </w:r>
    </w:p>
    <w:p w14:paraId="14BDE13B" w14:textId="77777777" w:rsidR="00AD6311" w:rsidRPr="00E6591B" w:rsidRDefault="00AD6311">
      <w:pPr>
        <w:tabs>
          <w:tab w:val="left" w:pos="-720"/>
        </w:tabs>
        <w:suppressAutoHyphens/>
        <w:ind w:left="284"/>
        <w:jc w:val="both"/>
        <w:rPr>
          <w:rFonts w:ascii="Arial" w:hAnsi="Arial" w:cs="Arial"/>
          <w:sz w:val="20"/>
          <w:szCs w:val="20"/>
          <w:lang w:val="ca-ES"/>
        </w:rPr>
      </w:pPr>
    </w:p>
    <w:p w14:paraId="53765F49" w14:textId="77777777" w:rsidR="00AD6311" w:rsidRPr="00E6591B" w:rsidRDefault="00AD6311">
      <w:pPr>
        <w:tabs>
          <w:tab w:val="left" w:pos="-720"/>
        </w:tabs>
        <w:suppressAutoHyphens/>
        <w:ind w:left="284"/>
        <w:jc w:val="both"/>
        <w:rPr>
          <w:rFonts w:ascii="Arial" w:hAnsi="Arial" w:cs="Arial"/>
          <w:sz w:val="20"/>
          <w:szCs w:val="20"/>
          <w:lang w:val="ca-ES"/>
        </w:rPr>
      </w:pPr>
      <w:r w:rsidRPr="00E6591B">
        <w:rPr>
          <w:rFonts w:ascii="Arial" w:hAnsi="Arial" w:cs="Arial"/>
          <w:sz w:val="20"/>
          <w:szCs w:val="20"/>
          <w:lang w:val="ca-ES"/>
        </w:rPr>
        <w:t>Qualsevol modificació sobre l’IVA serà motiu de revisió, no podent-ne repercutir cap altre increment.</w:t>
      </w:r>
    </w:p>
    <w:p w14:paraId="7F325EF7" w14:textId="77777777" w:rsidR="00AD6311" w:rsidRPr="00E6591B" w:rsidRDefault="00AD6311">
      <w:pPr>
        <w:tabs>
          <w:tab w:val="left" w:pos="-720"/>
        </w:tabs>
        <w:suppressAutoHyphens/>
        <w:ind w:left="284"/>
        <w:jc w:val="both"/>
        <w:rPr>
          <w:rFonts w:ascii="Arial" w:hAnsi="Arial" w:cs="Arial"/>
          <w:sz w:val="20"/>
          <w:szCs w:val="20"/>
          <w:lang w:val="ca-ES"/>
        </w:rPr>
      </w:pPr>
    </w:p>
    <w:p w14:paraId="4A7215B4" w14:textId="77777777" w:rsidR="00AD6311" w:rsidRPr="00E6591B" w:rsidRDefault="00AD6311">
      <w:pPr>
        <w:tabs>
          <w:tab w:val="left" w:pos="-720"/>
        </w:tabs>
        <w:suppressAutoHyphens/>
        <w:ind w:left="284"/>
        <w:jc w:val="both"/>
        <w:rPr>
          <w:rFonts w:ascii="Arial" w:hAnsi="Arial" w:cs="Arial"/>
          <w:sz w:val="20"/>
          <w:szCs w:val="20"/>
          <w:lang w:val="ca-ES"/>
        </w:rPr>
      </w:pPr>
      <w:r w:rsidRPr="00E6591B">
        <w:rPr>
          <w:rFonts w:ascii="Arial" w:hAnsi="Arial" w:cs="Arial"/>
          <w:sz w:val="20"/>
          <w:szCs w:val="20"/>
          <w:lang w:val="ca-ES"/>
        </w:rPr>
        <w:t>La facturació haurà d’emetre’s amb arrodoniment a dos dígits, conforme a allò establert a l’article 11 de la Llei 46/1998, de 17 de desembre, sobre introducció de l’euro.</w:t>
      </w:r>
    </w:p>
    <w:p w14:paraId="15B76A7E" w14:textId="77777777" w:rsidR="00AD6311" w:rsidRPr="00E6591B" w:rsidRDefault="00AD6311">
      <w:pPr>
        <w:pStyle w:val="Prrafodelista"/>
        <w:autoSpaceDE w:val="0"/>
        <w:autoSpaceDN w:val="0"/>
        <w:adjustRightInd w:val="0"/>
        <w:spacing w:after="0" w:line="240" w:lineRule="auto"/>
        <w:ind w:left="360"/>
        <w:jc w:val="both"/>
        <w:rPr>
          <w:rFonts w:ascii="Arial" w:hAnsi="Arial" w:cs="Arial"/>
          <w:bCs/>
          <w:sz w:val="20"/>
          <w:szCs w:val="20"/>
        </w:rPr>
      </w:pPr>
    </w:p>
    <w:p w14:paraId="387D1DEB" w14:textId="77777777" w:rsidR="00AD6311" w:rsidRPr="00E6591B" w:rsidRDefault="00AD6311">
      <w:pPr>
        <w:ind w:left="284"/>
        <w:jc w:val="both"/>
        <w:rPr>
          <w:rFonts w:ascii="Arial" w:hAnsi="Arial" w:cs="Arial"/>
          <w:sz w:val="20"/>
          <w:szCs w:val="20"/>
          <w:lang w:val="ca-ES"/>
        </w:rPr>
      </w:pPr>
      <w:r w:rsidRPr="00E6591B">
        <w:rPr>
          <w:rFonts w:ascii="Arial" w:hAnsi="Arial" w:cs="Arial"/>
          <w:sz w:val="20"/>
          <w:szCs w:val="20"/>
          <w:lang w:val="ca-ES"/>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32F1986A" w14:textId="77777777" w:rsidR="00AD6311" w:rsidRPr="00E6591B" w:rsidRDefault="00AD6311">
      <w:pPr>
        <w:ind w:left="284"/>
        <w:jc w:val="both"/>
        <w:rPr>
          <w:rFonts w:ascii="Arial" w:hAnsi="Arial" w:cs="Arial"/>
          <w:sz w:val="20"/>
          <w:szCs w:val="20"/>
          <w:lang w:val="ca-ES"/>
        </w:rPr>
      </w:pPr>
    </w:p>
    <w:p w14:paraId="7970DE64" w14:textId="77777777" w:rsidR="00AD6311" w:rsidRPr="00E6591B" w:rsidRDefault="00AD6311">
      <w:pPr>
        <w:ind w:left="284"/>
        <w:jc w:val="both"/>
        <w:rPr>
          <w:rFonts w:ascii="Arial" w:hAnsi="Arial" w:cs="Arial"/>
          <w:sz w:val="20"/>
          <w:szCs w:val="20"/>
          <w:lang w:val="ca-ES"/>
        </w:rPr>
      </w:pPr>
      <w:r w:rsidRPr="00E6591B">
        <w:rPr>
          <w:rFonts w:ascii="Arial" w:hAnsi="Arial" w:cs="Arial"/>
          <w:sz w:val="20"/>
          <w:szCs w:val="20"/>
          <w:lang w:val="ca-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A1091E5" w14:textId="77777777" w:rsidR="00AD6311" w:rsidRPr="00E6591B" w:rsidRDefault="00AD6311">
      <w:pPr>
        <w:ind w:left="284"/>
        <w:jc w:val="both"/>
        <w:rPr>
          <w:rFonts w:ascii="Arial" w:hAnsi="Arial" w:cs="Arial"/>
          <w:sz w:val="20"/>
          <w:szCs w:val="20"/>
          <w:lang w:val="ca-ES"/>
        </w:rPr>
      </w:pPr>
    </w:p>
    <w:p w14:paraId="68B9E9DC" w14:textId="69770E0F" w:rsidR="00E42431" w:rsidRPr="00E6591B" w:rsidRDefault="00AD6311">
      <w:pPr>
        <w:ind w:left="284"/>
        <w:jc w:val="both"/>
        <w:rPr>
          <w:rFonts w:ascii="Arial" w:hAnsi="Arial" w:cs="Arial"/>
          <w:sz w:val="20"/>
          <w:szCs w:val="20"/>
          <w:lang w:val="ca-ES"/>
        </w:rPr>
      </w:pPr>
      <w:r w:rsidRPr="00E6591B">
        <w:rPr>
          <w:rFonts w:ascii="Arial" w:hAnsi="Arial" w:cs="Arial"/>
          <w:sz w:val="20"/>
          <w:szCs w:val="20"/>
          <w:lang w:val="ca-ES"/>
        </w:rPr>
        <w:t>El contractista podrà transmetre els drets de cobrament en els termes i condicions establerts en l’article 200 de la LCSP.</w:t>
      </w:r>
      <w:r w:rsidR="00E42431" w:rsidRPr="00E6591B">
        <w:rPr>
          <w:rFonts w:ascii="Arial" w:hAnsi="Arial" w:cs="Arial"/>
          <w:sz w:val="20"/>
          <w:szCs w:val="20"/>
          <w:lang w:val="ca-ES"/>
        </w:rPr>
        <w:t xml:space="preserve"> Per a l’eficàcia d’aquesta transmissió de drets </w:t>
      </w:r>
      <w:r w:rsidR="002A1984" w:rsidRPr="00E6591B">
        <w:rPr>
          <w:rFonts w:ascii="Arial" w:hAnsi="Arial" w:cs="Arial"/>
          <w:sz w:val="20"/>
          <w:szCs w:val="20"/>
          <w:lang w:val="ca-ES"/>
        </w:rPr>
        <w:t>en</w:t>
      </w:r>
      <w:r w:rsidR="00E42431" w:rsidRPr="00E6591B">
        <w:rPr>
          <w:rFonts w:ascii="Arial" w:hAnsi="Arial" w:cs="Arial"/>
          <w:sz w:val="20"/>
          <w:szCs w:val="20"/>
          <w:lang w:val="ca-ES"/>
        </w:rPr>
        <w:t xml:space="preserve">front </w:t>
      </w:r>
      <w:r w:rsidR="002A1984" w:rsidRPr="00E6591B">
        <w:rPr>
          <w:rFonts w:ascii="Arial" w:hAnsi="Arial" w:cs="Arial"/>
          <w:sz w:val="20"/>
          <w:szCs w:val="20"/>
          <w:lang w:val="ca-ES"/>
        </w:rPr>
        <w:t>de</w:t>
      </w:r>
      <w:r w:rsidR="00E42431" w:rsidRPr="00E6591B">
        <w:rPr>
          <w:rFonts w:ascii="Arial" w:hAnsi="Arial" w:cs="Arial"/>
          <w:sz w:val="20"/>
          <w:szCs w:val="20"/>
          <w:lang w:val="ca-ES"/>
        </w:rPr>
        <w:t xml:space="preserve">l CMPSB, caldrà que li hagi </w:t>
      </w:r>
      <w:r w:rsidR="00E42431" w:rsidRPr="00E6591B">
        <w:rPr>
          <w:rFonts w:ascii="Arial" w:hAnsi="Arial" w:cs="Arial"/>
          <w:sz w:val="20"/>
          <w:szCs w:val="20"/>
          <w:lang w:val="ca-ES"/>
        </w:rPr>
        <w:lastRenderedPageBreak/>
        <w:t>estat notificada fefaentment, això és, mitjançant documentació que permeti acreditar la celebració del contracte i la capacitat dels intervinents.</w:t>
      </w:r>
    </w:p>
    <w:p w14:paraId="3F4D9DE0" w14:textId="77777777" w:rsidR="00AD6311" w:rsidRPr="00E6591B" w:rsidRDefault="00AD6311">
      <w:pPr>
        <w:ind w:left="284"/>
        <w:jc w:val="both"/>
        <w:rPr>
          <w:rFonts w:ascii="Arial" w:hAnsi="Arial" w:cs="Arial"/>
          <w:sz w:val="20"/>
          <w:szCs w:val="20"/>
          <w:lang w:val="ca-ES"/>
        </w:rPr>
      </w:pPr>
    </w:p>
    <w:p w14:paraId="1FAE6502" w14:textId="77777777" w:rsidR="00AD6311" w:rsidRPr="00E6591B" w:rsidRDefault="00AD6311">
      <w:pPr>
        <w:ind w:left="284"/>
        <w:jc w:val="both"/>
        <w:rPr>
          <w:rFonts w:ascii="Arial" w:hAnsi="Arial" w:cs="Arial"/>
          <w:sz w:val="20"/>
          <w:szCs w:val="20"/>
          <w:lang w:val="ca-ES"/>
        </w:rPr>
      </w:pPr>
    </w:p>
    <w:p w14:paraId="0065ADE9" w14:textId="77777777" w:rsidR="00AD6311" w:rsidRPr="00E6591B" w:rsidRDefault="00AD6311">
      <w:pPr>
        <w:ind w:left="284"/>
        <w:jc w:val="both"/>
        <w:rPr>
          <w:rFonts w:ascii="Arial" w:hAnsi="Arial" w:cs="Arial"/>
          <w:bCs/>
          <w:sz w:val="20"/>
          <w:szCs w:val="20"/>
          <w:u w:val="single"/>
          <w:lang w:val="ca-ES"/>
        </w:rPr>
      </w:pPr>
      <w:r w:rsidRPr="00E6591B">
        <w:rPr>
          <w:rFonts w:ascii="Arial" w:hAnsi="Arial" w:cs="Arial"/>
          <w:bCs/>
          <w:sz w:val="20"/>
          <w:szCs w:val="20"/>
          <w:u w:val="single"/>
          <w:lang w:val="ca-ES"/>
        </w:rPr>
        <w:t>CERTIFICACIONS</w:t>
      </w:r>
      <w:r w:rsidRPr="00E6591B">
        <w:rPr>
          <w:rFonts w:ascii="Arial" w:hAnsi="Arial" w:cs="Arial"/>
          <w:bCs/>
          <w:sz w:val="20"/>
          <w:szCs w:val="20"/>
          <w:lang w:val="ca-ES"/>
        </w:rPr>
        <w:t>:</w:t>
      </w:r>
    </w:p>
    <w:p w14:paraId="57CD6F40" w14:textId="77777777" w:rsidR="00AD6311" w:rsidRPr="00E6591B" w:rsidRDefault="00AD6311">
      <w:pPr>
        <w:jc w:val="both"/>
        <w:rPr>
          <w:rFonts w:ascii="Arial" w:hAnsi="Arial" w:cs="Arial"/>
          <w:b/>
          <w:bCs/>
          <w:sz w:val="20"/>
          <w:szCs w:val="20"/>
          <w:lang w:val="ca-ES"/>
        </w:rPr>
      </w:pPr>
    </w:p>
    <w:p w14:paraId="7F31DF83" w14:textId="594DF094" w:rsidR="00AD6311" w:rsidRPr="00E6591B" w:rsidRDefault="00AD6311">
      <w:pPr>
        <w:ind w:left="294"/>
        <w:jc w:val="both"/>
        <w:rPr>
          <w:rFonts w:ascii="Arial" w:hAnsi="Arial" w:cs="Arial"/>
          <w:sz w:val="20"/>
          <w:szCs w:val="20"/>
          <w:lang w:val="ca-ES"/>
        </w:rPr>
      </w:pPr>
      <w:r w:rsidRPr="00E6591B">
        <w:rPr>
          <w:rFonts w:ascii="Arial" w:hAnsi="Arial" w:cs="Arial"/>
          <w:sz w:val="20"/>
          <w:szCs w:val="20"/>
          <w:lang w:val="ca-ES"/>
        </w:rPr>
        <w:t>A efectes de pagament, el CMPSB expedirà mensualment certificacions que comprendran l’obra executada durant aquell període, dintre els primers deu dies següents al mes que correspongui</w:t>
      </w:r>
      <w:r w:rsidR="00B476E4" w:rsidRPr="00E6591B">
        <w:rPr>
          <w:rFonts w:ascii="Arial" w:hAnsi="Arial" w:cs="Arial"/>
          <w:sz w:val="20"/>
          <w:szCs w:val="20"/>
          <w:lang w:val="ca-ES"/>
        </w:rPr>
        <w:t>,</w:t>
      </w:r>
      <w:r w:rsidRPr="00E6591B">
        <w:rPr>
          <w:rFonts w:ascii="Arial" w:hAnsi="Arial" w:cs="Arial"/>
          <w:sz w:val="20"/>
          <w:szCs w:val="20"/>
          <w:lang w:val="ca-ES"/>
        </w:rPr>
        <w:t xml:space="preserve"> de conformitat amb l’article 240 de la LCSP. L’import resultant de les esmentades certificacions tindrà el concepte de pagament a compte, subjecte a les rectificacions i variacions que es produeixin en la </w:t>
      </w:r>
      <w:proofErr w:type="spellStart"/>
      <w:r w:rsidRPr="00E6591B">
        <w:rPr>
          <w:rFonts w:ascii="Arial" w:hAnsi="Arial" w:cs="Arial"/>
          <w:sz w:val="20"/>
          <w:szCs w:val="20"/>
          <w:lang w:val="ca-ES"/>
        </w:rPr>
        <w:t>medició</w:t>
      </w:r>
      <w:proofErr w:type="spellEnd"/>
      <w:r w:rsidRPr="00E6591B">
        <w:rPr>
          <w:rFonts w:ascii="Arial" w:hAnsi="Arial" w:cs="Arial"/>
          <w:sz w:val="20"/>
          <w:szCs w:val="20"/>
          <w:lang w:val="ca-ES"/>
        </w:rPr>
        <w:t xml:space="preserve"> final i no suposaran, en cap cas, aprovació i recepció de les obres compreses en la certificació.</w:t>
      </w:r>
    </w:p>
    <w:p w14:paraId="37589715" w14:textId="77777777" w:rsidR="00AD6311" w:rsidRPr="00E6591B" w:rsidRDefault="00AD6311">
      <w:pPr>
        <w:pStyle w:val="Legal1"/>
        <w:rPr>
          <w:rFonts w:cs="Arial"/>
          <w:sz w:val="20"/>
          <w:szCs w:val="20"/>
        </w:rPr>
      </w:pPr>
    </w:p>
    <w:p w14:paraId="5CA8C915" w14:textId="17635714" w:rsidR="00AD6311" w:rsidRPr="00E6591B" w:rsidRDefault="00AD6311">
      <w:pPr>
        <w:pStyle w:val="Prrafodelista"/>
        <w:autoSpaceDE w:val="0"/>
        <w:autoSpaceDN w:val="0"/>
        <w:adjustRightInd w:val="0"/>
        <w:spacing w:after="0" w:line="240" w:lineRule="auto"/>
        <w:ind w:left="228"/>
        <w:jc w:val="both"/>
        <w:rPr>
          <w:rFonts w:ascii="Arial" w:hAnsi="Arial" w:cs="Arial"/>
          <w:bCs/>
          <w:sz w:val="20"/>
          <w:szCs w:val="20"/>
        </w:rPr>
      </w:pPr>
      <w:r w:rsidRPr="00E6591B">
        <w:rPr>
          <w:rFonts w:ascii="Arial" w:hAnsi="Arial" w:cs="Arial"/>
          <w:sz w:val="20"/>
          <w:szCs w:val="20"/>
        </w:rPr>
        <w:t>D’acord amb allò que disposa el article 97.4 de la Llei 37/1992, els adjudicataris de les obres expediran original i duplicats de les factures en els quals es consignarà, de forma distinta i separada, la porció de base imposable i de quota repercutida a cadascuna de les parts.</w:t>
      </w:r>
    </w:p>
    <w:p w14:paraId="52371D45" w14:textId="77777777"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br w:type="page"/>
      </w:r>
    </w:p>
    <w:p w14:paraId="276AB676" w14:textId="77777777"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lastRenderedPageBreak/>
        <w:t>ANNEX 9</w:t>
      </w:r>
    </w:p>
    <w:p w14:paraId="43E690E7" w14:textId="77777777" w:rsidR="00AD6311" w:rsidRPr="00E6591B" w:rsidRDefault="00AD6311">
      <w:pPr>
        <w:autoSpaceDE w:val="0"/>
        <w:autoSpaceDN w:val="0"/>
        <w:adjustRightInd w:val="0"/>
        <w:ind w:left="284"/>
        <w:jc w:val="both"/>
        <w:rPr>
          <w:rFonts w:ascii="Arial" w:hAnsi="Arial" w:cs="Arial"/>
          <w:b/>
          <w:sz w:val="20"/>
          <w:szCs w:val="20"/>
          <w:lang w:val="ca-ES"/>
        </w:rPr>
      </w:pPr>
    </w:p>
    <w:p w14:paraId="7F51C50E" w14:textId="77777777" w:rsidR="00AD6311" w:rsidRPr="00E6591B" w:rsidRDefault="00AD6311">
      <w:pPr>
        <w:autoSpaceDE w:val="0"/>
        <w:autoSpaceDN w:val="0"/>
        <w:adjustRightInd w:val="0"/>
        <w:ind w:left="284"/>
        <w:jc w:val="both"/>
        <w:rPr>
          <w:rFonts w:ascii="Arial" w:hAnsi="Arial" w:cs="Arial"/>
          <w:b/>
          <w:bCs/>
          <w:sz w:val="20"/>
          <w:szCs w:val="20"/>
          <w:lang w:val="ca-ES"/>
        </w:rPr>
      </w:pPr>
      <w:r w:rsidRPr="00E6591B">
        <w:rPr>
          <w:rFonts w:ascii="Arial" w:hAnsi="Arial" w:cs="Arial"/>
          <w:b/>
          <w:bCs/>
          <w:sz w:val="20"/>
          <w:szCs w:val="20"/>
          <w:lang w:val="ca-ES"/>
        </w:rPr>
        <w:t>DOCUMENTACIÓ OBLIGATÒRIA A INCLOURE EN ELS SOBRES</w:t>
      </w:r>
    </w:p>
    <w:p w14:paraId="7F01B3CD" w14:textId="77777777" w:rsidR="00B476E4" w:rsidRPr="00E6591B" w:rsidRDefault="00B476E4">
      <w:pPr>
        <w:autoSpaceDE w:val="0"/>
        <w:autoSpaceDN w:val="0"/>
        <w:adjustRightInd w:val="0"/>
        <w:ind w:left="284"/>
        <w:jc w:val="both"/>
        <w:rPr>
          <w:rFonts w:ascii="Arial" w:hAnsi="Arial" w:cs="Arial"/>
          <w:b/>
          <w:bCs/>
          <w:sz w:val="20"/>
          <w:szCs w:val="20"/>
          <w:lang w:val="ca-ES"/>
        </w:rPr>
      </w:pPr>
    </w:p>
    <w:p w14:paraId="7F5BBA47" w14:textId="3D5E86DF" w:rsidR="00B476E4" w:rsidRPr="00E6591B" w:rsidRDefault="00B476E4">
      <w:pPr>
        <w:autoSpaceDE w:val="0"/>
        <w:autoSpaceDN w:val="0"/>
        <w:adjustRightInd w:val="0"/>
        <w:ind w:left="284"/>
        <w:jc w:val="both"/>
        <w:rPr>
          <w:rFonts w:ascii="Arial" w:hAnsi="Arial" w:cs="Arial"/>
          <w:bCs/>
          <w:sz w:val="20"/>
          <w:szCs w:val="20"/>
          <w:lang w:val="ca-ES"/>
        </w:rPr>
      </w:pPr>
      <w:r w:rsidRPr="00E6591B">
        <w:rPr>
          <w:rFonts w:ascii="Arial" w:hAnsi="Arial" w:cs="Arial"/>
          <w:sz w:val="20"/>
          <w:szCs w:val="20"/>
          <w:lang w:val="ca-ES"/>
        </w:rPr>
        <w:t xml:space="preserve">La documentació que es relaciona seguidament haurà de presentar-se mitjançant Sobre Digital 2.0 </w:t>
      </w:r>
      <w:r w:rsidRPr="00E6591B">
        <w:rPr>
          <w:rFonts w:ascii="Arial" w:hAnsi="Arial" w:cs="Arial"/>
          <w:bCs/>
          <w:sz w:val="20"/>
          <w:szCs w:val="20"/>
          <w:lang w:val="ca-ES"/>
        </w:rPr>
        <w:t xml:space="preserve">disponible a través de la Plataforma de Serveis de Contractació Pública de la Generalitat de Catalunya. </w:t>
      </w:r>
    </w:p>
    <w:p w14:paraId="7D062AE7" w14:textId="77777777" w:rsidR="00B476E4" w:rsidRPr="00E6591B" w:rsidRDefault="00B476E4">
      <w:pPr>
        <w:autoSpaceDE w:val="0"/>
        <w:autoSpaceDN w:val="0"/>
        <w:adjustRightInd w:val="0"/>
        <w:ind w:left="284"/>
        <w:jc w:val="both"/>
        <w:rPr>
          <w:rFonts w:ascii="Arial" w:hAnsi="Arial" w:cs="Arial"/>
          <w:b/>
          <w:bCs/>
          <w:sz w:val="20"/>
          <w:szCs w:val="20"/>
          <w:lang w:val="ca-ES"/>
        </w:rPr>
      </w:pPr>
    </w:p>
    <w:p w14:paraId="70A8DC85" w14:textId="591056E2" w:rsidR="00B476E4" w:rsidRPr="00E6591B" w:rsidRDefault="00B476E4">
      <w:pPr>
        <w:autoSpaceDE w:val="0"/>
        <w:autoSpaceDN w:val="0"/>
        <w:adjustRightInd w:val="0"/>
        <w:ind w:left="284"/>
        <w:jc w:val="both"/>
        <w:rPr>
          <w:rFonts w:ascii="Arial" w:hAnsi="Arial" w:cs="Arial"/>
          <w:sz w:val="20"/>
          <w:szCs w:val="20"/>
          <w:lang w:val="ca-ES"/>
        </w:rPr>
      </w:pPr>
      <w:r w:rsidRPr="00E6591B">
        <w:rPr>
          <w:rFonts w:ascii="Arial" w:hAnsi="Arial" w:cs="Arial"/>
          <w:b/>
          <w:bCs/>
          <w:sz w:val="20"/>
          <w:szCs w:val="20"/>
          <w:u w:val="single"/>
          <w:lang w:val="ca-ES"/>
        </w:rPr>
        <w:t>Sobre núm. 1</w:t>
      </w:r>
      <w:r w:rsidRPr="00E6591B">
        <w:rPr>
          <w:rFonts w:ascii="Arial" w:hAnsi="Arial" w:cs="Arial"/>
          <w:b/>
          <w:bCs/>
          <w:sz w:val="20"/>
          <w:szCs w:val="20"/>
          <w:lang w:val="ca-ES"/>
        </w:rPr>
        <w:t>: Documentació general</w:t>
      </w:r>
      <w:r w:rsidRPr="00E6591B">
        <w:rPr>
          <w:rFonts w:ascii="Arial" w:hAnsi="Arial" w:cs="Arial"/>
          <w:bCs/>
          <w:sz w:val="20"/>
          <w:szCs w:val="20"/>
          <w:lang w:val="ca-ES"/>
        </w:rPr>
        <w:t xml:space="preserve"> (</w:t>
      </w:r>
      <w:r w:rsidRPr="00E6591B">
        <w:rPr>
          <w:rFonts w:ascii="Arial" w:hAnsi="Arial" w:cs="Arial"/>
          <w:sz w:val="20"/>
          <w:szCs w:val="20"/>
          <w:lang w:val="ca-ES"/>
        </w:rPr>
        <w:t xml:space="preserve">de conformitat amb el que s’estableix a la </w:t>
      </w:r>
      <w:r w:rsidR="002A1984" w:rsidRPr="00E6591B">
        <w:rPr>
          <w:rFonts w:ascii="Arial" w:hAnsi="Arial" w:cs="Arial"/>
          <w:sz w:val="20"/>
          <w:szCs w:val="20"/>
          <w:lang w:val="ca-ES"/>
        </w:rPr>
        <w:t>c</w:t>
      </w:r>
      <w:r w:rsidRPr="00E6591B">
        <w:rPr>
          <w:rFonts w:ascii="Arial" w:hAnsi="Arial" w:cs="Arial"/>
          <w:sz w:val="20"/>
          <w:szCs w:val="20"/>
          <w:lang w:val="ca-ES"/>
        </w:rPr>
        <w:t>làusula 5.3 d’aquest PCAP). També caldrà incloure</w:t>
      </w:r>
      <w:r w:rsidR="00FF0E4F" w:rsidRPr="00E6591B">
        <w:rPr>
          <w:rFonts w:ascii="Arial" w:hAnsi="Arial" w:cs="Arial"/>
          <w:sz w:val="20"/>
          <w:szCs w:val="20"/>
          <w:lang w:val="ca-ES"/>
        </w:rPr>
        <w:t>, signada electrònicament, la documentació següent</w:t>
      </w:r>
      <w:r w:rsidRPr="00E6591B">
        <w:rPr>
          <w:rFonts w:ascii="Arial" w:hAnsi="Arial" w:cs="Arial"/>
          <w:sz w:val="20"/>
          <w:szCs w:val="20"/>
          <w:lang w:val="ca-ES"/>
        </w:rPr>
        <w:t>:</w:t>
      </w:r>
    </w:p>
    <w:p w14:paraId="1920DD38" w14:textId="77777777" w:rsidR="00B476E4" w:rsidRPr="00E6591B" w:rsidRDefault="00B476E4">
      <w:pPr>
        <w:autoSpaceDE w:val="0"/>
        <w:autoSpaceDN w:val="0"/>
        <w:adjustRightInd w:val="0"/>
        <w:ind w:left="284"/>
        <w:jc w:val="both"/>
        <w:rPr>
          <w:rFonts w:ascii="Arial" w:hAnsi="Arial" w:cs="Arial"/>
          <w:sz w:val="20"/>
          <w:szCs w:val="20"/>
          <w:lang w:val="ca-ES"/>
        </w:rPr>
      </w:pPr>
    </w:p>
    <w:p w14:paraId="401A7858" w14:textId="3B1284A0" w:rsidR="00BE3C1C" w:rsidRPr="00E6591B" w:rsidRDefault="00B476E4">
      <w:pPr>
        <w:numPr>
          <w:ilvl w:val="0"/>
          <w:numId w:val="9"/>
        </w:numPr>
        <w:autoSpaceDE w:val="0"/>
        <w:autoSpaceDN w:val="0"/>
        <w:adjustRightInd w:val="0"/>
        <w:ind w:left="1276" w:hanging="357"/>
        <w:contextualSpacing/>
        <w:jc w:val="both"/>
        <w:rPr>
          <w:rFonts w:ascii="Arial" w:hAnsi="Arial" w:cs="Arial"/>
          <w:bCs/>
          <w:sz w:val="20"/>
          <w:szCs w:val="20"/>
          <w:lang w:val="ca-ES" w:eastAsia="en-US"/>
        </w:rPr>
      </w:pPr>
      <w:r w:rsidRPr="00E6591B">
        <w:rPr>
          <w:rFonts w:ascii="Arial" w:hAnsi="Arial" w:cs="Arial"/>
          <w:bCs/>
          <w:sz w:val="20"/>
          <w:szCs w:val="20"/>
          <w:lang w:val="ca-ES" w:eastAsia="en-US"/>
        </w:rPr>
        <w:t>Model de l’Annex 1 del PCAP.</w:t>
      </w:r>
      <w:r w:rsidR="00B26838" w:rsidRPr="00E6591B">
        <w:rPr>
          <w:rFonts w:ascii="Arial" w:hAnsi="Arial" w:cs="Arial"/>
          <w:bCs/>
          <w:sz w:val="20"/>
          <w:szCs w:val="20"/>
          <w:lang w:val="ca-ES" w:eastAsia="en-US"/>
        </w:rPr>
        <w:t xml:space="preserve"> </w:t>
      </w:r>
    </w:p>
    <w:p w14:paraId="62B930A8" w14:textId="42B8D0B4" w:rsidR="00AA1C87" w:rsidRPr="00E6591B" w:rsidRDefault="00AA1C87">
      <w:pPr>
        <w:numPr>
          <w:ilvl w:val="0"/>
          <w:numId w:val="9"/>
        </w:numPr>
        <w:autoSpaceDE w:val="0"/>
        <w:autoSpaceDN w:val="0"/>
        <w:adjustRightInd w:val="0"/>
        <w:ind w:left="1276" w:hanging="357"/>
        <w:contextualSpacing/>
        <w:jc w:val="both"/>
        <w:rPr>
          <w:rFonts w:ascii="Arial" w:hAnsi="Arial" w:cs="Arial"/>
          <w:bCs/>
          <w:sz w:val="20"/>
          <w:szCs w:val="20"/>
          <w:lang w:val="ca-ES" w:eastAsia="en-US"/>
        </w:rPr>
      </w:pPr>
      <w:r w:rsidRPr="00E6591B">
        <w:rPr>
          <w:rFonts w:ascii="Arial" w:hAnsi="Arial" w:cs="Arial"/>
          <w:bCs/>
          <w:sz w:val="20"/>
          <w:szCs w:val="20"/>
          <w:lang w:val="ca-ES" w:eastAsia="en-US"/>
        </w:rPr>
        <w:t>DEUC, d’acord amb l’Annex 12 del PCAP.</w:t>
      </w:r>
    </w:p>
    <w:p w14:paraId="3B2A1964" w14:textId="77777777" w:rsidR="00A96619" w:rsidRPr="00E6591B" w:rsidRDefault="00A96619" w:rsidP="00F92B1B">
      <w:pPr>
        <w:numPr>
          <w:ilvl w:val="0"/>
          <w:numId w:val="9"/>
        </w:numPr>
        <w:autoSpaceDE w:val="0"/>
        <w:autoSpaceDN w:val="0"/>
        <w:adjustRightInd w:val="0"/>
        <w:ind w:left="1276" w:hanging="357"/>
        <w:contextualSpacing/>
        <w:jc w:val="both"/>
        <w:rPr>
          <w:rFonts w:ascii="Arial" w:hAnsi="Arial" w:cs="Arial"/>
          <w:bCs/>
          <w:sz w:val="20"/>
          <w:szCs w:val="20"/>
          <w:lang w:val="ca-ES" w:eastAsia="en-US"/>
        </w:rPr>
      </w:pPr>
      <w:r w:rsidRPr="00E6591B">
        <w:rPr>
          <w:rFonts w:ascii="Arial" w:hAnsi="Arial" w:cs="Arial"/>
          <w:bCs/>
          <w:sz w:val="20"/>
          <w:szCs w:val="20"/>
          <w:lang w:val="ca-ES" w:eastAsia="en-US"/>
        </w:rPr>
        <w:t>Model de l’Annex 13 del PCAP.</w:t>
      </w:r>
    </w:p>
    <w:p w14:paraId="2904EA51" w14:textId="1CC1261F" w:rsidR="00772518" w:rsidRPr="00E6591B" w:rsidRDefault="00772518" w:rsidP="00F92B1B">
      <w:pPr>
        <w:numPr>
          <w:ilvl w:val="0"/>
          <w:numId w:val="9"/>
        </w:numPr>
        <w:autoSpaceDE w:val="0"/>
        <w:autoSpaceDN w:val="0"/>
        <w:adjustRightInd w:val="0"/>
        <w:ind w:left="1276" w:hanging="357"/>
        <w:contextualSpacing/>
        <w:jc w:val="both"/>
        <w:rPr>
          <w:rFonts w:ascii="Arial" w:hAnsi="Arial" w:cs="Arial"/>
          <w:bCs/>
          <w:sz w:val="20"/>
          <w:szCs w:val="20"/>
          <w:lang w:val="ca-ES" w:eastAsia="en-US"/>
        </w:rPr>
      </w:pPr>
      <w:r w:rsidRPr="00E6591B">
        <w:rPr>
          <w:rFonts w:ascii="Arial" w:hAnsi="Arial" w:cs="Arial"/>
          <w:bCs/>
          <w:sz w:val="20"/>
          <w:szCs w:val="20"/>
          <w:lang w:val="ca-ES" w:eastAsia="en-US"/>
        </w:rPr>
        <w:t xml:space="preserve">Certificat d’assistència a la visita obligatòria a les instal·lacions, prevista a l’apartat </w:t>
      </w:r>
      <w:r w:rsidR="00AA1C87" w:rsidRPr="00E6591B">
        <w:rPr>
          <w:rFonts w:ascii="Arial" w:hAnsi="Arial" w:cs="Arial"/>
          <w:bCs/>
          <w:sz w:val="20"/>
          <w:szCs w:val="20"/>
          <w:lang w:val="ca-ES" w:eastAsia="en-US"/>
        </w:rPr>
        <w:t>W</w:t>
      </w:r>
      <w:r w:rsidRPr="00E6591B">
        <w:rPr>
          <w:rFonts w:ascii="Arial" w:hAnsi="Arial" w:cs="Arial"/>
          <w:bCs/>
          <w:sz w:val="20"/>
          <w:szCs w:val="20"/>
          <w:lang w:val="ca-ES" w:eastAsia="en-US"/>
        </w:rPr>
        <w:t xml:space="preserve"> del Quadre de Característiques, signat pels Serveis Tècnics del CMPSB.</w:t>
      </w:r>
    </w:p>
    <w:p w14:paraId="2FDD2BC5" w14:textId="77777777" w:rsidR="00356A74" w:rsidRPr="00E6591B" w:rsidRDefault="00356A74" w:rsidP="00F92B1B">
      <w:pPr>
        <w:autoSpaceDE w:val="0"/>
        <w:autoSpaceDN w:val="0"/>
        <w:adjustRightInd w:val="0"/>
        <w:ind w:left="1276"/>
        <w:contextualSpacing/>
        <w:jc w:val="both"/>
        <w:rPr>
          <w:rFonts w:ascii="Arial" w:hAnsi="Arial" w:cs="Arial"/>
          <w:bCs/>
          <w:sz w:val="20"/>
          <w:szCs w:val="20"/>
          <w:lang w:val="ca-ES" w:eastAsia="en-US"/>
        </w:rPr>
      </w:pPr>
    </w:p>
    <w:p w14:paraId="450AE970" w14:textId="77777777" w:rsidR="00B476E4" w:rsidRPr="00E6591B" w:rsidRDefault="00B476E4" w:rsidP="00F92B1B">
      <w:pPr>
        <w:autoSpaceDE w:val="0"/>
        <w:autoSpaceDN w:val="0"/>
        <w:adjustRightInd w:val="0"/>
        <w:ind w:left="1276"/>
        <w:contextualSpacing/>
        <w:jc w:val="both"/>
        <w:rPr>
          <w:rFonts w:ascii="Arial" w:hAnsi="Arial" w:cs="Arial"/>
          <w:bCs/>
          <w:sz w:val="20"/>
          <w:szCs w:val="20"/>
          <w:lang w:val="ca-ES" w:eastAsia="en-US"/>
        </w:rPr>
      </w:pPr>
    </w:p>
    <w:p w14:paraId="24D8345E" w14:textId="5E72FAF2" w:rsidR="00FE60DD" w:rsidRPr="00E6591B" w:rsidRDefault="00B476E4" w:rsidP="00BE348A">
      <w:pPr>
        <w:autoSpaceDE w:val="0"/>
        <w:autoSpaceDN w:val="0"/>
        <w:adjustRightInd w:val="0"/>
        <w:ind w:left="284"/>
        <w:jc w:val="both"/>
        <w:rPr>
          <w:rFonts w:ascii="Arial" w:hAnsi="Arial" w:cs="Arial"/>
          <w:bCs/>
          <w:sz w:val="20"/>
          <w:szCs w:val="20"/>
          <w:highlight w:val="yellow"/>
          <w:lang w:val="ca-ES" w:eastAsia="en-US"/>
        </w:rPr>
      </w:pPr>
      <w:r w:rsidRPr="00E6591B">
        <w:rPr>
          <w:rFonts w:ascii="Arial" w:hAnsi="Arial" w:cs="Arial"/>
          <w:b/>
          <w:sz w:val="20"/>
          <w:szCs w:val="20"/>
          <w:u w:val="single"/>
          <w:lang w:val="ca-ES"/>
        </w:rPr>
        <w:t>Sobre núm. 2</w:t>
      </w:r>
      <w:r w:rsidRPr="00E6591B">
        <w:rPr>
          <w:rFonts w:ascii="Arial" w:hAnsi="Arial" w:cs="Arial"/>
          <w:b/>
          <w:sz w:val="20"/>
          <w:szCs w:val="20"/>
          <w:lang w:val="ca-ES"/>
        </w:rPr>
        <w:t xml:space="preserve">: </w:t>
      </w:r>
      <w:r w:rsidR="003902AC" w:rsidRPr="00E6591B">
        <w:rPr>
          <w:rFonts w:ascii="Arial" w:hAnsi="Arial" w:cs="Arial"/>
          <w:bCs/>
          <w:sz w:val="20"/>
          <w:szCs w:val="20"/>
          <w:lang w:val="ca-ES" w:eastAsia="en-US"/>
        </w:rPr>
        <w:t xml:space="preserve">haurà de contenir tota la </w:t>
      </w:r>
      <w:r w:rsidR="003902AC" w:rsidRPr="00E6591B">
        <w:rPr>
          <w:rFonts w:ascii="Arial" w:hAnsi="Arial" w:cs="Arial"/>
          <w:b/>
          <w:bCs/>
          <w:sz w:val="20"/>
          <w:szCs w:val="20"/>
          <w:lang w:val="ca-ES" w:eastAsia="en-US"/>
        </w:rPr>
        <w:t>documentació relativa als criteris d’adjudicació d’apreciació subjectiva/avaluables en base a judicis de valor de l’Annex 4</w:t>
      </w:r>
      <w:r w:rsidR="003902AC" w:rsidRPr="00E6591B">
        <w:rPr>
          <w:rFonts w:ascii="Arial" w:hAnsi="Arial" w:cs="Arial"/>
          <w:bCs/>
          <w:sz w:val="20"/>
          <w:szCs w:val="20"/>
          <w:lang w:val="ca-ES" w:eastAsia="en-US"/>
        </w:rPr>
        <w:t>, signada electrònicament pel licitador o persona que el representi, que s’han d’ajustar a allò establert al Plec de Prescripcions Tècniques de la licitació</w:t>
      </w:r>
      <w:r w:rsidR="00356A74" w:rsidRPr="00E6591B">
        <w:rPr>
          <w:rFonts w:ascii="Arial" w:hAnsi="Arial" w:cs="Arial"/>
          <w:bCs/>
          <w:sz w:val="20"/>
          <w:szCs w:val="20"/>
          <w:lang w:val="ca-ES" w:eastAsia="en-US"/>
        </w:rPr>
        <w:t xml:space="preserve">, </w:t>
      </w:r>
      <w:r w:rsidR="00356A74" w:rsidRPr="00E6591B">
        <w:rPr>
          <w:rFonts w:ascii="Arial" w:hAnsi="Arial" w:cs="Arial"/>
          <w:b/>
          <w:bCs/>
          <w:sz w:val="20"/>
          <w:szCs w:val="20"/>
          <w:lang w:val="ca-ES" w:eastAsia="en-US"/>
        </w:rPr>
        <w:t>així com la resta de documentació requerida en el Plec de prescripcions tècniques de la licitació</w:t>
      </w:r>
      <w:r w:rsidR="00356A74" w:rsidRPr="00E6591B">
        <w:rPr>
          <w:rFonts w:ascii="Arial" w:hAnsi="Arial" w:cs="Arial"/>
          <w:bCs/>
          <w:sz w:val="20"/>
          <w:szCs w:val="20"/>
          <w:lang w:val="ca-ES" w:eastAsia="en-US"/>
        </w:rPr>
        <w:t>.</w:t>
      </w:r>
      <w:r w:rsidR="00FE60DD" w:rsidRPr="00E6591B">
        <w:rPr>
          <w:rFonts w:ascii="Arial" w:hAnsi="Arial" w:cs="Arial"/>
          <w:bCs/>
          <w:sz w:val="20"/>
          <w:szCs w:val="20"/>
          <w:highlight w:val="yellow"/>
          <w:lang w:val="ca-ES" w:eastAsia="en-US"/>
        </w:rPr>
        <w:t xml:space="preserve"> </w:t>
      </w:r>
    </w:p>
    <w:p w14:paraId="20FEDFDB" w14:textId="77777777" w:rsidR="00356A74" w:rsidRPr="00E6591B" w:rsidRDefault="00356A74">
      <w:pPr>
        <w:autoSpaceDE w:val="0"/>
        <w:autoSpaceDN w:val="0"/>
        <w:adjustRightInd w:val="0"/>
        <w:ind w:left="284"/>
        <w:jc w:val="both"/>
        <w:rPr>
          <w:rFonts w:ascii="Arial" w:hAnsi="Arial" w:cs="Arial"/>
          <w:bCs/>
          <w:sz w:val="20"/>
          <w:szCs w:val="20"/>
          <w:lang w:val="ca-ES" w:eastAsia="en-US"/>
        </w:rPr>
      </w:pPr>
    </w:p>
    <w:p w14:paraId="10C16B8F" w14:textId="66ACDFBD" w:rsidR="003902AC" w:rsidRPr="00E6591B" w:rsidRDefault="003902AC">
      <w:pPr>
        <w:autoSpaceDE w:val="0"/>
        <w:autoSpaceDN w:val="0"/>
        <w:adjustRightInd w:val="0"/>
        <w:ind w:left="284"/>
        <w:jc w:val="both"/>
        <w:rPr>
          <w:rFonts w:ascii="Arial" w:hAnsi="Arial" w:cs="Arial"/>
          <w:bCs/>
          <w:sz w:val="20"/>
          <w:szCs w:val="20"/>
          <w:lang w:val="ca-ES" w:eastAsia="en-US"/>
        </w:rPr>
      </w:pPr>
    </w:p>
    <w:p w14:paraId="2BF28ACD" w14:textId="77777777" w:rsidR="00B476E4" w:rsidRPr="00E6591B" w:rsidRDefault="00B476E4">
      <w:pPr>
        <w:autoSpaceDE w:val="0"/>
        <w:autoSpaceDN w:val="0"/>
        <w:adjustRightInd w:val="0"/>
        <w:ind w:left="284"/>
        <w:jc w:val="both"/>
        <w:rPr>
          <w:rFonts w:ascii="Arial" w:hAnsi="Arial" w:cs="Arial"/>
          <w:bCs/>
          <w:sz w:val="20"/>
          <w:szCs w:val="20"/>
          <w:lang w:val="ca-ES" w:eastAsia="en-US"/>
        </w:rPr>
      </w:pPr>
      <w:r w:rsidRPr="00E6591B">
        <w:rPr>
          <w:rFonts w:ascii="Arial" w:hAnsi="Arial" w:cs="Arial"/>
          <w:b/>
          <w:sz w:val="20"/>
          <w:szCs w:val="20"/>
          <w:u w:val="single"/>
          <w:lang w:val="ca-ES" w:eastAsia="en-US"/>
        </w:rPr>
        <w:t>Sobre núm. 3</w:t>
      </w:r>
      <w:r w:rsidRPr="00E6591B">
        <w:rPr>
          <w:rFonts w:ascii="Arial" w:hAnsi="Arial" w:cs="Arial"/>
          <w:b/>
          <w:sz w:val="20"/>
          <w:szCs w:val="20"/>
          <w:lang w:val="ca-ES" w:eastAsia="en-US"/>
        </w:rPr>
        <w:t xml:space="preserve">: </w:t>
      </w:r>
      <w:r w:rsidRPr="00E6591B">
        <w:rPr>
          <w:rFonts w:ascii="Arial" w:hAnsi="Arial" w:cs="Arial"/>
          <w:bCs/>
          <w:sz w:val="20"/>
          <w:szCs w:val="20"/>
          <w:lang w:val="ca-ES" w:eastAsia="en-US"/>
        </w:rPr>
        <w:t xml:space="preserve">haurà de contenir </w:t>
      </w:r>
      <w:r w:rsidRPr="00E6591B">
        <w:rPr>
          <w:rFonts w:ascii="Arial" w:hAnsi="Arial" w:cs="Arial"/>
          <w:b/>
          <w:bCs/>
          <w:sz w:val="20"/>
          <w:szCs w:val="20"/>
          <w:lang w:val="ca-ES" w:eastAsia="en-US"/>
        </w:rPr>
        <w:t>la documentació necessària</w:t>
      </w:r>
      <w:r w:rsidRPr="00E6591B">
        <w:rPr>
          <w:rFonts w:ascii="Arial" w:hAnsi="Arial" w:cs="Arial"/>
          <w:bCs/>
          <w:sz w:val="20"/>
          <w:szCs w:val="20"/>
          <w:lang w:val="ca-ES" w:eastAsia="en-US"/>
        </w:rPr>
        <w:t xml:space="preserve"> per a la ponderació dels criteris avaluables de forma automàtica assenyalats a l’</w:t>
      </w:r>
      <w:r w:rsidRPr="00E6591B">
        <w:rPr>
          <w:rFonts w:ascii="Arial" w:hAnsi="Arial" w:cs="Arial"/>
          <w:b/>
          <w:bCs/>
          <w:sz w:val="20"/>
          <w:szCs w:val="20"/>
          <w:lang w:val="ca-ES" w:eastAsia="en-US"/>
        </w:rPr>
        <w:t>Annex 4</w:t>
      </w:r>
      <w:r w:rsidRPr="00E6591B">
        <w:rPr>
          <w:rFonts w:ascii="Arial" w:hAnsi="Arial" w:cs="Arial"/>
          <w:bCs/>
          <w:sz w:val="20"/>
          <w:szCs w:val="20"/>
          <w:lang w:val="ca-ES" w:eastAsia="en-US"/>
        </w:rPr>
        <w:t xml:space="preserve">, </w:t>
      </w:r>
      <w:r w:rsidRPr="00E6591B">
        <w:rPr>
          <w:rFonts w:ascii="Arial" w:hAnsi="Arial" w:cs="Arial"/>
          <w:b/>
          <w:bCs/>
          <w:sz w:val="20"/>
          <w:szCs w:val="20"/>
          <w:lang w:val="ca-ES" w:eastAsia="en-US"/>
        </w:rPr>
        <w:t>i s’ha d’ajustar a les indicacions que consten a l’Annex 2 d’aquest PCAP</w:t>
      </w:r>
      <w:r w:rsidRPr="00E6591B">
        <w:rPr>
          <w:rFonts w:ascii="Arial" w:hAnsi="Arial" w:cs="Arial"/>
          <w:bCs/>
          <w:sz w:val="20"/>
          <w:szCs w:val="20"/>
          <w:lang w:val="ca-ES" w:eastAsia="en-US"/>
        </w:rPr>
        <w:t>, així com la resta de documentació justificativa del compliment del PPT, signada pel licitador o persona que el representi. Així haurà d’incloure:</w:t>
      </w:r>
    </w:p>
    <w:p w14:paraId="12C3B810" w14:textId="77777777" w:rsidR="00B476E4" w:rsidRPr="00E6591B" w:rsidRDefault="00B476E4">
      <w:pPr>
        <w:autoSpaceDE w:val="0"/>
        <w:autoSpaceDN w:val="0"/>
        <w:adjustRightInd w:val="0"/>
        <w:ind w:left="284"/>
        <w:jc w:val="both"/>
        <w:rPr>
          <w:rFonts w:ascii="Arial" w:hAnsi="Arial" w:cs="Arial"/>
          <w:bCs/>
          <w:sz w:val="20"/>
          <w:szCs w:val="20"/>
          <w:lang w:val="ca-ES" w:eastAsia="en-US"/>
        </w:rPr>
      </w:pPr>
    </w:p>
    <w:p w14:paraId="7978EC44" w14:textId="77777777" w:rsidR="00B476E4" w:rsidRPr="00E6591B" w:rsidRDefault="00B476E4">
      <w:pPr>
        <w:numPr>
          <w:ilvl w:val="0"/>
          <w:numId w:val="58"/>
        </w:numPr>
        <w:autoSpaceDE w:val="0"/>
        <w:autoSpaceDN w:val="0"/>
        <w:adjustRightInd w:val="0"/>
        <w:jc w:val="both"/>
        <w:rPr>
          <w:rFonts w:ascii="Arial" w:hAnsi="Arial" w:cs="Arial"/>
          <w:bCs/>
          <w:sz w:val="20"/>
          <w:szCs w:val="20"/>
          <w:lang w:val="ca-ES" w:eastAsia="en-US"/>
        </w:rPr>
      </w:pPr>
      <w:r w:rsidRPr="00E6591B">
        <w:rPr>
          <w:rFonts w:ascii="Arial" w:hAnsi="Arial" w:cs="Arial"/>
          <w:sz w:val="20"/>
          <w:szCs w:val="20"/>
          <w:lang w:val="ca-ES" w:eastAsia="en-US"/>
        </w:rPr>
        <w:t>Model de l’Annex 2 del PCAP.</w:t>
      </w:r>
    </w:p>
    <w:p w14:paraId="2F0CDE39" w14:textId="77777777" w:rsidR="00B476E4" w:rsidRPr="00E6591B" w:rsidRDefault="00B476E4">
      <w:pPr>
        <w:autoSpaceDE w:val="0"/>
        <w:autoSpaceDN w:val="0"/>
        <w:adjustRightInd w:val="0"/>
        <w:ind w:left="284"/>
        <w:jc w:val="both"/>
        <w:rPr>
          <w:rFonts w:ascii="Arial" w:hAnsi="Arial" w:cs="Arial"/>
          <w:b/>
          <w:bCs/>
          <w:sz w:val="20"/>
          <w:szCs w:val="20"/>
          <w:lang w:val="ca-ES"/>
        </w:rPr>
      </w:pPr>
    </w:p>
    <w:p w14:paraId="1BB5EB61" w14:textId="77777777" w:rsidR="00AD6311" w:rsidRPr="00E6591B" w:rsidRDefault="00AD6311">
      <w:pPr>
        <w:autoSpaceDE w:val="0"/>
        <w:autoSpaceDN w:val="0"/>
        <w:adjustRightInd w:val="0"/>
        <w:ind w:left="284"/>
        <w:jc w:val="both"/>
        <w:rPr>
          <w:rFonts w:ascii="Arial" w:hAnsi="Arial" w:cs="Arial"/>
          <w:b/>
          <w:bCs/>
          <w:sz w:val="20"/>
          <w:szCs w:val="20"/>
          <w:lang w:val="ca-ES"/>
        </w:rPr>
      </w:pPr>
    </w:p>
    <w:p w14:paraId="0DBBE9FD" w14:textId="31E1E30B" w:rsidR="00AD6311" w:rsidRPr="00E6591B"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br w:type="page"/>
      </w:r>
      <w:r w:rsidRPr="00E6591B">
        <w:rPr>
          <w:rFonts w:ascii="Arial" w:hAnsi="Arial" w:cs="Arial"/>
          <w:b/>
          <w:sz w:val="20"/>
          <w:szCs w:val="20"/>
          <w:lang w:val="ca-ES"/>
        </w:rPr>
        <w:lastRenderedPageBreak/>
        <w:t>ANNEX 10</w:t>
      </w:r>
    </w:p>
    <w:p w14:paraId="7D0C4D52" w14:textId="77777777" w:rsidR="00AD6311" w:rsidRPr="00E6591B" w:rsidRDefault="00AD6311">
      <w:pPr>
        <w:autoSpaceDE w:val="0"/>
        <w:autoSpaceDN w:val="0"/>
        <w:adjustRightInd w:val="0"/>
        <w:ind w:left="284"/>
        <w:jc w:val="both"/>
        <w:rPr>
          <w:rFonts w:ascii="Arial" w:hAnsi="Arial" w:cs="Arial"/>
          <w:b/>
          <w:sz w:val="20"/>
          <w:szCs w:val="20"/>
          <w:lang w:val="ca-ES"/>
        </w:rPr>
      </w:pPr>
    </w:p>
    <w:p w14:paraId="67EA7BE1" w14:textId="77777777" w:rsidR="0047121A" w:rsidRPr="00E6591B" w:rsidRDefault="0047121A">
      <w:pPr>
        <w:autoSpaceDE w:val="0"/>
        <w:autoSpaceDN w:val="0"/>
        <w:adjustRightInd w:val="0"/>
        <w:ind w:left="284"/>
        <w:jc w:val="both"/>
        <w:rPr>
          <w:rFonts w:ascii="Arial" w:hAnsi="Arial" w:cs="Arial"/>
          <w:b/>
          <w:bCs/>
          <w:sz w:val="20"/>
          <w:szCs w:val="20"/>
          <w:lang w:val="ca-ES"/>
        </w:rPr>
      </w:pPr>
      <w:r w:rsidRPr="00E6591B">
        <w:rPr>
          <w:rFonts w:ascii="Arial" w:hAnsi="Arial" w:cs="Arial"/>
          <w:b/>
          <w:bCs/>
          <w:sz w:val="20"/>
          <w:szCs w:val="20"/>
          <w:lang w:val="ca-ES"/>
        </w:rPr>
        <w:t>PRINCIPIS ÈTICS i REGLES DE CONDUCTA ALS QUALS ELS LICITADORS i ELS CONTRACTISTES HAN D’ADEQUAR LA SEVA ACTIVITAT</w:t>
      </w:r>
    </w:p>
    <w:p w14:paraId="299F51D0" w14:textId="77777777" w:rsidR="0047121A" w:rsidRPr="00E6591B" w:rsidRDefault="0047121A">
      <w:pPr>
        <w:jc w:val="both"/>
        <w:rPr>
          <w:rFonts w:ascii="Arial" w:hAnsi="Arial" w:cs="Arial"/>
          <w:b/>
          <w:sz w:val="20"/>
          <w:szCs w:val="20"/>
          <w:u w:val="single"/>
          <w:lang w:val="ca-ES"/>
        </w:rPr>
      </w:pPr>
    </w:p>
    <w:p w14:paraId="601261B1" w14:textId="77777777" w:rsidR="0047121A" w:rsidRPr="00E6591B" w:rsidRDefault="0047121A">
      <w:pPr>
        <w:ind w:left="284"/>
        <w:jc w:val="both"/>
        <w:rPr>
          <w:rFonts w:ascii="Arial" w:hAnsi="Arial" w:cs="Arial"/>
          <w:sz w:val="20"/>
          <w:szCs w:val="20"/>
          <w:lang w:val="ca-ES"/>
        </w:rPr>
      </w:pPr>
      <w:r w:rsidRPr="00E6591B">
        <w:rPr>
          <w:rFonts w:ascii="Arial" w:hAnsi="Arial" w:cs="Arial"/>
          <w:sz w:val="20"/>
          <w:szCs w:val="20"/>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C3AA7EE" w14:textId="77777777" w:rsidR="0047121A" w:rsidRPr="00E6591B" w:rsidRDefault="0047121A">
      <w:pPr>
        <w:ind w:left="284"/>
        <w:jc w:val="both"/>
        <w:rPr>
          <w:rFonts w:ascii="Arial" w:hAnsi="Arial" w:cs="Arial"/>
          <w:sz w:val="20"/>
          <w:szCs w:val="20"/>
          <w:lang w:val="ca-ES"/>
        </w:rPr>
      </w:pPr>
    </w:p>
    <w:p w14:paraId="31492D21" w14:textId="77777777" w:rsidR="0047121A" w:rsidRPr="00E6591B" w:rsidRDefault="0047121A">
      <w:pPr>
        <w:ind w:left="284"/>
        <w:jc w:val="both"/>
        <w:rPr>
          <w:rFonts w:ascii="Arial" w:hAnsi="Arial" w:cs="Arial"/>
          <w:sz w:val="20"/>
          <w:szCs w:val="20"/>
          <w:lang w:val="ca-ES"/>
        </w:rPr>
      </w:pPr>
      <w:r w:rsidRPr="00E6591B">
        <w:rPr>
          <w:rFonts w:ascii="Arial" w:hAnsi="Arial" w:cs="Arial"/>
          <w:sz w:val="20"/>
          <w:szCs w:val="20"/>
          <w:lang w:val="ca-ES"/>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F551265" w14:textId="77777777" w:rsidR="0047121A" w:rsidRPr="00E6591B" w:rsidRDefault="0047121A">
      <w:pPr>
        <w:ind w:left="284"/>
        <w:jc w:val="both"/>
        <w:rPr>
          <w:rFonts w:ascii="Arial" w:hAnsi="Arial" w:cs="Arial"/>
          <w:sz w:val="20"/>
          <w:szCs w:val="20"/>
          <w:lang w:val="ca-ES"/>
        </w:rPr>
      </w:pPr>
    </w:p>
    <w:p w14:paraId="5DAF8A80" w14:textId="77777777" w:rsidR="0047121A" w:rsidRPr="00E6591B" w:rsidRDefault="0047121A">
      <w:pPr>
        <w:ind w:left="284"/>
        <w:jc w:val="both"/>
        <w:rPr>
          <w:rFonts w:ascii="Arial" w:hAnsi="Arial" w:cs="Arial"/>
          <w:sz w:val="20"/>
          <w:szCs w:val="20"/>
          <w:lang w:val="ca-ES"/>
        </w:rPr>
      </w:pPr>
      <w:r w:rsidRPr="00E6591B">
        <w:rPr>
          <w:rFonts w:ascii="Arial" w:hAnsi="Arial" w:cs="Arial"/>
          <w:sz w:val="20"/>
          <w:szCs w:val="20"/>
          <w:lang w:val="ca-ES"/>
        </w:rPr>
        <w:t xml:space="preserve">Aquests principis i regles de conducta han d’ésser inclosos en tots els plecs de clàusules o documents reguladors de la contractació. </w:t>
      </w:r>
    </w:p>
    <w:p w14:paraId="32613A3A" w14:textId="77777777" w:rsidR="0047121A" w:rsidRPr="00E6591B" w:rsidRDefault="0047121A">
      <w:pPr>
        <w:ind w:left="284"/>
        <w:jc w:val="both"/>
        <w:rPr>
          <w:rFonts w:ascii="Arial" w:hAnsi="Arial" w:cs="Arial"/>
          <w:sz w:val="20"/>
          <w:szCs w:val="20"/>
          <w:lang w:val="ca-ES"/>
        </w:rPr>
      </w:pPr>
    </w:p>
    <w:p w14:paraId="570381DC" w14:textId="77777777" w:rsidR="0047121A" w:rsidRPr="00E6591B" w:rsidRDefault="0047121A">
      <w:pPr>
        <w:ind w:left="284"/>
        <w:jc w:val="both"/>
        <w:rPr>
          <w:rFonts w:ascii="Arial" w:hAnsi="Arial" w:cs="Arial"/>
          <w:sz w:val="20"/>
          <w:szCs w:val="20"/>
          <w:lang w:val="ca-ES"/>
        </w:rPr>
      </w:pPr>
      <w:r w:rsidRPr="00E6591B">
        <w:rPr>
          <w:rFonts w:ascii="Arial" w:hAnsi="Arial" w:cs="Arial"/>
          <w:sz w:val="20"/>
          <w:szCs w:val="20"/>
          <w:lang w:val="ca-ES"/>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3C99B701" w14:textId="77777777" w:rsidR="0047121A" w:rsidRPr="00E6591B" w:rsidRDefault="0047121A">
      <w:pPr>
        <w:ind w:left="284"/>
        <w:jc w:val="both"/>
        <w:rPr>
          <w:rFonts w:ascii="Arial" w:hAnsi="Arial" w:cs="Arial"/>
          <w:sz w:val="20"/>
          <w:szCs w:val="20"/>
          <w:lang w:val="ca-ES"/>
        </w:rPr>
      </w:pPr>
    </w:p>
    <w:p w14:paraId="700E7249" w14:textId="28BDC25C" w:rsidR="0047121A" w:rsidRPr="00E6591B" w:rsidRDefault="0047121A">
      <w:pPr>
        <w:ind w:left="709"/>
        <w:jc w:val="both"/>
        <w:rPr>
          <w:rFonts w:ascii="Arial" w:hAnsi="Arial" w:cs="Arial"/>
          <w:sz w:val="20"/>
          <w:szCs w:val="20"/>
          <w:lang w:val="ca-ES"/>
        </w:rPr>
      </w:pPr>
      <w:r w:rsidRPr="00E6591B">
        <w:rPr>
          <w:rFonts w:ascii="Arial" w:hAnsi="Arial" w:cs="Arial"/>
          <w:sz w:val="20"/>
          <w:szCs w:val="20"/>
          <w:lang w:val="ca-ES"/>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75433AF3" w14:textId="77777777" w:rsidR="0047121A" w:rsidRPr="00E6591B" w:rsidRDefault="0047121A">
      <w:pPr>
        <w:ind w:left="709"/>
        <w:jc w:val="both"/>
        <w:rPr>
          <w:rFonts w:ascii="Arial" w:hAnsi="Arial" w:cs="Arial"/>
          <w:sz w:val="20"/>
          <w:szCs w:val="20"/>
          <w:lang w:val="ca-ES"/>
        </w:rPr>
      </w:pPr>
    </w:p>
    <w:p w14:paraId="2F3973CA" w14:textId="77777777" w:rsidR="0047121A" w:rsidRPr="00E6591B" w:rsidRDefault="0047121A">
      <w:pPr>
        <w:ind w:left="709"/>
        <w:jc w:val="both"/>
        <w:rPr>
          <w:rFonts w:ascii="Arial" w:hAnsi="Arial" w:cs="Arial"/>
          <w:sz w:val="20"/>
          <w:szCs w:val="20"/>
          <w:lang w:val="ca-ES"/>
        </w:rPr>
      </w:pPr>
      <w:r w:rsidRPr="00E6591B">
        <w:rPr>
          <w:rFonts w:ascii="Arial" w:hAnsi="Arial" w:cs="Arial"/>
          <w:sz w:val="20"/>
          <w:szCs w:val="20"/>
          <w:lang w:val="ca-ES"/>
        </w:rPr>
        <w:t>2.- Amb caràcter general, els licitadors i els contractistes, en l’exercici de la seva activitat, assumeixen les obligacions següents:</w:t>
      </w:r>
    </w:p>
    <w:p w14:paraId="4A1BDB6F" w14:textId="77777777" w:rsidR="00C63CD7" w:rsidRPr="00E6591B" w:rsidRDefault="00C63CD7">
      <w:pPr>
        <w:ind w:left="709"/>
        <w:jc w:val="both"/>
        <w:rPr>
          <w:rFonts w:ascii="Arial" w:hAnsi="Arial" w:cs="Arial"/>
          <w:sz w:val="20"/>
          <w:szCs w:val="20"/>
          <w:lang w:val="ca-ES"/>
        </w:rPr>
      </w:pPr>
    </w:p>
    <w:p w14:paraId="29BDFD01" w14:textId="77777777" w:rsidR="0047121A" w:rsidRPr="00E6591B" w:rsidRDefault="0047121A">
      <w:pPr>
        <w:pStyle w:val="Prrafodelista"/>
        <w:numPr>
          <w:ilvl w:val="0"/>
          <w:numId w:val="13"/>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Observar els principis, les normes i els cànons ètics propis de les activitats, els oficis i/o les professions corresponents a les prestacions objectes dels contractes.</w:t>
      </w:r>
    </w:p>
    <w:p w14:paraId="789FD45E" w14:textId="77777777" w:rsidR="0047121A" w:rsidRPr="00E6591B" w:rsidRDefault="0047121A">
      <w:pPr>
        <w:pStyle w:val="Prrafodelista"/>
        <w:numPr>
          <w:ilvl w:val="0"/>
          <w:numId w:val="13"/>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No realitzar accions que posin en risc l’interès públic en l’àmbit del contracte o de les prestacions a licitar.</w:t>
      </w:r>
    </w:p>
    <w:p w14:paraId="26A32584" w14:textId="377530D2" w:rsidR="0047121A" w:rsidRPr="00E6591B" w:rsidRDefault="0047121A">
      <w:pPr>
        <w:pStyle w:val="Prrafodelista"/>
        <w:numPr>
          <w:ilvl w:val="0"/>
          <w:numId w:val="13"/>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Denunciar les situacions irregulars que es puguin presentar en els processos de contractació pública o durant l’execució dels contractes.</w:t>
      </w:r>
    </w:p>
    <w:p w14:paraId="25DEAECC" w14:textId="77777777" w:rsidR="00F31B54" w:rsidRPr="00E6591B" w:rsidRDefault="00F31B54">
      <w:pPr>
        <w:pStyle w:val="Prrafodelista"/>
        <w:spacing w:after="0" w:line="240" w:lineRule="auto"/>
        <w:ind w:left="1418"/>
        <w:contextualSpacing/>
        <w:jc w:val="both"/>
        <w:rPr>
          <w:rFonts w:ascii="Arial" w:hAnsi="Arial" w:cs="Arial"/>
          <w:sz w:val="20"/>
          <w:szCs w:val="20"/>
        </w:rPr>
      </w:pPr>
    </w:p>
    <w:p w14:paraId="5BE30D19" w14:textId="12D606C9" w:rsidR="0047121A" w:rsidRPr="00E6591B" w:rsidRDefault="0047121A">
      <w:pPr>
        <w:ind w:left="709"/>
        <w:jc w:val="both"/>
        <w:rPr>
          <w:rFonts w:ascii="Arial" w:hAnsi="Arial" w:cs="Arial"/>
          <w:sz w:val="20"/>
          <w:szCs w:val="20"/>
          <w:lang w:val="ca-ES"/>
        </w:rPr>
      </w:pPr>
      <w:r w:rsidRPr="00E6591B">
        <w:rPr>
          <w:rFonts w:ascii="Arial" w:hAnsi="Arial" w:cs="Arial"/>
          <w:sz w:val="20"/>
          <w:szCs w:val="20"/>
          <w:lang w:val="ca-ES"/>
        </w:rPr>
        <w:t>3.- En particular, els licitadors i els contractistes assumeixen les obligacions següents:</w:t>
      </w:r>
    </w:p>
    <w:p w14:paraId="307A513F" w14:textId="77777777" w:rsidR="00C63CD7" w:rsidRPr="00E6591B" w:rsidRDefault="00C63CD7">
      <w:pPr>
        <w:ind w:left="709"/>
        <w:jc w:val="both"/>
        <w:rPr>
          <w:rFonts w:ascii="Arial" w:hAnsi="Arial" w:cs="Arial"/>
          <w:strike/>
          <w:sz w:val="20"/>
          <w:szCs w:val="20"/>
          <w:lang w:val="ca-ES"/>
        </w:rPr>
      </w:pPr>
    </w:p>
    <w:p w14:paraId="5F8BBD92" w14:textId="37CF0BCF" w:rsidR="0047121A" w:rsidRPr="00E6591B" w:rsidRDefault="0047121A">
      <w:pPr>
        <w:pStyle w:val="Prrafodelista"/>
        <w:numPr>
          <w:ilvl w:val="0"/>
          <w:numId w:val="17"/>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Comunicar immediatament a l’òrgan de contractació les possibles situacions de conflicte d’interessos. Constitueixen en tot cas situacions de conflicte d’interessos les contingudes a l’article 24 de la Directiva 2014/24/UE.</w:t>
      </w:r>
    </w:p>
    <w:p w14:paraId="0EF46228" w14:textId="77777777" w:rsidR="0047121A" w:rsidRPr="00E6591B" w:rsidRDefault="0047121A">
      <w:pPr>
        <w:pStyle w:val="Prrafodelista"/>
        <w:numPr>
          <w:ilvl w:val="0"/>
          <w:numId w:val="17"/>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 xml:space="preserve">No sol·licitar, directament o indirectament, que un càrrec o empleat públic influeixi en l’adjudicació del contracte. </w:t>
      </w:r>
    </w:p>
    <w:p w14:paraId="50666362" w14:textId="744BC4B2" w:rsidR="0047121A" w:rsidRPr="00E6591B" w:rsidRDefault="0047121A">
      <w:pPr>
        <w:pStyle w:val="Prrafodelista"/>
        <w:numPr>
          <w:ilvl w:val="0"/>
          <w:numId w:val="17"/>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No oferir ni facilitar a càrrecs o empleats públics avantatges per a ells mateixos o per a terceres persones amb la voluntat d’incidir en un procediment contractual.</w:t>
      </w:r>
    </w:p>
    <w:p w14:paraId="02FF920E" w14:textId="77777777" w:rsidR="0047121A" w:rsidRPr="00E6591B" w:rsidRDefault="0047121A">
      <w:pPr>
        <w:pStyle w:val="Prrafodelista"/>
        <w:numPr>
          <w:ilvl w:val="0"/>
          <w:numId w:val="17"/>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192C255" w14:textId="5600259A" w:rsidR="0047121A" w:rsidRPr="00E6591B" w:rsidRDefault="0047121A">
      <w:pPr>
        <w:pStyle w:val="Prrafodelista"/>
        <w:numPr>
          <w:ilvl w:val="0"/>
          <w:numId w:val="17"/>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 xml:space="preserve">No utilitzar informació confidencial, coneguda mitjançant el contracte i/o durant la licitació, per obtenir, directament o indirectament, un avantatge o benefici. </w:t>
      </w:r>
    </w:p>
    <w:p w14:paraId="163606E8" w14:textId="77777777" w:rsidR="0047121A" w:rsidRPr="00E6591B" w:rsidRDefault="0047121A">
      <w:pPr>
        <w:pStyle w:val="Prrafodelista"/>
        <w:numPr>
          <w:ilvl w:val="0"/>
          <w:numId w:val="17"/>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Col·laborar amb l’òrgan de contractació en les actuacions que aquest realitzi per al seguiment i/o l’avaluació del compliment del contracte, particularment facilitant la informació que li sigui sol·licitada per a aquestes finalitats.</w:t>
      </w:r>
    </w:p>
    <w:p w14:paraId="31B3BC76" w14:textId="77777777" w:rsidR="0047121A" w:rsidRPr="00E6591B" w:rsidRDefault="0047121A">
      <w:pPr>
        <w:pStyle w:val="Prrafodelista"/>
        <w:numPr>
          <w:ilvl w:val="0"/>
          <w:numId w:val="17"/>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 xml:space="preserve">Complir les obligacions de facilitar informació que la legislació de transparència i els contractes del sector públic imposen als adjudicataris en relació amb l’Administració o </w:t>
      </w:r>
      <w:r w:rsidRPr="00E6591B">
        <w:rPr>
          <w:rFonts w:ascii="Arial" w:hAnsi="Arial" w:cs="Arial"/>
          <w:sz w:val="20"/>
          <w:szCs w:val="20"/>
        </w:rPr>
        <w:lastRenderedPageBreak/>
        <w:t>administracions de referència, sens perjudici del compliment de les obligacions de transparència que els pertoquin de forma directa per previsió legal.</w:t>
      </w:r>
    </w:p>
    <w:p w14:paraId="5751CDF6" w14:textId="5EAF5BB6" w:rsidR="0047121A" w:rsidRPr="00E6591B" w:rsidRDefault="0047121A">
      <w:pPr>
        <w:pStyle w:val="Prrafodelista"/>
        <w:numPr>
          <w:ilvl w:val="0"/>
          <w:numId w:val="17"/>
        </w:numPr>
        <w:spacing w:after="0" w:line="240" w:lineRule="auto"/>
        <w:ind w:left="1418" w:hanging="425"/>
        <w:contextualSpacing/>
        <w:jc w:val="both"/>
        <w:rPr>
          <w:rFonts w:ascii="Arial" w:hAnsi="Arial" w:cs="Arial"/>
          <w:sz w:val="20"/>
          <w:szCs w:val="20"/>
        </w:rPr>
      </w:pPr>
      <w:r w:rsidRPr="00E6591B">
        <w:rPr>
          <w:rFonts w:ascii="Arial" w:hAnsi="Arial" w:cs="Arial"/>
          <w:sz w:val="20"/>
          <w:szCs w:val="20"/>
        </w:rPr>
        <w:t>Denunciar els actes dels quals tingui coneixement i que puguin comportar una infracció de les obligacions contingudes en aquesta clàusula.</w:t>
      </w:r>
    </w:p>
    <w:p w14:paraId="6A5487DB" w14:textId="77777777" w:rsidR="00F31B54" w:rsidRPr="00E6591B" w:rsidRDefault="00F31B54">
      <w:pPr>
        <w:pStyle w:val="Prrafodelista"/>
        <w:spacing w:after="0" w:line="240" w:lineRule="auto"/>
        <w:ind w:left="1418"/>
        <w:contextualSpacing/>
        <w:jc w:val="both"/>
        <w:rPr>
          <w:rFonts w:ascii="Arial" w:hAnsi="Arial" w:cs="Arial"/>
          <w:sz w:val="20"/>
          <w:szCs w:val="20"/>
        </w:rPr>
      </w:pPr>
    </w:p>
    <w:p w14:paraId="78574110" w14:textId="2230682D" w:rsidR="0047121A" w:rsidRPr="00E6591B" w:rsidRDefault="0047121A">
      <w:pPr>
        <w:ind w:left="709"/>
        <w:jc w:val="both"/>
        <w:rPr>
          <w:rFonts w:ascii="Arial" w:hAnsi="Arial" w:cs="Arial"/>
          <w:sz w:val="20"/>
          <w:szCs w:val="20"/>
          <w:lang w:val="ca-ES"/>
        </w:rPr>
      </w:pPr>
      <w:r w:rsidRPr="00E6591B">
        <w:rPr>
          <w:rFonts w:ascii="Arial" w:hAnsi="Arial" w:cs="Arial"/>
          <w:sz w:val="20"/>
          <w:szCs w:val="20"/>
          <w:lang w:val="ca-ES"/>
        </w:rPr>
        <w:t>4.- L’incompliment de les obligacions contingudes a l’apartat anterior per part dels licitadors o contractistes s</w:t>
      </w:r>
      <w:r w:rsidR="002A1984" w:rsidRPr="00E6591B">
        <w:rPr>
          <w:rFonts w:ascii="Arial" w:hAnsi="Arial" w:cs="Arial"/>
          <w:sz w:val="20"/>
          <w:szCs w:val="20"/>
          <w:lang w:val="ca-ES"/>
        </w:rPr>
        <w:t>’</w:t>
      </w:r>
      <w:r w:rsidRPr="00E6591B">
        <w:rPr>
          <w:rFonts w:ascii="Arial" w:hAnsi="Arial" w:cs="Arial"/>
          <w:sz w:val="20"/>
          <w:szCs w:val="20"/>
          <w:lang w:val="ca-ES"/>
        </w:rPr>
        <w:t>ha de preveure com a causa, d’acord amb la legislació de contractació pública, de resolució del contracte, sens perjudici d’aquelles altres possibles conseqüències previstes a la legislació vigent.</w:t>
      </w:r>
    </w:p>
    <w:p w14:paraId="4667F5D4" w14:textId="77777777" w:rsidR="0047121A" w:rsidRPr="00E6591B" w:rsidRDefault="0047121A">
      <w:pPr>
        <w:autoSpaceDE w:val="0"/>
        <w:autoSpaceDN w:val="0"/>
        <w:adjustRightInd w:val="0"/>
        <w:ind w:left="709"/>
        <w:jc w:val="both"/>
        <w:rPr>
          <w:rFonts w:ascii="Arial" w:hAnsi="Arial" w:cs="Arial"/>
          <w:b/>
          <w:sz w:val="20"/>
          <w:szCs w:val="20"/>
          <w:lang w:val="ca-ES"/>
        </w:rPr>
      </w:pPr>
    </w:p>
    <w:p w14:paraId="1D4E98F7" w14:textId="77777777" w:rsidR="00AD6311" w:rsidRPr="00E6591B" w:rsidRDefault="00AD6311">
      <w:pPr>
        <w:tabs>
          <w:tab w:val="left" w:pos="-720"/>
        </w:tabs>
        <w:suppressAutoHyphens/>
        <w:ind w:left="709"/>
        <w:jc w:val="both"/>
        <w:rPr>
          <w:rFonts w:ascii="Arial" w:hAnsi="Arial" w:cs="Arial"/>
          <w:sz w:val="20"/>
          <w:szCs w:val="20"/>
          <w:lang w:val="ca-ES"/>
        </w:rPr>
      </w:pPr>
    </w:p>
    <w:p w14:paraId="3C0ECDA2" w14:textId="77777777" w:rsidR="001053ED" w:rsidRPr="00E6591B" w:rsidRDefault="00AD6311">
      <w:pPr>
        <w:jc w:val="both"/>
        <w:rPr>
          <w:rFonts w:ascii="Arial" w:hAnsi="Arial" w:cs="Arial"/>
          <w:sz w:val="20"/>
          <w:szCs w:val="20"/>
          <w:lang w:val="ca-ES"/>
        </w:rPr>
      </w:pPr>
      <w:r w:rsidRPr="00E6591B">
        <w:rPr>
          <w:rFonts w:ascii="Arial" w:hAnsi="Arial" w:cs="Arial"/>
          <w:sz w:val="20"/>
          <w:szCs w:val="20"/>
          <w:lang w:val="ca-ES"/>
        </w:rPr>
        <w:br w:type="page"/>
      </w:r>
    </w:p>
    <w:p w14:paraId="7849C1A3" w14:textId="36194537" w:rsidR="001053ED" w:rsidRPr="00E6591B" w:rsidRDefault="001053ED">
      <w:pPr>
        <w:ind w:left="284"/>
        <w:rPr>
          <w:rFonts w:ascii="Arial" w:hAnsi="Arial" w:cs="Arial"/>
          <w:b/>
          <w:sz w:val="20"/>
          <w:szCs w:val="20"/>
          <w:lang w:val="ca-ES"/>
        </w:rPr>
      </w:pPr>
      <w:r w:rsidRPr="00E6591B">
        <w:rPr>
          <w:rFonts w:ascii="Arial" w:hAnsi="Arial" w:cs="Arial"/>
          <w:b/>
          <w:sz w:val="20"/>
          <w:szCs w:val="20"/>
          <w:lang w:val="ca-ES"/>
        </w:rPr>
        <w:lastRenderedPageBreak/>
        <w:t>ANNEX 11</w:t>
      </w:r>
    </w:p>
    <w:p w14:paraId="40967CB5" w14:textId="77777777" w:rsidR="001053ED" w:rsidRPr="00E6591B" w:rsidRDefault="001053ED">
      <w:pPr>
        <w:ind w:left="284"/>
        <w:rPr>
          <w:rFonts w:ascii="Arial" w:hAnsi="Arial" w:cs="Arial"/>
          <w:b/>
          <w:sz w:val="20"/>
          <w:szCs w:val="20"/>
          <w:lang w:val="ca-ES"/>
        </w:rPr>
      </w:pPr>
    </w:p>
    <w:p w14:paraId="683AF435" w14:textId="77777777" w:rsidR="001053ED" w:rsidRPr="00E6591B" w:rsidRDefault="001053ED">
      <w:pPr>
        <w:ind w:left="284"/>
        <w:rPr>
          <w:rFonts w:ascii="Arial" w:hAnsi="Arial" w:cs="Arial"/>
          <w:b/>
          <w:sz w:val="20"/>
          <w:szCs w:val="20"/>
          <w:lang w:val="ca-ES"/>
        </w:rPr>
      </w:pPr>
      <w:r w:rsidRPr="00E6591B">
        <w:rPr>
          <w:rFonts w:ascii="Arial" w:hAnsi="Arial" w:cs="Arial"/>
          <w:b/>
          <w:sz w:val="20"/>
          <w:szCs w:val="20"/>
          <w:lang w:val="ca-ES"/>
        </w:rPr>
        <w:t>CLÀUSULA ÈTICA</w:t>
      </w:r>
    </w:p>
    <w:p w14:paraId="38B787E5" w14:textId="77777777" w:rsidR="001053ED" w:rsidRPr="00E6591B" w:rsidRDefault="001053ED">
      <w:pPr>
        <w:ind w:left="284"/>
        <w:rPr>
          <w:rFonts w:ascii="Arial" w:hAnsi="Arial" w:cs="Arial"/>
          <w:b/>
          <w:sz w:val="20"/>
          <w:szCs w:val="20"/>
          <w:lang w:val="ca-ES"/>
        </w:rPr>
      </w:pPr>
    </w:p>
    <w:p w14:paraId="73E53295" w14:textId="77777777" w:rsidR="001053ED" w:rsidRPr="00E6591B" w:rsidRDefault="001053ED" w:rsidP="00F92B1B">
      <w:pPr>
        <w:numPr>
          <w:ilvl w:val="0"/>
          <w:numId w:val="65"/>
        </w:numPr>
        <w:autoSpaceDE w:val="0"/>
        <w:autoSpaceDN w:val="0"/>
        <w:adjustRightInd w:val="0"/>
        <w:snapToGrid w:val="0"/>
        <w:ind w:left="284" w:firstLine="0"/>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AD26887"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p>
    <w:p w14:paraId="3500DA30"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7CBF206D"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p>
    <w:p w14:paraId="4B4BF041"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 xml:space="preserve">2.1. Els licitadors, contractistes i </w:t>
      </w:r>
      <w:proofErr w:type="spellStart"/>
      <w:r w:rsidRPr="00E6591B">
        <w:rPr>
          <w:rFonts w:ascii="Arial" w:hAnsi="Arial" w:cs="Arial"/>
          <w:color w:val="000000"/>
          <w:sz w:val="20"/>
          <w:szCs w:val="20"/>
          <w:lang w:val="ca-ES" w:eastAsia="en-US"/>
        </w:rPr>
        <w:t>subcontractistes</w:t>
      </w:r>
      <w:proofErr w:type="spellEnd"/>
      <w:r w:rsidRPr="00E6591B">
        <w:rPr>
          <w:rFonts w:ascii="Arial" w:hAnsi="Arial" w:cs="Arial"/>
          <w:color w:val="000000"/>
          <w:sz w:val="20"/>
          <w:szCs w:val="20"/>
          <w:lang w:val="ca-ES" w:eastAsia="en-US"/>
        </w:rPr>
        <w:t xml:space="preserve"> assumeixen les obligacions següents:</w:t>
      </w:r>
    </w:p>
    <w:p w14:paraId="3B4CD4CA"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p>
    <w:p w14:paraId="0D8C27CC" w14:textId="77777777" w:rsidR="001053ED" w:rsidRPr="00E6591B" w:rsidRDefault="001053ED">
      <w:pPr>
        <w:numPr>
          <w:ilvl w:val="0"/>
          <w:numId w:val="64"/>
        </w:numPr>
        <w:tabs>
          <w:tab w:val="left" w:pos="851"/>
        </w:tabs>
        <w:autoSpaceDE w:val="0"/>
        <w:autoSpaceDN w:val="0"/>
        <w:adjustRightInd w:val="0"/>
        <w:snapToGrid w:val="0"/>
        <w:ind w:left="851" w:hanging="567"/>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Observar els principis, les normes i els cànons ètics propis de les activitats, els oficis i/o les professions corresponents a les prestacions objecte dels contractes.</w:t>
      </w:r>
    </w:p>
    <w:p w14:paraId="54DF6B7D" w14:textId="77777777" w:rsidR="001053ED" w:rsidRPr="00E6591B" w:rsidRDefault="001053ED">
      <w:pPr>
        <w:tabs>
          <w:tab w:val="left" w:pos="851"/>
        </w:tabs>
        <w:autoSpaceDE w:val="0"/>
        <w:autoSpaceDN w:val="0"/>
        <w:adjustRightInd w:val="0"/>
        <w:snapToGrid w:val="0"/>
        <w:ind w:left="851" w:hanging="567"/>
        <w:jc w:val="both"/>
        <w:rPr>
          <w:rFonts w:ascii="Arial" w:hAnsi="Arial" w:cs="Arial"/>
          <w:color w:val="000000"/>
          <w:sz w:val="20"/>
          <w:szCs w:val="20"/>
          <w:lang w:val="ca-ES" w:eastAsia="en-US"/>
        </w:rPr>
      </w:pPr>
    </w:p>
    <w:p w14:paraId="1A2B84F6" w14:textId="77777777" w:rsidR="001053ED" w:rsidRPr="00E6591B" w:rsidRDefault="001053ED">
      <w:pPr>
        <w:numPr>
          <w:ilvl w:val="0"/>
          <w:numId w:val="64"/>
        </w:numPr>
        <w:tabs>
          <w:tab w:val="left" w:pos="851"/>
        </w:tabs>
        <w:autoSpaceDE w:val="0"/>
        <w:autoSpaceDN w:val="0"/>
        <w:adjustRightInd w:val="0"/>
        <w:snapToGrid w:val="0"/>
        <w:ind w:left="851" w:hanging="567"/>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No realitzar accions que posin en risc l’interès públic en l’àmbit del contracte o de les prestacions a licitar.</w:t>
      </w:r>
    </w:p>
    <w:p w14:paraId="12989016" w14:textId="77777777" w:rsidR="001053ED" w:rsidRPr="00E6591B" w:rsidRDefault="001053ED">
      <w:pPr>
        <w:tabs>
          <w:tab w:val="left" w:pos="851"/>
        </w:tabs>
        <w:ind w:left="851" w:hanging="567"/>
        <w:jc w:val="both"/>
        <w:rPr>
          <w:rFonts w:ascii="Arial" w:hAnsi="Arial" w:cs="Arial"/>
          <w:color w:val="000000"/>
          <w:sz w:val="20"/>
          <w:szCs w:val="20"/>
          <w:lang w:val="ca-ES" w:eastAsia="en-US"/>
        </w:rPr>
      </w:pPr>
    </w:p>
    <w:p w14:paraId="01DC50BF" w14:textId="77777777" w:rsidR="001053ED" w:rsidRPr="00E6591B" w:rsidRDefault="001053ED">
      <w:pPr>
        <w:numPr>
          <w:ilvl w:val="0"/>
          <w:numId w:val="64"/>
        </w:numPr>
        <w:tabs>
          <w:tab w:val="left" w:pos="851"/>
        </w:tabs>
        <w:autoSpaceDE w:val="0"/>
        <w:autoSpaceDN w:val="0"/>
        <w:adjustRightInd w:val="0"/>
        <w:snapToGrid w:val="0"/>
        <w:ind w:left="851" w:hanging="567"/>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Denunciar les situacions irregulars que es puguin presentar en els processos de contractació pública o durant l’execució dels contractes.</w:t>
      </w:r>
    </w:p>
    <w:p w14:paraId="7C125E10" w14:textId="77777777" w:rsidR="001053ED" w:rsidRPr="00E6591B" w:rsidRDefault="001053ED">
      <w:pPr>
        <w:tabs>
          <w:tab w:val="left" w:pos="851"/>
        </w:tabs>
        <w:ind w:left="851" w:hanging="567"/>
        <w:jc w:val="both"/>
        <w:rPr>
          <w:rFonts w:ascii="Arial" w:hAnsi="Arial" w:cs="Arial"/>
          <w:color w:val="000000"/>
          <w:sz w:val="20"/>
          <w:szCs w:val="20"/>
          <w:lang w:val="ca-ES" w:eastAsia="en-US"/>
        </w:rPr>
      </w:pPr>
    </w:p>
    <w:p w14:paraId="67AF923C" w14:textId="77777777" w:rsidR="001053ED" w:rsidRPr="00E6591B" w:rsidRDefault="001053ED">
      <w:pPr>
        <w:numPr>
          <w:ilvl w:val="0"/>
          <w:numId w:val="64"/>
        </w:numPr>
        <w:tabs>
          <w:tab w:val="left" w:pos="851"/>
        </w:tabs>
        <w:autoSpaceDE w:val="0"/>
        <w:autoSpaceDN w:val="0"/>
        <w:adjustRightInd w:val="0"/>
        <w:snapToGrid w:val="0"/>
        <w:ind w:left="851" w:hanging="567"/>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5589F378" w14:textId="77777777" w:rsidR="001053ED" w:rsidRPr="00E6591B" w:rsidRDefault="001053ED">
      <w:pPr>
        <w:tabs>
          <w:tab w:val="left" w:pos="851"/>
        </w:tabs>
        <w:ind w:left="851" w:hanging="567"/>
        <w:jc w:val="both"/>
        <w:rPr>
          <w:rFonts w:ascii="Arial" w:hAnsi="Arial" w:cs="Arial"/>
          <w:color w:val="000000"/>
          <w:sz w:val="20"/>
          <w:szCs w:val="20"/>
          <w:lang w:val="ca-ES" w:eastAsia="en-US"/>
        </w:rPr>
      </w:pPr>
    </w:p>
    <w:p w14:paraId="284E1D1C" w14:textId="77777777" w:rsidR="001053ED" w:rsidRPr="00E6591B" w:rsidRDefault="001053ED">
      <w:pPr>
        <w:numPr>
          <w:ilvl w:val="0"/>
          <w:numId w:val="64"/>
        </w:numPr>
        <w:tabs>
          <w:tab w:val="left" w:pos="851"/>
        </w:tabs>
        <w:autoSpaceDE w:val="0"/>
        <w:autoSpaceDN w:val="0"/>
        <w:adjustRightInd w:val="0"/>
        <w:snapToGrid w:val="0"/>
        <w:ind w:left="851" w:hanging="567"/>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E6591B">
        <w:rPr>
          <w:rFonts w:ascii="Arial" w:hAnsi="Arial" w:cs="Arial"/>
          <w:color w:val="000000"/>
          <w:sz w:val="20"/>
          <w:szCs w:val="20"/>
          <w:lang w:val="ca-ES" w:eastAsia="en-US"/>
        </w:rPr>
        <w:t>subcontractista</w:t>
      </w:r>
      <w:proofErr w:type="spellEnd"/>
      <w:r w:rsidRPr="00E6591B">
        <w:rPr>
          <w:rFonts w:ascii="Arial" w:hAnsi="Arial" w:cs="Arial"/>
          <w:color w:val="000000"/>
          <w:sz w:val="20"/>
          <w:szCs w:val="20"/>
          <w:lang w:val="ca-ES" w:eastAsia="en-US"/>
        </w:rPr>
        <w:t xml:space="preserve"> està obligat a posar-ho en coneixement de l’òrgan de contractació.</w:t>
      </w:r>
    </w:p>
    <w:p w14:paraId="57BF7ED5" w14:textId="77777777" w:rsidR="001053ED" w:rsidRPr="00E6591B" w:rsidRDefault="001053ED">
      <w:pPr>
        <w:tabs>
          <w:tab w:val="left" w:pos="851"/>
        </w:tabs>
        <w:ind w:left="851" w:hanging="567"/>
        <w:jc w:val="both"/>
        <w:rPr>
          <w:rFonts w:ascii="Arial" w:hAnsi="Arial" w:cs="Arial"/>
          <w:color w:val="000000"/>
          <w:sz w:val="20"/>
          <w:szCs w:val="20"/>
          <w:lang w:val="ca-ES" w:eastAsia="en-US"/>
        </w:rPr>
      </w:pPr>
    </w:p>
    <w:p w14:paraId="68718C0A" w14:textId="77777777" w:rsidR="001053ED" w:rsidRPr="00E6591B" w:rsidRDefault="001053ED">
      <w:pPr>
        <w:numPr>
          <w:ilvl w:val="0"/>
          <w:numId w:val="64"/>
        </w:numPr>
        <w:tabs>
          <w:tab w:val="left" w:pos="851"/>
        </w:tabs>
        <w:autoSpaceDE w:val="0"/>
        <w:autoSpaceDN w:val="0"/>
        <w:adjustRightInd w:val="0"/>
        <w:snapToGrid w:val="0"/>
        <w:ind w:left="851" w:hanging="567"/>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Respectar els acords i les normes de confidencialitat.</w:t>
      </w:r>
    </w:p>
    <w:p w14:paraId="67165397" w14:textId="77777777" w:rsidR="001053ED" w:rsidRPr="00E6591B" w:rsidRDefault="001053ED">
      <w:pPr>
        <w:tabs>
          <w:tab w:val="left" w:pos="851"/>
        </w:tabs>
        <w:ind w:left="851" w:hanging="567"/>
        <w:jc w:val="both"/>
        <w:rPr>
          <w:rFonts w:ascii="Arial" w:hAnsi="Arial" w:cs="Arial"/>
          <w:color w:val="000000"/>
          <w:sz w:val="20"/>
          <w:szCs w:val="20"/>
          <w:lang w:val="ca-ES" w:eastAsia="en-US"/>
        </w:rPr>
      </w:pPr>
    </w:p>
    <w:p w14:paraId="5E91C0A3" w14:textId="77777777" w:rsidR="001053ED" w:rsidRPr="00E6591B" w:rsidRDefault="001053ED">
      <w:pPr>
        <w:numPr>
          <w:ilvl w:val="0"/>
          <w:numId w:val="64"/>
        </w:numPr>
        <w:tabs>
          <w:tab w:val="left" w:pos="851"/>
        </w:tabs>
        <w:autoSpaceDE w:val="0"/>
        <w:autoSpaceDN w:val="0"/>
        <w:adjustRightInd w:val="0"/>
        <w:snapToGrid w:val="0"/>
        <w:ind w:left="851" w:hanging="567"/>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89825ED" w14:textId="77777777" w:rsidR="001053ED" w:rsidRPr="00E6591B" w:rsidRDefault="001053ED">
      <w:pPr>
        <w:ind w:left="284"/>
        <w:jc w:val="both"/>
        <w:rPr>
          <w:rFonts w:ascii="Arial" w:hAnsi="Arial" w:cs="Arial"/>
          <w:color w:val="000000"/>
          <w:sz w:val="20"/>
          <w:szCs w:val="20"/>
          <w:lang w:val="ca-ES" w:eastAsia="en-US"/>
        </w:rPr>
      </w:pPr>
    </w:p>
    <w:p w14:paraId="1FF3C07A"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 xml:space="preserve">2.2. Els licitadors, contractistes i </w:t>
      </w:r>
      <w:proofErr w:type="spellStart"/>
      <w:r w:rsidRPr="00E6591B">
        <w:rPr>
          <w:rFonts w:ascii="Arial" w:hAnsi="Arial" w:cs="Arial"/>
          <w:color w:val="000000"/>
          <w:sz w:val="20"/>
          <w:szCs w:val="20"/>
          <w:lang w:val="ca-ES" w:eastAsia="en-US"/>
        </w:rPr>
        <w:t>subcontractistes</w:t>
      </w:r>
      <w:proofErr w:type="spellEnd"/>
      <w:r w:rsidRPr="00E6591B">
        <w:rPr>
          <w:rFonts w:ascii="Arial" w:hAnsi="Arial" w:cs="Arial"/>
          <w:color w:val="000000"/>
          <w:sz w:val="20"/>
          <w:szCs w:val="20"/>
          <w:lang w:val="ca-ES"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52BD7D1"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p>
    <w:p w14:paraId="5E036269"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2.3. Totes aquestes obligacions i compromisos tenen la consideració de condicions especials d’execució del contracte.</w:t>
      </w:r>
    </w:p>
    <w:p w14:paraId="42E34F27"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p>
    <w:p w14:paraId="2560726C"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 xml:space="preserve">2.4. Les conseqüències o penalitats per l’incompliment d’aquesta clàusula seran les següents: </w:t>
      </w:r>
    </w:p>
    <w:p w14:paraId="00125841" w14:textId="77777777" w:rsidR="001053ED" w:rsidRPr="00E6591B" w:rsidRDefault="001053ED">
      <w:pPr>
        <w:autoSpaceDE w:val="0"/>
        <w:autoSpaceDN w:val="0"/>
        <w:adjustRightInd w:val="0"/>
        <w:snapToGrid w:val="0"/>
        <w:ind w:left="284"/>
        <w:jc w:val="both"/>
        <w:rPr>
          <w:rFonts w:ascii="Arial" w:hAnsi="Arial" w:cs="Arial"/>
          <w:color w:val="000000"/>
          <w:sz w:val="20"/>
          <w:szCs w:val="20"/>
          <w:lang w:val="ca-ES" w:eastAsia="en-US"/>
        </w:rPr>
      </w:pPr>
    </w:p>
    <w:p w14:paraId="5AD05FDF" w14:textId="77777777" w:rsidR="001053ED" w:rsidRPr="00E6591B" w:rsidRDefault="001053ED">
      <w:pPr>
        <w:numPr>
          <w:ilvl w:val="0"/>
          <w:numId w:val="67"/>
        </w:numPr>
        <w:autoSpaceDE w:val="0"/>
        <w:autoSpaceDN w:val="0"/>
        <w:adjustRightInd w:val="0"/>
        <w:snapToGrid w:val="0"/>
        <w:ind w:left="851" w:hanging="425"/>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E6591B">
        <w:rPr>
          <w:rFonts w:ascii="Arial" w:hAnsi="Arial" w:cs="Arial"/>
          <w:color w:val="000000"/>
          <w:sz w:val="20"/>
          <w:szCs w:val="20"/>
          <w:lang w:val="ca-ES" w:eastAsia="en-US"/>
        </w:rPr>
        <w:lastRenderedPageBreak/>
        <w:t>podrà excedir del 10% del preu del contracte, IVA exclòs, ni el seu total podrà superar en cap cas el 50% del preu del contracte.</w:t>
      </w:r>
    </w:p>
    <w:p w14:paraId="06FAD8F1" w14:textId="77777777" w:rsidR="001053ED" w:rsidRPr="00E6591B" w:rsidRDefault="001053ED">
      <w:pPr>
        <w:autoSpaceDE w:val="0"/>
        <w:autoSpaceDN w:val="0"/>
        <w:adjustRightInd w:val="0"/>
        <w:snapToGrid w:val="0"/>
        <w:ind w:left="851" w:hanging="425"/>
        <w:jc w:val="both"/>
        <w:rPr>
          <w:rFonts w:ascii="Arial" w:hAnsi="Arial" w:cs="Arial"/>
          <w:color w:val="000000"/>
          <w:sz w:val="20"/>
          <w:szCs w:val="20"/>
          <w:lang w:val="ca-ES" w:eastAsia="en-US"/>
        </w:rPr>
      </w:pPr>
    </w:p>
    <w:p w14:paraId="60613804" w14:textId="77777777" w:rsidR="001053ED" w:rsidRPr="00E6591B" w:rsidRDefault="001053ED">
      <w:pPr>
        <w:numPr>
          <w:ilvl w:val="0"/>
          <w:numId w:val="66"/>
        </w:numPr>
        <w:autoSpaceDE w:val="0"/>
        <w:autoSpaceDN w:val="0"/>
        <w:adjustRightInd w:val="0"/>
        <w:snapToGrid w:val="0"/>
        <w:ind w:left="851" w:hanging="425"/>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En el cas d’incompliment del que preveu la lletra d) de l’apartat 2.1 l’òrgan de contractació donarà coneixement dels fets a les autoritats competents en matèria de competència.</w:t>
      </w:r>
    </w:p>
    <w:p w14:paraId="0CAEE093" w14:textId="77777777" w:rsidR="001053ED" w:rsidRPr="00E6591B" w:rsidRDefault="001053ED">
      <w:pPr>
        <w:autoSpaceDE w:val="0"/>
        <w:autoSpaceDN w:val="0"/>
        <w:adjustRightInd w:val="0"/>
        <w:snapToGrid w:val="0"/>
        <w:ind w:left="851" w:hanging="425"/>
        <w:jc w:val="both"/>
        <w:rPr>
          <w:rFonts w:ascii="Arial" w:hAnsi="Arial" w:cs="Arial"/>
          <w:color w:val="000000"/>
          <w:sz w:val="20"/>
          <w:szCs w:val="20"/>
          <w:lang w:val="ca-ES" w:eastAsia="en-US"/>
        </w:rPr>
      </w:pPr>
    </w:p>
    <w:p w14:paraId="2BEA2931" w14:textId="77777777" w:rsidR="001053ED" w:rsidRPr="00E6591B" w:rsidRDefault="001053ED">
      <w:pPr>
        <w:numPr>
          <w:ilvl w:val="0"/>
          <w:numId w:val="66"/>
        </w:numPr>
        <w:autoSpaceDE w:val="0"/>
        <w:autoSpaceDN w:val="0"/>
        <w:adjustRightInd w:val="0"/>
        <w:snapToGrid w:val="0"/>
        <w:ind w:left="851" w:hanging="425"/>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513B02B5" w14:textId="77777777" w:rsidR="001053ED" w:rsidRPr="00E6591B" w:rsidRDefault="001053ED">
      <w:pPr>
        <w:autoSpaceDE w:val="0"/>
        <w:autoSpaceDN w:val="0"/>
        <w:adjustRightInd w:val="0"/>
        <w:snapToGrid w:val="0"/>
        <w:ind w:left="851" w:hanging="425"/>
        <w:jc w:val="both"/>
        <w:rPr>
          <w:rFonts w:ascii="Arial" w:hAnsi="Arial" w:cs="Arial"/>
          <w:color w:val="000000"/>
          <w:sz w:val="20"/>
          <w:szCs w:val="20"/>
          <w:lang w:val="ca-ES"/>
        </w:rPr>
      </w:pPr>
    </w:p>
    <w:p w14:paraId="5FE3C5A6" w14:textId="77777777" w:rsidR="001053ED" w:rsidRPr="00E6591B" w:rsidRDefault="001053ED">
      <w:pPr>
        <w:numPr>
          <w:ilvl w:val="0"/>
          <w:numId w:val="66"/>
        </w:numPr>
        <w:autoSpaceDE w:val="0"/>
        <w:autoSpaceDN w:val="0"/>
        <w:adjustRightInd w:val="0"/>
        <w:snapToGrid w:val="0"/>
        <w:ind w:left="851" w:hanging="425"/>
        <w:jc w:val="both"/>
        <w:rPr>
          <w:rFonts w:ascii="Arial" w:hAnsi="Arial" w:cs="Arial"/>
          <w:color w:val="000000"/>
          <w:sz w:val="20"/>
          <w:szCs w:val="20"/>
          <w:lang w:val="ca-ES" w:eastAsia="en-US"/>
        </w:rPr>
      </w:pPr>
      <w:r w:rsidRPr="00E6591B">
        <w:rPr>
          <w:rFonts w:ascii="Arial" w:hAnsi="Arial" w:cs="Arial"/>
          <w:color w:val="000000"/>
          <w:sz w:val="20"/>
          <w:szCs w:val="20"/>
          <w:lang w:val="ca-ES" w:eastAsia="en-US"/>
        </w:rPr>
        <w:t>En el cas que la gravetat dels fets ho requereixi, l’òrgan de contractació els posarà en coneixement de l’Oficina Antifrau de Catalunya o dels òrgans de control i fiscalització que siguin competents per raó de la matèria.</w:t>
      </w:r>
    </w:p>
    <w:p w14:paraId="7F035382" w14:textId="77777777" w:rsidR="001053ED" w:rsidRPr="00E6591B" w:rsidRDefault="001053ED">
      <w:pPr>
        <w:jc w:val="both"/>
        <w:rPr>
          <w:rFonts w:ascii="Arial" w:hAnsi="Arial" w:cs="Arial"/>
          <w:sz w:val="20"/>
          <w:szCs w:val="20"/>
          <w:lang w:val="ca-ES"/>
        </w:rPr>
      </w:pPr>
    </w:p>
    <w:p w14:paraId="42E6D5B9" w14:textId="77777777" w:rsidR="001053ED" w:rsidRPr="00E6591B" w:rsidRDefault="001053ED">
      <w:pPr>
        <w:rPr>
          <w:rFonts w:ascii="Arial" w:hAnsi="Arial" w:cs="Arial"/>
          <w:sz w:val="20"/>
          <w:szCs w:val="20"/>
          <w:lang w:val="ca-ES"/>
        </w:rPr>
      </w:pPr>
      <w:r w:rsidRPr="00E6591B">
        <w:rPr>
          <w:rFonts w:ascii="Arial" w:hAnsi="Arial" w:cs="Arial"/>
          <w:sz w:val="20"/>
          <w:szCs w:val="20"/>
          <w:lang w:val="ca-ES"/>
        </w:rPr>
        <w:br w:type="page"/>
      </w:r>
    </w:p>
    <w:p w14:paraId="43D53329" w14:textId="5B0DFE6F" w:rsidR="00AD6311" w:rsidRPr="00E6591B" w:rsidRDefault="00AD6311">
      <w:pPr>
        <w:ind w:left="284"/>
        <w:jc w:val="both"/>
        <w:rPr>
          <w:rFonts w:ascii="Arial" w:hAnsi="Arial" w:cs="Arial"/>
          <w:b/>
          <w:sz w:val="20"/>
          <w:szCs w:val="20"/>
          <w:lang w:val="ca-ES"/>
        </w:rPr>
      </w:pPr>
      <w:r w:rsidRPr="00E6591B">
        <w:rPr>
          <w:rFonts w:ascii="Arial" w:hAnsi="Arial" w:cs="Arial"/>
          <w:b/>
          <w:sz w:val="20"/>
          <w:szCs w:val="20"/>
          <w:lang w:val="ca-ES"/>
        </w:rPr>
        <w:lastRenderedPageBreak/>
        <w:t>ANNEX 1</w:t>
      </w:r>
      <w:r w:rsidR="00A96619" w:rsidRPr="00E6591B">
        <w:rPr>
          <w:rFonts w:ascii="Arial" w:hAnsi="Arial" w:cs="Arial"/>
          <w:b/>
          <w:sz w:val="20"/>
          <w:szCs w:val="20"/>
          <w:lang w:val="ca-ES"/>
        </w:rPr>
        <w:t>2</w:t>
      </w:r>
    </w:p>
    <w:p w14:paraId="65188EDF" w14:textId="77777777" w:rsidR="00AD6311" w:rsidRPr="00E6591B" w:rsidRDefault="00AD6311">
      <w:pPr>
        <w:ind w:left="284"/>
        <w:jc w:val="both"/>
        <w:rPr>
          <w:rFonts w:ascii="Arial" w:hAnsi="Arial" w:cs="Arial"/>
          <w:sz w:val="20"/>
          <w:szCs w:val="20"/>
          <w:lang w:val="ca-ES"/>
        </w:rPr>
      </w:pPr>
    </w:p>
    <w:p w14:paraId="7A2DFF30" w14:textId="77777777" w:rsidR="00AD6311" w:rsidRPr="00E6591B" w:rsidRDefault="00AD6311">
      <w:pPr>
        <w:ind w:left="284"/>
        <w:jc w:val="both"/>
        <w:rPr>
          <w:rFonts w:ascii="Arial" w:hAnsi="Arial" w:cs="Arial"/>
          <w:b/>
          <w:sz w:val="20"/>
          <w:szCs w:val="20"/>
          <w:lang w:val="ca-ES"/>
        </w:rPr>
      </w:pPr>
      <w:r w:rsidRPr="00E6591B">
        <w:rPr>
          <w:rFonts w:ascii="Arial" w:hAnsi="Arial" w:cs="Arial"/>
          <w:b/>
          <w:sz w:val="20"/>
          <w:szCs w:val="20"/>
          <w:lang w:val="ca-ES"/>
        </w:rPr>
        <w:t>Document Europeu Únic de Contractació (DEUC):</w:t>
      </w:r>
    </w:p>
    <w:p w14:paraId="51A3D025" w14:textId="77777777" w:rsidR="00AD6311" w:rsidRPr="00E6591B" w:rsidRDefault="00AD6311">
      <w:pPr>
        <w:ind w:left="284"/>
        <w:jc w:val="both"/>
        <w:rPr>
          <w:rFonts w:ascii="Arial" w:hAnsi="Arial" w:cs="Arial"/>
          <w:sz w:val="20"/>
          <w:szCs w:val="20"/>
          <w:lang w:val="ca-ES"/>
        </w:rPr>
      </w:pPr>
    </w:p>
    <w:p w14:paraId="1474F116" w14:textId="62B27FDC" w:rsidR="00785ECC" w:rsidRPr="00E6591B" w:rsidRDefault="00785ECC">
      <w:pPr>
        <w:ind w:left="284"/>
        <w:jc w:val="both"/>
        <w:rPr>
          <w:rFonts w:ascii="Arial" w:hAnsi="Arial" w:cs="Arial"/>
          <w:sz w:val="20"/>
          <w:szCs w:val="20"/>
          <w:lang w:val="ca-ES"/>
        </w:rPr>
      </w:pPr>
      <w:r w:rsidRPr="00E6591B">
        <w:rPr>
          <w:rFonts w:ascii="Arial" w:hAnsi="Arial" w:cs="Arial"/>
          <w:sz w:val="20"/>
          <w:szCs w:val="20"/>
          <w:lang w:val="ca-ES"/>
        </w:rPr>
        <w:t xml:space="preserve">Per obtenir el document DEUC, el licitador haurà de connectar via electrònica amb l’enllaç </w:t>
      </w:r>
      <w:r w:rsidR="00FF0E4F" w:rsidRPr="00E6591B">
        <w:rPr>
          <w:rFonts w:ascii="Arial" w:hAnsi="Arial" w:cs="Arial"/>
          <w:sz w:val="20"/>
          <w:szCs w:val="20"/>
          <w:lang w:val="ca-ES"/>
        </w:rPr>
        <w:t>següent:</w:t>
      </w:r>
    </w:p>
    <w:p w14:paraId="6551A412" w14:textId="77777777" w:rsidR="00785ECC" w:rsidRPr="00E6591B" w:rsidRDefault="00785ECC">
      <w:pPr>
        <w:ind w:left="284"/>
        <w:jc w:val="both"/>
        <w:rPr>
          <w:rFonts w:ascii="Arial" w:hAnsi="Arial" w:cs="Arial"/>
          <w:sz w:val="20"/>
          <w:szCs w:val="20"/>
          <w:lang w:val="ca-ES"/>
        </w:rPr>
      </w:pPr>
    </w:p>
    <w:p w14:paraId="354E6B81" w14:textId="77777777" w:rsidR="00FF0E4F" w:rsidRPr="00E6591B" w:rsidRDefault="00C737C8">
      <w:pPr>
        <w:ind w:left="284"/>
        <w:jc w:val="both"/>
        <w:rPr>
          <w:rFonts w:ascii="Arial" w:hAnsi="Arial" w:cs="Arial"/>
          <w:color w:val="0000FF"/>
          <w:sz w:val="20"/>
          <w:szCs w:val="20"/>
          <w:u w:val="single"/>
          <w:lang w:val="ca-ES"/>
        </w:rPr>
      </w:pPr>
      <w:hyperlink r:id="rId10" w:history="1">
        <w:r w:rsidR="00FF0E4F" w:rsidRPr="00E6591B">
          <w:rPr>
            <w:rStyle w:val="Hipervnculo"/>
            <w:rFonts w:ascii="Arial" w:hAnsi="Arial" w:cs="Arial"/>
            <w:sz w:val="20"/>
            <w:szCs w:val="20"/>
            <w:lang w:val="ca-ES"/>
          </w:rPr>
          <w:t>https://visor.registrodelicitadores.gob.es/espd-web/filter?lang=es</w:t>
        </w:r>
      </w:hyperlink>
    </w:p>
    <w:p w14:paraId="6DBCBAA6" w14:textId="77777777" w:rsidR="00785ECC" w:rsidRPr="00E6591B" w:rsidRDefault="00785ECC">
      <w:pPr>
        <w:ind w:left="284"/>
        <w:jc w:val="both"/>
        <w:rPr>
          <w:rFonts w:ascii="Arial" w:hAnsi="Arial" w:cs="Arial"/>
          <w:sz w:val="20"/>
          <w:szCs w:val="20"/>
          <w:lang w:val="ca-ES"/>
        </w:rPr>
      </w:pPr>
    </w:p>
    <w:p w14:paraId="770C636E" w14:textId="77777777" w:rsidR="00785ECC" w:rsidRPr="00E6591B" w:rsidRDefault="00785ECC">
      <w:pPr>
        <w:autoSpaceDE w:val="0"/>
        <w:autoSpaceDN w:val="0"/>
        <w:adjustRightInd w:val="0"/>
        <w:ind w:left="284"/>
        <w:jc w:val="both"/>
        <w:rPr>
          <w:rFonts w:ascii="Arial" w:hAnsi="Arial" w:cs="Arial"/>
          <w:sz w:val="20"/>
          <w:szCs w:val="20"/>
          <w:lang w:val="ca-ES"/>
        </w:rPr>
      </w:pPr>
    </w:p>
    <w:p w14:paraId="314F6261" w14:textId="77777777" w:rsidR="00785ECC" w:rsidRPr="00BE348A" w:rsidRDefault="00785ECC">
      <w:pPr>
        <w:ind w:left="284"/>
        <w:jc w:val="both"/>
        <w:rPr>
          <w:rFonts w:ascii="Arial" w:hAnsi="Arial" w:cs="Arial"/>
          <w:sz w:val="20"/>
          <w:szCs w:val="20"/>
          <w:lang w:val="ca-ES"/>
        </w:rPr>
      </w:pPr>
      <w:r w:rsidRPr="00C315D0">
        <w:rPr>
          <w:rFonts w:ascii="Arial" w:hAnsi="Arial" w:cs="Arial"/>
          <w:sz w:val="20"/>
          <w:szCs w:val="20"/>
          <w:lang w:val="ca-ES"/>
        </w:rPr>
        <w:t>Per</w:t>
      </w:r>
      <w:r w:rsidRPr="00BE348A">
        <w:rPr>
          <w:rFonts w:ascii="Arial" w:hAnsi="Arial" w:cs="Arial"/>
          <w:sz w:val="20"/>
          <w:szCs w:val="20"/>
          <w:lang w:val="ca-ES"/>
        </w:rPr>
        <w:t xml:space="preserve"> a la seva confecció, caldrà tenir en compte:</w:t>
      </w:r>
    </w:p>
    <w:p w14:paraId="4D7E00F9" w14:textId="77777777" w:rsidR="00785ECC" w:rsidRPr="00E6591B" w:rsidRDefault="00785ECC">
      <w:pPr>
        <w:ind w:left="284"/>
        <w:jc w:val="both"/>
        <w:rPr>
          <w:rFonts w:ascii="Arial" w:hAnsi="Arial" w:cs="Arial"/>
          <w:sz w:val="20"/>
          <w:szCs w:val="20"/>
          <w:lang w:val="ca-ES"/>
        </w:rPr>
      </w:pPr>
    </w:p>
    <w:p w14:paraId="75F83336" w14:textId="77777777" w:rsidR="00785ECC" w:rsidRPr="00E6591B" w:rsidRDefault="00785ECC" w:rsidP="00F92B1B">
      <w:pPr>
        <w:numPr>
          <w:ilvl w:val="0"/>
          <w:numId w:val="36"/>
        </w:numPr>
        <w:tabs>
          <w:tab w:val="left" w:pos="284"/>
        </w:tabs>
        <w:ind w:left="284" w:firstLine="0"/>
        <w:contextualSpacing/>
        <w:jc w:val="both"/>
        <w:rPr>
          <w:rFonts w:ascii="Arial" w:hAnsi="Arial" w:cs="Arial"/>
          <w:sz w:val="20"/>
          <w:szCs w:val="20"/>
          <w:lang w:val="ca-ES" w:eastAsia="en-US"/>
        </w:rPr>
      </w:pPr>
      <w:r w:rsidRPr="00E6591B">
        <w:rPr>
          <w:rFonts w:ascii="Arial" w:hAnsi="Arial" w:cs="Arial"/>
          <w:sz w:val="20"/>
          <w:szCs w:val="20"/>
          <w:lang w:val="ca-ES" w:eastAsia="en-US"/>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4DD187E4" w14:textId="77777777" w:rsidR="00785ECC" w:rsidRPr="00E6591B" w:rsidDel="005F0140" w:rsidRDefault="00785ECC">
      <w:pPr>
        <w:tabs>
          <w:tab w:val="left" w:pos="284"/>
        </w:tabs>
        <w:ind w:left="284"/>
        <w:jc w:val="both"/>
        <w:rPr>
          <w:rFonts w:ascii="Arial" w:hAnsi="Arial" w:cs="Arial"/>
          <w:sz w:val="20"/>
          <w:szCs w:val="20"/>
          <w:lang w:val="ca-ES"/>
        </w:rPr>
      </w:pPr>
    </w:p>
    <w:p w14:paraId="7A57179B" w14:textId="2C8F99ED" w:rsidR="00785ECC" w:rsidRPr="00E6591B" w:rsidRDefault="00785ECC" w:rsidP="00F92B1B">
      <w:pPr>
        <w:numPr>
          <w:ilvl w:val="0"/>
          <w:numId w:val="36"/>
        </w:numPr>
        <w:tabs>
          <w:tab w:val="left" w:pos="284"/>
        </w:tabs>
        <w:ind w:left="284" w:firstLine="0"/>
        <w:contextualSpacing/>
        <w:jc w:val="both"/>
        <w:rPr>
          <w:rFonts w:ascii="Arial" w:hAnsi="Arial" w:cs="Arial"/>
          <w:sz w:val="20"/>
          <w:szCs w:val="20"/>
          <w:lang w:val="ca-ES" w:eastAsia="en-US"/>
        </w:rPr>
      </w:pPr>
      <w:r w:rsidRPr="00E6591B">
        <w:rPr>
          <w:rFonts w:ascii="Arial" w:hAnsi="Arial" w:cs="Arial"/>
          <w:sz w:val="20"/>
          <w:szCs w:val="20"/>
          <w:lang w:val="ca-ES" w:eastAsia="en-US"/>
        </w:rPr>
        <w:t xml:space="preserve">S’indicarà la informació relativa a la persona o persones habilitades per representar-les en aquesta licitació, si escau. </w:t>
      </w:r>
    </w:p>
    <w:p w14:paraId="7A319715" w14:textId="77777777" w:rsidR="00785ECC" w:rsidRPr="00E6591B" w:rsidRDefault="00785ECC">
      <w:pPr>
        <w:tabs>
          <w:tab w:val="left" w:pos="284"/>
        </w:tabs>
        <w:ind w:left="284"/>
        <w:jc w:val="both"/>
        <w:rPr>
          <w:rFonts w:ascii="Arial" w:hAnsi="Arial" w:cs="Arial"/>
          <w:sz w:val="20"/>
          <w:szCs w:val="20"/>
          <w:lang w:val="ca-ES"/>
        </w:rPr>
      </w:pPr>
    </w:p>
    <w:p w14:paraId="5B7DF18B" w14:textId="77777777" w:rsidR="00785ECC" w:rsidRPr="00E6591B" w:rsidRDefault="00785ECC" w:rsidP="00F92B1B">
      <w:pPr>
        <w:numPr>
          <w:ilvl w:val="0"/>
          <w:numId w:val="36"/>
        </w:numPr>
        <w:tabs>
          <w:tab w:val="left" w:pos="284"/>
        </w:tabs>
        <w:ind w:left="284" w:firstLine="0"/>
        <w:contextualSpacing/>
        <w:jc w:val="both"/>
        <w:rPr>
          <w:rFonts w:ascii="Arial" w:hAnsi="Arial" w:cs="Arial"/>
          <w:sz w:val="20"/>
          <w:szCs w:val="20"/>
          <w:lang w:val="ca-ES" w:eastAsia="en-US"/>
        </w:rPr>
      </w:pPr>
      <w:r w:rsidRPr="00E6591B">
        <w:rPr>
          <w:rFonts w:ascii="Arial" w:hAnsi="Arial" w:cs="Arial"/>
          <w:sz w:val="20"/>
          <w:szCs w:val="20"/>
          <w:lang w:val="ca-ES" w:eastAsia="en-US"/>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09A85783" w14:textId="77777777" w:rsidR="00785ECC" w:rsidRPr="00E6591B" w:rsidRDefault="00785ECC">
      <w:pPr>
        <w:tabs>
          <w:tab w:val="left" w:pos="284"/>
        </w:tabs>
        <w:ind w:left="284"/>
        <w:jc w:val="both"/>
        <w:rPr>
          <w:rFonts w:ascii="Arial" w:hAnsi="Arial" w:cs="Arial"/>
          <w:sz w:val="20"/>
          <w:szCs w:val="20"/>
          <w:lang w:val="ca-ES"/>
        </w:rPr>
      </w:pPr>
    </w:p>
    <w:p w14:paraId="1A31F34A" w14:textId="77777777" w:rsidR="00785ECC" w:rsidRPr="00E6591B" w:rsidRDefault="00785ECC" w:rsidP="00F92B1B">
      <w:pPr>
        <w:numPr>
          <w:ilvl w:val="0"/>
          <w:numId w:val="36"/>
        </w:numPr>
        <w:tabs>
          <w:tab w:val="left" w:pos="284"/>
        </w:tabs>
        <w:ind w:left="284" w:firstLine="0"/>
        <w:contextualSpacing/>
        <w:jc w:val="both"/>
        <w:rPr>
          <w:rFonts w:ascii="Arial" w:hAnsi="Arial" w:cs="Arial"/>
          <w:sz w:val="20"/>
          <w:szCs w:val="20"/>
          <w:lang w:val="ca-ES" w:eastAsia="en-US"/>
        </w:rPr>
      </w:pPr>
      <w:r w:rsidRPr="00E6591B">
        <w:rPr>
          <w:rFonts w:ascii="Arial" w:hAnsi="Arial" w:cs="Arial"/>
          <w:sz w:val="20"/>
          <w:szCs w:val="20"/>
          <w:lang w:val="ca-ES" w:eastAsia="en-US"/>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094F284A" w14:textId="77777777" w:rsidR="00785ECC" w:rsidRPr="00E6591B" w:rsidRDefault="00785ECC">
      <w:pPr>
        <w:tabs>
          <w:tab w:val="left" w:pos="284"/>
        </w:tabs>
        <w:ind w:left="284"/>
        <w:jc w:val="both"/>
        <w:rPr>
          <w:rFonts w:ascii="Arial" w:hAnsi="Arial" w:cs="Arial"/>
          <w:sz w:val="20"/>
          <w:szCs w:val="20"/>
          <w:lang w:val="ca-ES"/>
        </w:rPr>
      </w:pPr>
    </w:p>
    <w:p w14:paraId="3CC96085" w14:textId="77777777" w:rsidR="00785ECC" w:rsidRPr="00E6591B" w:rsidRDefault="00785ECC" w:rsidP="00F92B1B">
      <w:pPr>
        <w:numPr>
          <w:ilvl w:val="0"/>
          <w:numId w:val="36"/>
        </w:numPr>
        <w:tabs>
          <w:tab w:val="left" w:pos="284"/>
        </w:tabs>
        <w:ind w:left="284" w:firstLine="0"/>
        <w:contextualSpacing/>
        <w:jc w:val="both"/>
        <w:rPr>
          <w:rFonts w:ascii="Arial" w:hAnsi="Arial" w:cs="Arial"/>
          <w:sz w:val="20"/>
          <w:szCs w:val="20"/>
          <w:lang w:val="ca-ES" w:eastAsia="en-US"/>
        </w:rPr>
      </w:pPr>
      <w:r w:rsidRPr="00E6591B">
        <w:rPr>
          <w:rFonts w:ascii="Arial" w:hAnsi="Arial" w:cs="Arial"/>
          <w:sz w:val="20"/>
          <w:szCs w:val="20"/>
          <w:lang w:val="ca-ES" w:eastAsia="en-US"/>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1488ACA7" w14:textId="77777777" w:rsidR="00785ECC" w:rsidRPr="00E6591B" w:rsidRDefault="00785ECC">
      <w:pPr>
        <w:tabs>
          <w:tab w:val="left" w:pos="284"/>
        </w:tabs>
        <w:ind w:left="284"/>
        <w:jc w:val="both"/>
        <w:rPr>
          <w:rFonts w:ascii="Arial" w:hAnsi="Arial" w:cs="Arial"/>
          <w:sz w:val="20"/>
          <w:szCs w:val="20"/>
          <w:lang w:val="ca-ES"/>
        </w:rPr>
      </w:pPr>
    </w:p>
    <w:p w14:paraId="5A545071" w14:textId="77777777" w:rsidR="00785ECC" w:rsidRPr="00E6591B" w:rsidRDefault="00785ECC" w:rsidP="00F92B1B">
      <w:pPr>
        <w:numPr>
          <w:ilvl w:val="0"/>
          <w:numId w:val="36"/>
        </w:numPr>
        <w:tabs>
          <w:tab w:val="left" w:pos="284"/>
        </w:tabs>
        <w:ind w:left="284" w:firstLine="0"/>
        <w:contextualSpacing/>
        <w:jc w:val="both"/>
        <w:rPr>
          <w:rFonts w:ascii="Arial" w:hAnsi="Arial" w:cs="Arial"/>
          <w:sz w:val="20"/>
          <w:szCs w:val="20"/>
          <w:lang w:val="ca-ES" w:eastAsia="en-US"/>
        </w:rPr>
      </w:pPr>
      <w:r w:rsidRPr="00E6591B">
        <w:rPr>
          <w:rFonts w:ascii="Arial" w:hAnsi="Arial" w:cs="Arial"/>
          <w:sz w:val="20"/>
          <w:szCs w:val="20"/>
          <w:lang w:val="ca-ES" w:eastAsia="en-US"/>
        </w:rPr>
        <w:t xml:space="preserve">Els licitadors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1325D6FA" w14:textId="5948FFF3" w:rsidR="001205EA" w:rsidRPr="00E6591B" w:rsidRDefault="001205EA">
      <w:pPr>
        <w:rPr>
          <w:rFonts w:ascii="Arial" w:hAnsi="Arial" w:cs="Arial"/>
          <w:sz w:val="20"/>
          <w:szCs w:val="20"/>
          <w:lang w:val="ca-ES" w:eastAsia="en-US"/>
        </w:rPr>
      </w:pPr>
      <w:r w:rsidRPr="00E6591B">
        <w:rPr>
          <w:rFonts w:ascii="Arial" w:hAnsi="Arial" w:cs="Arial"/>
          <w:sz w:val="20"/>
          <w:szCs w:val="20"/>
          <w:lang w:val="ca-ES"/>
        </w:rPr>
        <w:br w:type="page"/>
      </w:r>
    </w:p>
    <w:p w14:paraId="294A8550" w14:textId="616323D2" w:rsidR="00AD6311" w:rsidRPr="00E6591B" w:rsidRDefault="00AD6311">
      <w:pPr>
        <w:pStyle w:val="Ttulo1"/>
        <w:ind w:left="284"/>
        <w:jc w:val="both"/>
        <w:rPr>
          <w:rFonts w:ascii="Arial" w:hAnsi="Arial" w:cs="Arial"/>
          <w:sz w:val="20"/>
          <w:szCs w:val="20"/>
          <w:lang w:val="ca-ES"/>
        </w:rPr>
      </w:pPr>
      <w:r w:rsidRPr="00E6591B">
        <w:rPr>
          <w:rFonts w:ascii="Arial" w:hAnsi="Arial" w:cs="Arial"/>
          <w:sz w:val="20"/>
          <w:szCs w:val="20"/>
          <w:lang w:val="ca-ES"/>
        </w:rPr>
        <w:lastRenderedPageBreak/>
        <w:t>ANNEX 1</w:t>
      </w:r>
      <w:r w:rsidR="00433353" w:rsidRPr="00E6591B">
        <w:rPr>
          <w:rFonts w:ascii="Arial" w:hAnsi="Arial" w:cs="Arial"/>
          <w:sz w:val="20"/>
          <w:szCs w:val="20"/>
          <w:lang w:val="ca-ES"/>
        </w:rPr>
        <w:t>3</w:t>
      </w:r>
      <w:r w:rsidRPr="00E6591B">
        <w:rPr>
          <w:rFonts w:ascii="Arial" w:hAnsi="Arial" w:cs="Arial"/>
          <w:sz w:val="20"/>
          <w:szCs w:val="20"/>
          <w:lang w:val="ca-ES"/>
        </w:rPr>
        <w:t xml:space="preserve"> </w:t>
      </w:r>
    </w:p>
    <w:p w14:paraId="2AE928F4" w14:textId="77777777" w:rsidR="00AD6311" w:rsidRPr="00E6591B" w:rsidRDefault="00AD6311">
      <w:pPr>
        <w:pStyle w:val="Ttulo1"/>
        <w:ind w:left="284"/>
        <w:jc w:val="both"/>
        <w:rPr>
          <w:rFonts w:ascii="Arial" w:hAnsi="Arial" w:cs="Arial"/>
          <w:color w:val="auto"/>
          <w:sz w:val="20"/>
          <w:szCs w:val="20"/>
          <w:lang w:val="ca-ES"/>
        </w:rPr>
      </w:pPr>
    </w:p>
    <w:p w14:paraId="4DD4D8C7" w14:textId="7B312D34" w:rsidR="00AD6311" w:rsidRPr="00E6591B" w:rsidRDefault="00AD6311">
      <w:pPr>
        <w:pStyle w:val="Ttulo1"/>
        <w:ind w:left="284"/>
        <w:jc w:val="both"/>
        <w:rPr>
          <w:rFonts w:ascii="Arial" w:hAnsi="Arial" w:cs="Arial"/>
          <w:b w:val="0"/>
          <w:color w:val="auto"/>
          <w:sz w:val="20"/>
          <w:szCs w:val="20"/>
          <w:lang w:val="ca-ES"/>
        </w:rPr>
      </w:pPr>
      <w:r w:rsidRPr="00E6591B">
        <w:rPr>
          <w:rFonts w:ascii="Arial" w:hAnsi="Arial" w:cs="Arial"/>
          <w:color w:val="auto"/>
          <w:sz w:val="20"/>
          <w:szCs w:val="20"/>
          <w:lang w:val="ca-ES"/>
        </w:rPr>
        <w:t>DECLARACIÓ DE CONFIDENCIALITAT</w:t>
      </w:r>
      <w:r w:rsidRPr="00E6591B">
        <w:rPr>
          <w:rFonts w:ascii="Arial" w:hAnsi="Arial" w:cs="Arial"/>
          <w:b w:val="0"/>
          <w:color w:val="auto"/>
          <w:sz w:val="20"/>
          <w:szCs w:val="20"/>
          <w:lang w:val="ca-ES"/>
        </w:rPr>
        <w:t xml:space="preserve"> </w:t>
      </w:r>
      <w:r w:rsidRPr="00E6591B">
        <w:rPr>
          <w:rFonts w:ascii="Arial" w:hAnsi="Arial" w:cs="Arial"/>
          <w:color w:val="auto"/>
          <w:sz w:val="20"/>
          <w:szCs w:val="20"/>
          <w:lang w:val="ca-ES"/>
        </w:rPr>
        <w:t>DE DOCUMENTS</w:t>
      </w:r>
    </w:p>
    <w:p w14:paraId="3978DDF4" w14:textId="77777777" w:rsidR="00AD6311" w:rsidRPr="00E6591B" w:rsidRDefault="00AD6311">
      <w:pPr>
        <w:ind w:left="284"/>
        <w:jc w:val="both"/>
        <w:rPr>
          <w:rFonts w:ascii="Arial" w:hAnsi="Arial" w:cs="Arial"/>
          <w:sz w:val="20"/>
          <w:szCs w:val="20"/>
          <w:lang w:val="ca-ES"/>
        </w:rPr>
      </w:pPr>
    </w:p>
    <w:p w14:paraId="509AC561" w14:textId="77777777" w:rsidR="00241600" w:rsidRPr="00E6591B" w:rsidRDefault="00241600">
      <w:pPr>
        <w:keepNext/>
        <w:ind w:left="284"/>
        <w:jc w:val="both"/>
        <w:outlineLvl w:val="2"/>
        <w:rPr>
          <w:rFonts w:ascii="Arial" w:hAnsi="Arial" w:cs="Arial"/>
          <w:b/>
          <w:bCs/>
          <w:sz w:val="20"/>
          <w:szCs w:val="20"/>
          <w:lang w:val="ca-ES"/>
        </w:rPr>
      </w:pPr>
      <w:r w:rsidRPr="00E6591B">
        <w:rPr>
          <w:rFonts w:ascii="Arial" w:hAnsi="Arial" w:cs="Arial"/>
          <w:b/>
          <w:bCs/>
          <w:sz w:val="20"/>
          <w:szCs w:val="20"/>
          <w:lang w:val="ca-ES"/>
        </w:rPr>
        <w:t xml:space="preserve">Nº D’EXPEDIENT: </w:t>
      </w:r>
    </w:p>
    <w:p w14:paraId="5C92FDBE" w14:textId="77777777" w:rsidR="00241600" w:rsidRPr="00E6591B" w:rsidRDefault="00241600">
      <w:pPr>
        <w:ind w:left="284"/>
        <w:jc w:val="both"/>
        <w:rPr>
          <w:rFonts w:ascii="Arial" w:hAnsi="Arial" w:cs="Arial"/>
          <w:sz w:val="20"/>
          <w:szCs w:val="20"/>
          <w:lang w:val="ca-ES"/>
        </w:rPr>
      </w:pPr>
    </w:p>
    <w:p w14:paraId="0E1D4442" w14:textId="77777777" w:rsidR="00241600" w:rsidRPr="00E6591B" w:rsidRDefault="00241600">
      <w:pPr>
        <w:keepNext/>
        <w:ind w:left="284"/>
        <w:jc w:val="both"/>
        <w:outlineLvl w:val="0"/>
        <w:rPr>
          <w:rFonts w:ascii="Arial" w:hAnsi="Arial" w:cs="Arial"/>
          <w:b/>
          <w:bCs/>
          <w:sz w:val="20"/>
          <w:szCs w:val="20"/>
          <w:lang w:val="ca-ES"/>
        </w:rPr>
      </w:pPr>
    </w:p>
    <w:p w14:paraId="13D0507A" w14:textId="2BA876F8" w:rsidR="00241600" w:rsidRPr="00E6591B" w:rsidRDefault="00241600" w:rsidP="00F92B1B">
      <w:pPr>
        <w:ind w:left="284"/>
        <w:jc w:val="both"/>
        <w:rPr>
          <w:rFonts w:ascii="Arial" w:hAnsi="Arial" w:cs="Arial"/>
          <w:sz w:val="20"/>
          <w:szCs w:val="20"/>
          <w:lang w:val="ca-ES"/>
        </w:rPr>
      </w:pPr>
      <w:r w:rsidRPr="00E6591B">
        <w:rPr>
          <w:rFonts w:ascii="Arial" w:hAnsi="Arial" w:cs="Arial"/>
          <w:sz w:val="20"/>
          <w:szCs w:val="20"/>
          <w:lang w:val="ca-ES"/>
        </w:rPr>
        <w:t>El</w:t>
      </w:r>
      <w:r w:rsidR="00352D94" w:rsidRPr="00E6591B">
        <w:rPr>
          <w:rFonts w:ascii="Arial" w:hAnsi="Arial" w:cs="Arial"/>
          <w:sz w:val="20"/>
          <w:szCs w:val="20"/>
          <w:lang w:val="ca-ES"/>
        </w:rPr>
        <w:t>/La</w:t>
      </w:r>
      <w:r w:rsidRPr="00E6591B">
        <w:rPr>
          <w:rFonts w:ascii="Arial" w:hAnsi="Arial" w:cs="Arial"/>
          <w:sz w:val="20"/>
          <w:szCs w:val="20"/>
          <w:lang w:val="ca-ES"/>
        </w:rPr>
        <w:t xml:space="preserve"> Sr</w:t>
      </w:r>
      <w:r w:rsidR="00352D94" w:rsidRPr="00E6591B">
        <w:rPr>
          <w:rFonts w:ascii="Arial" w:hAnsi="Arial" w:cs="Arial"/>
          <w:sz w:val="20"/>
          <w:szCs w:val="20"/>
          <w:lang w:val="ca-ES"/>
        </w:rPr>
        <w:t>.</w:t>
      </w:r>
      <w:r w:rsidRPr="00E6591B">
        <w:rPr>
          <w:rFonts w:ascii="Arial" w:hAnsi="Arial" w:cs="Arial"/>
          <w:sz w:val="20"/>
          <w:szCs w:val="20"/>
          <w:lang w:val="ca-ES"/>
        </w:rPr>
        <w:t xml:space="preserve">/a. ……....………………………………………….., amb domicili a ……………………………, carrer ......................………………………………………………núm. ……….., proveït de D.N.I. número ……………………..........................................................…, en nom i representació de l’empresa ……………………………..................................., amb domicili a ………………………………., carrer …………………………………………, proveïda de N.I.F. núm. …………………….. </w:t>
      </w:r>
    </w:p>
    <w:p w14:paraId="39AC0A26" w14:textId="77777777" w:rsidR="00241600" w:rsidRPr="00E6591B" w:rsidRDefault="00241600" w:rsidP="00F92B1B">
      <w:pPr>
        <w:ind w:left="284"/>
        <w:jc w:val="both"/>
        <w:rPr>
          <w:rFonts w:ascii="Arial" w:hAnsi="Arial" w:cs="Arial"/>
          <w:sz w:val="20"/>
          <w:szCs w:val="20"/>
          <w:lang w:val="ca-ES"/>
        </w:rPr>
      </w:pPr>
    </w:p>
    <w:p w14:paraId="180E25A1" w14:textId="77777777" w:rsidR="00241600" w:rsidRPr="00E6591B" w:rsidRDefault="00241600" w:rsidP="00F92B1B">
      <w:pPr>
        <w:ind w:left="284"/>
        <w:jc w:val="both"/>
        <w:rPr>
          <w:rFonts w:ascii="Arial" w:hAnsi="Arial" w:cs="Arial"/>
          <w:sz w:val="20"/>
          <w:szCs w:val="20"/>
          <w:lang w:val="ca-ES"/>
        </w:rPr>
      </w:pPr>
    </w:p>
    <w:p w14:paraId="71C65273" w14:textId="77777777" w:rsidR="00241600" w:rsidRPr="00E6591B" w:rsidRDefault="00241600" w:rsidP="00F92B1B">
      <w:pPr>
        <w:ind w:left="284"/>
        <w:jc w:val="both"/>
        <w:rPr>
          <w:rFonts w:ascii="Arial" w:hAnsi="Arial" w:cs="Arial"/>
          <w:sz w:val="20"/>
          <w:szCs w:val="20"/>
          <w:lang w:val="ca-ES"/>
        </w:rPr>
      </w:pPr>
      <w:r w:rsidRPr="00E6591B">
        <w:rPr>
          <w:rFonts w:ascii="Arial" w:hAnsi="Arial" w:cs="Arial"/>
          <w:sz w:val="20"/>
          <w:szCs w:val="20"/>
          <w:lang w:val="ca-ES"/>
        </w:rPr>
        <w:t> Als efectes de complimentar el que disposa l’article 133 de la LCSP, declaro sota la meva responsabilitat que els documents que a continuació es relacionen tenen caràcter confidencial:</w:t>
      </w:r>
    </w:p>
    <w:p w14:paraId="6055F21F" w14:textId="77777777" w:rsidR="00241600" w:rsidRPr="00E6591B" w:rsidRDefault="00241600" w:rsidP="00F92B1B">
      <w:pPr>
        <w:ind w:left="284"/>
        <w:jc w:val="both"/>
        <w:rPr>
          <w:rFonts w:ascii="Arial" w:hAnsi="Arial" w:cs="Arial"/>
          <w:sz w:val="20"/>
          <w:szCs w:val="20"/>
          <w:lang w:val="ca-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241600" w:rsidRPr="00E6591B" w14:paraId="3230B0AA" w14:textId="77777777" w:rsidTr="00D62490">
        <w:trPr>
          <w:trHeight w:val="70"/>
        </w:trPr>
        <w:tc>
          <w:tcPr>
            <w:tcW w:w="8710" w:type="dxa"/>
          </w:tcPr>
          <w:p w14:paraId="5C368246" w14:textId="28A02B96" w:rsidR="00241600" w:rsidRPr="00E6591B" w:rsidRDefault="00241600" w:rsidP="00F92B1B">
            <w:pPr>
              <w:ind w:left="284"/>
              <w:jc w:val="both"/>
              <w:rPr>
                <w:rFonts w:ascii="Arial" w:hAnsi="Arial" w:cs="Arial"/>
                <w:sz w:val="20"/>
                <w:szCs w:val="20"/>
                <w:lang w:val="ca-ES"/>
              </w:rPr>
            </w:pPr>
            <w:r w:rsidRPr="00E6591B">
              <w:rPr>
                <w:rFonts w:ascii="Arial" w:hAnsi="Arial" w:cs="Arial"/>
                <w:sz w:val="20"/>
                <w:szCs w:val="20"/>
                <w:lang w:val="ca-ES"/>
              </w:rPr>
              <w:t>DOCUMENTACIÓ ADMINISTRATIVA (Sobre núm. 1)</w:t>
            </w:r>
          </w:p>
        </w:tc>
      </w:tr>
    </w:tbl>
    <w:p w14:paraId="5958C6D6" w14:textId="77777777" w:rsidR="002A7040" w:rsidRPr="00E6591B" w:rsidRDefault="002A7040" w:rsidP="00F92B1B">
      <w:pPr>
        <w:ind w:left="993"/>
        <w:rPr>
          <w:rFonts w:ascii="Arial" w:hAnsi="Arial" w:cs="Arial"/>
          <w:sz w:val="20"/>
          <w:szCs w:val="20"/>
          <w:lang w:val="ca-ES"/>
        </w:rPr>
      </w:pPr>
      <w:r w:rsidRPr="00E6591B">
        <w:rPr>
          <w:rFonts w:ascii="Arial" w:hAnsi="Arial" w:cs="Arial"/>
          <w:sz w:val="20"/>
          <w:szCs w:val="20"/>
          <w:lang w:val="ca-ES"/>
        </w:rPr>
        <w:t>- Arxiu: .... pàgina: .....</w:t>
      </w:r>
    </w:p>
    <w:p w14:paraId="3DD0D370" w14:textId="77777777" w:rsidR="002A7040" w:rsidRPr="00E6591B" w:rsidRDefault="002A7040" w:rsidP="00F92B1B">
      <w:pPr>
        <w:ind w:left="993"/>
        <w:rPr>
          <w:rFonts w:ascii="Arial" w:hAnsi="Arial" w:cs="Arial"/>
          <w:sz w:val="20"/>
          <w:szCs w:val="20"/>
          <w:lang w:val="ca-ES"/>
        </w:rPr>
      </w:pPr>
      <w:r w:rsidRPr="00E6591B">
        <w:rPr>
          <w:rFonts w:ascii="Arial" w:hAnsi="Arial" w:cs="Arial"/>
          <w:sz w:val="20"/>
          <w:szCs w:val="20"/>
          <w:lang w:val="ca-ES"/>
        </w:rPr>
        <w:t>- Arxiu: .... pàgina: .....</w:t>
      </w:r>
    </w:p>
    <w:p w14:paraId="7C0F78D3" w14:textId="77777777" w:rsidR="002A7040" w:rsidRPr="006C6EA8" w:rsidRDefault="002A7040" w:rsidP="00F92B1B">
      <w:pPr>
        <w:ind w:left="993"/>
        <w:jc w:val="both"/>
        <w:rPr>
          <w:rFonts w:ascii="Arial" w:hAnsi="Arial" w:cs="Arial"/>
          <w:sz w:val="20"/>
          <w:szCs w:val="20"/>
          <w:lang w:val="ca-ES"/>
        </w:rPr>
      </w:pPr>
      <w:r w:rsidRPr="00E6591B">
        <w:rPr>
          <w:rFonts w:ascii="Arial" w:hAnsi="Arial" w:cs="Arial"/>
          <w:sz w:val="20"/>
          <w:szCs w:val="20"/>
          <w:lang w:val="ca-ES"/>
        </w:rPr>
        <w:t>- Arxiu: .... pàgina: .....</w:t>
      </w:r>
    </w:p>
    <w:p w14:paraId="40CE2AA4" w14:textId="77777777" w:rsidR="00241600" w:rsidRPr="00C315D0" w:rsidRDefault="00241600" w:rsidP="00F92B1B">
      <w:pPr>
        <w:ind w:left="993"/>
        <w:jc w:val="both"/>
        <w:rPr>
          <w:rFonts w:ascii="Arial" w:hAnsi="Arial" w:cs="Arial"/>
          <w:sz w:val="20"/>
          <w:szCs w:val="20"/>
          <w:lang w:val="ca-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241600" w:rsidRPr="00E6591B" w14:paraId="7068C8B3" w14:textId="77777777" w:rsidTr="00D62490">
        <w:trPr>
          <w:trHeight w:val="70"/>
        </w:trPr>
        <w:tc>
          <w:tcPr>
            <w:tcW w:w="8710" w:type="dxa"/>
            <w:tcBorders>
              <w:top w:val="single" w:sz="4" w:space="0" w:color="auto"/>
              <w:left w:val="single" w:sz="4" w:space="0" w:color="auto"/>
              <w:bottom w:val="single" w:sz="4" w:space="0" w:color="auto"/>
              <w:right w:val="single" w:sz="4" w:space="0" w:color="auto"/>
            </w:tcBorders>
          </w:tcPr>
          <w:p w14:paraId="40469FAF" w14:textId="77777777" w:rsidR="00241600" w:rsidRPr="00BE348A" w:rsidRDefault="00241600" w:rsidP="00F92B1B">
            <w:pPr>
              <w:ind w:left="284"/>
              <w:jc w:val="both"/>
              <w:rPr>
                <w:rFonts w:ascii="Arial" w:hAnsi="Arial" w:cs="Arial"/>
                <w:sz w:val="20"/>
                <w:szCs w:val="20"/>
                <w:lang w:val="ca-ES"/>
              </w:rPr>
            </w:pPr>
            <w:r w:rsidRPr="00BE348A">
              <w:rPr>
                <w:rFonts w:ascii="Arial" w:hAnsi="Arial" w:cs="Arial"/>
                <w:sz w:val="20"/>
                <w:szCs w:val="20"/>
                <w:lang w:val="ca-ES"/>
              </w:rPr>
              <w:t>DOCUMENTACIÓ TÈCNICA (Sobre núm. 2)</w:t>
            </w:r>
          </w:p>
        </w:tc>
      </w:tr>
    </w:tbl>
    <w:p w14:paraId="06A080EE" w14:textId="77777777" w:rsidR="002A7040" w:rsidRPr="00E6591B" w:rsidRDefault="002A7040" w:rsidP="00F92B1B">
      <w:pPr>
        <w:ind w:left="993"/>
        <w:rPr>
          <w:rFonts w:ascii="Arial" w:hAnsi="Arial" w:cs="Arial"/>
          <w:sz w:val="20"/>
          <w:szCs w:val="20"/>
          <w:lang w:val="ca-ES"/>
        </w:rPr>
      </w:pPr>
      <w:r w:rsidRPr="00E6591B">
        <w:rPr>
          <w:rFonts w:ascii="Arial" w:hAnsi="Arial" w:cs="Arial"/>
          <w:sz w:val="20"/>
          <w:szCs w:val="20"/>
          <w:lang w:val="ca-ES"/>
        </w:rPr>
        <w:t>- Arxiu: .... pàgina: .....</w:t>
      </w:r>
    </w:p>
    <w:p w14:paraId="567EEC66" w14:textId="77777777" w:rsidR="002A7040" w:rsidRPr="006C6EA8" w:rsidRDefault="002A7040" w:rsidP="00F92B1B">
      <w:pPr>
        <w:ind w:left="993"/>
        <w:rPr>
          <w:rFonts w:ascii="Arial" w:hAnsi="Arial" w:cs="Arial"/>
          <w:sz w:val="20"/>
          <w:szCs w:val="20"/>
          <w:lang w:val="ca-ES"/>
        </w:rPr>
      </w:pPr>
      <w:r w:rsidRPr="00E6591B">
        <w:rPr>
          <w:rFonts w:ascii="Arial" w:hAnsi="Arial" w:cs="Arial"/>
          <w:sz w:val="20"/>
          <w:szCs w:val="20"/>
          <w:lang w:val="ca-ES"/>
        </w:rPr>
        <w:t>- Arxiu: .... pàgina: .....</w:t>
      </w:r>
    </w:p>
    <w:p w14:paraId="37BF5679" w14:textId="4A154C80" w:rsidR="00241600" w:rsidRPr="00BE348A" w:rsidRDefault="002A7040" w:rsidP="00F92B1B">
      <w:pPr>
        <w:ind w:left="993"/>
        <w:rPr>
          <w:rFonts w:ascii="Arial" w:hAnsi="Arial" w:cs="Arial"/>
          <w:sz w:val="20"/>
          <w:szCs w:val="20"/>
          <w:lang w:val="ca-ES"/>
        </w:rPr>
      </w:pPr>
      <w:r w:rsidRPr="00C315D0">
        <w:rPr>
          <w:rFonts w:ascii="Arial" w:hAnsi="Arial" w:cs="Arial"/>
          <w:sz w:val="20"/>
          <w:szCs w:val="20"/>
          <w:lang w:val="ca-ES"/>
        </w:rPr>
        <w:t>- Arxiu: .... pàgina: .....</w:t>
      </w:r>
    </w:p>
    <w:p w14:paraId="4265335A" w14:textId="77777777" w:rsidR="00241600" w:rsidRPr="00E6591B" w:rsidRDefault="00241600" w:rsidP="00F92B1B">
      <w:pPr>
        <w:ind w:left="284"/>
        <w:jc w:val="both"/>
        <w:rPr>
          <w:rFonts w:ascii="Arial" w:hAnsi="Arial" w:cs="Arial"/>
          <w:sz w:val="20"/>
          <w:szCs w:val="20"/>
          <w:lang w:val="ca-ES"/>
        </w:rPr>
      </w:pPr>
    </w:p>
    <w:p w14:paraId="3F6FE3E7" w14:textId="77777777" w:rsidR="00241600" w:rsidRPr="00E6591B" w:rsidRDefault="00241600" w:rsidP="00F92B1B">
      <w:pPr>
        <w:ind w:left="284"/>
        <w:jc w:val="both"/>
        <w:rPr>
          <w:rFonts w:ascii="Arial" w:hAnsi="Arial" w:cs="Arial"/>
          <w:sz w:val="20"/>
          <w:szCs w:val="20"/>
          <w:lang w:val="ca-ES"/>
        </w:rPr>
      </w:pPr>
      <w:r w:rsidRPr="00E6591B">
        <w:rPr>
          <w:rFonts w:ascii="Arial" w:hAnsi="Arial" w:cs="Arial"/>
          <w:sz w:val="20"/>
          <w:szCs w:val="20"/>
          <w:lang w:val="ca-ES"/>
        </w:rPr>
        <w:t> Cap dels documents que consten en la meva oferta tenen caràcter confidencial.</w:t>
      </w:r>
    </w:p>
    <w:p w14:paraId="4286F773" w14:textId="77777777" w:rsidR="00241600" w:rsidRPr="00E6591B" w:rsidRDefault="00241600" w:rsidP="00F92B1B">
      <w:pPr>
        <w:ind w:left="284" w:hangingChars="142" w:hanging="284"/>
        <w:jc w:val="both"/>
        <w:rPr>
          <w:rFonts w:ascii="Arial" w:hAnsi="Arial" w:cs="Arial"/>
          <w:sz w:val="20"/>
          <w:szCs w:val="20"/>
          <w:lang w:val="ca-ES"/>
        </w:rPr>
      </w:pPr>
    </w:p>
    <w:p w14:paraId="4ECFCB25" w14:textId="77777777" w:rsidR="00241600" w:rsidRPr="00E6591B" w:rsidRDefault="00241600" w:rsidP="00F92B1B">
      <w:pPr>
        <w:ind w:left="284"/>
        <w:jc w:val="both"/>
        <w:rPr>
          <w:rFonts w:ascii="Arial" w:hAnsi="Arial" w:cs="Arial"/>
          <w:sz w:val="20"/>
          <w:szCs w:val="20"/>
          <w:lang w:val="ca-ES"/>
        </w:rPr>
      </w:pPr>
    </w:p>
    <w:p w14:paraId="14B13884" w14:textId="77777777" w:rsidR="00241600" w:rsidRPr="00E6591B" w:rsidRDefault="00241600" w:rsidP="00F92B1B">
      <w:pPr>
        <w:ind w:left="284"/>
        <w:jc w:val="both"/>
        <w:rPr>
          <w:rFonts w:ascii="Arial" w:hAnsi="Arial" w:cs="Arial"/>
          <w:sz w:val="20"/>
          <w:szCs w:val="20"/>
          <w:lang w:val="ca-ES"/>
        </w:rPr>
      </w:pPr>
    </w:p>
    <w:p w14:paraId="6DD1CCE8" w14:textId="77777777" w:rsidR="00241600" w:rsidRPr="00E6591B" w:rsidRDefault="00241600" w:rsidP="00F92B1B">
      <w:pPr>
        <w:ind w:left="284"/>
        <w:jc w:val="both"/>
        <w:rPr>
          <w:rFonts w:ascii="Arial" w:hAnsi="Arial" w:cs="Arial"/>
          <w:i/>
          <w:iCs/>
          <w:sz w:val="20"/>
          <w:szCs w:val="20"/>
          <w:lang w:val="ca-ES"/>
        </w:rPr>
      </w:pPr>
      <w:r w:rsidRPr="00E6591B">
        <w:rPr>
          <w:rFonts w:ascii="Arial" w:hAnsi="Arial" w:cs="Arial"/>
          <w:b/>
          <w:bCs/>
          <w:i/>
          <w:iCs/>
          <w:sz w:val="20"/>
          <w:szCs w:val="20"/>
          <w:lang w:val="ca-ES"/>
        </w:rPr>
        <w:t>NOTES:</w:t>
      </w:r>
      <w:r w:rsidRPr="00E6591B">
        <w:rPr>
          <w:rFonts w:ascii="Arial" w:hAnsi="Arial" w:cs="Arial"/>
          <w:i/>
          <w:iCs/>
          <w:sz w:val="20"/>
          <w:szCs w:val="20"/>
          <w:lang w:val="ca-ES"/>
        </w:rPr>
        <w:t xml:space="preserve"> </w:t>
      </w:r>
    </w:p>
    <w:p w14:paraId="24AEDFE3" w14:textId="77777777" w:rsidR="00241600" w:rsidRPr="00E6591B" w:rsidRDefault="00241600" w:rsidP="00F92B1B">
      <w:pPr>
        <w:ind w:left="284"/>
        <w:jc w:val="both"/>
        <w:rPr>
          <w:rFonts w:ascii="Arial" w:hAnsi="Arial" w:cs="Arial"/>
          <w:i/>
          <w:iCs/>
          <w:sz w:val="20"/>
          <w:szCs w:val="20"/>
          <w:lang w:val="ca-ES"/>
        </w:rPr>
      </w:pPr>
    </w:p>
    <w:p w14:paraId="34E1CF1C" w14:textId="77777777" w:rsidR="002A1984" w:rsidRPr="00E6591B" w:rsidRDefault="002A1984" w:rsidP="00F92B1B">
      <w:pPr>
        <w:ind w:left="284"/>
        <w:jc w:val="both"/>
        <w:rPr>
          <w:rFonts w:ascii="Arial" w:hAnsi="Arial" w:cs="Arial"/>
          <w:sz w:val="20"/>
          <w:szCs w:val="20"/>
          <w:lang w:val="ca-ES"/>
        </w:rPr>
      </w:pPr>
      <w:r w:rsidRPr="00E6591B">
        <w:rPr>
          <w:rFonts w:ascii="Arial" w:hAnsi="Arial" w:cs="Arial"/>
          <w:i/>
          <w:iCs/>
          <w:sz w:val="20"/>
          <w:szCs w:val="20"/>
          <w:lang w:val="ca-ES"/>
        </w:rPr>
        <w:t>1.-En el supòsit que no es complementi cap camp, s’entendrà que la informació aportada pel licitador no té caràcter confidencial.</w:t>
      </w:r>
    </w:p>
    <w:p w14:paraId="55D335DE" w14:textId="6418D27C" w:rsidR="002A1984" w:rsidRPr="00E6591B" w:rsidRDefault="002A1984" w:rsidP="00F92B1B">
      <w:pPr>
        <w:ind w:left="284"/>
        <w:jc w:val="both"/>
        <w:rPr>
          <w:rFonts w:ascii="Arial" w:hAnsi="Arial" w:cs="Arial"/>
          <w:sz w:val="20"/>
          <w:szCs w:val="20"/>
          <w:lang w:val="ca-ES"/>
        </w:rPr>
      </w:pPr>
      <w:r w:rsidRPr="00E6591B">
        <w:rPr>
          <w:rFonts w:ascii="Arial" w:hAnsi="Arial" w:cs="Arial"/>
          <w:i/>
          <w:iCs/>
          <w:sz w:val="20"/>
          <w:szCs w:val="20"/>
          <w:lang w:val="ca-ES"/>
        </w:rPr>
        <w:t>2.-Aquella informació que ha estat objecte de publicació en els Registres Públics (RELI)</w:t>
      </w:r>
      <w:r w:rsidR="0083410A" w:rsidRPr="00E6591B">
        <w:rPr>
          <w:rFonts w:ascii="Arial" w:hAnsi="Arial" w:cs="Arial"/>
          <w:i/>
          <w:iCs/>
          <w:sz w:val="20"/>
          <w:szCs w:val="20"/>
          <w:lang w:val="ca-ES"/>
        </w:rPr>
        <w:t xml:space="preserve"> </w:t>
      </w:r>
      <w:r w:rsidRPr="00E6591B">
        <w:rPr>
          <w:rFonts w:ascii="Arial" w:hAnsi="Arial" w:cs="Arial"/>
          <w:i/>
          <w:iCs/>
          <w:sz w:val="20"/>
          <w:szCs w:val="20"/>
          <w:lang w:val="ca-ES"/>
        </w:rPr>
        <w:t>no es considerarà confidencial.</w:t>
      </w:r>
    </w:p>
    <w:p w14:paraId="22C6778B" w14:textId="22618BAE" w:rsidR="002A1984" w:rsidRPr="00E6591B" w:rsidRDefault="002A1984" w:rsidP="00F92B1B">
      <w:pPr>
        <w:ind w:left="284"/>
        <w:jc w:val="both"/>
        <w:rPr>
          <w:rFonts w:ascii="Arial" w:hAnsi="Arial" w:cs="Arial"/>
          <w:sz w:val="20"/>
          <w:szCs w:val="20"/>
          <w:lang w:val="ca-ES"/>
        </w:rPr>
      </w:pPr>
      <w:r w:rsidRPr="00E6591B">
        <w:rPr>
          <w:rFonts w:ascii="Arial" w:hAnsi="Arial" w:cs="Arial"/>
          <w:i/>
          <w:iCs/>
          <w:sz w:val="20"/>
          <w:szCs w:val="20"/>
          <w:lang w:val="ca-ES"/>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E6591B">
        <w:rPr>
          <w:rFonts w:ascii="Arial" w:hAnsi="Arial" w:cs="Arial"/>
          <w:bCs/>
          <w:i/>
          <w:iCs/>
          <w:sz w:val="20"/>
          <w:szCs w:val="20"/>
          <w:lang w:val="ca-ES"/>
        </w:rPr>
        <w:t xml:space="preserve">En aquest sentit, </w:t>
      </w:r>
      <w:r w:rsidRPr="00E6591B">
        <w:rPr>
          <w:rFonts w:ascii="Arial" w:hAnsi="Arial" w:cs="Arial"/>
          <w:b/>
          <w:bCs/>
          <w:i/>
          <w:iCs/>
          <w:sz w:val="20"/>
          <w:szCs w:val="20"/>
          <w:u w:val="single"/>
          <w:lang w:val="ca-ES"/>
        </w:rPr>
        <w:t>els licitadors hauran d’especificar i motivar les causes per les quals els documents marcats com a confidencials ho són, així com si existeixen secrets comercials o tècnics susceptibles de protecció,</w:t>
      </w:r>
      <w:r w:rsidRPr="00E6591B">
        <w:rPr>
          <w:rFonts w:ascii="Arial" w:hAnsi="Arial" w:cs="Arial"/>
          <w:bCs/>
          <w:i/>
          <w:iCs/>
          <w:sz w:val="20"/>
          <w:szCs w:val="20"/>
          <w:lang w:val="ca-ES"/>
        </w:rPr>
        <w:t xml:space="preserve"> essent l’Òrgan de Contractació el que en última instància i en cas de discrepància, emetrà una resolució motivada sobre la confidencialitat o no dels documents marcats com a tal.</w:t>
      </w:r>
    </w:p>
    <w:p w14:paraId="2B310D2F" w14:textId="77777777" w:rsidR="00241600" w:rsidRPr="00E6591B" w:rsidRDefault="00241600" w:rsidP="00F92B1B">
      <w:pPr>
        <w:ind w:left="284"/>
        <w:jc w:val="both"/>
        <w:rPr>
          <w:rFonts w:ascii="Arial" w:hAnsi="Arial" w:cs="Arial"/>
          <w:i/>
          <w:iCs/>
          <w:sz w:val="20"/>
          <w:szCs w:val="20"/>
          <w:lang w:val="ca-ES"/>
        </w:rPr>
      </w:pPr>
    </w:p>
    <w:p w14:paraId="13D397EC" w14:textId="77777777" w:rsidR="00241600" w:rsidRPr="00E6591B" w:rsidRDefault="00241600" w:rsidP="00F92B1B">
      <w:pPr>
        <w:ind w:left="284"/>
        <w:jc w:val="right"/>
        <w:rPr>
          <w:rFonts w:ascii="Arial" w:hAnsi="Arial" w:cs="Arial"/>
          <w:sz w:val="20"/>
          <w:szCs w:val="20"/>
          <w:lang w:val="ca-ES"/>
        </w:rPr>
      </w:pPr>
      <w:r w:rsidRPr="00E6591B">
        <w:rPr>
          <w:rFonts w:ascii="Arial" w:hAnsi="Arial" w:cs="Arial"/>
          <w:sz w:val="20"/>
          <w:szCs w:val="20"/>
          <w:lang w:val="ca-ES"/>
        </w:rPr>
        <w:t xml:space="preserve"> </w:t>
      </w:r>
    </w:p>
    <w:p w14:paraId="48E7A5D6" w14:textId="261ECFA5" w:rsidR="00AD6311" w:rsidRPr="00E6591B" w:rsidRDefault="00824543" w:rsidP="00BE348A">
      <w:pPr>
        <w:pStyle w:val="Ttulo1"/>
        <w:ind w:left="0"/>
        <w:jc w:val="both"/>
        <w:rPr>
          <w:rFonts w:ascii="Arial" w:hAnsi="Arial" w:cs="Arial"/>
          <w:b w:val="0"/>
          <w:sz w:val="20"/>
          <w:szCs w:val="20"/>
          <w:lang w:val="ca-ES"/>
        </w:rPr>
      </w:pPr>
      <w:r w:rsidRPr="00E6591B">
        <w:rPr>
          <w:rFonts w:ascii="Arial" w:hAnsi="Arial" w:cs="Arial"/>
          <w:b w:val="0"/>
          <w:sz w:val="20"/>
          <w:szCs w:val="20"/>
          <w:lang w:val="ca-ES"/>
        </w:rPr>
        <w:t>Signatura electrònica de la persona que formula la proposició.</w:t>
      </w:r>
      <w:r w:rsidR="00AD6311" w:rsidRPr="00E6591B">
        <w:rPr>
          <w:rFonts w:ascii="Arial" w:hAnsi="Arial" w:cs="Arial"/>
          <w:b w:val="0"/>
          <w:sz w:val="20"/>
          <w:szCs w:val="20"/>
          <w:lang w:val="ca-ES"/>
        </w:rPr>
        <w:br w:type="page"/>
      </w:r>
    </w:p>
    <w:p w14:paraId="518E91F2" w14:textId="51298EBC" w:rsidR="00AD6311" w:rsidRPr="00E6591B" w:rsidRDefault="00AD6311" w:rsidP="00BE348A">
      <w:pPr>
        <w:pStyle w:val="Ttulo1"/>
        <w:ind w:left="284"/>
        <w:jc w:val="both"/>
        <w:rPr>
          <w:rFonts w:ascii="Arial" w:hAnsi="Arial" w:cs="Arial"/>
          <w:sz w:val="20"/>
          <w:szCs w:val="20"/>
          <w:lang w:val="ca-ES"/>
        </w:rPr>
      </w:pPr>
      <w:r w:rsidRPr="00E6591B">
        <w:rPr>
          <w:rFonts w:ascii="Arial" w:hAnsi="Arial" w:cs="Arial"/>
          <w:sz w:val="20"/>
          <w:szCs w:val="20"/>
          <w:lang w:val="ca-ES"/>
        </w:rPr>
        <w:lastRenderedPageBreak/>
        <w:t>ANNEX 1</w:t>
      </w:r>
      <w:r w:rsidR="00433353" w:rsidRPr="00E6591B">
        <w:rPr>
          <w:rFonts w:ascii="Arial" w:hAnsi="Arial" w:cs="Arial"/>
          <w:sz w:val="20"/>
          <w:szCs w:val="20"/>
          <w:lang w:val="ca-ES"/>
        </w:rPr>
        <w:t>4</w:t>
      </w:r>
    </w:p>
    <w:p w14:paraId="6581DB63" w14:textId="77777777" w:rsidR="00AD6311" w:rsidRPr="00E6591B" w:rsidRDefault="00AD6311">
      <w:pPr>
        <w:tabs>
          <w:tab w:val="left" w:pos="-720"/>
        </w:tabs>
        <w:suppressAutoHyphens/>
        <w:ind w:left="284"/>
        <w:jc w:val="both"/>
        <w:rPr>
          <w:rFonts w:ascii="Arial" w:hAnsi="Arial" w:cs="Arial"/>
          <w:sz w:val="20"/>
          <w:szCs w:val="20"/>
          <w:lang w:val="ca-ES"/>
        </w:rPr>
      </w:pPr>
    </w:p>
    <w:p w14:paraId="41CA4313" w14:textId="4255AA13" w:rsidR="00AD6311" w:rsidRPr="00E6591B" w:rsidRDefault="00AD6311">
      <w:pPr>
        <w:pStyle w:val="Ttulo1"/>
        <w:ind w:left="284"/>
        <w:jc w:val="both"/>
        <w:rPr>
          <w:rFonts w:ascii="Arial" w:hAnsi="Arial" w:cs="Arial"/>
          <w:sz w:val="20"/>
          <w:szCs w:val="20"/>
          <w:lang w:val="ca-ES"/>
        </w:rPr>
      </w:pPr>
      <w:r w:rsidRPr="00E6591B">
        <w:rPr>
          <w:rFonts w:ascii="Arial" w:hAnsi="Arial" w:cs="Arial"/>
          <w:sz w:val="20"/>
          <w:szCs w:val="20"/>
          <w:lang w:val="ca-ES"/>
        </w:rPr>
        <w:t>CONDICIONS ESPECIALS D’EXECUCIÓ</w:t>
      </w:r>
    </w:p>
    <w:p w14:paraId="077C0F24" w14:textId="77777777" w:rsidR="00AD6311" w:rsidRPr="00E6591B" w:rsidRDefault="00AD6311">
      <w:pPr>
        <w:tabs>
          <w:tab w:val="left" w:pos="-720"/>
        </w:tabs>
        <w:suppressAutoHyphens/>
        <w:ind w:left="284"/>
        <w:jc w:val="both"/>
        <w:rPr>
          <w:rFonts w:ascii="Arial" w:hAnsi="Arial" w:cs="Arial"/>
          <w:b/>
          <w:bCs/>
          <w:sz w:val="20"/>
          <w:szCs w:val="20"/>
          <w:lang w:val="ca-ES"/>
        </w:rPr>
      </w:pPr>
    </w:p>
    <w:p w14:paraId="3D5D8662" w14:textId="6B6A6454" w:rsidR="00AD6311" w:rsidRPr="00E6591B" w:rsidRDefault="00AD6311">
      <w:pPr>
        <w:tabs>
          <w:tab w:val="left" w:pos="0"/>
        </w:tabs>
        <w:suppressAutoHyphens/>
        <w:ind w:left="284" w:right="4"/>
        <w:jc w:val="both"/>
        <w:rPr>
          <w:rFonts w:ascii="Arial" w:hAnsi="Arial" w:cs="Arial"/>
          <w:spacing w:val="-3"/>
          <w:sz w:val="20"/>
          <w:szCs w:val="20"/>
          <w:lang w:val="ca-ES"/>
        </w:rPr>
      </w:pPr>
      <w:r w:rsidRPr="00E6591B">
        <w:rPr>
          <w:rFonts w:ascii="Arial" w:hAnsi="Arial" w:cs="Arial"/>
          <w:bCs/>
          <w:sz w:val="20"/>
          <w:szCs w:val="20"/>
          <w:lang w:val="ca-ES"/>
        </w:rPr>
        <w:t>Les condicions especials d’execució</w:t>
      </w:r>
      <w:r w:rsidRPr="00E6591B">
        <w:rPr>
          <w:rFonts w:ascii="Arial" w:hAnsi="Arial" w:cs="Arial"/>
          <w:spacing w:val="-3"/>
          <w:sz w:val="20"/>
          <w:szCs w:val="20"/>
          <w:lang w:val="ca-ES"/>
        </w:rPr>
        <w:t xml:space="preserve"> d’obligat compliment són les següents:</w:t>
      </w:r>
    </w:p>
    <w:p w14:paraId="47F9412E" w14:textId="77777777" w:rsidR="00AD6311" w:rsidRPr="00E6591B" w:rsidRDefault="00AD6311">
      <w:pPr>
        <w:tabs>
          <w:tab w:val="left" w:pos="0"/>
        </w:tabs>
        <w:suppressAutoHyphens/>
        <w:ind w:left="644" w:right="4"/>
        <w:jc w:val="both"/>
        <w:rPr>
          <w:rFonts w:ascii="Arial" w:hAnsi="Arial" w:cs="Arial"/>
          <w:spacing w:val="-3"/>
          <w:sz w:val="20"/>
          <w:szCs w:val="20"/>
          <w:lang w:val="ca-ES"/>
        </w:rPr>
      </w:pPr>
    </w:p>
    <w:p w14:paraId="40466AE9" w14:textId="77777777" w:rsidR="00AD6311" w:rsidRPr="00E6591B" w:rsidRDefault="00AD6311">
      <w:pPr>
        <w:numPr>
          <w:ilvl w:val="0"/>
          <w:numId w:val="49"/>
        </w:numPr>
        <w:tabs>
          <w:tab w:val="left" w:pos="0"/>
        </w:tabs>
        <w:suppressAutoHyphens/>
        <w:ind w:left="644" w:right="4"/>
        <w:jc w:val="both"/>
        <w:rPr>
          <w:rFonts w:ascii="Arial" w:hAnsi="Arial" w:cs="Arial"/>
          <w:spacing w:val="-3"/>
          <w:sz w:val="20"/>
          <w:szCs w:val="20"/>
          <w:lang w:val="ca-ES"/>
        </w:rPr>
      </w:pPr>
      <w:r w:rsidRPr="00E6591B">
        <w:rPr>
          <w:rFonts w:ascii="Arial" w:hAnsi="Arial" w:cs="Arial"/>
          <w:spacing w:val="-3"/>
          <w:sz w:val="20"/>
          <w:szCs w:val="20"/>
          <w:lang w:val="ca-ES"/>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68804761" w14:textId="77777777" w:rsidR="00AD6311" w:rsidRPr="00E6591B" w:rsidRDefault="00AD6311">
      <w:pPr>
        <w:tabs>
          <w:tab w:val="left" w:pos="0"/>
        </w:tabs>
        <w:suppressAutoHyphens/>
        <w:ind w:left="928" w:right="4"/>
        <w:jc w:val="both"/>
        <w:rPr>
          <w:rFonts w:ascii="Arial" w:hAnsi="Arial" w:cs="Arial"/>
          <w:spacing w:val="-3"/>
          <w:sz w:val="20"/>
          <w:szCs w:val="20"/>
          <w:lang w:val="ca-ES"/>
        </w:rPr>
      </w:pPr>
    </w:p>
    <w:p w14:paraId="1C3F532B" w14:textId="6B97EB04" w:rsidR="00AD6311" w:rsidRPr="00E6591B" w:rsidRDefault="00AD6311">
      <w:pPr>
        <w:numPr>
          <w:ilvl w:val="0"/>
          <w:numId w:val="49"/>
        </w:numPr>
        <w:tabs>
          <w:tab w:val="left" w:pos="0"/>
        </w:tabs>
        <w:suppressAutoHyphens/>
        <w:ind w:left="644" w:right="4"/>
        <w:jc w:val="both"/>
        <w:rPr>
          <w:rFonts w:ascii="Arial" w:hAnsi="Arial" w:cs="Arial"/>
          <w:spacing w:val="-3"/>
          <w:sz w:val="20"/>
          <w:szCs w:val="20"/>
          <w:lang w:val="ca-ES"/>
        </w:rPr>
      </w:pPr>
      <w:r w:rsidRPr="00E6591B">
        <w:rPr>
          <w:rFonts w:ascii="Arial" w:hAnsi="Arial" w:cs="Arial"/>
          <w:spacing w:val="-3"/>
          <w:sz w:val="20"/>
          <w:szCs w:val="20"/>
          <w:lang w:val="ca-ES"/>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w:t>
      </w:r>
      <w:r w:rsidR="005A3ECC" w:rsidRPr="00E6591B">
        <w:rPr>
          <w:rFonts w:ascii="Arial" w:hAnsi="Arial" w:cs="Arial"/>
          <w:spacing w:val="-3"/>
          <w:sz w:val="20"/>
          <w:szCs w:val="20"/>
          <w:lang w:val="ca-ES"/>
        </w:rPr>
        <w:t>ar</w:t>
      </w:r>
      <w:r w:rsidRPr="00E6591B">
        <w:rPr>
          <w:rFonts w:ascii="Arial" w:hAnsi="Arial" w:cs="Arial"/>
          <w:spacing w:val="-3"/>
          <w:sz w:val="20"/>
          <w:szCs w:val="20"/>
          <w:lang w:val="ca-ES"/>
        </w:rPr>
        <w:t>” disponible al Portal de la Transparència del Consorci Mar Parc de Salut de Barcelona. L’incompliment de qualsevol d’aquestes obligacions podrà donar lloc a la imposició de les penalitats indicades en el present Plec.</w:t>
      </w:r>
    </w:p>
    <w:p w14:paraId="446666EC" w14:textId="77777777" w:rsidR="00AD6311" w:rsidRPr="00E6591B" w:rsidRDefault="00AD6311">
      <w:pPr>
        <w:pStyle w:val="Sangradetextonormal"/>
        <w:tabs>
          <w:tab w:val="left" w:pos="284"/>
        </w:tabs>
        <w:ind w:left="284"/>
        <w:jc w:val="both"/>
        <w:rPr>
          <w:rFonts w:ascii="Arial" w:hAnsi="Arial" w:cs="Arial"/>
          <w:b w:val="0"/>
          <w:szCs w:val="20"/>
          <w:lang w:val="ca-ES"/>
        </w:rPr>
      </w:pPr>
    </w:p>
    <w:p w14:paraId="27873E75" w14:textId="68CA36D9" w:rsidR="00AD6311" w:rsidRPr="00E6591B" w:rsidRDefault="00AD6311">
      <w:pPr>
        <w:pStyle w:val="Sangradetextonormal"/>
        <w:numPr>
          <w:ilvl w:val="0"/>
          <w:numId w:val="49"/>
        </w:numPr>
        <w:tabs>
          <w:tab w:val="left" w:pos="284"/>
        </w:tabs>
        <w:ind w:left="644"/>
        <w:jc w:val="both"/>
        <w:rPr>
          <w:rFonts w:ascii="Arial" w:hAnsi="Arial" w:cs="Arial"/>
          <w:b w:val="0"/>
          <w:szCs w:val="20"/>
          <w:lang w:val="ca-ES"/>
        </w:rPr>
      </w:pPr>
      <w:r w:rsidRPr="00E6591B">
        <w:rPr>
          <w:rFonts w:ascii="Arial" w:hAnsi="Arial" w:cs="Arial"/>
          <w:b w:val="0"/>
          <w:szCs w:val="20"/>
          <w:lang w:val="ca-ES"/>
        </w:rPr>
        <w:t xml:space="preserve">Realitzarà </w:t>
      </w:r>
      <w:r w:rsidR="0013697D" w:rsidRPr="00E6591B">
        <w:rPr>
          <w:rFonts w:ascii="Arial" w:hAnsi="Arial" w:cs="Arial"/>
          <w:b w:val="0"/>
          <w:szCs w:val="20"/>
          <w:lang w:val="ca-ES"/>
        </w:rPr>
        <w:t>l’</w:t>
      </w:r>
      <w:r w:rsidRPr="00E6591B">
        <w:rPr>
          <w:rFonts w:ascii="Arial" w:hAnsi="Arial" w:cs="Arial"/>
          <w:b w:val="0"/>
          <w:szCs w:val="20"/>
          <w:lang w:val="ca-ES"/>
        </w:rPr>
        <w:t>objecte del contracte, d’acord amb l’</w:t>
      </w:r>
      <w:r w:rsidRPr="00E6591B">
        <w:rPr>
          <w:rFonts w:ascii="Arial" w:hAnsi="Arial" w:cs="Arial"/>
          <w:szCs w:val="20"/>
          <w:lang w:val="ca-ES"/>
        </w:rPr>
        <w:t>Annex 1</w:t>
      </w:r>
      <w:r w:rsidR="00E77785" w:rsidRPr="00E6591B">
        <w:rPr>
          <w:rFonts w:ascii="Arial" w:hAnsi="Arial" w:cs="Arial"/>
          <w:szCs w:val="20"/>
          <w:lang w:val="ca-ES"/>
        </w:rPr>
        <w:t>0</w:t>
      </w:r>
      <w:r w:rsidRPr="00E6591B">
        <w:rPr>
          <w:rFonts w:ascii="Arial" w:hAnsi="Arial" w:cs="Arial"/>
          <w:b w:val="0"/>
          <w:szCs w:val="20"/>
          <w:lang w:val="ca-ES"/>
        </w:rPr>
        <w:t xml:space="preserve"> </w:t>
      </w:r>
      <w:r w:rsidR="00BE3C1C" w:rsidRPr="00E6591B">
        <w:rPr>
          <w:rFonts w:ascii="Arial" w:hAnsi="Arial" w:cs="Arial"/>
          <w:b w:val="0"/>
          <w:szCs w:val="20"/>
          <w:lang w:val="ca-ES"/>
        </w:rPr>
        <w:t xml:space="preserve">i </w:t>
      </w:r>
      <w:r w:rsidR="00BE3C1C" w:rsidRPr="00E6591B">
        <w:rPr>
          <w:rFonts w:ascii="Arial" w:hAnsi="Arial" w:cs="Arial"/>
          <w:szCs w:val="20"/>
          <w:lang w:val="ca-ES"/>
        </w:rPr>
        <w:t>Annex 11</w:t>
      </w:r>
      <w:r w:rsidR="00BE3C1C" w:rsidRPr="00E6591B">
        <w:rPr>
          <w:rFonts w:ascii="Arial" w:hAnsi="Arial" w:cs="Arial"/>
          <w:b w:val="0"/>
          <w:szCs w:val="20"/>
          <w:lang w:val="ca-ES"/>
        </w:rPr>
        <w:t xml:space="preserve"> </w:t>
      </w:r>
      <w:r w:rsidRPr="00E6591B">
        <w:rPr>
          <w:rFonts w:ascii="Arial" w:hAnsi="Arial" w:cs="Arial"/>
          <w:b w:val="0"/>
          <w:szCs w:val="20"/>
          <w:lang w:val="ca-ES"/>
        </w:rPr>
        <w:t>d’aquest Plec relatiu als “P</w:t>
      </w:r>
      <w:r w:rsidRPr="00E6591B">
        <w:rPr>
          <w:rFonts w:ascii="Arial" w:hAnsi="Arial" w:cs="Arial"/>
          <w:b w:val="0"/>
          <w:bCs/>
          <w:szCs w:val="20"/>
          <w:lang w:val="ca-ES"/>
        </w:rPr>
        <w:t>rincipis ètics i regles de conducta als quals els licitadors i els contractistes han d’adequar la seva activitat”</w:t>
      </w:r>
      <w:r w:rsidR="00484008" w:rsidRPr="00E6591B">
        <w:rPr>
          <w:rFonts w:ascii="Arial" w:hAnsi="Arial" w:cs="Arial"/>
          <w:b w:val="0"/>
          <w:bCs/>
          <w:szCs w:val="20"/>
          <w:lang w:val="ca-ES"/>
        </w:rPr>
        <w:t xml:space="preserve"> i a la “Clàusula ètica” respectivament</w:t>
      </w:r>
      <w:r w:rsidRPr="00E6591B">
        <w:rPr>
          <w:rFonts w:ascii="Arial" w:hAnsi="Arial" w:cs="Arial"/>
          <w:b w:val="0"/>
          <w:szCs w:val="20"/>
          <w:lang w:val="ca-ES"/>
        </w:rPr>
        <w:t>.</w:t>
      </w:r>
    </w:p>
    <w:p w14:paraId="0A73D65D" w14:textId="77777777" w:rsidR="00AD6311" w:rsidRPr="00E6591B" w:rsidRDefault="00AD6311">
      <w:pPr>
        <w:pStyle w:val="Sangradetextonormal"/>
        <w:tabs>
          <w:tab w:val="left" w:pos="284"/>
        </w:tabs>
        <w:ind w:left="644"/>
        <w:jc w:val="both"/>
        <w:rPr>
          <w:rFonts w:ascii="Arial" w:hAnsi="Arial" w:cs="Arial"/>
          <w:szCs w:val="20"/>
          <w:lang w:val="ca-ES"/>
        </w:rPr>
      </w:pPr>
    </w:p>
    <w:p w14:paraId="1401411D" w14:textId="30A71BC4" w:rsidR="006C0AFC" w:rsidRPr="00E6591B" w:rsidRDefault="006C0AFC">
      <w:pPr>
        <w:pStyle w:val="Sangradetextonormal"/>
        <w:numPr>
          <w:ilvl w:val="0"/>
          <w:numId w:val="49"/>
        </w:numPr>
        <w:tabs>
          <w:tab w:val="left" w:pos="284"/>
        </w:tabs>
        <w:ind w:left="644"/>
        <w:jc w:val="both"/>
        <w:rPr>
          <w:rFonts w:ascii="Arial" w:hAnsi="Arial" w:cs="Arial"/>
          <w:szCs w:val="20"/>
          <w:lang w:val="ca-ES"/>
        </w:rPr>
      </w:pPr>
      <w:r w:rsidRPr="00E6591B">
        <w:rPr>
          <w:rFonts w:ascii="Arial" w:hAnsi="Arial" w:cs="Arial"/>
          <w:b w:val="0"/>
          <w:szCs w:val="20"/>
          <w:lang w:val="ca-ES"/>
        </w:rPr>
        <w:t>L’adjudicatari té l’obligació d’afavorir la conciliació de la vida laboral i familiar dels treballadors i treballadores vinculats a l’execució del contracte, per tant, ha de comptar amb un pla de mesures destinades a millorar i fer més compatibles les seves condicions de vida i d’ocupació.</w:t>
      </w:r>
      <w:r w:rsidRPr="00E6591B">
        <w:rPr>
          <w:rFonts w:ascii="Arial" w:hAnsi="Arial" w:cs="Arial"/>
          <w:szCs w:val="20"/>
          <w:lang w:val="ca-ES"/>
        </w:rPr>
        <w:t xml:space="preserve"> </w:t>
      </w:r>
    </w:p>
    <w:p w14:paraId="38B4CB4C" w14:textId="77777777" w:rsidR="006C0AFC" w:rsidRPr="00E6591B" w:rsidRDefault="006C0AFC">
      <w:pPr>
        <w:pStyle w:val="Sangradetextonormal"/>
        <w:tabs>
          <w:tab w:val="left" w:pos="284"/>
        </w:tabs>
        <w:ind w:left="0"/>
        <w:jc w:val="both"/>
        <w:rPr>
          <w:rFonts w:ascii="Arial" w:hAnsi="Arial" w:cs="Arial"/>
          <w:szCs w:val="20"/>
          <w:lang w:val="ca-ES"/>
        </w:rPr>
      </w:pPr>
    </w:p>
    <w:p w14:paraId="2B90F432" w14:textId="51422547" w:rsidR="006C0AFC" w:rsidRPr="00E6591B" w:rsidRDefault="006C0AFC">
      <w:pPr>
        <w:pStyle w:val="Sangradetextonormal"/>
        <w:numPr>
          <w:ilvl w:val="0"/>
          <w:numId w:val="49"/>
        </w:numPr>
        <w:tabs>
          <w:tab w:val="left" w:pos="284"/>
        </w:tabs>
        <w:ind w:left="644"/>
        <w:jc w:val="both"/>
        <w:rPr>
          <w:rFonts w:ascii="Arial" w:hAnsi="Arial" w:cs="Arial"/>
          <w:b w:val="0"/>
          <w:bCs/>
          <w:szCs w:val="20"/>
          <w:lang w:val="ca-ES"/>
        </w:rPr>
      </w:pPr>
      <w:r w:rsidRPr="00E6591B">
        <w:rPr>
          <w:rFonts w:ascii="Arial" w:hAnsi="Arial" w:cs="Arial"/>
          <w:b w:val="0"/>
          <w:bCs/>
          <w:szCs w:val="20"/>
          <w:lang w:val="ca-ES"/>
        </w:rPr>
        <w:t>L’adjudicatari haurà de garantir les mesures adients que ajudin a prevenir la sinistralitat laboral dels seus treballadors, a l’hora de la instal·lació i manipulació de l’equipament.</w:t>
      </w:r>
    </w:p>
    <w:p w14:paraId="5E8600E3" w14:textId="77777777" w:rsidR="006C0AFC" w:rsidRPr="00E6591B" w:rsidRDefault="006C0AFC">
      <w:pPr>
        <w:pStyle w:val="Sangradetextonormal"/>
        <w:tabs>
          <w:tab w:val="left" w:pos="284"/>
        </w:tabs>
        <w:ind w:left="0"/>
        <w:jc w:val="both"/>
        <w:rPr>
          <w:rFonts w:ascii="Arial" w:hAnsi="Arial" w:cs="Arial"/>
          <w:b w:val="0"/>
          <w:bCs/>
          <w:szCs w:val="20"/>
          <w:lang w:val="ca-ES"/>
        </w:rPr>
      </w:pPr>
    </w:p>
    <w:p w14:paraId="3C0A4523" w14:textId="77777777" w:rsidR="006C0AFC" w:rsidRPr="00E6591B" w:rsidRDefault="006C0AFC">
      <w:pPr>
        <w:pStyle w:val="Sangradetextonormal"/>
        <w:numPr>
          <w:ilvl w:val="0"/>
          <w:numId w:val="49"/>
        </w:numPr>
        <w:tabs>
          <w:tab w:val="left" w:pos="284"/>
        </w:tabs>
        <w:ind w:left="644"/>
        <w:jc w:val="both"/>
        <w:rPr>
          <w:rFonts w:ascii="Arial" w:hAnsi="Arial" w:cs="Arial"/>
          <w:b w:val="0"/>
          <w:bCs/>
          <w:szCs w:val="20"/>
          <w:lang w:val="ca-ES"/>
        </w:rPr>
      </w:pPr>
      <w:r w:rsidRPr="00E6591B">
        <w:rPr>
          <w:rFonts w:ascii="Arial" w:hAnsi="Arial" w:cs="Arial"/>
          <w:b w:val="0"/>
          <w:bCs/>
          <w:szCs w:val="20"/>
          <w:lang w:val="ca-ES"/>
        </w:rPr>
        <w:t>Respecte dels aspectes de caràcter mediambiental d’obligat compliment, considerant que en l’execució de l’obra es generen un gran volum de residus i runes, especialment en la fase de desmuntatge d’instal·lacions, dins la realització de l’obra objecte del contracte és d’obligat compliment que l’adjudicatari faci una correcta segregació dels diferents residus generats.</w:t>
      </w:r>
    </w:p>
    <w:p w14:paraId="6F6DB223" w14:textId="77777777" w:rsidR="006C0AFC" w:rsidRPr="00E6591B" w:rsidRDefault="006C0AFC">
      <w:pPr>
        <w:pStyle w:val="Sangradetextonormal"/>
        <w:tabs>
          <w:tab w:val="left" w:pos="284"/>
        </w:tabs>
        <w:ind w:left="644"/>
        <w:jc w:val="both"/>
        <w:rPr>
          <w:rFonts w:ascii="Arial" w:hAnsi="Arial" w:cs="Arial"/>
          <w:b w:val="0"/>
          <w:bCs/>
          <w:szCs w:val="20"/>
          <w:lang w:val="ca-ES"/>
        </w:rPr>
      </w:pPr>
    </w:p>
    <w:p w14:paraId="7FD0F7BF" w14:textId="15E10E7D" w:rsidR="006C0AFC" w:rsidRPr="00E6591B" w:rsidRDefault="006C0AFC">
      <w:pPr>
        <w:pStyle w:val="Sangradetextonormal"/>
        <w:numPr>
          <w:ilvl w:val="0"/>
          <w:numId w:val="49"/>
        </w:numPr>
        <w:tabs>
          <w:tab w:val="left" w:pos="284"/>
        </w:tabs>
        <w:ind w:left="644"/>
        <w:jc w:val="both"/>
        <w:rPr>
          <w:rFonts w:ascii="Arial" w:hAnsi="Arial" w:cs="Arial"/>
          <w:b w:val="0"/>
          <w:bCs/>
          <w:szCs w:val="20"/>
          <w:lang w:val="ca-ES"/>
        </w:rPr>
      </w:pPr>
      <w:r w:rsidRPr="00E6591B">
        <w:rPr>
          <w:rFonts w:ascii="Arial" w:hAnsi="Arial" w:cs="Arial"/>
          <w:b w:val="0"/>
          <w:bCs/>
          <w:szCs w:val="20"/>
          <w:lang w:val="ca-ES"/>
        </w:rPr>
        <w:t>El contractista haurà d’estar en possessió d’una pòlissa d’assegurança de responsabilitat civil d’un import igual o superior a 600.000,00 € per sinistre per respondre suficientment dels possibles danys ocasionats, tant a les persones com a les coses, pel seu personal o a conseqüència de la seva activitat.</w:t>
      </w:r>
    </w:p>
    <w:p w14:paraId="0C7F56CA" w14:textId="77777777" w:rsidR="006C0AFC" w:rsidRPr="00E6591B" w:rsidRDefault="006C0AFC">
      <w:pPr>
        <w:pStyle w:val="Sangradetextonormal"/>
        <w:tabs>
          <w:tab w:val="left" w:pos="284"/>
        </w:tabs>
        <w:ind w:left="644"/>
        <w:jc w:val="both"/>
        <w:rPr>
          <w:rFonts w:ascii="Arial" w:hAnsi="Arial" w:cs="Arial"/>
          <w:b w:val="0"/>
          <w:bCs/>
          <w:szCs w:val="20"/>
          <w:lang w:val="ca-ES"/>
        </w:rPr>
      </w:pPr>
    </w:p>
    <w:p w14:paraId="6466C7AF" w14:textId="77777777" w:rsidR="006C0AFC" w:rsidRPr="00E6591B" w:rsidRDefault="006C0AFC">
      <w:pPr>
        <w:pStyle w:val="Sangradetextonormal"/>
        <w:tabs>
          <w:tab w:val="left" w:pos="284"/>
        </w:tabs>
        <w:ind w:left="644"/>
        <w:jc w:val="both"/>
        <w:rPr>
          <w:rFonts w:ascii="Arial" w:hAnsi="Arial" w:cs="Arial"/>
          <w:b w:val="0"/>
          <w:bCs/>
          <w:szCs w:val="20"/>
          <w:lang w:val="ca-ES"/>
        </w:rPr>
      </w:pPr>
      <w:r w:rsidRPr="00E6591B">
        <w:rPr>
          <w:rFonts w:ascii="Arial" w:hAnsi="Arial" w:cs="Arial"/>
          <w:b w:val="0"/>
          <w:bCs/>
          <w:szCs w:val="20"/>
          <w:lang w:val="ca-ES"/>
        </w:rPr>
        <w:t>La pòlissa de responsabilitat civil, s’acreditarà mitjançant certificat de la pòlissa. Aquesta assegurança haurà de mantenir-se en vigor durant tota la vigència del contracte.</w:t>
      </w:r>
    </w:p>
    <w:p w14:paraId="76388886" w14:textId="77777777" w:rsidR="006C0AFC" w:rsidRPr="00E6591B" w:rsidRDefault="006C0AFC">
      <w:pPr>
        <w:pStyle w:val="Sangradetextonormal"/>
        <w:tabs>
          <w:tab w:val="left" w:pos="284"/>
        </w:tabs>
        <w:ind w:left="644"/>
        <w:jc w:val="both"/>
        <w:rPr>
          <w:rFonts w:ascii="Arial" w:hAnsi="Arial" w:cs="Arial"/>
          <w:b w:val="0"/>
          <w:bCs/>
          <w:szCs w:val="20"/>
          <w:lang w:val="ca-ES"/>
        </w:rPr>
      </w:pPr>
    </w:p>
    <w:p w14:paraId="7AB56641" w14:textId="77777777" w:rsidR="006C0AFC" w:rsidRPr="00E6591B" w:rsidRDefault="006C0AFC">
      <w:pPr>
        <w:pStyle w:val="Sangradetextonormal"/>
        <w:tabs>
          <w:tab w:val="left" w:pos="284"/>
        </w:tabs>
        <w:ind w:left="644"/>
        <w:jc w:val="both"/>
        <w:rPr>
          <w:rFonts w:ascii="Arial" w:hAnsi="Arial" w:cs="Arial"/>
          <w:b w:val="0"/>
          <w:bCs/>
          <w:szCs w:val="20"/>
          <w:lang w:val="ca-ES"/>
        </w:rPr>
      </w:pPr>
      <w:r w:rsidRPr="00E6591B">
        <w:rPr>
          <w:rFonts w:ascii="Arial" w:hAnsi="Arial" w:cs="Arial"/>
          <w:b w:val="0"/>
          <w:bCs/>
          <w:szCs w:val="20"/>
          <w:lang w:val="ca-ES"/>
        </w:rPr>
        <w:t>Atès que es tracta d’un contracte que s’ha de dur a terme dins un entorn hospitalari. La pòlissa de responsabilitat haurà de cobrir no només per qualsevol desperfecte que es pugui ocasionar, sinó també qualsevol incident que hi pugui haver amb un pacient.</w:t>
      </w:r>
    </w:p>
    <w:p w14:paraId="7BDCCEDB" w14:textId="77777777" w:rsidR="006C0AFC" w:rsidRPr="00E6591B" w:rsidRDefault="006C0AFC">
      <w:pPr>
        <w:pStyle w:val="Sangradetextonormal"/>
        <w:tabs>
          <w:tab w:val="left" w:pos="284"/>
        </w:tabs>
        <w:ind w:left="644"/>
        <w:jc w:val="both"/>
        <w:rPr>
          <w:rFonts w:ascii="Arial" w:hAnsi="Arial" w:cs="Arial"/>
          <w:b w:val="0"/>
          <w:szCs w:val="20"/>
          <w:lang w:val="ca-ES"/>
        </w:rPr>
      </w:pPr>
    </w:p>
    <w:p w14:paraId="0BA67DFC" w14:textId="78B005B0" w:rsidR="00A2702B" w:rsidRPr="00F92B1B" w:rsidRDefault="00794358">
      <w:pPr>
        <w:tabs>
          <w:tab w:val="left" w:pos="0"/>
        </w:tabs>
        <w:suppressAutoHyphens/>
        <w:ind w:left="284" w:right="4"/>
        <w:jc w:val="both"/>
        <w:rPr>
          <w:rFonts w:ascii="Arial" w:hAnsi="Arial" w:cs="Arial"/>
          <w:b/>
          <w:bCs/>
          <w:sz w:val="20"/>
          <w:szCs w:val="20"/>
          <w:lang w:val="ca-ES"/>
        </w:rPr>
      </w:pPr>
      <w:r w:rsidRPr="00E6591B">
        <w:rPr>
          <w:rFonts w:ascii="Arial" w:hAnsi="Arial" w:cs="Arial"/>
          <w:bCs/>
          <w:sz w:val="20"/>
          <w:szCs w:val="20"/>
          <w:lang w:val="ca-ES"/>
        </w:rPr>
        <w:t>Aquestes condicions tenen caràcter d’obligació essencial del contracte i el seu incompliment podrà ser objecte de penalització com a falta molt greu o causa d’extinció contractual</w:t>
      </w:r>
      <w:r w:rsidR="00A2702B" w:rsidRPr="00E6591B">
        <w:rPr>
          <w:rFonts w:ascii="Arial" w:hAnsi="Arial" w:cs="Arial"/>
          <w:bCs/>
          <w:sz w:val="20"/>
          <w:szCs w:val="20"/>
          <w:lang w:val="ca-ES"/>
        </w:rPr>
        <w:t>.</w:t>
      </w:r>
    </w:p>
    <w:p w14:paraId="221AB400" w14:textId="77777777" w:rsidR="006C0AFC" w:rsidRPr="00F92B1B" w:rsidRDefault="006C0AFC">
      <w:pPr>
        <w:tabs>
          <w:tab w:val="left" w:pos="0"/>
        </w:tabs>
        <w:suppressAutoHyphens/>
        <w:ind w:left="284" w:right="4"/>
        <w:jc w:val="both"/>
        <w:rPr>
          <w:rFonts w:ascii="Arial" w:hAnsi="Arial" w:cs="Arial"/>
          <w:b/>
          <w:bCs/>
          <w:sz w:val="20"/>
          <w:szCs w:val="20"/>
          <w:lang w:val="ca-ES"/>
        </w:rPr>
      </w:pPr>
    </w:p>
    <w:p w14:paraId="5357A383" w14:textId="77777777" w:rsidR="006C0AFC" w:rsidRPr="00F92B1B" w:rsidRDefault="006C0AFC">
      <w:pPr>
        <w:tabs>
          <w:tab w:val="left" w:pos="0"/>
        </w:tabs>
        <w:suppressAutoHyphens/>
        <w:ind w:left="284" w:right="4"/>
        <w:jc w:val="both"/>
        <w:rPr>
          <w:rFonts w:ascii="Arial" w:hAnsi="Arial" w:cs="Arial"/>
          <w:b/>
          <w:bCs/>
          <w:sz w:val="20"/>
          <w:szCs w:val="20"/>
          <w:lang w:val="ca-ES"/>
        </w:rPr>
      </w:pPr>
      <w:r w:rsidRPr="00E6591B">
        <w:rPr>
          <w:rFonts w:ascii="Arial" w:hAnsi="Arial" w:cs="Arial"/>
          <w:bCs/>
          <w:sz w:val="20"/>
          <w:szCs w:val="20"/>
          <w:lang w:val="ca-ES"/>
        </w:rPr>
        <w:t>L’adjudicatari podrà acreditar el compliment d’aquestes condicions mitjançant la presentació de la documentació acreditativa corresponent aportant-la en el moment de formalització del contracte.</w:t>
      </w:r>
    </w:p>
    <w:p w14:paraId="6428B890" w14:textId="77777777" w:rsidR="006C0AFC" w:rsidRPr="00E6591B" w:rsidRDefault="006C0AFC">
      <w:pPr>
        <w:pStyle w:val="Sangradetextonormal"/>
        <w:tabs>
          <w:tab w:val="left" w:pos="284"/>
        </w:tabs>
        <w:ind w:left="644"/>
        <w:jc w:val="both"/>
        <w:rPr>
          <w:rFonts w:ascii="Arial" w:hAnsi="Arial" w:cs="Arial"/>
          <w:b w:val="0"/>
          <w:szCs w:val="20"/>
          <w:lang w:val="ca-ES"/>
        </w:rPr>
      </w:pPr>
    </w:p>
    <w:p w14:paraId="503013C5" w14:textId="77777777" w:rsidR="00AD6311" w:rsidRPr="00E6591B" w:rsidRDefault="00AD6311">
      <w:pPr>
        <w:tabs>
          <w:tab w:val="left" w:pos="-720"/>
        </w:tabs>
        <w:suppressAutoHyphens/>
        <w:ind w:left="709"/>
        <w:jc w:val="both"/>
        <w:rPr>
          <w:rFonts w:ascii="Arial" w:hAnsi="Arial" w:cs="Arial"/>
          <w:sz w:val="20"/>
          <w:szCs w:val="20"/>
          <w:lang w:val="ca-ES"/>
        </w:rPr>
      </w:pPr>
    </w:p>
    <w:p w14:paraId="5F734714" w14:textId="77777777" w:rsidR="00AD6311" w:rsidRPr="00E6591B" w:rsidRDefault="00AD6311">
      <w:pPr>
        <w:pStyle w:val="Ttulo1"/>
        <w:ind w:left="0"/>
        <w:jc w:val="both"/>
        <w:rPr>
          <w:rFonts w:ascii="Arial" w:hAnsi="Arial" w:cs="Arial"/>
          <w:sz w:val="20"/>
          <w:szCs w:val="20"/>
          <w:lang w:val="ca-ES"/>
        </w:rPr>
      </w:pPr>
      <w:r w:rsidRPr="00E6591B">
        <w:rPr>
          <w:rFonts w:ascii="Arial" w:hAnsi="Arial" w:cs="Arial"/>
          <w:sz w:val="20"/>
          <w:szCs w:val="20"/>
          <w:lang w:val="ca-ES"/>
        </w:rPr>
        <w:br w:type="page"/>
      </w:r>
    </w:p>
    <w:p w14:paraId="647AB44A" w14:textId="7C0B810F" w:rsidR="00AD6311" w:rsidRPr="00256134" w:rsidRDefault="00AD6311">
      <w:pPr>
        <w:autoSpaceDE w:val="0"/>
        <w:autoSpaceDN w:val="0"/>
        <w:adjustRightInd w:val="0"/>
        <w:ind w:left="284"/>
        <w:jc w:val="both"/>
        <w:rPr>
          <w:rFonts w:ascii="Arial" w:hAnsi="Arial" w:cs="Arial"/>
          <w:b/>
          <w:sz w:val="20"/>
          <w:szCs w:val="20"/>
          <w:lang w:val="ca-ES"/>
        </w:rPr>
      </w:pPr>
      <w:r w:rsidRPr="00E6591B">
        <w:rPr>
          <w:rFonts w:ascii="Arial" w:hAnsi="Arial" w:cs="Arial"/>
          <w:b/>
          <w:sz w:val="20"/>
          <w:szCs w:val="20"/>
          <w:lang w:val="ca-ES"/>
        </w:rPr>
        <w:lastRenderedPageBreak/>
        <w:t>ANNEX 1</w:t>
      </w:r>
      <w:r w:rsidR="00433353" w:rsidRPr="00256134">
        <w:rPr>
          <w:rFonts w:ascii="Arial" w:hAnsi="Arial" w:cs="Arial"/>
          <w:b/>
          <w:sz w:val="20"/>
          <w:szCs w:val="20"/>
          <w:lang w:val="ca-ES"/>
        </w:rPr>
        <w:t>5</w:t>
      </w:r>
    </w:p>
    <w:p w14:paraId="5263558C" w14:textId="77777777" w:rsidR="00AD6311" w:rsidRPr="00C315D0" w:rsidRDefault="00AD6311">
      <w:pPr>
        <w:autoSpaceDE w:val="0"/>
        <w:autoSpaceDN w:val="0"/>
        <w:adjustRightInd w:val="0"/>
        <w:ind w:left="284"/>
        <w:jc w:val="both"/>
        <w:rPr>
          <w:rFonts w:ascii="Arial" w:hAnsi="Arial" w:cs="Arial"/>
          <w:b/>
          <w:sz w:val="20"/>
          <w:szCs w:val="20"/>
          <w:lang w:val="ca-ES"/>
        </w:rPr>
      </w:pPr>
    </w:p>
    <w:p w14:paraId="47D5AD75" w14:textId="77777777" w:rsidR="00AD6311" w:rsidRPr="00E6591B" w:rsidRDefault="00AD6311">
      <w:pPr>
        <w:autoSpaceDE w:val="0"/>
        <w:autoSpaceDN w:val="0"/>
        <w:adjustRightInd w:val="0"/>
        <w:ind w:left="284"/>
        <w:jc w:val="both"/>
        <w:rPr>
          <w:rFonts w:ascii="Arial" w:hAnsi="Arial" w:cs="Arial"/>
          <w:b/>
          <w:sz w:val="20"/>
          <w:szCs w:val="20"/>
          <w:lang w:val="ca-ES"/>
        </w:rPr>
      </w:pPr>
      <w:r w:rsidRPr="00BE348A">
        <w:rPr>
          <w:rFonts w:ascii="Arial" w:hAnsi="Arial" w:cs="Arial"/>
          <w:b/>
          <w:sz w:val="20"/>
          <w:szCs w:val="20"/>
          <w:lang w:val="ca-ES"/>
        </w:rPr>
        <w:t>MODEL DE CONTRACTE REGULADOR DE L'ENCÀRREC DE TRACTAMENT DE DADES PERSONALS</w:t>
      </w:r>
    </w:p>
    <w:p w14:paraId="6B6C33EC" w14:textId="77777777" w:rsidR="00AD6311" w:rsidRPr="00E6591B" w:rsidRDefault="00AD6311">
      <w:pPr>
        <w:tabs>
          <w:tab w:val="left" w:pos="-720"/>
        </w:tabs>
        <w:suppressAutoHyphens/>
        <w:ind w:left="709"/>
        <w:jc w:val="both"/>
        <w:rPr>
          <w:rFonts w:ascii="Arial" w:hAnsi="Arial" w:cs="Arial"/>
          <w:sz w:val="20"/>
          <w:szCs w:val="20"/>
          <w:lang w:val="ca-ES"/>
        </w:rPr>
      </w:pPr>
    </w:p>
    <w:p w14:paraId="3110DD72" w14:textId="77777777" w:rsidR="00AD6311" w:rsidRPr="00E6591B" w:rsidRDefault="00AD6311">
      <w:pPr>
        <w:tabs>
          <w:tab w:val="left" w:pos="0"/>
        </w:tabs>
        <w:suppressAutoHyphens/>
        <w:ind w:left="284" w:right="4"/>
        <w:jc w:val="both"/>
        <w:rPr>
          <w:rFonts w:ascii="Arial" w:hAnsi="Arial" w:cs="Arial"/>
          <w:bCs/>
          <w:sz w:val="20"/>
          <w:szCs w:val="20"/>
          <w:lang w:val="ca-ES"/>
        </w:rPr>
      </w:pPr>
      <w:r w:rsidRPr="00E6591B">
        <w:rPr>
          <w:rFonts w:ascii="Arial" w:hAnsi="Arial" w:cs="Arial"/>
          <w:bCs/>
          <w:sz w:val="20"/>
          <w:szCs w:val="20"/>
          <w:lang w:val="ca-ES"/>
        </w:rPr>
        <w:t>No procedeix.</w:t>
      </w:r>
    </w:p>
    <w:p w14:paraId="6F0C29DD" w14:textId="77777777" w:rsidR="00AD6311" w:rsidRPr="00E6591B" w:rsidRDefault="00AD6311">
      <w:pPr>
        <w:autoSpaceDE w:val="0"/>
        <w:autoSpaceDN w:val="0"/>
        <w:adjustRightInd w:val="0"/>
        <w:ind w:left="284"/>
        <w:jc w:val="both"/>
        <w:rPr>
          <w:rFonts w:ascii="Arial" w:hAnsi="Arial" w:cs="Arial"/>
          <w:sz w:val="20"/>
          <w:szCs w:val="20"/>
          <w:lang w:val="ca-ES"/>
        </w:rPr>
      </w:pPr>
    </w:p>
    <w:p w14:paraId="40AF001E" w14:textId="77777777" w:rsidR="00AD6311" w:rsidRPr="00E6591B" w:rsidRDefault="00AD6311">
      <w:pPr>
        <w:ind w:left="284"/>
        <w:jc w:val="both"/>
        <w:rPr>
          <w:rFonts w:ascii="Arial" w:hAnsi="Arial" w:cs="Arial"/>
          <w:sz w:val="20"/>
          <w:szCs w:val="20"/>
          <w:lang w:val="ca-ES"/>
        </w:rPr>
      </w:pPr>
    </w:p>
    <w:p w14:paraId="14A44A0E" w14:textId="77777777" w:rsidR="00AD6311" w:rsidRPr="00E6591B" w:rsidRDefault="00AD6311">
      <w:pPr>
        <w:tabs>
          <w:tab w:val="left" w:pos="-720"/>
        </w:tabs>
        <w:suppressAutoHyphens/>
        <w:ind w:left="284"/>
        <w:jc w:val="both"/>
        <w:rPr>
          <w:rFonts w:ascii="Arial" w:hAnsi="Arial" w:cs="Arial"/>
          <w:sz w:val="20"/>
          <w:szCs w:val="20"/>
          <w:lang w:val="ca-ES"/>
        </w:rPr>
      </w:pPr>
    </w:p>
    <w:sectPr w:rsidR="00AD6311" w:rsidRPr="00E6591B" w:rsidSect="00BC6A31">
      <w:footerReference w:type="default" r:id="rId11"/>
      <w:pgSz w:w="11906" w:h="16838"/>
      <w:pgMar w:top="1418" w:right="1259" w:bottom="1259" w:left="1259" w:header="90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EAA1" w14:textId="77777777" w:rsidR="00BD7E89" w:rsidRDefault="00BD7E89">
      <w:r>
        <w:separator/>
      </w:r>
    </w:p>
  </w:endnote>
  <w:endnote w:type="continuationSeparator" w:id="0">
    <w:p w14:paraId="056BBB2D" w14:textId="77777777" w:rsidR="00BD7E89" w:rsidRDefault="00BD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JJMIM+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648488"/>
      <w:docPartObj>
        <w:docPartGallery w:val="Page Numbers (Bottom of Page)"/>
        <w:docPartUnique/>
      </w:docPartObj>
    </w:sdtPr>
    <w:sdtEndPr/>
    <w:sdtContent>
      <w:p w14:paraId="13DFA8D6" w14:textId="5D1D5167" w:rsidR="00BD7E89" w:rsidRDefault="00BD7E89">
        <w:pPr>
          <w:pStyle w:val="Piedepgina"/>
          <w:jc w:val="right"/>
        </w:pPr>
        <w:r w:rsidRPr="00BC6A31">
          <w:rPr>
            <w:rFonts w:ascii="Arial" w:hAnsi="Arial" w:cs="Arial"/>
            <w:sz w:val="20"/>
            <w:szCs w:val="20"/>
          </w:rPr>
          <w:fldChar w:fldCharType="begin"/>
        </w:r>
        <w:r w:rsidRPr="00BC6A31">
          <w:rPr>
            <w:rFonts w:ascii="Arial" w:hAnsi="Arial" w:cs="Arial"/>
            <w:sz w:val="20"/>
            <w:szCs w:val="20"/>
          </w:rPr>
          <w:instrText>PAGE   \* MERGEFORMAT</w:instrText>
        </w:r>
        <w:r w:rsidRPr="00BC6A31">
          <w:rPr>
            <w:rFonts w:ascii="Arial" w:hAnsi="Arial" w:cs="Arial"/>
            <w:sz w:val="20"/>
            <w:szCs w:val="20"/>
          </w:rPr>
          <w:fldChar w:fldCharType="separate"/>
        </w:r>
        <w:r w:rsidR="00C737C8">
          <w:rPr>
            <w:rFonts w:ascii="Arial" w:hAnsi="Arial" w:cs="Arial"/>
            <w:noProof/>
            <w:sz w:val="20"/>
            <w:szCs w:val="20"/>
          </w:rPr>
          <w:t>46</w:t>
        </w:r>
        <w:r w:rsidRPr="00BC6A31">
          <w:rPr>
            <w:rFonts w:ascii="Arial" w:hAnsi="Arial" w:cs="Arial"/>
            <w:sz w:val="20"/>
            <w:szCs w:val="20"/>
          </w:rPr>
          <w:fldChar w:fldCharType="end"/>
        </w:r>
      </w:p>
    </w:sdtContent>
  </w:sdt>
  <w:p w14:paraId="33035733" w14:textId="77777777" w:rsidR="00BD7E89" w:rsidRDefault="00BD7E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7FD4" w14:textId="77777777" w:rsidR="00BD7E89" w:rsidRDefault="00BD7E89">
      <w:r>
        <w:separator/>
      </w:r>
    </w:p>
  </w:footnote>
  <w:footnote w:type="continuationSeparator" w:id="0">
    <w:p w14:paraId="23E00BDF" w14:textId="77777777" w:rsidR="00BD7E89" w:rsidRDefault="00BD7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CD003A"/>
    <w:multiLevelType w:val="hybridMultilevel"/>
    <w:tmpl w:val="2A5509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29CA92"/>
    <w:multiLevelType w:val="hybridMultilevel"/>
    <w:tmpl w:val="065336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E2462"/>
    <w:multiLevelType w:val="hybridMultilevel"/>
    <w:tmpl w:val="3DCC4F00"/>
    <w:lvl w:ilvl="0" w:tplc="C4DE2192">
      <w:start w:val="263"/>
      <w:numFmt w:val="bullet"/>
      <w:lvlText w:val="-"/>
      <w:lvlJc w:val="left"/>
      <w:pPr>
        <w:ind w:left="2992" w:hanging="360"/>
      </w:pPr>
      <w:rPr>
        <w:rFonts w:ascii="Arial" w:eastAsia="Times New Roman" w:hAnsi="Arial" w:cs="Arial" w:hint="default"/>
      </w:rPr>
    </w:lvl>
    <w:lvl w:ilvl="1" w:tplc="04030003" w:tentative="1">
      <w:start w:val="1"/>
      <w:numFmt w:val="bullet"/>
      <w:lvlText w:val="o"/>
      <w:lvlJc w:val="left"/>
      <w:pPr>
        <w:ind w:left="3712" w:hanging="360"/>
      </w:pPr>
      <w:rPr>
        <w:rFonts w:ascii="Courier New" w:hAnsi="Courier New" w:cs="Courier New" w:hint="default"/>
      </w:rPr>
    </w:lvl>
    <w:lvl w:ilvl="2" w:tplc="04030005" w:tentative="1">
      <w:start w:val="1"/>
      <w:numFmt w:val="bullet"/>
      <w:lvlText w:val=""/>
      <w:lvlJc w:val="left"/>
      <w:pPr>
        <w:ind w:left="4432" w:hanging="360"/>
      </w:pPr>
      <w:rPr>
        <w:rFonts w:ascii="Wingdings" w:hAnsi="Wingdings" w:hint="default"/>
      </w:rPr>
    </w:lvl>
    <w:lvl w:ilvl="3" w:tplc="04030001" w:tentative="1">
      <w:start w:val="1"/>
      <w:numFmt w:val="bullet"/>
      <w:lvlText w:val=""/>
      <w:lvlJc w:val="left"/>
      <w:pPr>
        <w:ind w:left="5152" w:hanging="360"/>
      </w:pPr>
      <w:rPr>
        <w:rFonts w:ascii="Symbol" w:hAnsi="Symbol" w:hint="default"/>
      </w:rPr>
    </w:lvl>
    <w:lvl w:ilvl="4" w:tplc="04030003" w:tentative="1">
      <w:start w:val="1"/>
      <w:numFmt w:val="bullet"/>
      <w:lvlText w:val="o"/>
      <w:lvlJc w:val="left"/>
      <w:pPr>
        <w:ind w:left="5872" w:hanging="360"/>
      </w:pPr>
      <w:rPr>
        <w:rFonts w:ascii="Courier New" w:hAnsi="Courier New" w:cs="Courier New" w:hint="default"/>
      </w:rPr>
    </w:lvl>
    <w:lvl w:ilvl="5" w:tplc="04030005" w:tentative="1">
      <w:start w:val="1"/>
      <w:numFmt w:val="bullet"/>
      <w:lvlText w:val=""/>
      <w:lvlJc w:val="left"/>
      <w:pPr>
        <w:ind w:left="6592" w:hanging="360"/>
      </w:pPr>
      <w:rPr>
        <w:rFonts w:ascii="Wingdings" w:hAnsi="Wingdings" w:hint="default"/>
      </w:rPr>
    </w:lvl>
    <w:lvl w:ilvl="6" w:tplc="04030001" w:tentative="1">
      <w:start w:val="1"/>
      <w:numFmt w:val="bullet"/>
      <w:lvlText w:val=""/>
      <w:lvlJc w:val="left"/>
      <w:pPr>
        <w:ind w:left="7312" w:hanging="360"/>
      </w:pPr>
      <w:rPr>
        <w:rFonts w:ascii="Symbol" w:hAnsi="Symbol" w:hint="default"/>
      </w:rPr>
    </w:lvl>
    <w:lvl w:ilvl="7" w:tplc="04030003" w:tentative="1">
      <w:start w:val="1"/>
      <w:numFmt w:val="bullet"/>
      <w:lvlText w:val="o"/>
      <w:lvlJc w:val="left"/>
      <w:pPr>
        <w:ind w:left="8032" w:hanging="360"/>
      </w:pPr>
      <w:rPr>
        <w:rFonts w:ascii="Courier New" w:hAnsi="Courier New" w:cs="Courier New" w:hint="default"/>
      </w:rPr>
    </w:lvl>
    <w:lvl w:ilvl="8" w:tplc="04030005" w:tentative="1">
      <w:start w:val="1"/>
      <w:numFmt w:val="bullet"/>
      <w:lvlText w:val=""/>
      <w:lvlJc w:val="left"/>
      <w:pPr>
        <w:ind w:left="8752" w:hanging="360"/>
      </w:pPr>
      <w:rPr>
        <w:rFonts w:ascii="Wingdings" w:hAnsi="Wingdings" w:hint="default"/>
      </w:rPr>
    </w:lvl>
  </w:abstractNum>
  <w:abstractNum w:abstractNumId="3" w15:restartNumberingAfterBreak="0">
    <w:nsid w:val="043341FB"/>
    <w:multiLevelType w:val="hybridMultilevel"/>
    <w:tmpl w:val="D7CE8A0A"/>
    <w:lvl w:ilvl="0" w:tplc="A86814A2">
      <w:start w:val="1"/>
      <w:numFmt w:val="bullet"/>
      <w:lvlText w:val="-"/>
      <w:lvlJc w:val="left"/>
      <w:pPr>
        <w:ind w:left="4887" w:hanging="360"/>
      </w:pPr>
      <w:rPr>
        <w:rFonts w:ascii="Arial" w:eastAsia="Times New Roman" w:hAnsi="Arial" w:hint="default"/>
      </w:rPr>
    </w:lvl>
    <w:lvl w:ilvl="1" w:tplc="0C0A0003">
      <w:start w:val="1"/>
      <w:numFmt w:val="bullet"/>
      <w:lvlText w:val="o"/>
      <w:lvlJc w:val="left"/>
      <w:pPr>
        <w:ind w:left="5607" w:hanging="360"/>
      </w:pPr>
      <w:rPr>
        <w:rFonts w:ascii="Courier New" w:hAnsi="Courier New" w:hint="default"/>
      </w:rPr>
    </w:lvl>
    <w:lvl w:ilvl="2" w:tplc="0C0A0005">
      <w:start w:val="1"/>
      <w:numFmt w:val="bullet"/>
      <w:lvlText w:val=""/>
      <w:lvlJc w:val="left"/>
      <w:pPr>
        <w:ind w:left="6327" w:hanging="360"/>
      </w:pPr>
      <w:rPr>
        <w:rFonts w:ascii="Wingdings" w:hAnsi="Wingdings" w:hint="default"/>
      </w:rPr>
    </w:lvl>
    <w:lvl w:ilvl="3" w:tplc="0C0A0001">
      <w:start w:val="1"/>
      <w:numFmt w:val="bullet"/>
      <w:lvlText w:val=""/>
      <w:lvlJc w:val="left"/>
      <w:pPr>
        <w:ind w:left="7047" w:hanging="360"/>
      </w:pPr>
      <w:rPr>
        <w:rFonts w:ascii="Symbol" w:hAnsi="Symbol" w:hint="default"/>
      </w:rPr>
    </w:lvl>
    <w:lvl w:ilvl="4" w:tplc="0C0A0003">
      <w:start w:val="1"/>
      <w:numFmt w:val="bullet"/>
      <w:lvlText w:val="o"/>
      <w:lvlJc w:val="left"/>
      <w:pPr>
        <w:ind w:left="7767" w:hanging="360"/>
      </w:pPr>
      <w:rPr>
        <w:rFonts w:ascii="Courier New" w:hAnsi="Courier New" w:hint="default"/>
      </w:rPr>
    </w:lvl>
    <w:lvl w:ilvl="5" w:tplc="0C0A0005">
      <w:start w:val="1"/>
      <w:numFmt w:val="bullet"/>
      <w:lvlText w:val=""/>
      <w:lvlJc w:val="left"/>
      <w:pPr>
        <w:ind w:left="8487" w:hanging="360"/>
      </w:pPr>
      <w:rPr>
        <w:rFonts w:ascii="Wingdings" w:hAnsi="Wingdings" w:hint="default"/>
      </w:rPr>
    </w:lvl>
    <w:lvl w:ilvl="6" w:tplc="0C0A0001">
      <w:start w:val="1"/>
      <w:numFmt w:val="bullet"/>
      <w:lvlText w:val=""/>
      <w:lvlJc w:val="left"/>
      <w:pPr>
        <w:ind w:left="9207" w:hanging="360"/>
      </w:pPr>
      <w:rPr>
        <w:rFonts w:ascii="Symbol" w:hAnsi="Symbol" w:hint="default"/>
      </w:rPr>
    </w:lvl>
    <w:lvl w:ilvl="7" w:tplc="0C0A0003">
      <w:start w:val="1"/>
      <w:numFmt w:val="bullet"/>
      <w:lvlText w:val="o"/>
      <w:lvlJc w:val="left"/>
      <w:pPr>
        <w:ind w:left="9927" w:hanging="360"/>
      </w:pPr>
      <w:rPr>
        <w:rFonts w:ascii="Courier New" w:hAnsi="Courier New" w:hint="default"/>
      </w:rPr>
    </w:lvl>
    <w:lvl w:ilvl="8" w:tplc="0C0A0005">
      <w:start w:val="1"/>
      <w:numFmt w:val="bullet"/>
      <w:lvlText w:val=""/>
      <w:lvlJc w:val="left"/>
      <w:pPr>
        <w:ind w:left="10647" w:hanging="360"/>
      </w:pPr>
      <w:rPr>
        <w:rFonts w:ascii="Wingdings" w:hAnsi="Wingdings" w:hint="default"/>
      </w:rPr>
    </w:lvl>
  </w:abstractNum>
  <w:abstractNum w:abstractNumId="4" w15:restartNumberingAfterBreak="0">
    <w:nsid w:val="06593F18"/>
    <w:multiLevelType w:val="hybridMultilevel"/>
    <w:tmpl w:val="78B8A742"/>
    <w:lvl w:ilvl="0" w:tplc="F58A300E">
      <w:start w:val="9"/>
      <w:numFmt w:val="bullet"/>
      <w:lvlText w:val="-"/>
      <w:lvlJc w:val="left"/>
      <w:pPr>
        <w:ind w:left="1428" w:hanging="360"/>
      </w:pPr>
      <w:rPr>
        <w:rFonts w:ascii="Times New Roman" w:eastAsia="Times New Roman" w:hAnsi="Times New Roman"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07601428"/>
    <w:multiLevelType w:val="hybridMultilevel"/>
    <w:tmpl w:val="0088D52C"/>
    <w:lvl w:ilvl="0" w:tplc="0C0A0001">
      <w:start w:val="1"/>
      <w:numFmt w:val="bullet"/>
      <w:lvlText w:val=""/>
      <w:lvlJc w:val="left"/>
      <w:pPr>
        <w:tabs>
          <w:tab w:val="num" w:pos="1287"/>
        </w:tabs>
        <w:ind w:left="1287" w:hanging="360"/>
      </w:pPr>
      <w:rPr>
        <w:rFonts w:ascii="Symbol" w:hAnsi="Symbol" w:hint="default"/>
        <w:sz w:val="16"/>
      </w:rPr>
    </w:lvl>
    <w:lvl w:ilvl="1" w:tplc="0C0A0003">
      <w:start w:val="1"/>
      <w:numFmt w:val="bullet"/>
      <w:lvlText w:val="o"/>
      <w:lvlJc w:val="left"/>
      <w:pPr>
        <w:tabs>
          <w:tab w:val="num" w:pos="2007"/>
        </w:tabs>
        <w:ind w:left="2007" w:hanging="360"/>
      </w:pPr>
      <w:rPr>
        <w:rFonts w:ascii="Courier New" w:hAnsi="Courier New" w:hint="default"/>
      </w:rPr>
    </w:lvl>
    <w:lvl w:ilvl="2" w:tplc="0C0A0005">
      <w:start w:val="1"/>
      <w:numFmt w:val="bullet"/>
      <w:lvlText w:val=""/>
      <w:lvlJc w:val="left"/>
      <w:pPr>
        <w:tabs>
          <w:tab w:val="num" w:pos="2727"/>
        </w:tabs>
        <w:ind w:left="2727" w:hanging="360"/>
      </w:pPr>
      <w:rPr>
        <w:rFonts w:ascii="Wingdings" w:hAnsi="Wingdings"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hint="default"/>
      </w:rPr>
    </w:lvl>
    <w:lvl w:ilvl="5" w:tplc="0C0A0005">
      <w:start w:val="1"/>
      <w:numFmt w:val="bullet"/>
      <w:lvlText w:val=""/>
      <w:lvlJc w:val="left"/>
      <w:pPr>
        <w:tabs>
          <w:tab w:val="num" w:pos="4887"/>
        </w:tabs>
        <w:ind w:left="4887" w:hanging="360"/>
      </w:pPr>
      <w:rPr>
        <w:rFonts w:ascii="Wingdings" w:hAnsi="Wingdings" w:hint="default"/>
      </w:rPr>
    </w:lvl>
    <w:lvl w:ilvl="6" w:tplc="0C0A0001">
      <w:start w:val="1"/>
      <w:numFmt w:val="bullet"/>
      <w:lvlText w:val=""/>
      <w:lvlJc w:val="left"/>
      <w:pPr>
        <w:tabs>
          <w:tab w:val="num" w:pos="5607"/>
        </w:tabs>
        <w:ind w:left="5607" w:hanging="360"/>
      </w:pPr>
      <w:rPr>
        <w:rFonts w:ascii="Symbol" w:hAnsi="Symbol" w:hint="default"/>
      </w:rPr>
    </w:lvl>
    <w:lvl w:ilvl="7" w:tplc="0C0A0003">
      <w:start w:val="1"/>
      <w:numFmt w:val="bullet"/>
      <w:lvlText w:val="o"/>
      <w:lvlJc w:val="left"/>
      <w:pPr>
        <w:tabs>
          <w:tab w:val="num" w:pos="6327"/>
        </w:tabs>
        <w:ind w:left="6327" w:hanging="360"/>
      </w:pPr>
      <w:rPr>
        <w:rFonts w:ascii="Courier New" w:hAnsi="Courier New" w:hint="default"/>
      </w:rPr>
    </w:lvl>
    <w:lvl w:ilvl="8" w:tplc="0C0A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A6B4BA5"/>
    <w:multiLevelType w:val="hybridMultilevel"/>
    <w:tmpl w:val="4CB88064"/>
    <w:lvl w:ilvl="0" w:tplc="0C0A000F">
      <w:start w:val="1"/>
      <w:numFmt w:val="decimal"/>
      <w:lvlText w:val="%1."/>
      <w:lvlJc w:val="left"/>
      <w:pPr>
        <w:ind w:left="720" w:hanging="360"/>
      </w:pPr>
      <w:rPr>
        <w:rFonts w:cs="Times New Roman"/>
        <w:b/>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0CC34617"/>
    <w:multiLevelType w:val="hybridMultilevel"/>
    <w:tmpl w:val="6A9E86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E905FC7"/>
    <w:multiLevelType w:val="singleLevel"/>
    <w:tmpl w:val="0F1E7516"/>
    <w:lvl w:ilvl="0">
      <w:start w:val="1"/>
      <w:numFmt w:val="bullet"/>
      <w:lvlText w:val="-"/>
      <w:lvlJc w:val="left"/>
      <w:pPr>
        <w:ind w:left="720" w:hanging="360"/>
      </w:pPr>
      <w:rPr>
        <w:rFonts w:ascii="Tahoma" w:hAnsi="Tahoma" w:hint="default"/>
        <w:b w:val="0"/>
        <w:sz w:val="16"/>
      </w:rPr>
    </w:lvl>
  </w:abstractNum>
  <w:abstractNum w:abstractNumId="10"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A14179"/>
    <w:multiLevelType w:val="hybridMultilevel"/>
    <w:tmpl w:val="FD08ADC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13" w15:restartNumberingAfterBreak="0">
    <w:nsid w:val="11784E75"/>
    <w:multiLevelType w:val="hybridMultilevel"/>
    <w:tmpl w:val="2F30CFAA"/>
    <w:lvl w:ilvl="0" w:tplc="8E06FD46">
      <w:start w:val="3"/>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12C66D2B"/>
    <w:multiLevelType w:val="hybridMultilevel"/>
    <w:tmpl w:val="59964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638085B"/>
    <w:multiLevelType w:val="hybridMultilevel"/>
    <w:tmpl w:val="88D860FC"/>
    <w:lvl w:ilvl="0" w:tplc="0C0A000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99F1A8F"/>
    <w:multiLevelType w:val="hybridMultilevel"/>
    <w:tmpl w:val="0818D270"/>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BC17C4E"/>
    <w:multiLevelType w:val="hybridMultilevel"/>
    <w:tmpl w:val="FCE81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E862A1A"/>
    <w:multiLevelType w:val="hybridMultilevel"/>
    <w:tmpl w:val="CA7C823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9" w15:restartNumberingAfterBreak="0">
    <w:nsid w:val="1EC80A67"/>
    <w:multiLevelType w:val="multilevel"/>
    <w:tmpl w:val="71A67BD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420" w:hanging="360"/>
      </w:pPr>
      <w:rPr>
        <w:rFonts w:eastAsia="Times New Roman" w:cs="Times New Roman" w:hint="default"/>
      </w:rPr>
    </w:lvl>
    <w:lvl w:ilvl="2">
      <w:start w:val="1"/>
      <w:numFmt w:val="decimal"/>
      <w:lvlText w:val="%1.%2.%3"/>
      <w:lvlJc w:val="left"/>
      <w:pPr>
        <w:ind w:left="840" w:hanging="720"/>
      </w:pPr>
      <w:rPr>
        <w:rFonts w:eastAsia="Times New Roman" w:cs="Times New Roman" w:hint="default"/>
      </w:rPr>
    </w:lvl>
    <w:lvl w:ilvl="3">
      <w:start w:val="1"/>
      <w:numFmt w:val="decimal"/>
      <w:lvlText w:val="%1.%2.%3.%4"/>
      <w:lvlJc w:val="left"/>
      <w:pPr>
        <w:ind w:left="900" w:hanging="720"/>
      </w:pPr>
      <w:rPr>
        <w:rFonts w:eastAsia="Times New Roman" w:cs="Times New Roman" w:hint="default"/>
      </w:rPr>
    </w:lvl>
    <w:lvl w:ilvl="4">
      <w:start w:val="1"/>
      <w:numFmt w:val="decimal"/>
      <w:lvlText w:val="%1.%2.%3.%4.%5"/>
      <w:lvlJc w:val="left"/>
      <w:pPr>
        <w:ind w:left="1320" w:hanging="1080"/>
      </w:pPr>
      <w:rPr>
        <w:rFonts w:eastAsia="Times New Roman" w:cs="Times New Roman" w:hint="default"/>
      </w:rPr>
    </w:lvl>
    <w:lvl w:ilvl="5">
      <w:start w:val="1"/>
      <w:numFmt w:val="decimal"/>
      <w:lvlText w:val="%1.%2.%3.%4.%5.%6"/>
      <w:lvlJc w:val="left"/>
      <w:pPr>
        <w:ind w:left="1380" w:hanging="1080"/>
      </w:pPr>
      <w:rPr>
        <w:rFonts w:eastAsia="Times New Roman" w:cs="Times New Roman" w:hint="default"/>
      </w:rPr>
    </w:lvl>
    <w:lvl w:ilvl="6">
      <w:start w:val="1"/>
      <w:numFmt w:val="decimal"/>
      <w:lvlText w:val="%1.%2.%3.%4.%5.%6.%7"/>
      <w:lvlJc w:val="left"/>
      <w:pPr>
        <w:ind w:left="1800" w:hanging="1440"/>
      </w:pPr>
      <w:rPr>
        <w:rFonts w:eastAsia="Times New Roman" w:cs="Times New Roman" w:hint="default"/>
      </w:rPr>
    </w:lvl>
    <w:lvl w:ilvl="7">
      <w:start w:val="1"/>
      <w:numFmt w:val="decimal"/>
      <w:lvlText w:val="%1.%2.%3.%4.%5.%6.%7.%8"/>
      <w:lvlJc w:val="left"/>
      <w:pPr>
        <w:ind w:left="1860" w:hanging="1440"/>
      </w:pPr>
      <w:rPr>
        <w:rFonts w:eastAsia="Times New Roman" w:cs="Times New Roman" w:hint="default"/>
      </w:rPr>
    </w:lvl>
    <w:lvl w:ilvl="8">
      <w:start w:val="1"/>
      <w:numFmt w:val="decimal"/>
      <w:lvlText w:val="%1.%2.%3.%4.%5.%6.%7.%8.%9"/>
      <w:lvlJc w:val="left"/>
      <w:pPr>
        <w:ind w:left="2280" w:hanging="1800"/>
      </w:pPr>
      <w:rPr>
        <w:rFonts w:eastAsia="Times New Roman" w:cs="Times New Roman" w:hint="default"/>
      </w:rPr>
    </w:lvl>
  </w:abstractNum>
  <w:abstractNum w:abstractNumId="20"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20A45EE2"/>
    <w:multiLevelType w:val="hybridMultilevel"/>
    <w:tmpl w:val="A580A624"/>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213A6833"/>
    <w:multiLevelType w:val="hybridMultilevel"/>
    <w:tmpl w:val="8B36F72A"/>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40503E1"/>
    <w:multiLevelType w:val="hybridMultilevel"/>
    <w:tmpl w:val="69844ECE"/>
    <w:lvl w:ilvl="0" w:tplc="0C0A0001">
      <w:start w:val="1"/>
      <w:numFmt w:val="bullet"/>
      <w:lvlText w:val=""/>
      <w:lvlJc w:val="left"/>
      <w:pPr>
        <w:ind w:left="1287" w:hanging="360"/>
      </w:pPr>
      <w:rPr>
        <w:rFonts w:ascii="Symbol" w:hAnsi="Symbol" w:hint="default"/>
      </w:rPr>
    </w:lvl>
    <w:lvl w:ilvl="1" w:tplc="04030019" w:tentative="1">
      <w:start w:val="1"/>
      <w:numFmt w:val="lowerLetter"/>
      <w:lvlText w:val="%2."/>
      <w:lvlJc w:val="left"/>
      <w:pPr>
        <w:ind w:left="2007" w:hanging="360"/>
      </w:pPr>
      <w:rPr>
        <w:rFonts w:cs="Times New Roman"/>
      </w:rPr>
    </w:lvl>
    <w:lvl w:ilvl="2" w:tplc="0403001B" w:tentative="1">
      <w:start w:val="1"/>
      <w:numFmt w:val="lowerRoman"/>
      <w:lvlText w:val="%3."/>
      <w:lvlJc w:val="right"/>
      <w:pPr>
        <w:ind w:left="2727" w:hanging="180"/>
      </w:pPr>
      <w:rPr>
        <w:rFonts w:cs="Times New Roman"/>
      </w:rPr>
    </w:lvl>
    <w:lvl w:ilvl="3" w:tplc="0403000F" w:tentative="1">
      <w:start w:val="1"/>
      <w:numFmt w:val="decimal"/>
      <w:lvlText w:val="%4."/>
      <w:lvlJc w:val="left"/>
      <w:pPr>
        <w:ind w:left="3447" w:hanging="360"/>
      </w:pPr>
      <w:rPr>
        <w:rFonts w:cs="Times New Roman"/>
      </w:rPr>
    </w:lvl>
    <w:lvl w:ilvl="4" w:tplc="04030019" w:tentative="1">
      <w:start w:val="1"/>
      <w:numFmt w:val="lowerLetter"/>
      <w:lvlText w:val="%5."/>
      <w:lvlJc w:val="left"/>
      <w:pPr>
        <w:ind w:left="4167" w:hanging="360"/>
      </w:pPr>
      <w:rPr>
        <w:rFonts w:cs="Times New Roman"/>
      </w:rPr>
    </w:lvl>
    <w:lvl w:ilvl="5" w:tplc="0403001B" w:tentative="1">
      <w:start w:val="1"/>
      <w:numFmt w:val="lowerRoman"/>
      <w:lvlText w:val="%6."/>
      <w:lvlJc w:val="right"/>
      <w:pPr>
        <w:ind w:left="4887" w:hanging="180"/>
      </w:pPr>
      <w:rPr>
        <w:rFonts w:cs="Times New Roman"/>
      </w:rPr>
    </w:lvl>
    <w:lvl w:ilvl="6" w:tplc="0403000F" w:tentative="1">
      <w:start w:val="1"/>
      <w:numFmt w:val="decimal"/>
      <w:lvlText w:val="%7."/>
      <w:lvlJc w:val="left"/>
      <w:pPr>
        <w:ind w:left="5607" w:hanging="360"/>
      </w:pPr>
      <w:rPr>
        <w:rFonts w:cs="Times New Roman"/>
      </w:rPr>
    </w:lvl>
    <w:lvl w:ilvl="7" w:tplc="04030019" w:tentative="1">
      <w:start w:val="1"/>
      <w:numFmt w:val="lowerLetter"/>
      <w:lvlText w:val="%8."/>
      <w:lvlJc w:val="left"/>
      <w:pPr>
        <w:ind w:left="6327" w:hanging="360"/>
      </w:pPr>
      <w:rPr>
        <w:rFonts w:cs="Times New Roman"/>
      </w:rPr>
    </w:lvl>
    <w:lvl w:ilvl="8" w:tplc="0403001B" w:tentative="1">
      <w:start w:val="1"/>
      <w:numFmt w:val="lowerRoman"/>
      <w:lvlText w:val="%9."/>
      <w:lvlJc w:val="right"/>
      <w:pPr>
        <w:ind w:left="7047" w:hanging="180"/>
      </w:pPr>
      <w:rPr>
        <w:rFonts w:cs="Times New Roman"/>
      </w:rPr>
    </w:lvl>
  </w:abstractNum>
  <w:abstractNum w:abstractNumId="25" w15:restartNumberingAfterBreak="0">
    <w:nsid w:val="249C3930"/>
    <w:multiLevelType w:val="singleLevel"/>
    <w:tmpl w:val="0F1E7516"/>
    <w:lvl w:ilvl="0">
      <w:start w:val="1"/>
      <w:numFmt w:val="bullet"/>
      <w:lvlText w:val="-"/>
      <w:lvlJc w:val="left"/>
      <w:pPr>
        <w:ind w:left="720" w:hanging="360"/>
      </w:pPr>
      <w:rPr>
        <w:rFonts w:ascii="Tahoma" w:hAnsi="Tahoma" w:hint="default"/>
        <w:b w:val="0"/>
        <w:sz w:val="16"/>
      </w:rPr>
    </w:lvl>
  </w:abstractNum>
  <w:abstractNum w:abstractNumId="26" w15:restartNumberingAfterBreak="0">
    <w:nsid w:val="284F0644"/>
    <w:multiLevelType w:val="hybridMultilevel"/>
    <w:tmpl w:val="F77A944A"/>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15:restartNumberingAfterBreak="0">
    <w:nsid w:val="28614EBD"/>
    <w:multiLevelType w:val="hybridMultilevel"/>
    <w:tmpl w:val="7542D10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9FC6D7A"/>
    <w:multiLevelType w:val="hybridMultilevel"/>
    <w:tmpl w:val="4524F8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B0344EC"/>
    <w:multiLevelType w:val="hybridMultilevel"/>
    <w:tmpl w:val="EE3E4DB2"/>
    <w:lvl w:ilvl="0" w:tplc="0C0A0017">
      <w:start w:val="1"/>
      <w:numFmt w:val="lowerLetter"/>
      <w:lvlText w:val="%1)"/>
      <w:lvlJc w:val="left"/>
      <w:pPr>
        <w:ind w:left="720" w:hanging="360"/>
      </w:pPr>
      <w:rPr>
        <w:rFonts w:cs="Times New Roman"/>
      </w:rPr>
    </w:lvl>
    <w:lvl w:ilvl="1" w:tplc="0C0A0017">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2"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3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2D8505AC"/>
    <w:multiLevelType w:val="hybridMultilevel"/>
    <w:tmpl w:val="6D6AD84E"/>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3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39FC4042"/>
    <w:multiLevelType w:val="hybridMultilevel"/>
    <w:tmpl w:val="D5D4C976"/>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3A7132B3"/>
    <w:multiLevelType w:val="hybridMultilevel"/>
    <w:tmpl w:val="7748A51E"/>
    <w:lvl w:ilvl="0" w:tplc="AFE09FC2">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41" w15:restartNumberingAfterBreak="0">
    <w:nsid w:val="3B51456F"/>
    <w:multiLevelType w:val="singleLevel"/>
    <w:tmpl w:val="071E74FE"/>
    <w:lvl w:ilvl="0">
      <w:start w:val="1"/>
      <w:numFmt w:val="lowerLetter"/>
      <w:lvlText w:val="%1)"/>
      <w:legacy w:legacy="1" w:legacySpace="0" w:legacyIndent="264"/>
      <w:lvlJc w:val="left"/>
      <w:rPr>
        <w:rFonts w:ascii="Arial" w:hAnsi="Arial" w:cs="Arial" w:hint="default"/>
      </w:rPr>
    </w:lvl>
  </w:abstractNum>
  <w:abstractNum w:abstractNumId="42" w15:restartNumberingAfterBreak="0">
    <w:nsid w:val="40401B1F"/>
    <w:multiLevelType w:val="hybridMultilevel"/>
    <w:tmpl w:val="74BCA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3" w15:restartNumberingAfterBreak="0">
    <w:nsid w:val="44507C30"/>
    <w:multiLevelType w:val="hybridMultilevel"/>
    <w:tmpl w:val="A3E2B4A8"/>
    <w:lvl w:ilvl="0" w:tplc="7A36ED1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45" w15:restartNumberingAfterBreak="0">
    <w:nsid w:val="47FA7D32"/>
    <w:multiLevelType w:val="hybridMultilevel"/>
    <w:tmpl w:val="7CDEC636"/>
    <w:lvl w:ilvl="0" w:tplc="2D78B684">
      <w:numFmt w:val="bullet"/>
      <w:lvlText w:val="-"/>
      <w:lvlJc w:val="left"/>
      <w:pPr>
        <w:tabs>
          <w:tab w:val="num" w:pos="1353"/>
        </w:tabs>
        <w:ind w:left="1353" w:hanging="360"/>
      </w:pPr>
      <w:rPr>
        <w:rFonts w:ascii="Arial" w:eastAsia="Times New Roman" w:hAnsi="Arial" w:hint="default"/>
      </w:rPr>
    </w:lvl>
    <w:lvl w:ilvl="1" w:tplc="0C0A0003" w:tentative="1">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46" w15:restartNumberingAfterBreak="0">
    <w:nsid w:val="481F0885"/>
    <w:multiLevelType w:val="hybridMultilevel"/>
    <w:tmpl w:val="2424ED52"/>
    <w:lvl w:ilvl="0" w:tplc="A86814A2">
      <w:start w:val="1"/>
      <w:numFmt w:val="bullet"/>
      <w:lvlText w:val="-"/>
      <w:lvlJc w:val="left"/>
      <w:pPr>
        <w:ind w:left="720" w:hanging="360"/>
      </w:pPr>
      <w:rPr>
        <w:rFonts w:ascii="Arial" w:eastAsia="Times New Roman" w:hAnsi="Arial" w:hint="default"/>
      </w:rPr>
    </w:lvl>
    <w:lvl w:ilvl="1" w:tplc="F58A300E">
      <w:start w:val="9"/>
      <w:numFmt w:val="bullet"/>
      <w:lvlText w:val="-"/>
      <w:lvlJc w:val="left"/>
      <w:pPr>
        <w:ind w:left="1440" w:hanging="360"/>
      </w:pPr>
      <w:rPr>
        <w:rFonts w:ascii="Times New Roman" w:eastAsia="Times New Roman" w:hAnsi="Times New Roman"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897118A"/>
    <w:multiLevelType w:val="singleLevel"/>
    <w:tmpl w:val="0F1E7516"/>
    <w:lvl w:ilvl="0">
      <w:start w:val="1"/>
      <w:numFmt w:val="bullet"/>
      <w:lvlText w:val="-"/>
      <w:lvlJc w:val="left"/>
      <w:pPr>
        <w:ind w:left="1004" w:hanging="360"/>
      </w:pPr>
      <w:rPr>
        <w:rFonts w:ascii="Tahoma" w:hAnsi="Tahoma" w:hint="default"/>
        <w:b w:val="0"/>
        <w:sz w:val="16"/>
      </w:rPr>
    </w:lvl>
  </w:abstractNum>
  <w:abstractNum w:abstractNumId="48" w15:restartNumberingAfterBreak="0">
    <w:nsid w:val="48FD57B8"/>
    <w:multiLevelType w:val="hybridMultilevel"/>
    <w:tmpl w:val="02362B52"/>
    <w:lvl w:ilvl="0" w:tplc="F960643E">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C8D0D83"/>
    <w:multiLevelType w:val="hybridMultilevel"/>
    <w:tmpl w:val="0D7CBCA4"/>
    <w:lvl w:ilvl="0" w:tplc="0C0A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1"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2" w15:restartNumberingAfterBreak="0">
    <w:nsid w:val="4DF03A0D"/>
    <w:multiLevelType w:val="singleLevel"/>
    <w:tmpl w:val="430220F4"/>
    <w:lvl w:ilvl="0">
      <w:start w:val="1"/>
      <w:numFmt w:val="bullet"/>
      <w:lvlText w:val="-"/>
      <w:lvlJc w:val="left"/>
      <w:pPr>
        <w:ind w:left="720" w:hanging="360"/>
      </w:pPr>
      <w:rPr>
        <w:rFonts w:ascii="Arial" w:hAnsi="Arial" w:hint="default"/>
      </w:rPr>
    </w:lvl>
  </w:abstractNum>
  <w:abstractNum w:abstractNumId="53" w15:restartNumberingAfterBreak="0">
    <w:nsid w:val="4ED34239"/>
    <w:multiLevelType w:val="hybridMultilevel"/>
    <w:tmpl w:val="C05E709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54A57CD3"/>
    <w:multiLevelType w:val="hybridMultilevel"/>
    <w:tmpl w:val="6FFE0216"/>
    <w:lvl w:ilvl="0" w:tplc="0403000F">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15:restartNumberingAfterBreak="0">
    <w:nsid w:val="55C946CF"/>
    <w:multiLevelType w:val="hybridMultilevel"/>
    <w:tmpl w:val="872C4BAA"/>
    <w:lvl w:ilvl="0" w:tplc="0403000F">
      <w:start w:val="1"/>
      <w:numFmt w:val="decimal"/>
      <w:lvlText w:val="%1."/>
      <w:lvlJc w:val="left"/>
      <w:pPr>
        <w:ind w:left="6314"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6" w15:restartNumberingAfterBreak="0">
    <w:nsid w:val="569A1718"/>
    <w:multiLevelType w:val="hybridMultilevel"/>
    <w:tmpl w:val="338E1DCE"/>
    <w:lvl w:ilvl="0" w:tplc="0C0A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57" w15:restartNumberingAfterBreak="0">
    <w:nsid w:val="5718721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59"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5DAA11EE"/>
    <w:multiLevelType w:val="hybridMultilevel"/>
    <w:tmpl w:val="29CCD568"/>
    <w:lvl w:ilvl="0" w:tplc="A48C0256">
      <w:start w:val="1"/>
      <w:numFmt w:val="lowerLetter"/>
      <w:lvlText w:val="%1)"/>
      <w:lvlJc w:val="left"/>
      <w:pPr>
        <w:ind w:left="1647" w:hanging="360"/>
      </w:pPr>
      <w:rPr>
        <w:rFonts w:cs="Times New Roman"/>
        <w:b w:val="0"/>
      </w:rPr>
    </w:lvl>
    <w:lvl w:ilvl="1" w:tplc="0C0A0019" w:tentative="1">
      <w:start w:val="1"/>
      <w:numFmt w:val="lowerLetter"/>
      <w:lvlText w:val="%2."/>
      <w:lvlJc w:val="left"/>
      <w:pPr>
        <w:ind w:left="2367" w:hanging="360"/>
      </w:pPr>
      <w:rPr>
        <w:rFonts w:cs="Times New Roman"/>
      </w:rPr>
    </w:lvl>
    <w:lvl w:ilvl="2" w:tplc="0C0A001B" w:tentative="1">
      <w:start w:val="1"/>
      <w:numFmt w:val="lowerRoman"/>
      <w:lvlText w:val="%3."/>
      <w:lvlJc w:val="right"/>
      <w:pPr>
        <w:ind w:left="3087" w:hanging="180"/>
      </w:pPr>
      <w:rPr>
        <w:rFonts w:cs="Times New Roman"/>
      </w:rPr>
    </w:lvl>
    <w:lvl w:ilvl="3" w:tplc="0C0A000F" w:tentative="1">
      <w:start w:val="1"/>
      <w:numFmt w:val="decimal"/>
      <w:lvlText w:val="%4."/>
      <w:lvlJc w:val="left"/>
      <w:pPr>
        <w:ind w:left="3807" w:hanging="360"/>
      </w:pPr>
      <w:rPr>
        <w:rFonts w:cs="Times New Roman"/>
      </w:rPr>
    </w:lvl>
    <w:lvl w:ilvl="4" w:tplc="0C0A0019" w:tentative="1">
      <w:start w:val="1"/>
      <w:numFmt w:val="lowerLetter"/>
      <w:lvlText w:val="%5."/>
      <w:lvlJc w:val="left"/>
      <w:pPr>
        <w:ind w:left="4527" w:hanging="360"/>
      </w:pPr>
      <w:rPr>
        <w:rFonts w:cs="Times New Roman"/>
      </w:rPr>
    </w:lvl>
    <w:lvl w:ilvl="5" w:tplc="0C0A001B" w:tentative="1">
      <w:start w:val="1"/>
      <w:numFmt w:val="lowerRoman"/>
      <w:lvlText w:val="%6."/>
      <w:lvlJc w:val="right"/>
      <w:pPr>
        <w:ind w:left="5247" w:hanging="180"/>
      </w:pPr>
      <w:rPr>
        <w:rFonts w:cs="Times New Roman"/>
      </w:rPr>
    </w:lvl>
    <w:lvl w:ilvl="6" w:tplc="0C0A000F" w:tentative="1">
      <w:start w:val="1"/>
      <w:numFmt w:val="decimal"/>
      <w:lvlText w:val="%7."/>
      <w:lvlJc w:val="left"/>
      <w:pPr>
        <w:ind w:left="5967" w:hanging="360"/>
      </w:pPr>
      <w:rPr>
        <w:rFonts w:cs="Times New Roman"/>
      </w:rPr>
    </w:lvl>
    <w:lvl w:ilvl="7" w:tplc="0C0A0019" w:tentative="1">
      <w:start w:val="1"/>
      <w:numFmt w:val="lowerLetter"/>
      <w:lvlText w:val="%8."/>
      <w:lvlJc w:val="left"/>
      <w:pPr>
        <w:ind w:left="6687" w:hanging="360"/>
      </w:pPr>
      <w:rPr>
        <w:rFonts w:cs="Times New Roman"/>
      </w:rPr>
    </w:lvl>
    <w:lvl w:ilvl="8" w:tplc="0C0A001B" w:tentative="1">
      <w:start w:val="1"/>
      <w:numFmt w:val="lowerRoman"/>
      <w:lvlText w:val="%9."/>
      <w:lvlJc w:val="right"/>
      <w:pPr>
        <w:ind w:left="7407" w:hanging="180"/>
      </w:pPr>
      <w:rPr>
        <w:rFonts w:cs="Times New Roman"/>
      </w:rPr>
    </w:lvl>
  </w:abstractNum>
  <w:abstractNum w:abstractNumId="61"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63" w15:restartNumberingAfterBreak="0">
    <w:nsid w:val="601840D4"/>
    <w:multiLevelType w:val="hybridMultilevel"/>
    <w:tmpl w:val="097AF264"/>
    <w:lvl w:ilvl="0" w:tplc="AFE09FC2">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4"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65"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66" w15:restartNumberingAfterBreak="0">
    <w:nsid w:val="6721287F"/>
    <w:multiLevelType w:val="hybridMultilevel"/>
    <w:tmpl w:val="6AFCBC24"/>
    <w:lvl w:ilvl="0" w:tplc="5C882A60">
      <w:start w:val="1"/>
      <w:numFmt w:val="lowerLetter"/>
      <w:lvlText w:val="%1)"/>
      <w:lvlJc w:val="left"/>
      <w:pPr>
        <w:ind w:left="786" w:hanging="360"/>
      </w:pPr>
      <w:rPr>
        <w:rFonts w:cs="Times New Roman"/>
        <w:b w:val="0"/>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7" w15:restartNumberingAfterBreak="0">
    <w:nsid w:val="68956F13"/>
    <w:multiLevelType w:val="hybridMultilevel"/>
    <w:tmpl w:val="DE980C7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8F95DCA"/>
    <w:multiLevelType w:val="hybridMultilevel"/>
    <w:tmpl w:val="6BB22694"/>
    <w:lvl w:ilvl="0" w:tplc="0C0A000F">
      <w:start w:val="1"/>
      <w:numFmt w:val="decimal"/>
      <w:lvlText w:val="%1."/>
      <w:lvlJc w:val="left"/>
      <w:pPr>
        <w:ind w:left="644" w:hanging="360"/>
      </w:pPr>
      <w:rPr>
        <w:rFonts w:cs="Times New Roman"/>
      </w:rPr>
    </w:lvl>
    <w:lvl w:ilvl="1" w:tplc="0C0A0019">
      <w:start w:val="1"/>
      <w:numFmt w:val="lowerLetter"/>
      <w:lvlText w:val="%2."/>
      <w:lvlJc w:val="left"/>
      <w:pPr>
        <w:ind w:left="1364" w:hanging="360"/>
      </w:pPr>
      <w:rPr>
        <w:rFonts w:cs="Times New Roman"/>
      </w:rPr>
    </w:lvl>
    <w:lvl w:ilvl="2" w:tplc="0C0A001B">
      <w:start w:val="1"/>
      <w:numFmt w:val="lowerRoman"/>
      <w:lvlText w:val="%3."/>
      <w:lvlJc w:val="right"/>
      <w:pPr>
        <w:ind w:left="2084" w:hanging="180"/>
      </w:pPr>
      <w:rPr>
        <w:rFonts w:cs="Times New Roman"/>
      </w:rPr>
    </w:lvl>
    <w:lvl w:ilvl="3" w:tplc="0C0A000F">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69"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0"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71" w15:restartNumberingAfterBreak="0">
    <w:nsid w:val="6FAC5807"/>
    <w:multiLevelType w:val="hybridMultilevel"/>
    <w:tmpl w:val="99EC9F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701102B9"/>
    <w:multiLevelType w:val="hybridMultilevel"/>
    <w:tmpl w:val="3E3CFEB0"/>
    <w:lvl w:ilvl="0" w:tplc="35C4F68E">
      <w:start w:val="1"/>
      <w:numFmt w:val="bullet"/>
      <w:lvlText w:val="•"/>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2776E">
      <w:start w:val="1"/>
      <w:numFmt w:val="bullet"/>
      <w:lvlText w:val="o"/>
      <w:lvlJc w:val="left"/>
      <w:pPr>
        <w:ind w:left="1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E81E32">
      <w:start w:val="1"/>
      <w:numFmt w:val="bullet"/>
      <w:lvlText w:val="▪"/>
      <w:lvlJc w:val="left"/>
      <w:pPr>
        <w:ind w:left="2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8C734C">
      <w:start w:val="1"/>
      <w:numFmt w:val="bullet"/>
      <w:lvlText w:val="•"/>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F6D8F4">
      <w:start w:val="1"/>
      <w:numFmt w:val="bullet"/>
      <w:lvlText w:val="o"/>
      <w:lvlJc w:val="left"/>
      <w:pPr>
        <w:ind w:left="3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D48492">
      <w:start w:val="1"/>
      <w:numFmt w:val="bullet"/>
      <w:lvlText w:val="▪"/>
      <w:lvlJc w:val="left"/>
      <w:pPr>
        <w:ind w:left="4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6C8A2E">
      <w:start w:val="1"/>
      <w:numFmt w:val="bullet"/>
      <w:lvlText w:val="•"/>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E85852">
      <w:start w:val="1"/>
      <w:numFmt w:val="bullet"/>
      <w:lvlText w:val="o"/>
      <w:lvlJc w:val="left"/>
      <w:pPr>
        <w:ind w:left="6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00CFB2">
      <w:start w:val="1"/>
      <w:numFmt w:val="bullet"/>
      <w:lvlText w:val="▪"/>
      <w:lvlJc w:val="left"/>
      <w:pPr>
        <w:ind w:left="6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5" w15:restartNumberingAfterBreak="0">
    <w:nsid w:val="721842E5"/>
    <w:multiLevelType w:val="hybridMultilevel"/>
    <w:tmpl w:val="1E1C817A"/>
    <w:lvl w:ilvl="0" w:tplc="2D78B684">
      <w:numFmt w:val="bullet"/>
      <w:lvlText w:val="-"/>
      <w:lvlJc w:val="left"/>
      <w:pPr>
        <w:ind w:left="1365" w:hanging="360"/>
      </w:pPr>
      <w:rPr>
        <w:rFonts w:ascii="Arial" w:eastAsia="Times New Roman" w:hAnsi="Arial" w:hint="default"/>
      </w:rPr>
    </w:lvl>
    <w:lvl w:ilvl="1" w:tplc="0C0A0003" w:tentative="1">
      <w:start w:val="1"/>
      <w:numFmt w:val="bullet"/>
      <w:lvlText w:val="o"/>
      <w:lvlJc w:val="left"/>
      <w:pPr>
        <w:ind w:left="2085" w:hanging="360"/>
      </w:pPr>
      <w:rPr>
        <w:rFonts w:ascii="Courier New" w:hAnsi="Courier New" w:cs="Courier New" w:hint="default"/>
      </w:rPr>
    </w:lvl>
    <w:lvl w:ilvl="2" w:tplc="0C0A0005" w:tentative="1">
      <w:start w:val="1"/>
      <w:numFmt w:val="bullet"/>
      <w:lvlText w:val=""/>
      <w:lvlJc w:val="left"/>
      <w:pPr>
        <w:ind w:left="2805" w:hanging="360"/>
      </w:pPr>
      <w:rPr>
        <w:rFonts w:ascii="Wingdings" w:hAnsi="Wingdings" w:hint="default"/>
      </w:rPr>
    </w:lvl>
    <w:lvl w:ilvl="3" w:tplc="0C0A0001" w:tentative="1">
      <w:start w:val="1"/>
      <w:numFmt w:val="bullet"/>
      <w:lvlText w:val=""/>
      <w:lvlJc w:val="left"/>
      <w:pPr>
        <w:ind w:left="3525" w:hanging="360"/>
      </w:pPr>
      <w:rPr>
        <w:rFonts w:ascii="Symbol" w:hAnsi="Symbol" w:hint="default"/>
      </w:rPr>
    </w:lvl>
    <w:lvl w:ilvl="4" w:tplc="0C0A0003" w:tentative="1">
      <w:start w:val="1"/>
      <w:numFmt w:val="bullet"/>
      <w:lvlText w:val="o"/>
      <w:lvlJc w:val="left"/>
      <w:pPr>
        <w:ind w:left="4245" w:hanging="360"/>
      </w:pPr>
      <w:rPr>
        <w:rFonts w:ascii="Courier New" w:hAnsi="Courier New" w:cs="Courier New" w:hint="default"/>
      </w:rPr>
    </w:lvl>
    <w:lvl w:ilvl="5" w:tplc="0C0A0005" w:tentative="1">
      <w:start w:val="1"/>
      <w:numFmt w:val="bullet"/>
      <w:lvlText w:val=""/>
      <w:lvlJc w:val="left"/>
      <w:pPr>
        <w:ind w:left="4965" w:hanging="360"/>
      </w:pPr>
      <w:rPr>
        <w:rFonts w:ascii="Wingdings" w:hAnsi="Wingdings" w:hint="default"/>
      </w:rPr>
    </w:lvl>
    <w:lvl w:ilvl="6" w:tplc="0C0A0001" w:tentative="1">
      <w:start w:val="1"/>
      <w:numFmt w:val="bullet"/>
      <w:lvlText w:val=""/>
      <w:lvlJc w:val="left"/>
      <w:pPr>
        <w:ind w:left="5685" w:hanging="360"/>
      </w:pPr>
      <w:rPr>
        <w:rFonts w:ascii="Symbol" w:hAnsi="Symbol" w:hint="default"/>
      </w:rPr>
    </w:lvl>
    <w:lvl w:ilvl="7" w:tplc="0C0A0003" w:tentative="1">
      <w:start w:val="1"/>
      <w:numFmt w:val="bullet"/>
      <w:lvlText w:val="o"/>
      <w:lvlJc w:val="left"/>
      <w:pPr>
        <w:ind w:left="6405" w:hanging="360"/>
      </w:pPr>
      <w:rPr>
        <w:rFonts w:ascii="Courier New" w:hAnsi="Courier New" w:cs="Courier New" w:hint="default"/>
      </w:rPr>
    </w:lvl>
    <w:lvl w:ilvl="8" w:tplc="0C0A0005" w:tentative="1">
      <w:start w:val="1"/>
      <w:numFmt w:val="bullet"/>
      <w:lvlText w:val=""/>
      <w:lvlJc w:val="left"/>
      <w:pPr>
        <w:ind w:left="7125" w:hanging="360"/>
      </w:pPr>
      <w:rPr>
        <w:rFonts w:ascii="Wingdings" w:hAnsi="Wingdings" w:hint="default"/>
      </w:rPr>
    </w:lvl>
  </w:abstractNum>
  <w:abstractNum w:abstractNumId="76"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44A0D61"/>
    <w:multiLevelType w:val="hybridMultilevel"/>
    <w:tmpl w:val="338E1DCE"/>
    <w:lvl w:ilvl="0" w:tplc="0C0A0017">
      <w:start w:val="1"/>
      <w:numFmt w:val="lowerLetter"/>
      <w:lvlText w:val="%1)"/>
      <w:lvlJc w:val="left"/>
      <w:pPr>
        <w:ind w:left="1068" w:hanging="360"/>
      </w:pPr>
      <w:rPr>
        <w:rFonts w:cs="Times New Roman"/>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78" w15:restartNumberingAfterBreak="0">
    <w:nsid w:val="75383204"/>
    <w:multiLevelType w:val="hybridMultilevel"/>
    <w:tmpl w:val="E0607594"/>
    <w:lvl w:ilvl="0" w:tplc="9DD4431A">
      <w:start w:val="1"/>
      <w:numFmt w:val="bullet"/>
      <w:lvlText w:val=""/>
      <w:lvlJc w:val="left"/>
      <w:pPr>
        <w:tabs>
          <w:tab w:val="num" w:pos="1069"/>
        </w:tabs>
        <w:ind w:left="1069" w:hanging="360"/>
      </w:pPr>
      <w:rPr>
        <w:rFonts w:ascii="Symbol" w:hAnsi="Symbol" w:hint="default"/>
        <w:sz w:val="16"/>
      </w:rPr>
    </w:lvl>
    <w:lvl w:ilvl="1" w:tplc="0C0A0003">
      <w:start w:val="1"/>
      <w:numFmt w:val="bullet"/>
      <w:lvlText w:val="o"/>
      <w:lvlJc w:val="left"/>
      <w:pPr>
        <w:tabs>
          <w:tab w:val="num" w:pos="1789"/>
        </w:tabs>
        <w:ind w:left="1789" w:hanging="360"/>
      </w:pPr>
      <w:rPr>
        <w:rFonts w:ascii="Courier New" w:hAnsi="Courier New" w:hint="default"/>
      </w:rPr>
    </w:lvl>
    <w:lvl w:ilvl="2" w:tplc="0C0A0005">
      <w:start w:val="1"/>
      <w:numFmt w:val="bullet"/>
      <w:lvlText w:val=""/>
      <w:lvlJc w:val="left"/>
      <w:pPr>
        <w:tabs>
          <w:tab w:val="num" w:pos="2509"/>
        </w:tabs>
        <w:ind w:left="2509" w:hanging="360"/>
      </w:pPr>
      <w:rPr>
        <w:rFonts w:ascii="Wingdings" w:hAnsi="Wingdings" w:hint="default"/>
      </w:rPr>
    </w:lvl>
    <w:lvl w:ilvl="3" w:tplc="0C0A0001">
      <w:start w:val="1"/>
      <w:numFmt w:val="bullet"/>
      <w:lvlText w:val=""/>
      <w:lvlJc w:val="left"/>
      <w:pPr>
        <w:tabs>
          <w:tab w:val="num" w:pos="3229"/>
        </w:tabs>
        <w:ind w:left="3229" w:hanging="360"/>
      </w:pPr>
      <w:rPr>
        <w:rFonts w:ascii="Symbol" w:hAnsi="Symbol" w:hint="default"/>
      </w:rPr>
    </w:lvl>
    <w:lvl w:ilvl="4" w:tplc="0C0A0003">
      <w:start w:val="1"/>
      <w:numFmt w:val="bullet"/>
      <w:lvlText w:val="o"/>
      <w:lvlJc w:val="left"/>
      <w:pPr>
        <w:tabs>
          <w:tab w:val="num" w:pos="3949"/>
        </w:tabs>
        <w:ind w:left="3949" w:hanging="360"/>
      </w:pPr>
      <w:rPr>
        <w:rFonts w:ascii="Courier New" w:hAnsi="Courier New" w:hint="default"/>
      </w:rPr>
    </w:lvl>
    <w:lvl w:ilvl="5" w:tplc="0C0A0005">
      <w:start w:val="1"/>
      <w:numFmt w:val="bullet"/>
      <w:lvlText w:val=""/>
      <w:lvlJc w:val="left"/>
      <w:pPr>
        <w:tabs>
          <w:tab w:val="num" w:pos="4669"/>
        </w:tabs>
        <w:ind w:left="4669" w:hanging="360"/>
      </w:pPr>
      <w:rPr>
        <w:rFonts w:ascii="Wingdings" w:hAnsi="Wingdings" w:hint="default"/>
      </w:rPr>
    </w:lvl>
    <w:lvl w:ilvl="6" w:tplc="0C0A0001">
      <w:start w:val="1"/>
      <w:numFmt w:val="bullet"/>
      <w:lvlText w:val=""/>
      <w:lvlJc w:val="left"/>
      <w:pPr>
        <w:tabs>
          <w:tab w:val="num" w:pos="5389"/>
        </w:tabs>
        <w:ind w:left="5389" w:hanging="360"/>
      </w:pPr>
      <w:rPr>
        <w:rFonts w:ascii="Symbol" w:hAnsi="Symbol" w:hint="default"/>
      </w:rPr>
    </w:lvl>
    <w:lvl w:ilvl="7" w:tplc="0C0A0003">
      <w:start w:val="1"/>
      <w:numFmt w:val="bullet"/>
      <w:lvlText w:val="o"/>
      <w:lvlJc w:val="left"/>
      <w:pPr>
        <w:tabs>
          <w:tab w:val="num" w:pos="6109"/>
        </w:tabs>
        <w:ind w:left="6109" w:hanging="360"/>
      </w:pPr>
      <w:rPr>
        <w:rFonts w:ascii="Courier New" w:hAnsi="Courier New" w:hint="default"/>
      </w:rPr>
    </w:lvl>
    <w:lvl w:ilvl="8" w:tplc="0C0A0005">
      <w:start w:val="1"/>
      <w:numFmt w:val="bullet"/>
      <w:lvlText w:val=""/>
      <w:lvlJc w:val="left"/>
      <w:pPr>
        <w:tabs>
          <w:tab w:val="num" w:pos="6829"/>
        </w:tabs>
        <w:ind w:left="6829" w:hanging="360"/>
      </w:pPr>
      <w:rPr>
        <w:rFonts w:ascii="Wingdings" w:hAnsi="Wingdings" w:hint="default"/>
      </w:rPr>
    </w:lvl>
  </w:abstractNum>
  <w:abstractNum w:abstractNumId="79"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80"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3" w15:restartNumberingAfterBreak="0">
    <w:nsid w:val="79E519EF"/>
    <w:multiLevelType w:val="hybridMultilevel"/>
    <w:tmpl w:val="5D46C432"/>
    <w:lvl w:ilvl="0" w:tplc="A86814A2">
      <w:start w:val="1"/>
      <w:numFmt w:val="bullet"/>
      <w:lvlText w:val="-"/>
      <w:lvlJc w:val="left"/>
      <w:pPr>
        <w:ind w:left="1004" w:hanging="360"/>
      </w:pPr>
      <w:rPr>
        <w:rFonts w:ascii="Arial" w:eastAsia="Times New Roman" w:hAnsi="Arial" w:hint="default"/>
      </w:rPr>
    </w:lvl>
    <w:lvl w:ilvl="1" w:tplc="04030003" w:tentative="1">
      <w:start w:val="1"/>
      <w:numFmt w:val="bullet"/>
      <w:lvlText w:val="o"/>
      <w:lvlJc w:val="left"/>
      <w:pPr>
        <w:ind w:left="1724" w:hanging="360"/>
      </w:pPr>
      <w:rPr>
        <w:rFonts w:ascii="Courier New" w:hAnsi="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4" w15:restartNumberingAfterBreak="0">
    <w:nsid w:val="7A642A41"/>
    <w:multiLevelType w:val="hybridMultilevel"/>
    <w:tmpl w:val="8ED04F7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5" w15:restartNumberingAfterBreak="0">
    <w:nsid w:val="7B623FF0"/>
    <w:multiLevelType w:val="hybridMultilevel"/>
    <w:tmpl w:val="9B00E154"/>
    <w:lvl w:ilvl="0" w:tplc="A86814A2">
      <w:start w:val="1"/>
      <w:numFmt w:val="bullet"/>
      <w:lvlText w:val="-"/>
      <w:lvlJc w:val="left"/>
      <w:pPr>
        <w:ind w:left="720" w:hanging="360"/>
      </w:pPr>
      <w:rPr>
        <w:rFonts w:ascii="Arial" w:eastAsia="Times New Roman" w:hAnsi="Arial" w:hint="default"/>
      </w:rPr>
    </w:lvl>
    <w:lvl w:ilvl="1" w:tplc="430220F4">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7D7B38AC"/>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87" w15:restartNumberingAfterBreak="0">
    <w:nsid w:val="7DDE70C2"/>
    <w:multiLevelType w:val="hybridMultilevel"/>
    <w:tmpl w:val="0792C44A"/>
    <w:lvl w:ilvl="0" w:tplc="35881B14">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8" w15:restartNumberingAfterBreak="0">
    <w:nsid w:val="7E8629BD"/>
    <w:multiLevelType w:val="hybridMultilevel"/>
    <w:tmpl w:val="6FFE0216"/>
    <w:lvl w:ilvl="0" w:tplc="0403000F">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9" w15:restartNumberingAfterBreak="0">
    <w:nsid w:val="7E9A3EFB"/>
    <w:multiLevelType w:val="hybridMultilevel"/>
    <w:tmpl w:val="DB90DF8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16cid:durableId="407266307">
    <w:abstractNumId w:val="3"/>
  </w:num>
  <w:num w:numId="2" w16cid:durableId="246577756">
    <w:abstractNumId w:val="6"/>
  </w:num>
  <w:num w:numId="3" w16cid:durableId="1180200793">
    <w:abstractNumId w:val="8"/>
  </w:num>
  <w:num w:numId="4" w16cid:durableId="1610116427">
    <w:abstractNumId w:val="31"/>
  </w:num>
  <w:num w:numId="5" w16cid:durableId="543718373">
    <w:abstractNumId w:val="33"/>
  </w:num>
  <w:num w:numId="6" w16cid:durableId="2105952060">
    <w:abstractNumId w:val="58"/>
  </w:num>
  <w:num w:numId="7" w16cid:durableId="1271627580">
    <w:abstractNumId w:val="41"/>
  </w:num>
  <w:num w:numId="8" w16cid:durableId="1950817265">
    <w:abstractNumId w:val="37"/>
  </w:num>
  <w:num w:numId="9" w16cid:durableId="96758621">
    <w:abstractNumId w:val="85"/>
  </w:num>
  <w:num w:numId="10" w16cid:durableId="206331659">
    <w:abstractNumId w:val="52"/>
  </w:num>
  <w:num w:numId="11" w16cid:durableId="655959056">
    <w:abstractNumId w:val="36"/>
  </w:num>
  <w:num w:numId="12" w16cid:durableId="1175076569">
    <w:abstractNumId w:val="79"/>
  </w:num>
  <w:num w:numId="13" w16cid:durableId="1534735186">
    <w:abstractNumId w:val="64"/>
  </w:num>
  <w:num w:numId="14" w16cid:durableId="1491094132">
    <w:abstractNumId w:val="68"/>
  </w:num>
  <w:num w:numId="15" w16cid:durableId="256133899">
    <w:abstractNumId w:val="4"/>
  </w:num>
  <w:num w:numId="16" w16cid:durableId="1840073429">
    <w:abstractNumId w:val="13"/>
  </w:num>
  <w:num w:numId="17" w16cid:durableId="1397507161">
    <w:abstractNumId w:val="65"/>
  </w:num>
  <w:num w:numId="18" w16cid:durableId="1613632404">
    <w:abstractNumId w:val="55"/>
  </w:num>
  <w:num w:numId="19" w16cid:durableId="571352728">
    <w:abstractNumId w:val="51"/>
  </w:num>
  <w:num w:numId="20" w16cid:durableId="380445313">
    <w:abstractNumId w:val="56"/>
  </w:num>
  <w:num w:numId="21" w16cid:durableId="1817065288">
    <w:abstractNumId w:val="19"/>
  </w:num>
  <w:num w:numId="22" w16cid:durableId="358170213">
    <w:abstractNumId w:val="72"/>
  </w:num>
  <w:num w:numId="23" w16cid:durableId="1479490009">
    <w:abstractNumId w:val="57"/>
  </w:num>
  <w:num w:numId="24" w16cid:durableId="2120056120">
    <w:abstractNumId w:val="22"/>
  </w:num>
  <w:num w:numId="25" w16cid:durableId="1822035653">
    <w:abstractNumId w:val="47"/>
  </w:num>
  <w:num w:numId="26" w16cid:durableId="222373805">
    <w:abstractNumId w:val="9"/>
  </w:num>
  <w:num w:numId="27" w16cid:durableId="1928414999">
    <w:abstractNumId w:val="25"/>
  </w:num>
  <w:num w:numId="28" w16cid:durableId="909190975">
    <w:abstractNumId w:val="84"/>
  </w:num>
  <w:num w:numId="29" w16cid:durableId="2061048581">
    <w:abstractNumId w:val="48"/>
  </w:num>
  <w:num w:numId="30" w16cid:durableId="1060715908">
    <w:abstractNumId w:val="11"/>
  </w:num>
  <w:num w:numId="31" w16cid:durableId="2124573069">
    <w:abstractNumId w:val="77"/>
  </w:num>
  <w:num w:numId="32" w16cid:durableId="1774592886">
    <w:abstractNumId w:val="87"/>
  </w:num>
  <w:num w:numId="33" w16cid:durableId="939416848">
    <w:abstractNumId w:val="5"/>
  </w:num>
  <w:num w:numId="34" w16cid:durableId="941886968">
    <w:abstractNumId w:val="78"/>
  </w:num>
  <w:num w:numId="35" w16cid:durableId="1383863466">
    <w:abstractNumId w:val="53"/>
  </w:num>
  <w:num w:numId="36" w16cid:durableId="1541087411">
    <w:abstractNumId w:val="59"/>
  </w:num>
  <w:num w:numId="37" w16cid:durableId="185674937">
    <w:abstractNumId w:val="24"/>
  </w:num>
  <w:num w:numId="38" w16cid:durableId="1172643438">
    <w:abstractNumId w:val="45"/>
  </w:num>
  <w:num w:numId="39" w16cid:durableId="1458991238">
    <w:abstractNumId w:val="86"/>
  </w:num>
  <w:num w:numId="40" w16cid:durableId="326061581">
    <w:abstractNumId w:val="36"/>
    <w:lvlOverride w:ilvl="0">
      <w:lvl w:ilvl="0">
        <w:start w:val="1"/>
        <w:numFmt w:val="lowerLetter"/>
        <w:lvlText w:val="%1)"/>
        <w:lvlJc w:val="left"/>
        <w:pPr>
          <w:tabs>
            <w:tab w:val="num" w:pos="360"/>
          </w:tabs>
          <w:ind w:left="360" w:hanging="360"/>
        </w:pPr>
        <w:rPr>
          <w:rFonts w:cs="Times New Roman" w:hint="default"/>
        </w:rPr>
      </w:lvl>
    </w:lvlOverride>
  </w:num>
  <w:num w:numId="41" w16cid:durableId="42876547">
    <w:abstractNumId w:val="38"/>
  </w:num>
  <w:num w:numId="42" w16cid:durableId="736322369">
    <w:abstractNumId w:val="82"/>
  </w:num>
  <w:num w:numId="43" w16cid:durableId="224605078">
    <w:abstractNumId w:val="70"/>
  </w:num>
  <w:num w:numId="44" w16cid:durableId="1179196441">
    <w:abstractNumId w:val="44"/>
  </w:num>
  <w:num w:numId="45" w16cid:durableId="1043822588">
    <w:abstractNumId w:val="90"/>
  </w:num>
  <w:num w:numId="46" w16cid:durableId="1703096830">
    <w:abstractNumId w:val="18"/>
  </w:num>
  <w:num w:numId="47" w16cid:durableId="1927879161">
    <w:abstractNumId w:val="35"/>
  </w:num>
  <w:num w:numId="48" w16cid:durableId="102071663">
    <w:abstractNumId w:val="60"/>
  </w:num>
  <w:num w:numId="49" w16cid:durableId="831797024">
    <w:abstractNumId w:val="66"/>
  </w:num>
  <w:num w:numId="50" w16cid:durableId="488450499">
    <w:abstractNumId w:val="46"/>
  </w:num>
  <w:num w:numId="51" w16cid:durableId="1978299612">
    <w:abstractNumId w:val="83"/>
  </w:num>
  <w:num w:numId="52" w16cid:durableId="1857884999">
    <w:abstractNumId w:val="14"/>
  </w:num>
  <w:num w:numId="53" w16cid:durableId="513496865">
    <w:abstractNumId w:val="23"/>
  </w:num>
  <w:num w:numId="54" w16cid:durableId="87239224">
    <w:abstractNumId w:val="62"/>
  </w:num>
  <w:num w:numId="55" w16cid:durableId="1236552407">
    <w:abstractNumId w:val="26"/>
  </w:num>
  <w:num w:numId="56" w16cid:durableId="2144688952">
    <w:abstractNumId w:val="40"/>
  </w:num>
  <w:num w:numId="57" w16cid:durableId="631910924">
    <w:abstractNumId w:val="32"/>
  </w:num>
  <w:num w:numId="58" w16cid:durableId="712730394">
    <w:abstractNumId w:val="69"/>
  </w:num>
  <w:num w:numId="59" w16cid:durableId="1712802979">
    <w:abstractNumId w:val="7"/>
  </w:num>
  <w:num w:numId="60" w16cid:durableId="785581541">
    <w:abstractNumId w:val="16"/>
  </w:num>
  <w:num w:numId="61" w16cid:durableId="976060270">
    <w:abstractNumId w:val="74"/>
  </w:num>
  <w:num w:numId="62" w16cid:durableId="1441800114">
    <w:abstractNumId w:val="76"/>
  </w:num>
  <w:num w:numId="63" w16cid:durableId="1889804314">
    <w:abstractNumId w:val="20"/>
  </w:num>
  <w:num w:numId="64" w16cid:durableId="1983806727">
    <w:abstractNumId w:val="61"/>
  </w:num>
  <w:num w:numId="65" w16cid:durableId="1177621821">
    <w:abstractNumId w:val="80"/>
  </w:num>
  <w:num w:numId="66" w16cid:durableId="675155780">
    <w:abstractNumId w:val="49"/>
  </w:num>
  <w:num w:numId="67" w16cid:durableId="804274091">
    <w:abstractNumId w:val="81"/>
  </w:num>
  <w:num w:numId="68" w16cid:durableId="1860269984">
    <w:abstractNumId w:val="34"/>
  </w:num>
  <w:num w:numId="69" w16cid:durableId="904074738">
    <w:abstractNumId w:val="67"/>
  </w:num>
  <w:num w:numId="70" w16cid:durableId="2058165292">
    <w:abstractNumId w:val="39"/>
  </w:num>
  <w:num w:numId="71" w16cid:durableId="547642058">
    <w:abstractNumId w:val="10"/>
  </w:num>
  <w:num w:numId="72" w16cid:durableId="2034647528">
    <w:abstractNumId w:val="27"/>
  </w:num>
  <w:num w:numId="73" w16cid:durableId="1509325723">
    <w:abstractNumId w:val="42"/>
  </w:num>
  <w:num w:numId="74" w16cid:durableId="549388842">
    <w:abstractNumId w:val="43"/>
  </w:num>
  <w:num w:numId="75" w16cid:durableId="360203347">
    <w:abstractNumId w:val="63"/>
  </w:num>
  <w:num w:numId="76" w16cid:durableId="153297515">
    <w:abstractNumId w:val="89"/>
  </w:num>
  <w:num w:numId="77" w16cid:durableId="1405910800">
    <w:abstractNumId w:val="0"/>
  </w:num>
  <w:num w:numId="78" w16cid:durableId="986980636">
    <w:abstractNumId w:val="75"/>
  </w:num>
  <w:num w:numId="79" w16cid:durableId="1441604223">
    <w:abstractNumId w:val="28"/>
  </w:num>
  <w:num w:numId="80" w16cid:durableId="21593324">
    <w:abstractNumId w:val="1"/>
  </w:num>
  <w:num w:numId="81" w16cid:durableId="1421414703">
    <w:abstractNumId w:val="21"/>
  </w:num>
  <w:num w:numId="82" w16cid:durableId="1016880705">
    <w:abstractNumId w:val="2"/>
  </w:num>
  <w:num w:numId="83" w16cid:durableId="457845807">
    <w:abstractNumId w:val="71"/>
  </w:num>
  <w:num w:numId="84" w16cid:durableId="1700351985">
    <w:abstractNumId w:val="12"/>
  </w:num>
  <w:num w:numId="85" w16cid:durableId="1938783197">
    <w:abstractNumId w:val="17"/>
  </w:num>
  <w:num w:numId="86" w16cid:durableId="974216693">
    <w:abstractNumId w:val="88"/>
  </w:num>
  <w:num w:numId="87" w16cid:durableId="2073115091">
    <w:abstractNumId w:val="54"/>
  </w:num>
  <w:num w:numId="88" w16cid:durableId="1760326393">
    <w:abstractNumId w:val="73"/>
  </w:num>
  <w:num w:numId="89" w16cid:durableId="1624923279">
    <w:abstractNumId w:val="15"/>
  </w:num>
  <w:num w:numId="90" w16cid:durableId="1802185654">
    <w:abstractNumId w:val="50"/>
  </w:num>
  <w:num w:numId="91" w16cid:durableId="1143153899">
    <w:abstractNumId w:val="29"/>
  </w:num>
  <w:num w:numId="92" w16cid:durableId="625284038">
    <w:abstractNumId w:val="3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38E"/>
    <w:rsid w:val="00001FA3"/>
    <w:rsid w:val="00002196"/>
    <w:rsid w:val="00002E59"/>
    <w:rsid w:val="00004134"/>
    <w:rsid w:val="000052AB"/>
    <w:rsid w:val="0000682A"/>
    <w:rsid w:val="00006AA5"/>
    <w:rsid w:val="00006BF4"/>
    <w:rsid w:val="000103BA"/>
    <w:rsid w:val="0001079C"/>
    <w:rsid w:val="00010C42"/>
    <w:rsid w:val="00011053"/>
    <w:rsid w:val="00011C4B"/>
    <w:rsid w:val="00013275"/>
    <w:rsid w:val="000132B8"/>
    <w:rsid w:val="00013318"/>
    <w:rsid w:val="00013A3C"/>
    <w:rsid w:val="00014887"/>
    <w:rsid w:val="00014D0E"/>
    <w:rsid w:val="00016467"/>
    <w:rsid w:val="000164B0"/>
    <w:rsid w:val="0001654C"/>
    <w:rsid w:val="00020C76"/>
    <w:rsid w:val="000218D9"/>
    <w:rsid w:val="000223D7"/>
    <w:rsid w:val="00022CD3"/>
    <w:rsid w:val="000235CE"/>
    <w:rsid w:val="0002624B"/>
    <w:rsid w:val="00026AB7"/>
    <w:rsid w:val="00030EB6"/>
    <w:rsid w:val="00031372"/>
    <w:rsid w:val="00031EAF"/>
    <w:rsid w:val="00032669"/>
    <w:rsid w:val="000366AE"/>
    <w:rsid w:val="00040638"/>
    <w:rsid w:val="00044271"/>
    <w:rsid w:val="000452C6"/>
    <w:rsid w:val="00045EC9"/>
    <w:rsid w:val="00047ABB"/>
    <w:rsid w:val="00047F71"/>
    <w:rsid w:val="00051025"/>
    <w:rsid w:val="00051EAE"/>
    <w:rsid w:val="00052995"/>
    <w:rsid w:val="00055104"/>
    <w:rsid w:val="00055182"/>
    <w:rsid w:val="000563C4"/>
    <w:rsid w:val="00056AD5"/>
    <w:rsid w:val="00057879"/>
    <w:rsid w:val="000601F2"/>
    <w:rsid w:val="00063171"/>
    <w:rsid w:val="0006411A"/>
    <w:rsid w:val="00066946"/>
    <w:rsid w:val="00066B59"/>
    <w:rsid w:val="00070F98"/>
    <w:rsid w:val="000720E9"/>
    <w:rsid w:val="00073563"/>
    <w:rsid w:val="000735A4"/>
    <w:rsid w:val="00074911"/>
    <w:rsid w:val="00075518"/>
    <w:rsid w:val="00075C95"/>
    <w:rsid w:val="00077DDB"/>
    <w:rsid w:val="00080FB8"/>
    <w:rsid w:val="00081902"/>
    <w:rsid w:val="0008333B"/>
    <w:rsid w:val="00083DA5"/>
    <w:rsid w:val="000909E1"/>
    <w:rsid w:val="0009169A"/>
    <w:rsid w:val="00095023"/>
    <w:rsid w:val="000960B8"/>
    <w:rsid w:val="00097188"/>
    <w:rsid w:val="000A0328"/>
    <w:rsid w:val="000A0366"/>
    <w:rsid w:val="000A1CB3"/>
    <w:rsid w:val="000A2BC1"/>
    <w:rsid w:val="000A4AC5"/>
    <w:rsid w:val="000A56F4"/>
    <w:rsid w:val="000A6CD7"/>
    <w:rsid w:val="000A7794"/>
    <w:rsid w:val="000B3031"/>
    <w:rsid w:val="000B52EF"/>
    <w:rsid w:val="000B5C8F"/>
    <w:rsid w:val="000B5CBB"/>
    <w:rsid w:val="000B79E4"/>
    <w:rsid w:val="000B7E4C"/>
    <w:rsid w:val="000B7FFE"/>
    <w:rsid w:val="000C0347"/>
    <w:rsid w:val="000C1722"/>
    <w:rsid w:val="000C1F8E"/>
    <w:rsid w:val="000C2E0A"/>
    <w:rsid w:val="000C3E64"/>
    <w:rsid w:val="000C6A4E"/>
    <w:rsid w:val="000C780E"/>
    <w:rsid w:val="000D0E38"/>
    <w:rsid w:val="000D199D"/>
    <w:rsid w:val="000D34B1"/>
    <w:rsid w:val="000D3934"/>
    <w:rsid w:val="000D39F1"/>
    <w:rsid w:val="000D588A"/>
    <w:rsid w:val="000D5EF1"/>
    <w:rsid w:val="000E29F5"/>
    <w:rsid w:val="000E2D4A"/>
    <w:rsid w:val="000E3372"/>
    <w:rsid w:val="000E4294"/>
    <w:rsid w:val="000E5518"/>
    <w:rsid w:val="000E6364"/>
    <w:rsid w:val="000E6AB1"/>
    <w:rsid w:val="000E6CC2"/>
    <w:rsid w:val="000E70D4"/>
    <w:rsid w:val="000F0964"/>
    <w:rsid w:val="000F2271"/>
    <w:rsid w:val="000F6E49"/>
    <w:rsid w:val="000F6F44"/>
    <w:rsid w:val="001000E3"/>
    <w:rsid w:val="001005BE"/>
    <w:rsid w:val="001016E3"/>
    <w:rsid w:val="0010222D"/>
    <w:rsid w:val="00103A4D"/>
    <w:rsid w:val="001053ED"/>
    <w:rsid w:val="00112B5D"/>
    <w:rsid w:val="00113A7A"/>
    <w:rsid w:val="00115294"/>
    <w:rsid w:val="001160D4"/>
    <w:rsid w:val="00116628"/>
    <w:rsid w:val="001167C0"/>
    <w:rsid w:val="00117B0D"/>
    <w:rsid w:val="001205EA"/>
    <w:rsid w:val="00121E49"/>
    <w:rsid w:val="00122AE8"/>
    <w:rsid w:val="00123CEB"/>
    <w:rsid w:val="001259CA"/>
    <w:rsid w:val="00127544"/>
    <w:rsid w:val="00130FE1"/>
    <w:rsid w:val="00131002"/>
    <w:rsid w:val="00132654"/>
    <w:rsid w:val="00132735"/>
    <w:rsid w:val="00135BD6"/>
    <w:rsid w:val="0013697D"/>
    <w:rsid w:val="00140406"/>
    <w:rsid w:val="0014071F"/>
    <w:rsid w:val="0014094A"/>
    <w:rsid w:val="001410F5"/>
    <w:rsid w:val="0014166E"/>
    <w:rsid w:val="00141BF5"/>
    <w:rsid w:val="0014227A"/>
    <w:rsid w:val="00142FDC"/>
    <w:rsid w:val="00143011"/>
    <w:rsid w:val="00145C5E"/>
    <w:rsid w:val="00145DB3"/>
    <w:rsid w:val="001519A8"/>
    <w:rsid w:val="0015288B"/>
    <w:rsid w:val="00153368"/>
    <w:rsid w:val="001543A1"/>
    <w:rsid w:val="00154C7C"/>
    <w:rsid w:val="001552B2"/>
    <w:rsid w:val="001556EA"/>
    <w:rsid w:val="001576F3"/>
    <w:rsid w:val="001577F2"/>
    <w:rsid w:val="0016219F"/>
    <w:rsid w:val="00162905"/>
    <w:rsid w:val="00163383"/>
    <w:rsid w:val="00163EC7"/>
    <w:rsid w:val="00165A4F"/>
    <w:rsid w:val="001708B9"/>
    <w:rsid w:val="00171F09"/>
    <w:rsid w:val="00175EDF"/>
    <w:rsid w:val="0017703F"/>
    <w:rsid w:val="001812BF"/>
    <w:rsid w:val="0018160F"/>
    <w:rsid w:val="00182621"/>
    <w:rsid w:val="0018400A"/>
    <w:rsid w:val="00184CF9"/>
    <w:rsid w:val="001909B8"/>
    <w:rsid w:val="00190C06"/>
    <w:rsid w:val="0019101C"/>
    <w:rsid w:val="00191E2F"/>
    <w:rsid w:val="001932EC"/>
    <w:rsid w:val="001934F8"/>
    <w:rsid w:val="00195A5A"/>
    <w:rsid w:val="0019617F"/>
    <w:rsid w:val="001A18B1"/>
    <w:rsid w:val="001A2D1F"/>
    <w:rsid w:val="001A342C"/>
    <w:rsid w:val="001A526C"/>
    <w:rsid w:val="001A57A4"/>
    <w:rsid w:val="001A7ADF"/>
    <w:rsid w:val="001A7CE9"/>
    <w:rsid w:val="001B21BC"/>
    <w:rsid w:val="001C4AFF"/>
    <w:rsid w:val="001C583C"/>
    <w:rsid w:val="001D0CC6"/>
    <w:rsid w:val="001D179B"/>
    <w:rsid w:val="001D299B"/>
    <w:rsid w:val="001D3F9A"/>
    <w:rsid w:val="001D612C"/>
    <w:rsid w:val="001D672A"/>
    <w:rsid w:val="001D725F"/>
    <w:rsid w:val="001E0EEA"/>
    <w:rsid w:val="001E1F6D"/>
    <w:rsid w:val="001E3A7E"/>
    <w:rsid w:val="001E3CAD"/>
    <w:rsid w:val="001E3EE4"/>
    <w:rsid w:val="001E5452"/>
    <w:rsid w:val="001E6E3C"/>
    <w:rsid w:val="001F572E"/>
    <w:rsid w:val="001F57BC"/>
    <w:rsid w:val="0020042E"/>
    <w:rsid w:val="002007BB"/>
    <w:rsid w:val="00201E75"/>
    <w:rsid w:val="00202146"/>
    <w:rsid w:val="00202E5B"/>
    <w:rsid w:val="002033EF"/>
    <w:rsid w:val="00204215"/>
    <w:rsid w:val="00204342"/>
    <w:rsid w:val="002044DB"/>
    <w:rsid w:val="00205407"/>
    <w:rsid w:val="002058D9"/>
    <w:rsid w:val="00205D4E"/>
    <w:rsid w:val="002066BA"/>
    <w:rsid w:val="00206771"/>
    <w:rsid w:val="00211956"/>
    <w:rsid w:val="00211E51"/>
    <w:rsid w:val="00213313"/>
    <w:rsid w:val="0021361B"/>
    <w:rsid w:val="00213ECF"/>
    <w:rsid w:val="0021712C"/>
    <w:rsid w:val="0022240F"/>
    <w:rsid w:val="00223662"/>
    <w:rsid w:val="00225C62"/>
    <w:rsid w:val="0022621F"/>
    <w:rsid w:val="00226A40"/>
    <w:rsid w:val="0022726A"/>
    <w:rsid w:val="00227780"/>
    <w:rsid w:val="00230B8C"/>
    <w:rsid w:val="0023110B"/>
    <w:rsid w:val="002313C4"/>
    <w:rsid w:val="0023543F"/>
    <w:rsid w:val="0023643B"/>
    <w:rsid w:val="002371C8"/>
    <w:rsid w:val="002379D6"/>
    <w:rsid w:val="00240D82"/>
    <w:rsid w:val="00240FB2"/>
    <w:rsid w:val="00241600"/>
    <w:rsid w:val="002432C2"/>
    <w:rsid w:val="00243B98"/>
    <w:rsid w:val="00243C6F"/>
    <w:rsid w:val="00244454"/>
    <w:rsid w:val="00245657"/>
    <w:rsid w:val="002472D3"/>
    <w:rsid w:val="00251235"/>
    <w:rsid w:val="0025391B"/>
    <w:rsid w:val="00254EDF"/>
    <w:rsid w:val="00256134"/>
    <w:rsid w:val="00256C72"/>
    <w:rsid w:val="002575D5"/>
    <w:rsid w:val="00261E92"/>
    <w:rsid w:val="00261EB8"/>
    <w:rsid w:val="0026240A"/>
    <w:rsid w:val="002642D8"/>
    <w:rsid w:val="00265117"/>
    <w:rsid w:val="00267A93"/>
    <w:rsid w:val="00267C6C"/>
    <w:rsid w:val="002711EE"/>
    <w:rsid w:val="00271E2B"/>
    <w:rsid w:val="002726D1"/>
    <w:rsid w:val="00272E55"/>
    <w:rsid w:val="00273D77"/>
    <w:rsid w:val="00274D2F"/>
    <w:rsid w:val="002769B2"/>
    <w:rsid w:val="00277380"/>
    <w:rsid w:val="00277527"/>
    <w:rsid w:val="00282458"/>
    <w:rsid w:val="00282C87"/>
    <w:rsid w:val="002846A7"/>
    <w:rsid w:val="002849C2"/>
    <w:rsid w:val="00290407"/>
    <w:rsid w:val="00290E03"/>
    <w:rsid w:val="00292F12"/>
    <w:rsid w:val="00296146"/>
    <w:rsid w:val="002966EC"/>
    <w:rsid w:val="002973DE"/>
    <w:rsid w:val="002A00E4"/>
    <w:rsid w:val="002A1984"/>
    <w:rsid w:val="002A3028"/>
    <w:rsid w:val="002A3392"/>
    <w:rsid w:val="002A387D"/>
    <w:rsid w:val="002A48CC"/>
    <w:rsid w:val="002A7040"/>
    <w:rsid w:val="002B0E21"/>
    <w:rsid w:val="002B1222"/>
    <w:rsid w:val="002B4B6E"/>
    <w:rsid w:val="002B6533"/>
    <w:rsid w:val="002B786E"/>
    <w:rsid w:val="002B78AF"/>
    <w:rsid w:val="002B791A"/>
    <w:rsid w:val="002C0244"/>
    <w:rsid w:val="002C0DB6"/>
    <w:rsid w:val="002C1ED7"/>
    <w:rsid w:val="002C38BA"/>
    <w:rsid w:val="002C3E7C"/>
    <w:rsid w:val="002C57BF"/>
    <w:rsid w:val="002C5B7D"/>
    <w:rsid w:val="002C603F"/>
    <w:rsid w:val="002C64EF"/>
    <w:rsid w:val="002C6D28"/>
    <w:rsid w:val="002C6EE2"/>
    <w:rsid w:val="002D2636"/>
    <w:rsid w:val="002D31E0"/>
    <w:rsid w:val="002D47CC"/>
    <w:rsid w:val="002D5980"/>
    <w:rsid w:val="002D6DBB"/>
    <w:rsid w:val="002E0278"/>
    <w:rsid w:val="002E52C2"/>
    <w:rsid w:val="002E7344"/>
    <w:rsid w:val="002F133A"/>
    <w:rsid w:val="002F1B97"/>
    <w:rsid w:val="002F30DD"/>
    <w:rsid w:val="002F4943"/>
    <w:rsid w:val="002F5222"/>
    <w:rsid w:val="002F74DB"/>
    <w:rsid w:val="002F7E66"/>
    <w:rsid w:val="003000F7"/>
    <w:rsid w:val="00300158"/>
    <w:rsid w:val="00301483"/>
    <w:rsid w:val="00302717"/>
    <w:rsid w:val="003069D1"/>
    <w:rsid w:val="0031070C"/>
    <w:rsid w:val="00314520"/>
    <w:rsid w:val="00314C37"/>
    <w:rsid w:val="0031524C"/>
    <w:rsid w:val="00320C45"/>
    <w:rsid w:val="003219EB"/>
    <w:rsid w:val="00321C64"/>
    <w:rsid w:val="00322990"/>
    <w:rsid w:val="0032356E"/>
    <w:rsid w:val="00323EB6"/>
    <w:rsid w:val="00326BB9"/>
    <w:rsid w:val="003278EE"/>
    <w:rsid w:val="00327B0F"/>
    <w:rsid w:val="00327C80"/>
    <w:rsid w:val="003301A3"/>
    <w:rsid w:val="00333527"/>
    <w:rsid w:val="00333CDD"/>
    <w:rsid w:val="00334972"/>
    <w:rsid w:val="003360E6"/>
    <w:rsid w:val="0033726D"/>
    <w:rsid w:val="00337753"/>
    <w:rsid w:val="00340E10"/>
    <w:rsid w:val="00344B63"/>
    <w:rsid w:val="00346541"/>
    <w:rsid w:val="00346CA2"/>
    <w:rsid w:val="00352230"/>
    <w:rsid w:val="003526E0"/>
    <w:rsid w:val="00352D94"/>
    <w:rsid w:val="00352F4E"/>
    <w:rsid w:val="00353304"/>
    <w:rsid w:val="00354088"/>
    <w:rsid w:val="00355F3C"/>
    <w:rsid w:val="00356404"/>
    <w:rsid w:val="00356A74"/>
    <w:rsid w:val="00357C72"/>
    <w:rsid w:val="00360111"/>
    <w:rsid w:val="00360337"/>
    <w:rsid w:val="00361954"/>
    <w:rsid w:val="003622C2"/>
    <w:rsid w:val="003629EF"/>
    <w:rsid w:val="00362E11"/>
    <w:rsid w:val="003654F5"/>
    <w:rsid w:val="003678BC"/>
    <w:rsid w:val="00374653"/>
    <w:rsid w:val="00377EB0"/>
    <w:rsid w:val="003835CE"/>
    <w:rsid w:val="003853D0"/>
    <w:rsid w:val="00386870"/>
    <w:rsid w:val="00386C1C"/>
    <w:rsid w:val="003871E6"/>
    <w:rsid w:val="003902AC"/>
    <w:rsid w:val="003905FD"/>
    <w:rsid w:val="003925E3"/>
    <w:rsid w:val="00393144"/>
    <w:rsid w:val="003935C1"/>
    <w:rsid w:val="00393E55"/>
    <w:rsid w:val="00394130"/>
    <w:rsid w:val="00395196"/>
    <w:rsid w:val="00397F4A"/>
    <w:rsid w:val="003A0100"/>
    <w:rsid w:val="003A0521"/>
    <w:rsid w:val="003A1EE8"/>
    <w:rsid w:val="003A2618"/>
    <w:rsid w:val="003A2ABC"/>
    <w:rsid w:val="003A3617"/>
    <w:rsid w:val="003A3CFA"/>
    <w:rsid w:val="003A5E55"/>
    <w:rsid w:val="003A6CFF"/>
    <w:rsid w:val="003A764E"/>
    <w:rsid w:val="003B01E5"/>
    <w:rsid w:val="003B0A86"/>
    <w:rsid w:val="003B1541"/>
    <w:rsid w:val="003B26B4"/>
    <w:rsid w:val="003B54AE"/>
    <w:rsid w:val="003B62E0"/>
    <w:rsid w:val="003B6663"/>
    <w:rsid w:val="003B7133"/>
    <w:rsid w:val="003B7465"/>
    <w:rsid w:val="003B7A39"/>
    <w:rsid w:val="003C06B0"/>
    <w:rsid w:val="003C294C"/>
    <w:rsid w:val="003C39A5"/>
    <w:rsid w:val="003C6CAB"/>
    <w:rsid w:val="003C763A"/>
    <w:rsid w:val="003C7C0E"/>
    <w:rsid w:val="003D0870"/>
    <w:rsid w:val="003D56B6"/>
    <w:rsid w:val="003D6112"/>
    <w:rsid w:val="003E0824"/>
    <w:rsid w:val="003E20BC"/>
    <w:rsid w:val="003E367C"/>
    <w:rsid w:val="003E504F"/>
    <w:rsid w:val="003E556E"/>
    <w:rsid w:val="003E55B4"/>
    <w:rsid w:val="003F75D5"/>
    <w:rsid w:val="0040113F"/>
    <w:rsid w:val="0040548D"/>
    <w:rsid w:val="00406B10"/>
    <w:rsid w:val="00411FFC"/>
    <w:rsid w:val="00412069"/>
    <w:rsid w:val="00412BD8"/>
    <w:rsid w:val="00413138"/>
    <w:rsid w:val="00413A1D"/>
    <w:rsid w:val="00413A31"/>
    <w:rsid w:val="0042129C"/>
    <w:rsid w:val="004216FA"/>
    <w:rsid w:val="004254B1"/>
    <w:rsid w:val="004260C3"/>
    <w:rsid w:val="00427130"/>
    <w:rsid w:val="0042727D"/>
    <w:rsid w:val="004274E7"/>
    <w:rsid w:val="00427A2E"/>
    <w:rsid w:val="00431258"/>
    <w:rsid w:val="00431494"/>
    <w:rsid w:val="004316A7"/>
    <w:rsid w:val="00431EFE"/>
    <w:rsid w:val="00432E10"/>
    <w:rsid w:val="00433353"/>
    <w:rsid w:val="004336AA"/>
    <w:rsid w:val="00436A60"/>
    <w:rsid w:val="004375EA"/>
    <w:rsid w:val="00437E0D"/>
    <w:rsid w:val="0044001C"/>
    <w:rsid w:val="004400E7"/>
    <w:rsid w:val="004409F6"/>
    <w:rsid w:val="00440D3D"/>
    <w:rsid w:val="00441607"/>
    <w:rsid w:val="00441A58"/>
    <w:rsid w:val="00442522"/>
    <w:rsid w:val="00442619"/>
    <w:rsid w:val="004463F2"/>
    <w:rsid w:val="00446F36"/>
    <w:rsid w:val="0045347F"/>
    <w:rsid w:val="0045404B"/>
    <w:rsid w:val="004568BA"/>
    <w:rsid w:val="00460ADB"/>
    <w:rsid w:val="00465A2A"/>
    <w:rsid w:val="00466791"/>
    <w:rsid w:val="00467786"/>
    <w:rsid w:val="0047121A"/>
    <w:rsid w:val="00471EEA"/>
    <w:rsid w:val="00472BD2"/>
    <w:rsid w:val="004747AF"/>
    <w:rsid w:val="00475D5E"/>
    <w:rsid w:val="004766FC"/>
    <w:rsid w:val="0047725E"/>
    <w:rsid w:val="00477390"/>
    <w:rsid w:val="00480CB6"/>
    <w:rsid w:val="00481B56"/>
    <w:rsid w:val="00482AD7"/>
    <w:rsid w:val="00484008"/>
    <w:rsid w:val="0048760D"/>
    <w:rsid w:val="00487629"/>
    <w:rsid w:val="004876FC"/>
    <w:rsid w:val="0048785B"/>
    <w:rsid w:val="00487ED1"/>
    <w:rsid w:val="004915D1"/>
    <w:rsid w:val="00493139"/>
    <w:rsid w:val="004936AF"/>
    <w:rsid w:val="00493D7C"/>
    <w:rsid w:val="00494C04"/>
    <w:rsid w:val="004968E8"/>
    <w:rsid w:val="00496C18"/>
    <w:rsid w:val="00497515"/>
    <w:rsid w:val="00497BD9"/>
    <w:rsid w:val="004A031B"/>
    <w:rsid w:val="004A0A55"/>
    <w:rsid w:val="004A13E8"/>
    <w:rsid w:val="004A15AE"/>
    <w:rsid w:val="004A2F18"/>
    <w:rsid w:val="004A3BD5"/>
    <w:rsid w:val="004A4BB8"/>
    <w:rsid w:val="004A7663"/>
    <w:rsid w:val="004B14BA"/>
    <w:rsid w:val="004B2F38"/>
    <w:rsid w:val="004B3373"/>
    <w:rsid w:val="004B6443"/>
    <w:rsid w:val="004C0832"/>
    <w:rsid w:val="004C1717"/>
    <w:rsid w:val="004C48A7"/>
    <w:rsid w:val="004C4EFE"/>
    <w:rsid w:val="004C5329"/>
    <w:rsid w:val="004C56A6"/>
    <w:rsid w:val="004C6BC5"/>
    <w:rsid w:val="004C7B85"/>
    <w:rsid w:val="004D0956"/>
    <w:rsid w:val="004D53A1"/>
    <w:rsid w:val="004D5EC9"/>
    <w:rsid w:val="004E223A"/>
    <w:rsid w:val="004E2A35"/>
    <w:rsid w:val="004E2FB3"/>
    <w:rsid w:val="004E375E"/>
    <w:rsid w:val="004E4720"/>
    <w:rsid w:val="004E67CF"/>
    <w:rsid w:val="004E6F59"/>
    <w:rsid w:val="004E7C52"/>
    <w:rsid w:val="004E7FE0"/>
    <w:rsid w:val="004F25E2"/>
    <w:rsid w:val="004F2705"/>
    <w:rsid w:val="004F6145"/>
    <w:rsid w:val="004F6333"/>
    <w:rsid w:val="00500345"/>
    <w:rsid w:val="005009CB"/>
    <w:rsid w:val="00502ABD"/>
    <w:rsid w:val="00505835"/>
    <w:rsid w:val="00510408"/>
    <w:rsid w:val="005120F8"/>
    <w:rsid w:val="00512237"/>
    <w:rsid w:val="005123BD"/>
    <w:rsid w:val="00512C71"/>
    <w:rsid w:val="0051427C"/>
    <w:rsid w:val="00514B5D"/>
    <w:rsid w:val="00515FE6"/>
    <w:rsid w:val="00517140"/>
    <w:rsid w:val="00520097"/>
    <w:rsid w:val="00520673"/>
    <w:rsid w:val="00521DF2"/>
    <w:rsid w:val="00521E43"/>
    <w:rsid w:val="00522464"/>
    <w:rsid w:val="005239E6"/>
    <w:rsid w:val="00525339"/>
    <w:rsid w:val="0052739F"/>
    <w:rsid w:val="005277B8"/>
    <w:rsid w:val="00527ADE"/>
    <w:rsid w:val="0053461A"/>
    <w:rsid w:val="00535AAC"/>
    <w:rsid w:val="00536630"/>
    <w:rsid w:val="00536ADB"/>
    <w:rsid w:val="005377FA"/>
    <w:rsid w:val="005409E8"/>
    <w:rsid w:val="00543D42"/>
    <w:rsid w:val="00544111"/>
    <w:rsid w:val="005471A8"/>
    <w:rsid w:val="00550B8F"/>
    <w:rsid w:val="00551290"/>
    <w:rsid w:val="00551CC9"/>
    <w:rsid w:val="00552108"/>
    <w:rsid w:val="00552956"/>
    <w:rsid w:val="005560FD"/>
    <w:rsid w:val="00556DDD"/>
    <w:rsid w:val="005616E5"/>
    <w:rsid w:val="00562EEA"/>
    <w:rsid w:val="00563B1B"/>
    <w:rsid w:val="0056575C"/>
    <w:rsid w:val="00567903"/>
    <w:rsid w:val="00570A58"/>
    <w:rsid w:val="00572BAF"/>
    <w:rsid w:val="005754BE"/>
    <w:rsid w:val="0058096F"/>
    <w:rsid w:val="00584663"/>
    <w:rsid w:val="005859A5"/>
    <w:rsid w:val="00586522"/>
    <w:rsid w:val="00586C2A"/>
    <w:rsid w:val="00586CE9"/>
    <w:rsid w:val="00591C2F"/>
    <w:rsid w:val="00592A38"/>
    <w:rsid w:val="00593935"/>
    <w:rsid w:val="00597F7E"/>
    <w:rsid w:val="005A0437"/>
    <w:rsid w:val="005A06C9"/>
    <w:rsid w:val="005A1569"/>
    <w:rsid w:val="005A3486"/>
    <w:rsid w:val="005A3ECC"/>
    <w:rsid w:val="005A6AD4"/>
    <w:rsid w:val="005A7790"/>
    <w:rsid w:val="005B2C04"/>
    <w:rsid w:val="005B375C"/>
    <w:rsid w:val="005B403E"/>
    <w:rsid w:val="005B6B1E"/>
    <w:rsid w:val="005B78EF"/>
    <w:rsid w:val="005C1BC7"/>
    <w:rsid w:val="005C33E1"/>
    <w:rsid w:val="005C498A"/>
    <w:rsid w:val="005C4A82"/>
    <w:rsid w:val="005D0DC2"/>
    <w:rsid w:val="005D3A30"/>
    <w:rsid w:val="005D3E1D"/>
    <w:rsid w:val="005D5C3B"/>
    <w:rsid w:val="005D604F"/>
    <w:rsid w:val="005D60C3"/>
    <w:rsid w:val="005D6F39"/>
    <w:rsid w:val="005E09E7"/>
    <w:rsid w:val="005E0E77"/>
    <w:rsid w:val="005E16A5"/>
    <w:rsid w:val="005E21C6"/>
    <w:rsid w:val="005E3DAB"/>
    <w:rsid w:val="005E5F12"/>
    <w:rsid w:val="005F0140"/>
    <w:rsid w:val="005F02A0"/>
    <w:rsid w:val="005F0C5A"/>
    <w:rsid w:val="005F1371"/>
    <w:rsid w:val="005F1450"/>
    <w:rsid w:val="005F287B"/>
    <w:rsid w:val="005F2AF8"/>
    <w:rsid w:val="005F3162"/>
    <w:rsid w:val="005F3CE7"/>
    <w:rsid w:val="005F6D20"/>
    <w:rsid w:val="005F72B8"/>
    <w:rsid w:val="005F7A57"/>
    <w:rsid w:val="006040B1"/>
    <w:rsid w:val="00607739"/>
    <w:rsid w:val="0061032D"/>
    <w:rsid w:val="00612992"/>
    <w:rsid w:val="00613296"/>
    <w:rsid w:val="006132C9"/>
    <w:rsid w:val="0061337A"/>
    <w:rsid w:val="00613F1C"/>
    <w:rsid w:val="006144EE"/>
    <w:rsid w:val="00614D33"/>
    <w:rsid w:val="00615159"/>
    <w:rsid w:val="00615BEA"/>
    <w:rsid w:val="006165EE"/>
    <w:rsid w:val="00620580"/>
    <w:rsid w:val="006238F7"/>
    <w:rsid w:val="0062504B"/>
    <w:rsid w:val="006262E9"/>
    <w:rsid w:val="00626426"/>
    <w:rsid w:val="006308BC"/>
    <w:rsid w:val="00631ADD"/>
    <w:rsid w:val="0063245F"/>
    <w:rsid w:val="0063272F"/>
    <w:rsid w:val="006335DE"/>
    <w:rsid w:val="00633618"/>
    <w:rsid w:val="0063375B"/>
    <w:rsid w:val="0064121A"/>
    <w:rsid w:val="00643BE2"/>
    <w:rsid w:val="00644985"/>
    <w:rsid w:val="006453E7"/>
    <w:rsid w:val="00645723"/>
    <w:rsid w:val="00645E33"/>
    <w:rsid w:val="00647D16"/>
    <w:rsid w:val="006509D3"/>
    <w:rsid w:val="00651199"/>
    <w:rsid w:val="00653140"/>
    <w:rsid w:val="006534F5"/>
    <w:rsid w:val="00653856"/>
    <w:rsid w:val="00655323"/>
    <w:rsid w:val="006563D6"/>
    <w:rsid w:val="00661E40"/>
    <w:rsid w:val="00662664"/>
    <w:rsid w:val="00662E86"/>
    <w:rsid w:val="00663EB2"/>
    <w:rsid w:val="00663FCB"/>
    <w:rsid w:val="00665FBA"/>
    <w:rsid w:val="006660A3"/>
    <w:rsid w:val="00666F43"/>
    <w:rsid w:val="00667C1C"/>
    <w:rsid w:val="006711A9"/>
    <w:rsid w:val="00674229"/>
    <w:rsid w:val="00675555"/>
    <w:rsid w:val="00676113"/>
    <w:rsid w:val="0067658B"/>
    <w:rsid w:val="00676720"/>
    <w:rsid w:val="00677299"/>
    <w:rsid w:val="006812F3"/>
    <w:rsid w:val="00683246"/>
    <w:rsid w:val="006870F6"/>
    <w:rsid w:val="0069078C"/>
    <w:rsid w:val="006908C7"/>
    <w:rsid w:val="006923CE"/>
    <w:rsid w:val="00693BFE"/>
    <w:rsid w:val="00695E9D"/>
    <w:rsid w:val="0069764C"/>
    <w:rsid w:val="00697E94"/>
    <w:rsid w:val="006A1301"/>
    <w:rsid w:val="006A1919"/>
    <w:rsid w:val="006A1D0C"/>
    <w:rsid w:val="006A2409"/>
    <w:rsid w:val="006A41B2"/>
    <w:rsid w:val="006A5872"/>
    <w:rsid w:val="006A66D2"/>
    <w:rsid w:val="006B02E4"/>
    <w:rsid w:val="006B0F1F"/>
    <w:rsid w:val="006B3722"/>
    <w:rsid w:val="006B5743"/>
    <w:rsid w:val="006B5B66"/>
    <w:rsid w:val="006B6459"/>
    <w:rsid w:val="006B7E5A"/>
    <w:rsid w:val="006C0AFC"/>
    <w:rsid w:val="006C31C6"/>
    <w:rsid w:val="006C5F5B"/>
    <w:rsid w:val="006C6E20"/>
    <w:rsid w:val="006C6EA8"/>
    <w:rsid w:val="006C74E2"/>
    <w:rsid w:val="006D0508"/>
    <w:rsid w:val="006D1A7A"/>
    <w:rsid w:val="006D2545"/>
    <w:rsid w:val="006D3165"/>
    <w:rsid w:val="006D39A0"/>
    <w:rsid w:val="006D4731"/>
    <w:rsid w:val="006E1082"/>
    <w:rsid w:val="006E325D"/>
    <w:rsid w:val="006E6751"/>
    <w:rsid w:val="006E7301"/>
    <w:rsid w:val="006F05F9"/>
    <w:rsid w:val="006F065B"/>
    <w:rsid w:val="006F4016"/>
    <w:rsid w:val="006F46C8"/>
    <w:rsid w:val="006F4D4B"/>
    <w:rsid w:val="006F512E"/>
    <w:rsid w:val="006F52D4"/>
    <w:rsid w:val="006F5830"/>
    <w:rsid w:val="006F666F"/>
    <w:rsid w:val="006F7234"/>
    <w:rsid w:val="0070217B"/>
    <w:rsid w:val="00704596"/>
    <w:rsid w:val="00704D54"/>
    <w:rsid w:val="00704FF0"/>
    <w:rsid w:val="00705241"/>
    <w:rsid w:val="00707717"/>
    <w:rsid w:val="007079C8"/>
    <w:rsid w:val="00707D6D"/>
    <w:rsid w:val="0071041C"/>
    <w:rsid w:val="00710F62"/>
    <w:rsid w:val="00711309"/>
    <w:rsid w:val="00711448"/>
    <w:rsid w:val="0071205E"/>
    <w:rsid w:val="007123B0"/>
    <w:rsid w:val="007127CB"/>
    <w:rsid w:val="00715DF0"/>
    <w:rsid w:val="007175A8"/>
    <w:rsid w:val="00717C02"/>
    <w:rsid w:val="00722B8A"/>
    <w:rsid w:val="007271FC"/>
    <w:rsid w:val="0072797C"/>
    <w:rsid w:val="00727D65"/>
    <w:rsid w:val="00731D2C"/>
    <w:rsid w:val="0073214A"/>
    <w:rsid w:val="007348C9"/>
    <w:rsid w:val="00735707"/>
    <w:rsid w:val="00735A94"/>
    <w:rsid w:val="00735BEC"/>
    <w:rsid w:val="00741E4A"/>
    <w:rsid w:val="007437EC"/>
    <w:rsid w:val="007449FA"/>
    <w:rsid w:val="00744BE9"/>
    <w:rsid w:val="0074752D"/>
    <w:rsid w:val="00750D77"/>
    <w:rsid w:val="00751825"/>
    <w:rsid w:val="0075350E"/>
    <w:rsid w:val="00753833"/>
    <w:rsid w:val="0075523F"/>
    <w:rsid w:val="007564C4"/>
    <w:rsid w:val="00756675"/>
    <w:rsid w:val="00757B14"/>
    <w:rsid w:val="00757C8B"/>
    <w:rsid w:val="00761990"/>
    <w:rsid w:val="00763753"/>
    <w:rsid w:val="00765158"/>
    <w:rsid w:val="007660F2"/>
    <w:rsid w:val="00772518"/>
    <w:rsid w:val="00772771"/>
    <w:rsid w:val="007728B4"/>
    <w:rsid w:val="007760B1"/>
    <w:rsid w:val="00777AA6"/>
    <w:rsid w:val="00777C9D"/>
    <w:rsid w:val="00781295"/>
    <w:rsid w:val="00781A9E"/>
    <w:rsid w:val="00784DBD"/>
    <w:rsid w:val="00785ECC"/>
    <w:rsid w:val="00785EFB"/>
    <w:rsid w:val="0078621E"/>
    <w:rsid w:val="00790E19"/>
    <w:rsid w:val="00791E49"/>
    <w:rsid w:val="00792090"/>
    <w:rsid w:val="00792BAD"/>
    <w:rsid w:val="00793663"/>
    <w:rsid w:val="0079381F"/>
    <w:rsid w:val="00794358"/>
    <w:rsid w:val="0079564D"/>
    <w:rsid w:val="007958C0"/>
    <w:rsid w:val="007958D3"/>
    <w:rsid w:val="007961CC"/>
    <w:rsid w:val="00797A40"/>
    <w:rsid w:val="00797BC1"/>
    <w:rsid w:val="007A01E9"/>
    <w:rsid w:val="007A21D0"/>
    <w:rsid w:val="007A41B1"/>
    <w:rsid w:val="007A486B"/>
    <w:rsid w:val="007B0D29"/>
    <w:rsid w:val="007B0E48"/>
    <w:rsid w:val="007B2B83"/>
    <w:rsid w:val="007B4CA1"/>
    <w:rsid w:val="007B5E73"/>
    <w:rsid w:val="007B73FA"/>
    <w:rsid w:val="007B7B2E"/>
    <w:rsid w:val="007C1675"/>
    <w:rsid w:val="007C17DD"/>
    <w:rsid w:val="007D13B8"/>
    <w:rsid w:val="007D23B4"/>
    <w:rsid w:val="007D301E"/>
    <w:rsid w:val="007D34D1"/>
    <w:rsid w:val="007D3D62"/>
    <w:rsid w:val="007D3DE7"/>
    <w:rsid w:val="007D3E5D"/>
    <w:rsid w:val="007D56ED"/>
    <w:rsid w:val="007E13EF"/>
    <w:rsid w:val="007E20E7"/>
    <w:rsid w:val="007E2637"/>
    <w:rsid w:val="007E2C5A"/>
    <w:rsid w:val="007E3306"/>
    <w:rsid w:val="007E7ABD"/>
    <w:rsid w:val="007F10F2"/>
    <w:rsid w:val="007F26DE"/>
    <w:rsid w:val="007F652E"/>
    <w:rsid w:val="007F7B36"/>
    <w:rsid w:val="00807967"/>
    <w:rsid w:val="00811342"/>
    <w:rsid w:val="008116A7"/>
    <w:rsid w:val="00811971"/>
    <w:rsid w:val="0081214C"/>
    <w:rsid w:val="00813B82"/>
    <w:rsid w:val="00814FB4"/>
    <w:rsid w:val="00815029"/>
    <w:rsid w:val="00815D7A"/>
    <w:rsid w:val="00816434"/>
    <w:rsid w:val="00816DE4"/>
    <w:rsid w:val="00817B08"/>
    <w:rsid w:val="0082089C"/>
    <w:rsid w:val="00820A96"/>
    <w:rsid w:val="00820AB9"/>
    <w:rsid w:val="008229FC"/>
    <w:rsid w:val="00822CBD"/>
    <w:rsid w:val="00823035"/>
    <w:rsid w:val="00824543"/>
    <w:rsid w:val="0082498C"/>
    <w:rsid w:val="00825071"/>
    <w:rsid w:val="00826228"/>
    <w:rsid w:val="0083213A"/>
    <w:rsid w:val="0083250B"/>
    <w:rsid w:val="0083353E"/>
    <w:rsid w:val="0083410A"/>
    <w:rsid w:val="008342B7"/>
    <w:rsid w:val="00834B44"/>
    <w:rsid w:val="00835195"/>
    <w:rsid w:val="00837217"/>
    <w:rsid w:val="00841AFD"/>
    <w:rsid w:val="00842455"/>
    <w:rsid w:val="00844652"/>
    <w:rsid w:val="008455A9"/>
    <w:rsid w:val="00845AEF"/>
    <w:rsid w:val="008479FF"/>
    <w:rsid w:val="00852540"/>
    <w:rsid w:val="0085255D"/>
    <w:rsid w:val="008527EC"/>
    <w:rsid w:val="008556B4"/>
    <w:rsid w:val="008605CF"/>
    <w:rsid w:val="00861AA7"/>
    <w:rsid w:val="008628F8"/>
    <w:rsid w:val="008649DC"/>
    <w:rsid w:val="00867B05"/>
    <w:rsid w:val="008717CB"/>
    <w:rsid w:val="0087403F"/>
    <w:rsid w:val="00874585"/>
    <w:rsid w:val="00874DF3"/>
    <w:rsid w:val="0087728B"/>
    <w:rsid w:val="008776B4"/>
    <w:rsid w:val="00881234"/>
    <w:rsid w:val="0088143A"/>
    <w:rsid w:val="00882074"/>
    <w:rsid w:val="008821FB"/>
    <w:rsid w:val="00887480"/>
    <w:rsid w:val="00887FB9"/>
    <w:rsid w:val="00890D6A"/>
    <w:rsid w:val="0089226F"/>
    <w:rsid w:val="008923C9"/>
    <w:rsid w:val="008A0BD0"/>
    <w:rsid w:val="008A1644"/>
    <w:rsid w:val="008A3544"/>
    <w:rsid w:val="008A455B"/>
    <w:rsid w:val="008A52FA"/>
    <w:rsid w:val="008B152E"/>
    <w:rsid w:val="008B1E83"/>
    <w:rsid w:val="008B2619"/>
    <w:rsid w:val="008B27D7"/>
    <w:rsid w:val="008B63DE"/>
    <w:rsid w:val="008B7413"/>
    <w:rsid w:val="008C267D"/>
    <w:rsid w:val="008C2F9A"/>
    <w:rsid w:val="008C357A"/>
    <w:rsid w:val="008C3826"/>
    <w:rsid w:val="008C6FA2"/>
    <w:rsid w:val="008D252B"/>
    <w:rsid w:val="008D284B"/>
    <w:rsid w:val="008D419D"/>
    <w:rsid w:val="008D5B08"/>
    <w:rsid w:val="008D6C07"/>
    <w:rsid w:val="008D6CB4"/>
    <w:rsid w:val="008D7592"/>
    <w:rsid w:val="008E0E39"/>
    <w:rsid w:val="008E33D1"/>
    <w:rsid w:val="008E53D7"/>
    <w:rsid w:val="008E5822"/>
    <w:rsid w:val="008F0597"/>
    <w:rsid w:val="008F1096"/>
    <w:rsid w:val="008F70F0"/>
    <w:rsid w:val="0090037B"/>
    <w:rsid w:val="00900E85"/>
    <w:rsid w:val="009027C9"/>
    <w:rsid w:val="009031D2"/>
    <w:rsid w:val="00904CE3"/>
    <w:rsid w:val="00905F95"/>
    <w:rsid w:val="0090776F"/>
    <w:rsid w:val="00911659"/>
    <w:rsid w:val="009116F8"/>
    <w:rsid w:val="00911D40"/>
    <w:rsid w:val="00912B3B"/>
    <w:rsid w:val="00915275"/>
    <w:rsid w:val="009178A5"/>
    <w:rsid w:val="00920660"/>
    <w:rsid w:val="00924D9D"/>
    <w:rsid w:val="009258AF"/>
    <w:rsid w:val="00925BCB"/>
    <w:rsid w:val="00927111"/>
    <w:rsid w:val="009327D6"/>
    <w:rsid w:val="00933406"/>
    <w:rsid w:val="0093509F"/>
    <w:rsid w:val="00935875"/>
    <w:rsid w:val="0093759C"/>
    <w:rsid w:val="00942C0D"/>
    <w:rsid w:val="009439A5"/>
    <w:rsid w:val="00943CC0"/>
    <w:rsid w:val="009464CD"/>
    <w:rsid w:val="009471D4"/>
    <w:rsid w:val="009476C5"/>
    <w:rsid w:val="00950A8C"/>
    <w:rsid w:val="00952D85"/>
    <w:rsid w:val="00953DAF"/>
    <w:rsid w:val="009574C6"/>
    <w:rsid w:val="00957617"/>
    <w:rsid w:val="009630AC"/>
    <w:rsid w:val="00964C9D"/>
    <w:rsid w:val="0096592F"/>
    <w:rsid w:val="00970EBE"/>
    <w:rsid w:val="00973FF8"/>
    <w:rsid w:val="009808C7"/>
    <w:rsid w:val="0098098F"/>
    <w:rsid w:val="00980A35"/>
    <w:rsid w:val="00980FBA"/>
    <w:rsid w:val="009813F8"/>
    <w:rsid w:val="00982674"/>
    <w:rsid w:val="00982B00"/>
    <w:rsid w:val="00983279"/>
    <w:rsid w:val="009837A5"/>
    <w:rsid w:val="009856C0"/>
    <w:rsid w:val="0099079C"/>
    <w:rsid w:val="0099218B"/>
    <w:rsid w:val="0099626B"/>
    <w:rsid w:val="0099647C"/>
    <w:rsid w:val="00996A09"/>
    <w:rsid w:val="00997043"/>
    <w:rsid w:val="0099761F"/>
    <w:rsid w:val="009A3865"/>
    <w:rsid w:val="009A4672"/>
    <w:rsid w:val="009A4E5E"/>
    <w:rsid w:val="009A56C5"/>
    <w:rsid w:val="009B28F5"/>
    <w:rsid w:val="009B2EE5"/>
    <w:rsid w:val="009B4506"/>
    <w:rsid w:val="009B6610"/>
    <w:rsid w:val="009B6C52"/>
    <w:rsid w:val="009B6D20"/>
    <w:rsid w:val="009B70E5"/>
    <w:rsid w:val="009C0362"/>
    <w:rsid w:val="009C1F9D"/>
    <w:rsid w:val="009C664D"/>
    <w:rsid w:val="009C7756"/>
    <w:rsid w:val="009D0085"/>
    <w:rsid w:val="009D06E9"/>
    <w:rsid w:val="009D0BBC"/>
    <w:rsid w:val="009D0BC1"/>
    <w:rsid w:val="009D0D40"/>
    <w:rsid w:val="009D2665"/>
    <w:rsid w:val="009D3B9C"/>
    <w:rsid w:val="009D3E3D"/>
    <w:rsid w:val="009E166D"/>
    <w:rsid w:val="009E28B6"/>
    <w:rsid w:val="009E3C43"/>
    <w:rsid w:val="009E489C"/>
    <w:rsid w:val="009E578A"/>
    <w:rsid w:val="009F04D3"/>
    <w:rsid w:val="009F17B3"/>
    <w:rsid w:val="009F2AA3"/>
    <w:rsid w:val="009F4991"/>
    <w:rsid w:val="009F4D03"/>
    <w:rsid w:val="009F5733"/>
    <w:rsid w:val="009F5D54"/>
    <w:rsid w:val="009F78DE"/>
    <w:rsid w:val="00A00260"/>
    <w:rsid w:val="00A00D42"/>
    <w:rsid w:val="00A01978"/>
    <w:rsid w:val="00A03606"/>
    <w:rsid w:val="00A04258"/>
    <w:rsid w:val="00A050EF"/>
    <w:rsid w:val="00A07957"/>
    <w:rsid w:val="00A07B9D"/>
    <w:rsid w:val="00A07CCF"/>
    <w:rsid w:val="00A12807"/>
    <w:rsid w:val="00A129CE"/>
    <w:rsid w:val="00A133AC"/>
    <w:rsid w:val="00A13B43"/>
    <w:rsid w:val="00A14284"/>
    <w:rsid w:val="00A14383"/>
    <w:rsid w:val="00A20C0F"/>
    <w:rsid w:val="00A21261"/>
    <w:rsid w:val="00A24311"/>
    <w:rsid w:val="00A247E4"/>
    <w:rsid w:val="00A25748"/>
    <w:rsid w:val="00A2610D"/>
    <w:rsid w:val="00A2702B"/>
    <w:rsid w:val="00A27C6F"/>
    <w:rsid w:val="00A30652"/>
    <w:rsid w:val="00A30BE7"/>
    <w:rsid w:val="00A30F9B"/>
    <w:rsid w:val="00A31468"/>
    <w:rsid w:val="00A31D47"/>
    <w:rsid w:val="00A32C1A"/>
    <w:rsid w:val="00A337D7"/>
    <w:rsid w:val="00A35904"/>
    <w:rsid w:val="00A359E9"/>
    <w:rsid w:val="00A3682F"/>
    <w:rsid w:val="00A3734A"/>
    <w:rsid w:val="00A37F0E"/>
    <w:rsid w:val="00A40471"/>
    <w:rsid w:val="00A41469"/>
    <w:rsid w:val="00A41D10"/>
    <w:rsid w:val="00A43EA2"/>
    <w:rsid w:val="00A46613"/>
    <w:rsid w:val="00A469AD"/>
    <w:rsid w:val="00A51325"/>
    <w:rsid w:val="00A519F5"/>
    <w:rsid w:val="00A519FD"/>
    <w:rsid w:val="00A522F8"/>
    <w:rsid w:val="00A53976"/>
    <w:rsid w:val="00A5450A"/>
    <w:rsid w:val="00A55E20"/>
    <w:rsid w:val="00A55F5C"/>
    <w:rsid w:val="00A56631"/>
    <w:rsid w:val="00A573D5"/>
    <w:rsid w:val="00A60C10"/>
    <w:rsid w:val="00A624C0"/>
    <w:rsid w:val="00A64093"/>
    <w:rsid w:val="00A66CE7"/>
    <w:rsid w:val="00A70AB4"/>
    <w:rsid w:val="00A70F3D"/>
    <w:rsid w:val="00A73649"/>
    <w:rsid w:val="00A74ECA"/>
    <w:rsid w:val="00A7662F"/>
    <w:rsid w:val="00A77324"/>
    <w:rsid w:val="00A8183A"/>
    <w:rsid w:val="00A831B2"/>
    <w:rsid w:val="00A84A5B"/>
    <w:rsid w:val="00A85D3F"/>
    <w:rsid w:val="00A86430"/>
    <w:rsid w:val="00A87F2A"/>
    <w:rsid w:val="00A9020D"/>
    <w:rsid w:val="00A9193A"/>
    <w:rsid w:val="00A921F4"/>
    <w:rsid w:val="00A92F5A"/>
    <w:rsid w:val="00A93B1A"/>
    <w:rsid w:val="00A95E08"/>
    <w:rsid w:val="00A96619"/>
    <w:rsid w:val="00A96ED5"/>
    <w:rsid w:val="00A9774F"/>
    <w:rsid w:val="00A97C7F"/>
    <w:rsid w:val="00AA05AA"/>
    <w:rsid w:val="00AA1C37"/>
    <w:rsid w:val="00AA1C87"/>
    <w:rsid w:val="00AA4EC8"/>
    <w:rsid w:val="00AA5F29"/>
    <w:rsid w:val="00AA7292"/>
    <w:rsid w:val="00AB0105"/>
    <w:rsid w:val="00AB10AA"/>
    <w:rsid w:val="00AB142E"/>
    <w:rsid w:val="00AB2AD5"/>
    <w:rsid w:val="00AB2EA1"/>
    <w:rsid w:val="00AB3668"/>
    <w:rsid w:val="00AB3CE7"/>
    <w:rsid w:val="00AB446D"/>
    <w:rsid w:val="00AB6154"/>
    <w:rsid w:val="00AB6635"/>
    <w:rsid w:val="00AB7429"/>
    <w:rsid w:val="00AB7759"/>
    <w:rsid w:val="00AC167F"/>
    <w:rsid w:val="00AC19DC"/>
    <w:rsid w:val="00AC30DB"/>
    <w:rsid w:val="00AC6D06"/>
    <w:rsid w:val="00AD203A"/>
    <w:rsid w:val="00AD294B"/>
    <w:rsid w:val="00AD38A4"/>
    <w:rsid w:val="00AD3A50"/>
    <w:rsid w:val="00AD5642"/>
    <w:rsid w:val="00AD60FC"/>
    <w:rsid w:val="00AD62A5"/>
    <w:rsid w:val="00AD6311"/>
    <w:rsid w:val="00AD6796"/>
    <w:rsid w:val="00AD7374"/>
    <w:rsid w:val="00AD7502"/>
    <w:rsid w:val="00AE0B0C"/>
    <w:rsid w:val="00AE1D73"/>
    <w:rsid w:val="00AE3902"/>
    <w:rsid w:val="00AE50C5"/>
    <w:rsid w:val="00AF071A"/>
    <w:rsid w:val="00AF149A"/>
    <w:rsid w:val="00AF1824"/>
    <w:rsid w:val="00AF5588"/>
    <w:rsid w:val="00AF5CE9"/>
    <w:rsid w:val="00AF5E28"/>
    <w:rsid w:val="00AF6D25"/>
    <w:rsid w:val="00AF6D31"/>
    <w:rsid w:val="00AF7E04"/>
    <w:rsid w:val="00B0106E"/>
    <w:rsid w:val="00B01090"/>
    <w:rsid w:val="00B034AB"/>
    <w:rsid w:val="00B03DCD"/>
    <w:rsid w:val="00B04991"/>
    <w:rsid w:val="00B0529B"/>
    <w:rsid w:val="00B057BD"/>
    <w:rsid w:val="00B05861"/>
    <w:rsid w:val="00B05EC7"/>
    <w:rsid w:val="00B073B6"/>
    <w:rsid w:val="00B11E3B"/>
    <w:rsid w:val="00B126F8"/>
    <w:rsid w:val="00B12A1D"/>
    <w:rsid w:val="00B13FCA"/>
    <w:rsid w:val="00B16B07"/>
    <w:rsid w:val="00B1737E"/>
    <w:rsid w:val="00B21199"/>
    <w:rsid w:val="00B21326"/>
    <w:rsid w:val="00B2244D"/>
    <w:rsid w:val="00B22510"/>
    <w:rsid w:val="00B229ED"/>
    <w:rsid w:val="00B24714"/>
    <w:rsid w:val="00B25B2A"/>
    <w:rsid w:val="00B261AD"/>
    <w:rsid w:val="00B26796"/>
    <w:rsid w:val="00B26838"/>
    <w:rsid w:val="00B27010"/>
    <w:rsid w:val="00B30A3B"/>
    <w:rsid w:val="00B312AE"/>
    <w:rsid w:val="00B32812"/>
    <w:rsid w:val="00B329D5"/>
    <w:rsid w:val="00B34351"/>
    <w:rsid w:val="00B3447B"/>
    <w:rsid w:val="00B40D10"/>
    <w:rsid w:val="00B42585"/>
    <w:rsid w:val="00B42F88"/>
    <w:rsid w:val="00B461B0"/>
    <w:rsid w:val="00B476E4"/>
    <w:rsid w:val="00B47E60"/>
    <w:rsid w:val="00B50533"/>
    <w:rsid w:val="00B528E0"/>
    <w:rsid w:val="00B52D66"/>
    <w:rsid w:val="00B53F7B"/>
    <w:rsid w:val="00B54F45"/>
    <w:rsid w:val="00B609A6"/>
    <w:rsid w:val="00B61823"/>
    <w:rsid w:val="00B627DF"/>
    <w:rsid w:val="00B65618"/>
    <w:rsid w:val="00B667B7"/>
    <w:rsid w:val="00B7103F"/>
    <w:rsid w:val="00B71826"/>
    <w:rsid w:val="00B72824"/>
    <w:rsid w:val="00B73125"/>
    <w:rsid w:val="00B734C0"/>
    <w:rsid w:val="00B73542"/>
    <w:rsid w:val="00B74B24"/>
    <w:rsid w:val="00B74F4A"/>
    <w:rsid w:val="00B75615"/>
    <w:rsid w:val="00B8169F"/>
    <w:rsid w:val="00B81CAE"/>
    <w:rsid w:val="00B83765"/>
    <w:rsid w:val="00B85516"/>
    <w:rsid w:val="00B86581"/>
    <w:rsid w:val="00B87496"/>
    <w:rsid w:val="00B9002D"/>
    <w:rsid w:val="00B9075A"/>
    <w:rsid w:val="00B9214C"/>
    <w:rsid w:val="00B92F97"/>
    <w:rsid w:val="00B932B1"/>
    <w:rsid w:val="00B93418"/>
    <w:rsid w:val="00B9468F"/>
    <w:rsid w:val="00B95671"/>
    <w:rsid w:val="00B95CB1"/>
    <w:rsid w:val="00B9683F"/>
    <w:rsid w:val="00BA139E"/>
    <w:rsid w:val="00BA2C52"/>
    <w:rsid w:val="00BA40CE"/>
    <w:rsid w:val="00BA4D04"/>
    <w:rsid w:val="00BA5B1E"/>
    <w:rsid w:val="00BA6B72"/>
    <w:rsid w:val="00BB132E"/>
    <w:rsid w:val="00BB1978"/>
    <w:rsid w:val="00BB1B2D"/>
    <w:rsid w:val="00BB1D61"/>
    <w:rsid w:val="00BB5A8B"/>
    <w:rsid w:val="00BB6C6A"/>
    <w:rsid w:val="00BC1747"/>
    <w:rsid w:val="00BC3228"/>
    <w:rsid w:val="00BC6A31"/>
    <w:rsid w:val="00BC77C8"/>
    <w:rsid w:val="00BC7A36"/>
    <w:rsid w:val="00BD09B1"/>
    <w:rsid w:val="00BD0A8D"/>
    <w:rsid w:val="00BD56D9"/>
    <w:rsid w:val="00BD70C0"/>
    <w:rsid w:val="00BD7E89"/>
    <w:rsid w:val="00BE1127"/>
    <w:rsid w:val="00BE1321"/>
    <w:rsid w:val="00BE1892"/>
    <w:rsid w:val="00BE218E"/>
    <w:rsid w:val="00BE2ABF"/>
    <w:rsid w:val="00BE348A"/>
    <w:rsid w:val="00BE3C1C"/>
    <w:rsid w:val="00BE43A4"/>
    <w:rsid w:val="00BE55A2"/>
    <w:rsid w:val="00BF2F3D"/>
    <w:rsid w:val="00BF42D9"/>
    <w:rsid w:val="00BF7513"/>
    <w:rsid w:val="00C00119"/>
    <w:rsid w:val="00C00A96"/>
    <w:rsid w:val="00C02FEC"/>
    <w:rsid w:val="00C053BD"/>
    <w:rsid w:val="00C06283"/>
    <w:rsid w:val="00C0638C"/>
    <w:rsid w:val="00C07041"/>
    <w:rsid w:val="00C0742B"/>
    <w:rsid w:val="00C10122"/>
    <w:rsid w:val="00C12532"/>
    <w:rsid w:val="00C1278C"/>
    <w:rsid w:val="00C13500"/>
    <w:rsid w:val="00C143D9"/>
    <w:rsid w:val="00C1513F"/>
    <w:rsid w:val="00C152A3"/>
    <w:rsid w:val="00C207F9"/>
    <w:rsid w:val="00C20DC3"/>
    <w:rsid w:val="00C21BEE"/>
    <w:rsid w:val="00C24A34"/>
    <w:rsid w:val="00C273BA"/>
    <w:rsid w:val="00C27C61"/>
    <w:rsid w:val="00C315D0"/>
    <w:rsid w:val="00C3189C"/>
    <w:rsid w:val="00C33CCA"/>
    <w:rsid w:val="00C36EFA"/>
    <w:rsid w:val="00C4048E"/>
    <w:rsid w:val="00C419E7"/>
    <w:rsid w:val="00C4314A"/>
    <w:rsid w:val="00C441BB"/>
    <w:rsid w:val="00C44607"/>
    <w:rsid w:val="00C476EB"/>
    <w:rsid w:val="00C5032C"/>
    <w:rsid w:val="00C50DA9"/>
    <w:rsid w:val="00C51132"/>
    <w:rsid w:val="00C515F2"/>
    <w:rsid w:val="00C53CCA"/>
    <w:rsid w:val="00C545B4"/>
    <w:rsid w:val="00C55409"/>
    <w:rsid w:val="00C55672"/>
    <w:rsid w:val="00C5658D"/>
    <w:rsid w:val="00C5668D"/>
    <w:rsid w:val="00C576F4"/>
    <w:rsid w:val="00C605DE"/>
    <w:rsid w:val="00C61AC1"/>
    <w:rsid w:val="00C62399"/>
    <w:rsid w:val="00C63CD7"/>
    <w:rsid w:val="00C65C84"/>
    <w:rsid w:val="00C7092D"/>
    <w:rsid w:val="00C71730"/>
    <w:rsid w:val="00C71C7F"/>
    <w:rsid w:val="00C72E9B"/>
    <w:rsid w:val="00C737C8"/>
    <w:rsid w:val="00C74F20"/>
    <w:rsid w:val="00C7539B"/>
    <w:rsid w:val="00C76072"/>
    <w:rsid w:val="00C76731"/>
    <w:rsid w:val="00C7706D"/>
    <w:rsid w:val="00C77B2F"/>
    <w:rsid w:val="00C77DD9"/>
    <w:rsid w:val="00C81773"/>
    <w:rsid w:val="00C83237"/>
    <w:rsid w:val="00C85E58"/>
    <w:rsid w:val="00C87FE6"/>
    <w:rsid w:val="00C90773"/>
    <w:rsid w:val="00C9196B"/>
    <w:rsid w:val="00C926B2"/>
    <w:rsid w:val="00C92E61"/>
    <w:rsid w:val="00C93FD0"/>
    <w:rsid w:val="00C94930"/>
    <w:rsid w:val="00C94B92"/>
    <w:rsid w:val="00C9628B"/>
    <w:rsid w:val="00C96376"/>
    <w:rsid w:val="00C968CB"/>
    <w:rsid w:val="00C97163"/>
    <w:rsid w:val="00C975A0"/>
    <w:rsid w:val="00C97A61"/>
    <w:rsid w:val="00CA4A23"/>
    <w:rsid w:val="00CA4E12"/>
    <w:rsid w:val="00CA7757"/>
    <w:rsid w:val="00CA78A1"/>
    <w:rsid w:val="00CA7955"/>
    <w:rsid w:val="00CB0629"/>
    <w:rsid w:val="00CB0A77"/>
    <w:rsid w:val="00CB0D8C"/>
    <w:rsid w:val="00CB4022"/>
    <w:rsid w:val="00CB4422"/>
    <w:rsid w:val="00CB48B4"/>
    <w:rsid w:val="00CB4E08"/>
    <w:rsid w:val="00CB57EE"/>
    <w:rsid w:val="00CB583A"/>
    <w:rsid w:val="00CB676D"/>
    <w:rsid w:val="00CB6943"/>
    <w:rsid w:val="00CB70EC"/>
    <w:rsid w:val="00CB7D3E"/>
    <w:rsid w:val="00CC0B2F"/>
    <w:rsid w:val="00CC3078"/>
    <w:rsid w:val="00CC38F5"/>
    <w:rsid w:val="00CC4A0B"/>
    <w:rsid w:val="00CC4A2D"/>
    <w:rsid w:val="00CC5D1B"/>
    <w:rsid w:val="00CC5D8D"/>
    <w:rsid w:val="00CC76A4"/>
    <w:rsid w:val="00CD18F4"/>
    <w:rsid w:val="00CD233E"/>
    <w:rsid w:val="00CD2635"/>
    <w:rsid w:val="00CD2ACC"/>
    <w:rsid w:val="00CD453B"/>
    <w:rsid w:val="00CD6C62"/>
    <w:rsid w:val="00CD7261"/>
    <w:rsid w:val="00CD7C71"/>
    <w:rsid w:val="00CE1594"/>
    <w:rsid w:val="00CE259B"/>
    <w:rsid w:val="00CE442F"/>
    <w:rsid w:val="00CE49BB"/>
    <w:rsid w:val="00CE6827"/>
    <w:rsid w:val="00CE6B74"/>
    <w:rsid w:val="00CF0C22"/>
    <w:rsid w:val="00CF1CB7"/>
    <w:rsid w:val="00CF208C"/>
    <w:rsid w:val="00CF2871"/>
    <w:rsid w:val="00CF622B"/>
    <w:rsid w:val="00CF713A"/>
    <w:rsid w:val="00CF7965"/>
    <w:rsid w:val="00CF79F7"/>
    <w:rsid w:val="00D02EA4"/>
    <w:rsid w:val="00D03209"/>
    <w:rsid w:val="00D0498F"/>
    <w:rsid w:val="00D04B18"/>
    <w:rsid w:val="00D05050"/>
    <w:rsid w:val="00D05874"/>
    <w:rsid w:val="00D059E8"/>
    <w:rsid w:val="00D05B20"/>
    <w:rsid w:val="00D06323"/>
    <w:rsid w:val="00D06626"/>
    <w:rsid w:val="00D068E2"/>
    <w:rsid w:val="00D0746A"/>
    <w:rsid w:val="00D10CAB"/>
    <w:rsid w:val="00D15169"/>
    <w:rsid w:val="00D15C9D"/>
    <w:rsid w:val="00D174CF"/>
    <w:rsid w:val="00D17BD1"/>
    <w:rsid w:val="00D212C0"/>
    <w:rsid w:val="00D254C9"/>
    <w:rsid w:val="00D25E86"/>
    <w:rsid w:val="00D26BA2"/>
    <w:rsid w:val="00D3105D"/>
    <w:rsid w:val="00D3260A"/>
    <w:rsid w:val="00D33711"/>
    <w:rsid w:val="00D33F9E"/>
    <w:rsid w:val="00D356DA"/>
    <w:rsid w:val="00D36B44"/>
    <w:rsid w:val="00D37070"/>
    <w:rsid w:val="00D370F0"/>
    <w:rsid w:val="00D37270"/>
    <w:rsid w:val="00D40227"/>
    <w:rsid w:val="00D4073A"/>
    <w:rsid w:val="00D40909"/>
    <w:rsid w:val="00D40EF4"/>
    <w:rsid w:val="00D44FA3"/>
    <w:rsid w:val="00D46E6C"/>
    <w:rsid w:val="00D478BD"/>
    <w:rsid w:val="00D47C8D"/>
    <w:rsid w:val="00D50E9F"/>
    <w:rsid w:val="00D548AB"/>
    <w:rsid w:val="00D556C3"/>
    <w:rsid w:val="00D566B1"/>
    <w:rsid w:val="00D57081"/>
    <w:rsid w:val="00D57DB0"/>
    <w:rsid w:val="00D608B6"/>
    <w:rsid w:val="00D61292"/>
    <w:rsid w:val="00D622F1"/>
    <w:rsid w:val="00D62490"/>
    <w:rsid w:val="00D631D3"/>
    <w:rsid w:val="00D63D71"/>
    <w:rsid w:val="00D6462D"/>
    <w:rsid w:val="00D65248"/>
    <w:rsid w:val="00D658C1"/>
    <w:rsid w:val="00D66D43"/>
    <w:rsid w:val="00D670E1"/>
    <w:rsid w:val="00D6754F"/>
    <w:rsid w:val="00D7099E"/>
    <w:rsid w:val="00D73305"/>
    <w:rsid w:val="00D7334C"/>
    <w:rsid w:val="00D73645"/>
    <w:rsid w:val="00D74F76"/>
    <w:rsid w:val="00D7506B"/>
    <w:rsid w:val="00D755D6"/>
    <w:rsid w:val="00D75869"/>
    <w:rsid w:val="00D77B1B"/>
    <w:rsid w:val="00D77C3E"/>
    <w:rsid w:val="00D800FB"/>
    <w:rsid w:val="00D814C6"/>
    <w:rsid w:val="00D82723"/>
    <w:rsid w:val="00D836C8"/>
    <w:rsid w:val="00D83FC0"/>
    <w:rsid w:val="00D913CD"/>
    <w:rsid w:val="00D96B28"/>
    <w:rsid w:val="00D9735E"/>
    <w:rsid w:val="00D97BEB"/>
    <w:rsid w:val="00DA0BAC"/>
    <w:rsid w:val="00DA5359"/>
    <w:rsid w:val="00DA6B57"/>
    <w:rsid w:val="00DA6D01"/>
    <w:rsid w:val="00DA6F12"/>
    <w:rsid w:val="00DA723B"/>
    <w:rsid w:val="00DA785C"/>
    <w:rsid w:val="00DA79C5"/>
    <w:rsid w:val="00DB0144"/>
    <w:rsid w:val="00DB0430"/>
    <w:rsid w:val="00DB04AC"/>
    <w:rsid w:val="00DB0A84"/>
    <w:rsid w:val="00DB553A"/>
    <w:rsid w:val="00DB6FA3"/>
    <w:rsid w:val="00DB74E0"/>
    <w:rsid w:val="00DB7DF9"/>
    <w:rsid w:val="00DC2288"/>
    <w:rsid w:val="00DC30F3"/>
    <w:rsid w:val="00DC3930"/>
    <w:rsid w:val="00DC472D"/>
    <w:rsid w:val="00DC51DF"/>
    <w:rsid w:val="00DD0D3B"/>
    <w:rsid w:val="00DD190C"/>
    <w:rsid w:val="00DD3FD1"/>
    <w:rsid w:val="00DD7107"/>
    <w:rsid w:val="00DE14F3"/>
    <w:rsid w:val="00DE1521"/>
    <w:rsid w:val="00DE1971"/>
    <w:rsid w:val="00DE283C"/>
    <w:rsid w:val="00DE4131"/>
    <w:rsid w:val="00DE4C83"/>
    <w:rsid w:val="00DE5585"/>
    <w:rsid w:val="00DE62F9"/>
    <w:rsid w:val="00DE7D4B"/>
    <w:rsid w:val="00DF0BEE"/>
    <w:rsid w:val="00DF1503"/>
    <w:rsid w:val="00DF4A91"/>
    <w:rsid w:val="00DF5CBB"/>
    <w:rsid w:val="00DF5F46"/>
    <w:rsid w:val="00DF6C86"/>
    <w:rsid w:val="00DF7A3E"/>
    <w:rsid w:val="00E00D95"/>
    <w:rsid w:val="00E00F5B"/>
    <w:rsid w:val="00E01CBD"/>
    <w:rsid w:val="00E02AF2"/>
    <w:rsid w:val="00E035BB"/>
    <w:rsid w:val="00E0396C"/>
    <w:rsid w:val="00E04215"/>
    <w:rsid w:val="00E052BF"/>
    <w:rsid w:val="00E06B2F"/>
    <w:rsid w:val="00E06F56"/>
    <w:rsid w:val="00E12512"/>
    <w:rsid w:val="00E12A21"/>
    <w:rsid w:val="00E132B6"/>
    <w:rsid w:val="00E13D28"/>
    <w:rsid w:val="00E1682B"/>
    <w:rsid w:val="00E16B5A"/>
    <w:rsid w:val="00E16D9B"/>
    <w:rsid w:val="00E217A4"/>
    <w:rsid w:val="00E21C41"/>
    <w:rsid w:val="00E24973"/>
    <w:rsid w:val="00E26A98"/>
    <w:rsid w:val="00E26B2E"/>
    <w:rsid w:val="00E27FC9"/>
    <w:rsid w:val="00E30705"/>
    <w:rsid w:val="00E30759"/>
    <w:rsid w:val="00E33ADB"/>
    <w:rsid w:val="00E342BE"/>
    <w:rsid w:val="00E34C1D"/>
    <w:rsid w:val="00E3524E"/>
    <w:rsid w:val="00E41FA6"/>
    <w:rsid w:val="00E42324"/>
    <w:rsid w:val="00E42431"/>
    <w:rsid w:val="00E42776"/>
    <w:rsid w:val="00E4392C"/>
    <w:rsid w:val="00E43D17"/>
    <w:rsid w:val="00E45E60"/>
    <w:rsid w:val="00E472E5"/>
    <w:rsid w:val="00E477D5"/>
    <w:rsid w:val="00E54E57"/>
    <w:rsid w:val="00E55785"/>
    <w:rsid w:val="00E56CCF"/>
    <w:rsid w:val="00E56CF5"/>
    <w:rsid w:val="00E60089"/>
    <w:rsid w:val="00E61845"/>
    <w:rsid w:val="00E619E2"/>
    <w:rsid w:val="00E62D66"/>
    <w:rsid w:val="00E6368C"/>
    <w:rsid w:val="00E6493B"/>
    <w:rsid w:val="00E6591B"/>
    <w:rsid w:val="00E705D3"/>
    <w:rsid w:val="00E72FF6"/>
    <w:rsid w:val="00E73EBA"/>
    <w:rsid w:val="00E757E7"/>
    <w:rsid w:val="00E77785"/>
    <w:rsid w:val="00E77932"/>
    <w:rsid w:val="00E813A7"/>
    <w:rsid w:val="00E8199E"/>
    <w:rsid w:val="00E820C4"/>
    <w:rsid w:val="00E83556"/>
    <w:rsid w:val="00E84D41"/>
    <w:rsid w:val="00E8613F"/>
    <w:rsid w:val="00E87931"/>
    <w:rsid w:val="00E92146"/>
    <w:rsid w:val="00E92CB8"/>
    <w:rsid w:val="00E93871"/>
    <w:rsid w:val="00E93FF7"/>
    <w:rsid w:val="00E94353"/>
    <w:rsid w:val="00E9575F"/>
    <w:rsid w:val="00EA09E4"/>
    <w:rsid w:val="00EA0C59"/>
    <w:rsid w:val="00EA1E12"/>
    <w:rsid w:val="00EA35FE"/>
    <w:rsid w:val="00EA370A"/>
    <w:rsid w:val="00EA38AA"/>
    <w:rsid w:val="00EA39BA"/>
    <w:rsid w:val="00EA5451"/>
    <w:rsid w:val="00EA59FD"/>
    <w:rsid w:val="00EA7503"/>
    <w:rsid w:val="00EA7973"/>
    <w:rsid w:val="00EB0991"/>
    <w:rsid w:val="00EB165E"/>
    <w:rsid w:val="00EB50FA"/>
    <w:rsid w:val="00EB7427"/>
    <w:rsid w:val="00EC46D6"/>
    <w:rsid w:val="00EC61F7"/>
    <w:rsid w:val="00ED36B0"/>
    <w:rsid w:val="00ED40C8"/>
    <w:rsid w:val="00ED7A57"/>
    <w:rsid w:val="00EE26BD"/>
    <w:rsid w:val="00EE54EA"/>
    <w:rsid w:val="00EE6BD1"/>
    <w:rsid w:val="00EF09AE"/>
    <w:rsid w:val="00EF2BC9"/>
    <w:rsid w:val="00EF3922"/>
    <w:rsid w:val="00EF6160"/>
    <w:rsid w:val="00F047E8"/>
    <w:rsid w:val="00F053AC"/>
    <w:rsid w:val="00F0740F"/>
    <w:rsid w:val="00F07472"/>
    <w:rsid w:val="00F079A8"/>
    <w:rsid w:val="00F102D7"/>
    <w:rsid w:val="00F11A6B"/>
    <w:rsid w:val="00F12B88"/>
    <w:rsid w:val="00F145B2"/>
    <w:rsid w:val="00F14A77"/>
    <w:rsid w:val="00F161D3"/>
    <w:rsid w:val="00F16488"/>
    <w:rsid w:val="00F1677E"/>
    <w:rsid w:val="00F17F2C"/>
    <w:rsid w:val="00F20A83"/>
    <w:rsid w:val="00F21F36"/>
    <w:rsid w:val="00F222C4"/>
    <w:rsid w:val="00F2404C"/>
    <w:rsid w:val="00F24639"/>
    <w:rsid w:val="00F25A06"/>
    <w:rsid w:val="00F27B73"/>
    <w:rsid w:val="00F31955"/>
    <w:rsid w:val="00F31B54"/>
    <w:rsid w:val="00F32142"/>
    <w:rsid w:val="00F32490"/>
    <w:rsid w:val="00F32898"/>
    <w:rsid w:val="00F32AC6"/>
    <w:rsid w:val="00F3628B"/>
    <w:rsid w:val="00F4030D"/>
    <w:rsid w:val="00F420A9"/>
    <w:rsid w:val="00F4333A"/>
    <w:rsid w:val="00F438C7"/>
    <w:rsid w:val="00F43A1A"/>
    <w:rsid w:val="00F43C98"/>
    <w:rsid w:val="00F44C21"/>
    <w:rsid w:val="00F46906"/>
    <w:rsid w:val="00F46F3C"/>
    <w:rsid w:val="00F476E6"/>
    <w:rsid w:val="00F50CC6"/>
    <w:rsid w:val="00F53B23"/>
    <w:rsid w:val="00F54AEA"/>
    <w:rsid w:val="00F573AA"/>
    <w:rsid w:val="00F57978"/>
    <w:rsid w:val="00F57DA5"/>
    <w:rsid w:val="00F57E52"/>
    <w:rsid w:val="00F6082B"/>
    <w:rsid w:val="00F61117"/>
    <w:rsid w:val="00F62415"/>
    <w:rsid w:val="00F62538"/>
    <w:rsid w:val="00F62A50"/>
    <w:rsid w:val="00F6690F"/>
    <w:rsid w:val="00F67DC5"/>
    <w:rsid w:val="00F70A0E"/>
    <w:rsid w:val="00F71240"/>
    <w:rsid w:val="00F73EC2"/>
    <w:rsid w:val="00F747E7"/>
    <w:rsid w:val="00F77236"/>
    <w:rsid w:val="00F8091B"/>
    <w:rsid w:val="00F8273D"/>
    <w:rsid w:val="00F83A6C"/>
    <w:rsid w:val="00F83AF4"/>
    <w:rsid w:val="00F92B1B"/>
    <w:rsid w:val="00F93536"/>
    <w:rsid w:val="00F978C9"/>
    <w:rsid w:val="00F97D33"/>
    <w:rsid w:val="00FA19A4"/>
    <w:rsid w:val="00FA30AC"/>
    <w:rsid w:val="00FA41C3"/>
    <w:rsid w:val="00FA445B"/>
    <w:rsid w:val="00FB04AE"/>
    <w:rsid w:val="00FB2360"/>
    <w:rsid w:val="00FB2FC5"/>
    <w:rsid w:val="00FB480F"/>
    <w:rsid w:val="00FC13CA"/>
    <w:rsid w:val="00FC6C89"/>
    <w:rsid w:val="00FC7A1F"/>
    <w:rsid w:val="00FC7B12"/>
    <w:rsid w:val="00FD3643"/>
    <w:rsid w:val="00FD5DFC"/>
    <w:rsid w:val="00FD6CFC"/>
    <w:rsid w:val="00FE01D0"/>
    <w:rsid w:val="00FE49F8"/>
    <w:rsid w:val="00FE60DD"/>
    <w:rsid w:val="00FF0E4F"/>
    <w:rsid w:val="00FF5A4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4625"/>
    <o:shapelayout v:ext="edit">
      <o:idmap v:ext="edit" data="1"/>
    </o:shapelayout>
  </w:shapeDefaults>
  <w:decimalSymbol w:val=","/>
  <w:listSeparator w:val=";"/>
  <w14:docId w14:val="53586EEC"/>
  <w15:docId w15:val="{6D275127-C078-4BF5-8F2B-F6406CB3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90"/>
    <w:rPr>
      <w:sz w:val="24"/>
      <w:szCs w:val="24"/>
    </w:rPr>
  </w:style>
  <w:style w:type="paragraph" w:styleId="Ttulo1">
    <w:name w:val="heading 1"/>
    <w:basedOn w:val="Normal"/>
    <w:next w:val="Normal"/>
    <w:link w:val="Ttulo1Car"/>
    <w:qFormat/>
    <w:rsid w:val="002044DB"/>
    <w:pPr>
      <w:keepNext/>
      <w:autoSpaceDE w:val="0"/>
      <w:autoSpaceDN w:val="0"/>
      <w:adjustRightInd w:val="0"/>
      <w:ind w:left="360"/>
      <w:outlineLvl w:val="0"/>
    </w:pPr>
    <w:rPr>
      <w:rFonts w:ascii="Helvetica" w:hAnsi="Helvetica"/>
      <w:b/>
      <w:bCs/>
      <w:color w:val="000000"/>
      <w:sz w:val="16"/>
      <w:szCs w:val="16"/>
      <w:lang w:eastAsia="ko-KR"/>
    </w:rPr>
  </w:style>
  <w:style w:type="paragraph" w:styleId="Ttulo2">
    <w:name w:val="heading 2"/>
    <w:basedOn w:val="Normal"/>
    <w:next w:val="Normal"/>
    <w:link w:val="Ttulo2Car"/>
    <w:uiPriority w:val="99"/>
    <w:qFormat/>
    <w:rsid w:val="00B9468F"/>
    <w:pPr>
      <w:keepNext/>
      <w:spacing w:before="240" w:after="60"/>
      <w:outlineLvl w:val="1"/>
    </w:pPr>
    <w:rPr>
      <w:rFonts w:ascii="Calibri Light" w:hAnsi="Calibri Light"/>
      <w:b/>
      <w:bCs/>
      <w:i/>
      <w:iCs/>
      <w:sz w:val="28"/>
      <w:szCs w:val="28"/>
      <w:lang w:eastAsia="ko-KR"/>
    </w:rPr>
  </w:style>
  <w:style w:type="paragraph" w:styleId="Ttulo3">
    <w:name w:val="heading 3"/>
    <w:basedOn w:val="Normal"/>
    <w:next w:val="Normal"/>
    <w:link w:val="Ttulo3Car"/>
    <w:uiPriority w:val="99"/>
    <w:qFormat/>
    <w:rsid w:val="002044DB"/>
    <w:pPr>
      <w:keepNext/>
      <w:outlineLvl w:val="2"/>
    </w:pPr>
    <w:rPr>
      <w:rFonts w:ascii="Arial" w:hAnsi="Arial"/>
      <w:szCs w:val="20"/>
      <w:lang w:val="ca-ES" w:eastAsia="ko-KR"/>
    </w:rPr>
  </w:style>
  <w:style w:type="paragraph" w:styleId="Ttulo4">
    <w:name w:val="heading 4"/>
    <w:basedOn w:val="Normal"/>
    <w:next w:val="Normal"/>
    <w:link w:val="Ttulo4Car"/>
    <w:uiPriority w:val="99"/>
    <w:qFormat/>
    <w:rsid w:val="002044DB"/>
    <w:pPr>
      <w:keepNext/>
      <w:jc w:val="both"/>
      <w:outlineLvl w:val="3"/>
    </w:pPr>
    <w:rPr>
      <w:rFonts w:ascii="Arial" w:hAnsi="Arial"/>
      <w:b/>
      <w:color w:val="000000"/>
      <w:szCs w:val="20"/>
      <w:u w:val="single"/>
      <w:lang w:val="ca-ES"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b/>
      <w:color w:val="000000"/>
      <w:sz w:val="16"/>
    </w:rPr>
  </w:style>
  <w:style w:type="character" w:customStyle="1" w:styleId="Ttulo2Car">
    <w:name w:val="Título 2 Car"/>
    <w:link w:val="Ttulo2"/>
    <w:uiPriority w:val="99"/>
    <w:locked/>
    <w:rsid w:val="00B9468F"/>
    <w:rPr>
      <w:rFonts w:ascii="Calibri Light" w:hAnsi="Calibri Light"/>
      <w:b/>
      <w:i/>
      <w:sz w:val="28"/>
    </w:rPr>
  </w:style>
  <w:style w:type="character" w:customStyle="1" w:styleId="Ttulo3Car">
    <w:name w:val="Título 3 Car"/>
    <w:link w:val="Ttulo3"/>
    <w:uiPriority w:val="99"/>
    <w:locked/>
    <w:rsid w:val="00813B82"/>
    <w:rPr>
      <w:rFonts w:ascii="Arial" w:hAnsi="Arial"/>
      <w:sz w:val="24"/>
      <w:lang w:val="ca-ES"/>
    </w:rPr>
  </w:style>
  <w:style w:type="character" w:customStyle="1" w:styleId="Ttulo4Car">
    <w:name w:val="Título 4 Car"/>
    <w:link w:val="Ttulo4"/>
    <w:uiPriority w:val="99"/>
    <w:locked/>
    <w:rsid w:val="00813B82"/>
    <w:rPr>
      <w:rFonts w:ascii="Arial" w:hAnsi="Arial"/>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lang w:eastAsia="ko-KR"/>
    </w:rPr>
  </w:style>
  <w:style w:type="character" w:customStyle="1" w:styleId="EncabezadoCar">
    <w:name w:val="Encabezado Car"/>
    <w:link w:val="Encabezado"/>
    <w:uiPriority w:val="99"/>
    <w:locked/>
    <w:rsid w:val="00813B82"/>
    <w:rPr>
      <w:sz w:val="24"/>
    </w:rPr>
  </w:style>
  <w:style w:type="paragraph" w:styleId="Piedepgina">
    <w:name w:val="footer"/>
    <w:basedOn w:val="Normal"/>
    <w:link w:val="PiedepginaCar"/>
    <w:uiPriority w:val="99"/>
    <w:rsid w:val="002044DB"/>
    <w:pPr>
      <w:tabs>
        <w:tab w:val="center" w:pos="4252"/>
        <w:tab w:val="right" w:pos="8504"/>
      </w:tabs>
    </w:pPr>
    <w:rPr>
      <w:lang w:eastAsia="ko-KR"/>
    </w:rPr>
  </w:style>
  <w:style w:type="character" w:customStyle="1" w:styleId="PiedepginaCar">
    <w:name w:val="Pie de página Car"/>
    <w:link w:val="Piedepgina"/>
    <w:uiPriority w:val="99"/>
    <w:locked/>
    <w:rsid w:val="00813B82"/>
    <w:rPr>
      <w:sz w:val="24"/>
    </w:rPr>
  </w:style>
  <w:style w:type="character" w:styleId="Nmerodepgina">
    <w:name w:val="page number"/>
    <w:uiPriority w:val="99"/>
    <w:semiHidden/>
    <w:rsid w:val="002044DB"/>
    <w:rPr>
      <w:rFonts w:cs="Times New Roman"/>
    </w:rPr>
  </w:style>
  <w:style w:type="character" w:styleId="Hipervnculo">
    <w:name w:val="Hyperlink"/>
    <w:uiPriority w:val="99"/>
    <w:semiHidden/>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 w:val="20"/>
      <w:szCs w:val="20"/>
      <w:lang w:val="ca-ES"/>
    </w:rPr>
  </w:style>
  <w:style w:type="paragraph" w:styleId="Textoindependiente">
    <w:name w:val="Body Text"/>
    <w:basedOn w:val="Normal"/>
    <w:link w:val="TextoindependienteCar"/>
    <w:uiPriority w:val="99"/>
    <w:semiHidden/>
    <w:rsid w:val="002044DB"/>
    <w:rPr>
      <w:sz w:val="28"/>
      <w:szCs w:val="20"/>
      <w:lang w:val="ca-ES" w:eastAsia="ko-KR"/>
    </w:rPr>
  </w:style>
  <w:style w:type="character" w:customStyle="1" w:styleId="TextoindependienteCar">
    <w:name w:val="Texto independiente Car"/>
    <w:link w:val="Textoindependiente"/>
    <w:uiPriority w:val="99"/>
    <w:semiHidden/>
    <w:locked/>
    <w:rsid w:val="00813B82"/>
    <w:rPr>
      <w:sz w:val="28"/>
      <w:lang w:val="ca-ES"/>
    </w:rPr>
  </w:style>
  <w:style w:type="paragraph" w:styleId="Textoindependiente2">
    <w:name w:val="Body Text 2"/>
    <w:basedOn w:val="Normal"/>
    <w:link w:val="Textoindependiente2Car"/>
    <w:uiPriority w:val="99"/>
    <w:semiHidden/>
    <w:rsid w:val="002044DB"/>
    <w:rPr>
      <w:b/>
      <w:sz w:val="28"/>
      <w:szCs w:val="20"/>
      <w:lang w:val="ca-ES" w:eastAsia="ko-KR"/>
    </w:rPr>
  </w:style>
  <w:style w:type="character" w:customStyle="1" w:styleId="Textoindependiente2Car">
    <w:name w:val="Texto independiente 2 Car"/>
    <w:link w:val="Textoindependiente2"/>
    <w:uiPriority w:val="99"/>
    <w:semiHidden/>
    <w:locked/>
    <w:rsid w:val="00813B82"/>
    <w:rPr>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sz w:val="20"/>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b/>
      <w:sz w:val="24"/>
      <w:lang w:val="es-ES_tradnl"/>
    </w:rPr>
  </w:style>
  <w:style w:type="paragraph" w:styleId="Sangra2detindependiente">
    <w:name w:val="Body Text Indent 2"/>
    <w:basedOn w:val="Normal"/>
    <w:link w:val="Sangra2detindependienteCar"/>
    <w:uiPriority w:val="99"/>
    <w:semiHidden/>
    <w:rsid w:val="002044DB"/>
    <w:pPr>
      <w:ind w:left="360"/>
      <w:jc w:val="both"/>
    </w:pPr>
    <w:rPr>
      <w:rFonts w:ascii="Arial" w:hAnsi="Arial"/>
      <w:color w:val="000000"/>
      <w:sz w:val="23"/>
      <w:lang w:val="ca-ES" w:eastAsia="ko-KR"/>
    </w:rPr>
  </w:style>
  <w:style w:type="character" w:customStyle="1" w:styleId="Sangra2detindependienteCar">
    <w:name w:val="Sangría 2 de t. independiente Car"/>
    <w:link w:val="Sangra2detindependiente"/>
    <w:uiPriority w:val="99"/>
    <w:semiHidden/>
    <w:locked/>
    <w:rsid w:val="00813B82"/>
    <w:rPr>
      <w:rFonts w:ascii="Arial" w:hAnsi="Arial"/>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eastAsia="ko-KR"/>
    </w:rPr>
  </w:style>
  <w:style w:type="character" w:customStyle="1" w:styleId="TextodegloboCar">
    <w:name w:val="Texto de globo Car"/>
    <w:link w:val="Textodeglobo"/>
    <w:uiPriority w:val="99"/>
    <w:semiHidden/>
    <w:locked/>
    <w:rsid w:val="006144EE"/>
    <w:rPr>
      <w:rFonts w:ascii="Segoe UI" w:hAnsi="Segoe UI"/>
      <w:sz w:val="18"/>
    </w:rPr>
  </w:style>
  <w:style w:type="paragraph" w:styleId="Ttulo">
    <w:name w:val="Title"/>
    <w:basedOn w:val="Normal"/>
    <w:link w:val="TtuloCar"/>
    <w:uiPriority w:val="99"/>
    <w:qFormat/>
    <w:rsid w:val="00A01978"/>
    <w:pPr>
      <w:jc w:val="center"/>
    </w:pPr>
    <w:rPr>
      <w:b/>
      <w:sz w:val="20"/>
      <w:szCs w:val="20"/>
      <w:lang w:val="ca-ES" w:eastAsia="ko-KR"/>
    </w:rPr>
  </w:style>
  <w:style w:type="character" w:customStyle="1" w:styleId="TtuloCar">
    <w:name w:val="Título Car"/>
    <w:link w:val="Ttulo"/>
    <w:uiPriority w:val="99"/>
    <w:locked/>
    <w:rsid w:val="00A01978"/>
    <w:rPr>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jc w:val="both"/>
    </w:pPr>
    <w:rPr>
      <w:rFonts w:ascii="Univers (W1)" w:hAnsi="Univers (W1)"/>
      <w:szCs w:val="20"/>
      <w:lang w:val="ca-ES"/>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val="ca-ES"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 w:val="20"/>
      <w:szCs w:val="20"/>
      <w:lang w:val="ca-ES" w:eastAsia="en-US"/>
    </w:rPr>
  </w:style>
  <w:style w:type="character" w:customStyle="1" w:styleId="CommentTextChar">
    <w:name w:val="Comment Text Char"/>
    <w:uiPriority w:val="99"/>
    <w:semiHidden/>
    <w:locked/>
    <w:rsid w:val="00813B82"/>
    <w:rPr>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8116A7"/>
    <w:pPr>
      <w:jc w:val="both"/>
    </w:pPr>
    <w:rPr>
      <w:rFonts w:ascii="Arial" w:hAnsi="Arial"/>
      <w:b/>
      <w:sz w:val="16"/>
      <w:szCs w:val="16"/>
      <w:lang w:val="ca-ES"/>
    </w:rPr>
  </w:style>
  <w:style w:type="table" w:customStyle="1" w:styleId="Tablaconcuadrcula1">
    <w:name w:val="Tabla con cuadrícula1"/>
    <w:uiPriority w:val="39"/>
    <w:rsid w:val="00D10CAB"/>
    <w:pPr>
      <w:jc w:val="both"/>
    </w:pPr>
    <w:rPr>
      <w:rFonts w:ascii="Arial" w:hAnsi="Arial"/>
      <w:szCs w:val="22"/>
      <w:lang w:val="ca-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4">
    <w:name w:val="Level 4"/>
    <w:basedOn w:val="Normal"/>
    <w:uiPriority w:val="99"/>
    <w:rsid w:val="00BB132E"/>
    <w:pPr>
      <w:widowControl w:val="0"/>
      <w:outlineLvl w:val="3"/>
    </w:pPr>
    <w:rPr>
      <w:rFonts w:ascii="Courier" w:hAnsi="Courier"/>
      <w:szCs w:val="20"/>
      <w:lang w:val="ca-ES"/>
    </w:rPr>
  </w:style>
  <w:style w:type="paragraph" w:customStyle="1" w:styleId="Prrafodelista1">
    <w:name w:val="Párrafo de lista1"/>
    <w:basedOn w:val="Normal"/>
    <w:uiPriority w:val="99"/>
    <w:rsid w:val="00E42776"/>
    <w:pPr>
      <w:autoSpaceDE w:val="0"/>
      <w:autoSpaceDN w:val="0"/>
      <w:spacing w:before="60" w:after="120"/>
      <w:ind w:left="720"/>
      <w:jc w:val="both"/>
    </w:pPr>
    <w:rPr>
      <w:rFonts w:ascii="Arial" w:hAnsi="Arial" w:cs="Arial"/>
      <w:sz w:val="22"/>
      <w:szCs w:val="22"/>
      <w:lang w:val="ca-ES"/>
    </w:rPr>
  </w:style>
  <w:style w:type="paragraph" w:styleId="Revisin">
    <w:name w:val="Revision"/>
    <w:hidden/>
    <w:uiPriority w:val="99"/>
    <w:semiHidden/>
    <w:rsid w:val="00063171"/>
    <w:rPr>
      <w:sz w:val="24"/>
      <w:szCs w:val="24"/>
    </w:rPr>
  </w:style>
  <w:style w:type="paragraph" w:customStyle="1" w:styleId="llistadepunts">
    <w:name w:val="llistadepunts"/>
    <w:basedOn w:val="Normal"/>
    <w:uiPriority w:val="99"/>
    <w:rsid w:val="00AB10AA"/>
    <w:pPr>
      <w:spacing w:before="100" w:beforeAutospacing="1" w:after="100" w:afterAutospacing="1"/>
    </w:pPr>
  </w:style>
  <w:style w:type="paragraph" w:customStyle="1" w:styleId="CM29">
    <w:name w:val="CM29"/>
    <w:basedOn w:val="Normal"/>
    <w:next w:val="Normal"/>
    <w:uiPriority w:val="99"/>
    <w:rsid w:val="00A050EF"/>
    <w:pPr>
      <w:widowControl w:val="0"/>
      <w:spacing w:after="255"/>
    </w:pPr>
    <w:rPr>
      <w:rFonts w:ascii="LJJMIM+Arial,Bold" w:hAnsi="LJJMIM+Arial,Bold"/>
    </w:rPr>
  </w:style>
  <w:style w:type="paragraph" w:styleId="Sangra3detindependiente">
    <w:name w:val="Body Text Indent 3"/>
    <w:basedOn w:val="Normal"/>
    <w:link w:val="Sangra3detindependienteCar"/>
    <w:uiPriority w:val="99"/>
    <w:rsid w:val="001E0EEA"/>
    <w:pPr>
      <w:spacing w:after="120"/>
      <w:ind w:left="283"/>
    </w:pPr>
    <w:rPr>
      <w:sz w:val="16"/>
      <w:szCs w:val="16"/>
      <w:lang w:eastAsia="ko-KR"/>
    </w:rPr>
  </w:style>
  <w:style w:type="character" w:customStyle="1" w:styleId="Sangra3detindependienteCar">
    <w:name w:val="Sangría 3 de t. independiente Car"/>
    <w:link w:val="Sangra3detindependiente"/>
    <w:uiPriority w:val="99"/>
    <w:locked/>
    <w:rsid w:val="001E0EEA"/>
    <w:rPr>
      <w:sz w:val="16"/>
    </w:rPr>
  </w:style>
  <w:style w:type="paragraph" w:customStyle="1" w:styleId="Prrafodelista11">
    <w:name w:val="Párrafo de lista11"/>
    <w:basedOn w:val="Normal"/>
    <w:uiPriority w:val="99"/>
    <w:rsid w:val="001E0EEA"/>
    <w:pPr>
      <w:ind w:left="708"/>
    </w:pPr>
    <w:rPr>
      <w:rFonts w:ascii="Arial" w:hAnsi="Arial" w:cs="Arial"/>
      <w:sz w:val="22"/>
      <w:szCs w:val="22"/>
      <w:lang w:val="ca-ES"/>
    </w:rPr>
  </w:style>
  <w:style w:type="character" w:styleId="nfasis">
    <w:name w:val="Emphasis"/>
    <w:uiPriority w:val="99"/>
    <w:qFormat/>
    <w:rsid w:val="004375EA"/>
    <w:rPr>
      <w:rFonts w:cs="Times New Roman"/>
      <w:i/>
    </w:rPr>
  </w:style>
  <w:style w:type="paragraph" w:styleId="Asuntodelcomentario">
    <w:name w:val="annotation subject"/>
    <w:basedOn w:val="Textocomentario"/>
    <w:next w:val="Textocomentario"/>
    <w:link w:val="AsuntodelcomentarioCar"/>
    <w:uiPriority w:val="99"/>
    <w:semiHidden/>
    <w:rsid w:val="003360E6"/>
    <w:pPr>
      <w:spacing w:after="0" w:line="240" w:lineRule="auto"/>
    </w:pPr>
    <w:rPr>
      <w:rFonts w:ascii="Times New Roman" w:hAnsi="Times New Roman"/>
      <w:b/>
      <w:bCs/>
      <w:lang w:val="es-ES" w:eastAsia="es-ES"/>
    </w:rPr>
  </w:style>
  <w:style w:type="character" w:customStyle="1" w:styleId="AsuntodelcomentarioCar">
    <w:name w:val="Asunto del comentario Car"/>
    <w:link w:val="Asuntodelcomentario"/>
    <w:uiPriority w:val="99"/>
    <w:semiHidden/>
    <w:locked/>
    <w:rsid w:val="003360E6"/>
    <w:rPr>
      <w:rFonts w:ascii="Calibri" w:hAnsi="Calibri" w:cs="Times New Roman"/>
      <w:b/>
      <w:bCs/>
      <w:lang w:val="ca-ES" w:eastAsia="en-US"/>
    </w:rPr>
  </w:style>
  <w:style w:type="paragraph" w:customStyle="1" w:styleId="Prrafodelista2">
    <w:name w:val="Párrafo de lista2"/>
    <w:basedOn w:val="Normal"/>
    <w:uiPriority w:val="99"/>
    <w:rsid w:val="00D05874"/>
    <w:pPr>
      <w:spacing w:after="200" w:line="276" w:lineRule="auto"/>
      <w:ind w:left="720"/>
      <w:jc w:val="both"/>
    </w:pPr>
    <w:rPr>
      <w:rFonts w:ascii="Calibri" w:hAnsi="Calibri"/>
      <w:sz w:val="22"/>
      <w:szCs w:val="22"/>
      <w:lang w:val="ca-ES" w:eastAsia="en-US"/>
    </w:rPr>
  </w:style>
  <w:style w:type="paragraph" w:customStyle="1" w:styleId="Sinespaciado1">
    <w:name w:val="Sin espaciado1"/>
    <w:rsid w:val="001552B2"/>
    <w:rPr>
      <w:rFonts w:ascii="Calibri" w:hAnsi="Calibri"/>
      <w:sz w:val="22"/>
      <w:szCs w:val="22"/>
    </w:rPr>
  </w:style>
  <w:style w:type="table" w:customStyle="1" w:styleId="Tablaconcuadrcula2">
    <w:name w:val="Tabla con cuadrícula2"/>
    <w:basedOn w:val="Tablanormal"/>
    <w:next w:val="Tablaconcuadrcula"/>
    <w:locked/>
    <w:rsid w:val="00CE6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B04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link w:val="Prrafodelista"/>
    <w:uiPriority w:val="34"/>
    <w:qFormat/>
    <w:locked/>
    <w:rsid w:val="00142FDC"/>
    <w:rPr>
      <w:rFonts w:ascii="Calibri" w:hAnsi="Calibri"/>
      <w:sz w:val="22"/>
      <w:szCs w:val="22"/>
      <w:lang w:val="ca-ES" w:eastAsia="en-US"/>
    </w:rPr>
  </w:style>
  <w:style w:type="paragraph" w:styleId="Sinespaciado">
    <w:name w:val="No Spacing"/>
    <w:uiPriority w:val="1"/>
    <w:qFormat/>
    <w:rsid w:val="00D3727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8659">
      <w:bodyDiv w:val="1"/>
      <w:marLeft w:val="0"/>
      <w:marRight w:val="0"/>
      <w:marTop w:val="0"/>
      <w:marBottom w:val="0"/>
      <w:divBdr>
        <w:top w:val="none" w:sz="0" w:space="0" w:color="auto"/>
        <w:left w:val="none" w:sz="0" w:space="0" w:color="auto"/>
        <w:bottom w:val="none" w:sz="0" w:space="0" w:color="auto"/>
        <w:right w:val="none" w:sz="0" w:space="0" w:color="auto"/>
      </w:divBdr>
    </w:div>
    <w:div w:id="314649639">
      <w:marLeft w:val="0"/>
      <w:marRight w:val="0"/>
      <w:marTop w:val="0"/>
      <w:marBottom w:val="0"/>
      <w:divBdr>
        <w:top w:val="none" w:sz="0" w:space="0" w:color="auto"/>
        <w:left w:val="none" w:sz="0" w:space="0" w:color="auto"/>
        <w:bottom w:val="none" w:sz="0" w:space="0" w:color="auto"/>
        <w:right w:val="none" w:sz="0" w:space="0" w:color="auto"/>
      </w:divBdr>
    </w:div>
    <w:div w:id="314649640">
      <w:marLeft w:val="0"/>
      <w:marRight w:val="0"/>
      <w:marTop w:val="0"/>
      <w:marBottom w:val="0"/>
      <w:divBdr>
        <w:top w:val="none" w:sz="0" w:space="0" w:color="auto"/>
        <w:left w:val="none" w:sz="0" w:space="0" w:color="auto"/>
        <w:bottom w:val="none" w:sz="0" w:space="0" w:color="auto"/>
        <w:right w:val="none" w:sz="0" w:space="0" w:color="auto"/>
      </w:divBdr>
    </w:div>
    <w:div w:id="314649641">
      <w:marLeft w:val="0"/>
      <w:marRight w:val="0"/>
      <w:marTop w:val="0"/>
      <w:marBottom w:val="0"/>
      <w:divBdr>
        <w:top w:val="none" w:sz="0" w:space="0" w:color="auto"/>
        <w:left w:val="none" w:sz="0" w:space="0" w:color="auto"/>
        <w:bottom w:val="none" w:sz="0" w:space="0" w:color="auto"/>
        <w:right w:val="none" w:sz="0" w:space="0" w:color="auto"/>
      </w:divBdr>
    </w:div>
    <w:div w:id="314649642">
      <w:marLeft w:val="0"/>
      <w:marRight w:val="0"/>
      <w:marTop w:val="0"/>
      <w:marBottom w:val="0"/>
      <w:divBdr>
        <w:top w:val="none" w:sz="0" w:space="0" w:color="auto"/>
        <w:left w:val="none" w:sz="0" w:space="0" w:color="auto"/>
        <w:bottom w:val="none" w:sz="0" w:space="0" w:color="auto"/>
        <w:right w:val="none" w:sz="0" w:space="0" w:color="auto"/>
      </w:divBdr>
    </w:div>
    <w:div w:id="314649643">
      <w:marLeft w:val="0"/>
      <w:marRight w:val="0"/>
      <w:marTop w:val="0"/>
      <w:marBottom w:val="0"/>
      <w:divBdr>
        <w:top w:val="none" w:sz="0" w:space="0" w:color="auto"/>
        <w:left w:val="none" w:sz="0" w:space="0" w:color="auto"/>
        <w:bottom w:val="none" w:sz="0" w:space="0" w:color="auto"/>
        <w:right w:val="none" w:sz="0" w:space="0" w:color="auto"/>
      </w:divBdr>
    </w:div>
    <w:div w:id="314649644">
      <w:marLeft w:val="0"/>
      <w:marRight w:val="0"/>
      <w:marTop w:val="0"/>
      <w:marBottom w:val="0"/>
      <w:divBdr>
        <w:top w:val="none" w:sz="0" w:space="0" w:color="auto"/>
        <w:left w:val="none" w:sz="0" w:space="0" w:color="auto"/>
        <w:bottom w:val="none" w:sz="0" w:space="0" w:color="auto"/>
        <w:right w:val="none" w:sz="0" w:space="0" w:color="auto"/>
      </w:divBdr>
    </w:div>
    <w:div w:id="314649645">
      <w:marLeft w:val="0"/>
      <w:marRight w:val="0"/>
      <w:marTop w:val="0"/>
      <w:marBottom w:val="0"/>
      <w:divBdr>
        <w:top w:val="none" w:sz="0" w:space="0" w:color="auto"/>
        <w:left w:val="none" w:sz="0" w:space="0" w:color="auto"/>
        <w:bottom w:val="none" w:sz="0" w:space="0" w:color="auto"/>
        <w:right w:val="none" w:sz="0" w:space="0" w:color="auto"/>
      </w:divBdr>
    </w:div>
    <w:div w:id="314649646">
      <w:marLeft w:val="0"/>
      <w:marRight w:val="0"/>
      <w:marTop w:val="0"/>
      <w:marBottom w:val="0"/>
      <w:divBdr>
        <w:top w:val="none" w:sz="0" w:space="0" w:color="auto"/>
        <w:left w:val="none" w:sz="0" w:space="0" w:color="auto"/>
        <w:bottom w:val="none" w:sz="0" w:space="0" w:color="auto"/>
        <w:right w:val="none" w:sz="0" w:space="0" w:color="auto"/>
      </w:divBdr>
    </w:div>
    <w:div w:id="801537521">
      <w:bodyDiv w:val="1"/>
      <w:marLeft w:val="0"/>
      <w:marRight w:val="0"/>
      <w:marTop w:val="0"/>
      <w:marBottom w:val="0"/>
      <w:divBdr>
        <w:top w:val="none" w:sz="0" w:space="0" w:color="auto"/>
        <w:left w:val="none" w:sz="0" w:space="0" w:color="auto"/>
        <w:bottom w:val="none" w:sz="0" w:space="0" w:color="auto"/>
        <w:right w:val="none" w:sz="0" w:space="0" w:color="auto"/>
      </w:divBdr>
    </w:div>
    <w:div w:id="1427727888">
      <w:bodyDiv w:val="1"/>
      <w:marLeft w:val="0"/>
      <w:marRight w:val="0"/>
      <w:marTop w:val="0"/>
      <w:marBottom w:val="0"/>
      <w:divBdr>
        <w:top w:val="none" w:sz="0" w:space="0" w:color="auto"/>
        <w:left w:val="none" w:sz="0" w:space="0" w:color="auto"/>
        <w:bottom w:val="none" w:sz="0" w:space="0" w:color="auto"/>
        <w:right w:val="none" w:sz="0" w:space="0" w:color="auto"/>
      </w:divBdr>
    </w:div>
    <w:div w:id="14906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economia.gencat.cat/ca/70_ambits_actuacio/tresoreria_i_pagaments/factura-electro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3EB5A-5D7C-45B7-A3E3-0B60E465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27</Pages>
  <Words>9009</Words>
  <Characters>51097</Characters>
  <Application>Microsoft Office Word</Application>
  <DocSecurity>0</DocSecurity>
  <Lines>425</Lines>
  <Paragraphs>119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59987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Cristina Pavicevic Llacha (68629)</cp:lastModifiedBy>
  <cp:revision>141</cp:revision>
  <cp:lastPrinted>2025-06-11T17:50:00Z</cp:lastPrinted>
  <dcterms:created xsi:type="dcterms:W3CDTF">2019-11-25T08:17:00Z</dcterms:created>
  <dcterms:modified xsi:type="dcterms:W3CDTF">2025-06-17T15:50:00Z</dcterms:modified>
</cp:coreProperties>
</file>