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290B" w14:textId="77777777" w:rsidR="00FE03DA" w:rsidRPr="0066167B" w:rsidRDefault="00FE03DA">
      <w:pPr>
        <w:rPr>
          <w:rFonts w:ascii="Open Sans" w:hAnsi="Open Sans" w:cs="Open Sans"/>
          <w:sz w:val="20"/>
          <w:szCs w:val="20"/>
        </w:rPr>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66167B" w14:paraId="2B7D8C1B" w14:textId="77777777">
        <w:trPr>
          <w:cantSplit/>
        </w:trPr>
        <w:tc>
          <w:tcPr>
            <w:tcW w:w="9568" w:type="dxa"/>
            <w:tcBorders>
              <w:top w:val="single" w:sz="6" w:space="0" w:color="auto"/>
              <w:left w:val="single" w:sz="6" w:space="0" w:color="auto"/>
              <w:bottom w:val="single" w:sz="6" w:space="0" w:color="auto"/>
              <w:right w:val="single" w:sz="6" w:space="0" w:color="auto"/>
            </w:tcBorders>
          </w:tcPr>
          <w:p w14:paraId="68DD0BFE" w14:textId="6F85CF5D" w:rsidR="005A2494" w:rsidRPr="0066167B" w:rsidRDefault="00B32220" w:rsidP="00C97F1D">
            <w:pPr>
              <w:pStyle w:val="Ttol5"/>
              <w:ind w:left="567" w:hanging="567"/>
              <w:jc w:val="both"/>
              <w:rPr>
                <w:rFonts w:ascii="Open Sans" w:hAnsi="Open Sans" w:cs="Open Sans"/>
                <w:b w:val="0"/>
                <w:i/>
                <w:szCs w:val="28"/>
              </w:rPr>
            </w:pPr>
            <w:r w:rsidRPr="0066167B">
              <w:rPr>
                <w:rFonts w:ascii="Open Sans" w:hAnsi="Open Sans" w:cs="Open Sans"/>
                <w:szCs w:val="28"/>
              </w:rPr>
              <w:t>PLEC DE CLÀUSULES ADMINISTRATIVES PARTICULARS</w:t>
            </w:r>
          </w:p>
          <w:p w14:paraId="0322037E" w14:textId="77777777" w:rsidR="00B32220" w:rsidRPr="0066167B"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sz w:val="20"/>
                <w:szCs w:val="20"/>
              </w:rPr>
            </w:pPr>
          </w:p>
          <w:p w14:paraId="6BCACF8A" w14:textId="0705981B" w:rsidR="00E47AF1" w:rsidRPr="000B1535" w:rsidRDefault="00A772B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rPr>
            </w:pPr>
            <w:r w:rsidRPr="000B1535">
              <w:rPr>
                <w:rFonts w:ascii="Open Sans" w:hAnsi="Open Sans" w:cs="Open Sans"/>
                <w:b/>
              </w:rPr>
              <w:t>CONTRACTE DE SUBMINISTRAMENT</w:t>
            </w:r>
            <w:r w:rsidR="000B1535">
              <w:rPr>
                <w:rFonts w:ascii="Open Sans" w:hAnsi="Open Sans" w:cs="Open Sans"/>
                <w:b/>
              </w:rPr>
              <w:t xml:space="preserve"> D’UN EQUIP SEQÜENCIADOR PER SÍNTESI DE SOBRETAULA PER AL SERVEI DE MICROBIOLOGIA DE L’AGÈNCIA DE SALUT PÚBLICA DE BARCELONA, </w:t>
            </w:r>
            <w:proofErr w:type="spellStart"/>
            <w:r w:rsidR="005528DA" w:rsidRPr="000B1535">
              <w:rPr>
                <w:rFonts w:ascii="Open Sans" w:hAnsi="Open Sans" w:cs="Open Sans"/>
                <w:b/>
              </w:rPr>
              <w:t>amb</w:t>
            </w:r>
            <w:proofErr w:type="spellEnd"/>
            <w:r w:rsidR="005528DA" w:rsidRPr="000B1535">
              <w:rPr>
                <w:rFonts w:ascii="Open Sans" w:hAnsi="Open Sans" w:cs="Open Sans"/>
                <w:b/>
              </w:rPr>
              <w:t xml:space="preserve"> mesures de </w:t>
            </w:r>
            <w:proofErr w:type="spellStart"/>
            <w:r w:rsidR="005528DA" w:rsidRPr="000B1535">
              <w:rPr>
                <w:rFonts w:ascii="Open Sans" w:hAnsi="Open Sans" w:cs="Open Sans"/>
                <w:b/>
              </w:rPr>
              <w:t>contractació</w:t>
            </w:r>
            <w:proofErr w:type="spellEnd"/>
            <w:r w:rsidR="005528DA" w:rsidRPr="000B1535">
              <w:rPr>
                <w:rFonts w:ascii="Open Sans" w:hAnsi="Open Sans" w:cs="Open Sans"/>
                <w:b/>
              </w:rPr>
              <w:t xml:space="preserve"> pública sostenible </w:t>
            </w:r>
          </w:p>
          <w:p w14:paraId="7E90BA5F" w14:textId="77777777" w:rsidR="00F43318" w:rsidRPr="000B1535"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rPr>
            </w:pPr>
          </w:p>
          <w:p w14:paraId="114AD11D" w14:textId="77777777" w:rsidR="00F43318" w:rsidRPr="000B1535"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rPr>
            </w:pPr>
          </w:p>
          <w:p w14:paraId="602B0517" w14:textId="6EEE4515" w:rsidR="00B32220" w:rsidRPr="000B1535"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rPr>
            </w:pPr>
            <w:r w:rsidRPr="000B1535">
              <w:rPr>
                <w:rFonts w:ascii="Open Sans" w:hAnsi="Open Sans" w:cs="Open Sans"/>
                <w:b/>
              </w:rPr>
              <w:t>ORDINÀRIA</w:t>
            </w:r>
          </w:p>
          <w:p w14:paraId="6D6F3458" w14:textId="77777777" w:rsidR="00B32220" w:rsidRPr="000B1535"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b/>
                <w:i/>
              </w:rPr>
            </w:pPr>
          </w:p>
          <w:p w14:paraId="27EC336C" w14:textId="328DC597" w:rsidR="00B32220" w:rsidRPr="0066167B" w:rsidRDefault="00A772B2">
            <w:pPr>
              <w:pStyle w:val="Ttol4"/>
              <w:rPr>
                <w:rFonts w:ascii="Open Sans" w:hAnsi="Open Sans" w:cs="Open Sans"/>
              </w:rPr>
            </w:pPr>
            <w:r w:rsidRPr="000B1535">
              <w:rPr>
                <w:rFonts w:ascii="Open Sans" w:hAnsi="Open Sans" w:cs="Open Sans"/>
                <w:sz w:val="24"/>
                <w:szCs w:val="24"/>
              </w:rPr>
              <w:t>PROCEDIMENT D'ADJUDICACIÓ</w:t>
            </w:r>
            <w:r w:rsidR="00B32220" w:rsidRPr="000B1535">
              <w:rPr>
                <w:rFonts w:ascii="Open Sans" w:hAnsi="Open Sans" w:cs="Open Sans"/>
                <w:sz w:val="24"/>
                <w:szCs w:val="24"/>
              </w:rPr>
              <w:t xml:space="preserve"> </w:t>
            </w:r>
            <w:r w:rsidR="00B27D58" w:rsidRPr="000B1535">
              <w:rPr>
                <w:rFonts w:ascii="Open Sans" w:hAnsi="Open Sans" w:cs="Open Sans"/>
                <w:sz w:val="24"/>
                <w:szCs w:val="24"/>
              </w:rPr>
              <w:t>OBERT</w:t>
            </w:r>
            <w:r w:rsidR="00C2644E" w:rsidRPr="000B1535">
              <w:rPr>
                <w:rFonts w:ascii="Open Sans" w:hAnsi="Open Sans" w:cs="Open Sans"/>
                <w:sz w:val="24"/>
                <w:szCs w:val="24"/>
              </w:rPr>
              <w:t xml:space="preserve"> </w:t>
            </w:r>
            <w:r w:rsidR="00C2644E" w:rsidRPr="000B1535">
              <w:rPr>
                <w:rFonts w:ascii="Open Sans" w:hAnsi="Open Sans" w:cs="Open Sans"/>
                <w:b w:val="0"/>
                <w:sz w:val="24"/>
                <w:szCs w:val="24"/>
              </w:rPr>
              <w:t>(art. 156 LCSP)</w:t>
            </w:r>
          </w:p>
        </w:tc>
      </w:tr>
    </w:tbl>
    <w:p w14:paraId="0A74A16F" w14:textId="77777777" w:rsidR="00B520B7" w:rsidRPr="0066167B"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Open Sans" w:hAnsi="Open Sans" w:cs="Open Sans"/>
          <w:sz w:val="20"/>
          <w:szCs w:val="20"/>
        </w:rPr>
      </w:pPr>
    </w:p>
    <w:tbl>
      <w:tblPr>
        <w:tblW w:w="0" w:type="auto"/>
        <w:tblLayout w:type="fixed"/>
        <w:tblCellMar>
          <w:left w:w="71" w:type="dxa"/>
          <w:right w:w="71" w:type="dxa"/>
        </w:tblCellMar>
        <w:tblLook w:val="0000" w:firstRow="0" w:lastRow="0" w:firstColumn="0" w:lastColumn="0" w:noHBand="0" w:noVBand="0"/>
      </w:tblPr>
      <w:tblGrid>
        <w:gridCol w:w="995"/>
        <w:gridCol w:w="1557"/>
        <w:gridCol w:w="992"/>
        <w:gridCol w:w="6025"/>
      </w:tblGrid>
      <w:tr w:rsidR="009F5587" w:rsidRPr="0066167B" w14:paraId="34F40F0A" w14:textId="77777777" w:rsidTr="0066167B">
        <w:trPr>
          <w:cantSplit/>
          <w:trHeight w:hRule="exact" w:val="515"/>
        </w:trPr>
        <w:tc>
          <w:tcPr>
            <w:tcW w:w="995" w:type="dxa"/>
          </w:tcPr>
          <w:p w14:paraId="3761C696" w14:textId="77777777" w:rsidR="00B520B7" w:rsidRPr="0066167B" w:rsidRDefault="00B520B7">
            <w:pPr>
              <w:jc w:val="both"/>
              <w:rPr>
                <w:rFonts w:ascii="Open Sans" w:hAnsi="Open Sans" w:cs="Open Sans"/>
                <w:b/>
                <w:sz w:val="16"/>
                <w:szCs w:val="16"/>
              </w:rPr>
            </w:pPr>
            <w:proofErr w:type="spellStart"/>
            <w:r w:rsidRPr="0066167B">
              <w:rPr>
                <w:rFonts w:ascii="Open Sans" w:hAnsi="Open Sans" w:cs="Open Sans"/>
                <w:b/>
                <w:sz w:val="16"/>
                <w:szCs w:val="16"/>
              </w:rPr>
              <w:t>Codi</w:t>
            </w:r>
            <w:proofErr w:type="spellEnd"/>
            <w:r w:rsidRPr="0066167B">
              <w:rPr>
                <w:rFonts w:ascii="Open Sans" w:hAnsi="Open Sans" w:cs="Open Sans"/>
                <w:b/>
                <w:sz w:val="16"/>
                <w:szCs w:val="16"/>
              </w:rPr>
              <w:t xml:space="preserve"> de contracte</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3D0C493A" w14:textId="0942A453" w:rsidR="00B520B7" w:rsidRPr="0066167B" w:rsidRDefault="0066167B">
            <w:pPr>
              <w:pStyle w:val="Pas8"/>
              <w:tabs>
                <w:tab w:val="left" w:pos="1702"/>
              </w:tabs>
              <w:ind w:right="48"/>
              <w:rPr>
                <w:rFonts w:ascii="Open Sans" w:hAnsi="Open Sans" w:cs="Open Sans"/>
                <w:position w:val="-10"/>
                <w:sz w:val="20"/>
              </w:rPr>
            </w:pPr>
            <w:r w:rsidRPr="0066167B">
              <w:rPr>
                <w:rFonts w:ascii="Open Sans" w:hAnsi="Open Sans" w:cs="Open Sans"/>
                <w:position w:val="-10"/>
                <w:sz w:val="20"/>
                <w:lang w:val="es-ES"/>
              </w:rPr>
              <w:t>014_25000023</w:t>
            </w:r>
          </w:p>
        </w:tc>
        <w:tc>
          <w:tcPr>
            <w:tcW w:w="992" w:type="dxa"/>
          </w:tcPr>
          <w:p w14:paraId="1B61FCA8" w14:textId="77777777" w:rsidR="00B520B7" w:rsidRPr="0066167B" w:rsidRDefault="00B520B7">
            <w:pPr>
              <w:jc w:val="both"/>
              <w:rPr>
                <w:rFonts w:ascii="Open Sans" w:hAnsi="Open Sans" w:cs="Open Sans"/>
                <w:b/>
                <w:sz w:val="16"/>
                <w:szCs w:val="16"/>
              </w:rPr>
            </w:pPr>
            <w:proofErr w:type="spellStart"/>
            <w:r w:rsidRPr="0066167B">
              <w:rPr>
                <w:rFonts w:ascii="Open Sans" w:hAnsi="Open Sans" w:cs="Open Sans"/>
                <w:b/>
                <w:sz w:val="16"/>
                <w:szCs w:val="16"/>
              </w:rPr>
              <w:t>Descripció</w:t>
            </w:r>
            <w:proofErr w:type="spellEnd"/>
          </w:p>
          <w:p w14:paraId="1926708E" w14:textId="77777777" w:rsidR="00B520B7" w:rsidRPr="0066167B" w:rsidRDefault="00B520B7">
            <w:pPr>
              <w:jc w:val="both"/>
              <w:rPr>
                <w:rFonts w:ascii="Open Sans" w:hAnsi="Open Sans" w:cs="Open Sans"/>
                <w:b/>
                <w:sz w:val="16"/>
                <w:szCs w:val="16"/>
              </w:rPr>
            </w:pPr>
            <w:r w:rsidRPr="0066167B">
              <w:rPr>
                <w:rFonts w:ascii="Open Sans" w:hAnsi="Open Sans" w:cs="Open Sans"/>
                <w:b/>
                <w:sz w:val="16"/>
                <w:szCs w:val="16"/>
              </w:rPr>
              <w:t>contracte</w:t>
            </w:r>
          </w:p>
        </w:tc>
        <w:tc>
          <w:tcPr>
            <w:tcW w:w="6025" w:type="dxa"/>
            <w:tcBorders>
              <w:top w:val="single" w:sz="6" w:space="0" w:color="auto"/>
              <w:left w:val="single" w:sz="6" w:space="0" w:color="auto"/>
              <w:bottom w:val="single" w:sz="6" w:space="0" w:color="auto"/>
              <w:right w:val="single" w:sz="6" w:space="0" w:color="auto"/>
            </w:tcBorders>
            <w:shd w:val="clear" w:color="auto" w:fill="auto"/>
          </w:tcPr>
          <w:p w14:paraId="72B8C1E9" w14:textId="157577E2" w:rsidR="00B520B7" w:rsidRPr="0066167B" w:rsidRDefault="000B1535">
            <w:pPr>
              <w:pStyle w:val="Pas8"/>
              <w:tabs>
                <w:tab w:val="left" w:pos="1702"/>
              </w:tabs>
              <w:ind w:right="48"/>
              <w:rPr>
                <w:rFonts w:ascii="Open Sans" w:hAnsi="Open Sans" w:cs="Open Sans"/>
                <w:position w:val="-10"/>
                <w:szCs w:val="16"/>
              </w:rPr>
            </w:pPr>
            <w:r>
              <w:rPr>
                <w:rFonts w:ascii="Open Sans" w:hAnsi="Open Sans" w:cs="Open Sans"/>
                <w:position w:val="-10"/>
                <w:szCs w:val="16"/>
              </w:rPr>
              <w:t>Subministrament d’un equip seqüenciador per síntesi de sobretaula per al servei de Microbiologia de l’Agència de Salut Pública de Barcelona</w:t>
            </w:r>
          </w:p>
        </w:tc>
      </w:tr>
    </w:tbl>
    <w:p w14:paraId="11F1D52B" w14:textId="77777777" w:rsidR="00B520B7" w:rsidRPr="0066167B" w:rsidRDefault="00B520B7">
      <w:pPr>
        <w:pStyle w:val="Textdecomentari"/>
        <w:tabs>
          <w:tab w:val="left" w:pos="567"/>
          <w:tab w:val="left" w:pos="1134"/>
          <w:tab w:val="left" w:pos="1702"/>
        </w:tabs>
        <w:rPr>
          <w:rFonts w:ascii="Open Sans" w:hAnsi="Open Sans" w:cs="Open Sans"/>
          <w:sz w:val="16"/>
          <w:szCs w:val="16"/>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66167B" w14:paraId="02CB9513" w14:textId="77777777" w:rsidTr="00B270E6">
        <w:trPr>
          <w:cantSplit/>
          <w:trHeight w:hRule="exact" w:val="680"/>
        </w:trPr>
        <w:tc>
          <w:tcPr>
            <w:tcW w:w="1153" w:type="dxa"/>
          </w:tcPr>
          <w:p w14:paraId="058B80A2" w14:textId="77777777" w:rsidR="00B520B7" w:rsidRPr="0066167B" w:rsidRDefault="00B520B7">
            <w:pPr>
              <w:jc w:val="both"/>
              <w:rPr>
                <w:rFonts w:ascii="Open Sans" w:hAnsi="Open Sans" w:cs="Open Sans"/>
                <w:b/>
                <w:bCs/>
                <w:sz w:val="16"/>
                <w:szCs w:val="16"/>
              </w:rPr>
            </w:pPr>
            <w:proofErr w:type="spellStart"/>
            <w:r w:rsidRPr="0066167B">
              <w:rPr>
                <w:rFonts w:ascii="Open Sans" w:hAnsi="Open Sans" w:cs="Open Sans"/>
                <w:b/>
                <w:bCs/>
                <w:sz w:val="16"/>
                <w:szCs w:val="16"/>
              </w:rPr>
              <w:t>Import</w:t>
            </w:r>
            <w:proofErr w:type="spellEnd"/>
          </w:p>
          <w:p w14:paraId="53D26832" w14:textId="23F796D3" w:rsidR="00B520B7" w:rsidRPr="0066167B" w:rsidRDefault="00B270E6">
            <w:pPr>
              <w:jc w:val="both"/>
              <w:rPr>
                <w:rFonts w:ascii="Open Sans" w:hAnsi="Open Sans" w:cs="Open Sans"/>
                <w:b/>
                <w:sz w:val="16"/>
                <w:szCs w:val="16"/>
              </w:rPr>
            </w:pPr>
            <w:proofErr w:type="spellStart"/>
            <w:r w:rsidRPr="0066167B">
              <w:rPr>
                <w:rFonts w:ascii="Open Sans" w:hAnsi="Open Sans" w:cs="Open Sans"/>
                <w:b/>
                <w:bCs/>
                <w:sz w:val="16"/>
                <w:szCs w:val="16"/>
              </w:rPr>
              <w:t>P</w:t>
            </w:r>
            <w:r w:rsidR="00B520B7" w:rsidRPr="0066167B">
              <w:rPr>
                <w:rFonts w:ascii="Open Sans" w:hAnsi="Open Sans" w:cs="Open Sans"/>
                <w:b/>
                <w:bCs/>
                <w:sz w:val="16"/>
                <w:szCs w:val="16"/>
              </w:rPr>
              <w:t>ressupost</w:t>
            </w:r>
            <w:proofErr w:type="spellEnd"/>
            <w:r w:rsidRPr="0066167B">
              <w:rPr>
                <w:rFonts w:ascii="Open Sans" w:hAnsi="Open Sans" w:cs="Open Sans"/>
                <w:b/>
                <w:bCs/>
                <w:sz w:val="16"/>
                <w:szCs w:val="16"/>
              </w:rPr>
              <w:t xml:space="preserve"> base</w:t>
            </w:r>
            <w:r w:rsidRPr="0066167B">
              <w:rPr>
                <w:rFonts w:ascii="Open Sans" w:hAnsi="Open Sans" w:cs="Open Sans"/>
                <w:b/>
                <w:sz w:val="16"/>
                <w:szCs w:val="16"/>
              </w:rPr>
              <w:t xml:space="preserve"> </w:t>
            </w:r>
          </w:p>
        </w:tc>
        <w:tc>
          <w:tcPr>
            <w:tcW w:w="1753" w:type="dxa"/>
            <w:tcBorders>
              <w:top w:val="single" w:sz="6" w:space="0" w:color="auto"/>
              <w:left w:val="single" w:sz="6" w:space="0" w:color="auto"/>
              <w:bottom w:val="single" w:sz="6" w:space="0" w:color="auto"/>
              <w:right w:val="single" w:sz="6" w:space="0" w:color="auto"/>
            </w:tcBorders>
            <w:shd w:val="clear" w:color="auto" w:fill="auto"/>
          </w:tcPr>
          <w:p w14:paraId="49F4197C" w14:textId="065EABC7" w:rsidR="00B520B7" w:rsidRPr="0066167B" w:rsidRDefault="0066167B">
            <w:pPr>
              <w:pStyle w:val="Pas8"/>
              <w:tabs>
                <w:tab w:val="left" w:pos="567"/>
                <w:tab w:val="left" w:pos="1134"/>
                <w:tab w:val="left" w:pos="1702"/>
              </w:tabs>
              <w:ind w:right="48"/>
              <w:rPr>
                <w:rFonts w:ascii="Open Sans" w:hAnsi="Open Sans" w:cs="Open Sans"/>
                <w:position w:val="-10"/>
                <w:sz w:val="20"/>
              </w:rPr>
            </w:pPr>
            <w:r w:rsidRPr="0066167B">
              <w:rPr>
                <w:rFonts w:ascii="Open Sans" w:hAnsi="Open Sans" w:cs="Open Sans"/>
                <w:position w:val="-10"/>
                <w:sz w:val="20"/>
              </w:rPr>
              <w:t>130.000,00 €</w:t>
            </w:r>
            <w:r>
              <w:rPr>
                <w:rFonts w:ascii="Open Sans" w:hAnsi="Open Sans" w:cs="Open Sans"/>
                <w:position w:val="-10"/>
                <w:sz w:val="20"/>
              </w:rPr>
              <w:t>, IVA inclòs</w:t>
            </w:r>
          </w:p>
        </w:tc>
        <w:tc>
          <w:tcPr>
            <w:tcW w:w="1134" w:type="dxa"/>
          </w:tcPr>
          <w:p w14:paraId="3482834A" w14:textId="77777777" w:rsidR="00B520B7" w:rsidRPr="0066167B" w:rsidRDefault="00B520B7">
            <w:pPr>
              <w:jc w:val="both"/>
              <w:rPr>
                <w:rFonts w:ascii="Open Sans" w:hAnsi="Open Sans" w:cs="Open Sans"/>
                <w:b/>
                <w:sz w:val="16"/>
                <w:szCs w:val="16"/>
              </w:rPr>
            </w:pPr>
            <w:proofErr w:type="spellStart"/>
            <w:r w:rsidRPr="0066167B">
              <w:rPr>
                <w:rFonts w:ascii="Open Sans" w:hAnsi="Open Sans" w:cs="Open Sans"/>
                <w:b/>
                <w:sz w:val="16"/>
                <w:szCs w:val="16"/>
              </w:rPr>
              <w:t>Tipificació</w:t>
            </w:r>
            <w:proofErr w:type="spellEnd"/>
            <w:r w:rsidRPr="0066167B">
              <w:rPr>
                <w:rFonts w:ascii="Open Sans" w:hAnsi="Open Sans" w:cs="Open Sans"/>
                <w:b/>
                <w:sz w:val="16"/>
                <w:szCs w:val="16"/>
              </w:rPr>
              <w:t xml:space="preserve"> contracte</w:t>
            </w:r>
          </w:p>
        </w:tc>
        <w:tc>
          <w:tcPr>
            <w:tcW w:w="2127" w:type="dxa"/>
            <w:tcBorders>
              <w:top w:val="single" w:sz="6" w:space="0" w:color="auto"/>
              <w:left w:val="single" w:sz="6" w:space="0" w:color="auto"/>
              <w:bottom w:val="single" w:sz="6" w:space="0" w:color="auto"/>
              <w:right w:val="single" w:sz="4" w:space="0" w:color="auto"/>
            </w:tcBorders>
            <w:shd w:val="clear" w:color="auto" w:fill="auto"/>
          </w:tcPr>
          <w:p w14:paraId="0DF36E2D" w14:textId="25C38604" w:rsidR="00B520B7" w:rsidRPr="0066167B" w:rsidRDefault="0066167B">
            <w:pPr>
              <w:pStyle w:val="Pas8"/>
              <w:tabs>
                <w:tab w:val="left" w:pos="567"/>
                <w:tab w:val="left" w:pos="1134"/>
                <w:tab w:val="left" w:pos="1702"/>
              </w:tabs>
              <w:ind w:right="48"/>
              <w:rPr>
                <w:rFonts w:ascii="Open Sans" w:hAnsi="Open Sans" w:cs="Open Sans"/>
                <w:position w:val="-10"/>
                <w:sz w:val="18"/>
                <w:szCs w:val="18"/>
              </w:rPr>
            </w:pPr>
            <w:r w:rsidRPr="0066167B">
              <w:rPr>
                <w:rFonts w:ascii="Open Sans" w:hAnsi="Open Sans" w:cs="Open Sans"/>
                <w:position w:val="-10"/>
                <w:sz w:val="18"/>
                <w:szCs w:val="18"/>
              </w:rPr>
              <w:t>Subministrament</w:t>
            </w:r>
          </w:p>
        </w:tc>
        <w:tc>
          <w:tcPr>
            <w:tcW w:w="1134" w:type="dxa"/>
            <w:tcBorders>
              <w:left w:val="single" w:sz="4" w:space="0" w:color="auto"/>
              <w:right w:val="single" w:sz="4" w:space="0" w:color="auto"/>
            </w:tcBorders>
            <w:shd w:val="clear" w:color="auto" w:fill="auto"/>
          </w:tcPr>
          <w:p w14:paraId="4ED661FA" w14:textId="77777777" w:rsidR="00B520B7" w:rsidRPr="0066167B" w:rsidRDefault="00B520B7">
            <w:pPr>
              <w:jc w:val="both"/>
              <w:rPr>
                <w:rFonts w:ascii="Open Sans" w:hAnsi="Open Sans" w:cs="Open Sans"/>
                <w:b/>
                <w:sz w:val="16"/>
                <w:szCs w:val="16"/>
              </w:rPr>
            </w:pPr>
            <w:proofErr w:type="spellStart"/>
            <w:r w:rsidRPr="0066167B">
              <w:rPr>
                <w:rFonts w:ascii="Open Sans" w:hAnsi="Open Sans" w:cs="Open Sans"/>
                <w:b/>
                <w:sz w:val="16"/>
                <w:szCs w:val="16"/>
              </w:rPr>
              <w:t>Codi</w:t>
            </w:r>
            <w:proofErr w:type="spellEnd"/>
            <w:r w:rsidRPr="0066167B">
              <w:rPr>
                <w:rFonts w:ascii="Open Sans" w:hAnsi="Open Sans" w:cs="Open Sans"/>
                <w:b/>
                <w:sz w:val="16"/>
                <w:szCs w:val="16"/>
              </w:rPr>
              <w:t xml:space="preserve"> CPV </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1179A56A" w14:textId="4734048D" w:rsidR="00B520B7" w:rsidRPr="0066167B" w:rsidRDefault="0066167B">
            <w:pPr>
              <w:pStyle w:val="Pas8"/>
              <w:tabs>
                <w:tab w:val="left" w:pos="567"/>
                <w:tab w:val="left" w:pos="1134"/>
                <w:tab w:val="left" w:pos="1702"/>
              </w:tabs>
              <w:ind w:right="48"/>
              <w:rPr>
                <w:rFonts w:ascii="Open Sans" w:hAnsi="Open Sans" w:cs="Open Sans"/>
                <w:position w:val="-10"/>
                <w:sz w:val="20"/>
              </w:rPr>
            </w:pPr>
            <w:r w:rsidRPr="0066167B">
              <w:rPr>
                <w:rFonts w:ascii="Open Sans" w:hAnsi="Open Sans" w:cs="Open Sans"/>
                <w:position w:val="-10"/>
                <w:sz w:val="20"/>
              </w:rPr>
              <w:t>38432000-2 Apa</w:t>
            </w:r>
            <w:r>
              <w:rPr>
                <w:rFonts w:ascii="Open Sans" w:hAnsi="Open Sans" w:cs="Open Sans"/>
                <w:position w:val="-10"/>
                <w:sz w:val="20"/>
              </w:rPr>
              <w:t>rells d’anàlisi</w:t>
            </w:r>
          </w:p>
        </w:tc>
      </w:tr>
    </w:tbl>
    <w:p w14:paraId="5722AAE8" w14:textId="77777777" w:rsidR="00F3316D" w:rsidRPr="0066167B" w:rsidRDefault="00F3316D">
      <w:pPr>
        <w:pStyle w:val="Textdecomentari"/>
        <w:tabs>
          <w:tab w:val="left" w:pos="567"/>
          <w:tab w:val="left" w:pos="1134"/>
          <w:tab w:val="left" w:pos="1702"/>
        </w:tabs>
        <w:rPr>
          <w:rFonts w:ascii="Open Sans" w:hAnsi="Open Sans" w:cs="Open Sans"/>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481"/>
        <w:gridCol w:w="7016"/>
      </w:tblGrid>
      <w:tr w:rsidR="00A63538" w:rsidRPr="0066167B" w14:paraId="0FBB1B26" w14:textId="77777777" w:rsidTr="0066167B">
        <w:trPr>
          <w:cantSplit/>
          <w:trHeight w:hRule="exact" w:val="444"/>
        </w:trPr>
        <w:tc>
          <w:tcPr>
            <w:tcW w:w="2481" w:type="dxa"/>
          </w:tcPr>
          <w:p w14:paraId="6803582E" w14:textId="77777777" w:rsidR="00F3316D" w:rsidRPr="0066167B" w:rsidRDefault="00F3316D">
            <w:pPr>
              <w:jc w:val="both"/>
              <w:rPr>
                <w:rFonts w:ascii="Open Sans" w:hAnsi="Open Sans" w:cs="Open Sans"/>
                <w:b/>
                <w:sz w:val="18"/>
                <w:szCs w:val="18"/>
              </w:rPr>
            </w:pPr>
            <w:r w:rsidRPr="0066167B">
              <w:rPr>
                <w:rFonts w:ascii="Open Sans" w:hAnsi="Open Sans" w:cs="Open Sans"/>
                <w:b/>
                <w:sz w:val="18"/>
                <w:szCs w:val="18"/>
              </w:rPr>
              <w:t>*</w:t>
            </w:r>
            <w:proofErr w:type="spellStart"/>
            <w:r w:rsidRPr="0066167B">
              <w:rPr>
                <w:rFonts w:ascii="Open Sans" w:hAnsi="Open Sans" w:cs="Open Sans"/>
                <w:b/>
                <w:sz w:val="18"/>
                <w:szCs w:val="18"/>
              </w:rPr>
              <w:t>Òrgan</w:t>
            </w:r>
            <w:proofErr w:type="spellEnd"/>
            <w:r w:rsidRPr="0066167B">
              <w:rPr>
                <w:rFonts w:ascii="Open Sans" w:hAnsi="Open Sans" w:cs="Open Sans"/>
                <w:b/>
                <w:sz w:val="18"/>
                <w:szCs w:val="18"/>
              </w:rPr>
              <w:t xml:space="preserve"> de </w:t>
            </w:r>
            <w:proofErr w:type="spellStart"/>
            <w:r w:rsidRPr="0066167B">
              <w:rPr>
                <w:rFonts w:ascii="Open Sans" w:hAnsi="Open Sans" w:cs="Open Sans"/>
                <w:b/>
                <w:sz w:val="18"/>
                <w:szCs w:val="18"/>
              </w:rPr>
              <w:t>contractació</w:t>
            </w:r>
            <w:proofErr w:type="spellEnd"/>
          </w:p>
          <w:p w14:paraId="635ABBA5" w14:textId="77777777" w:rsidR="00F3316D" w:rsidRPr="0066167B" w:rsidRDefault="00F3316D">
            <w:pPr>
              <w:jc w:val="both"/>
              <w:rPr>
                <w:rFonts w:ascii="Open Sans" w:hAnsi="Open Sans" w:cs="Open Sans"/>
                <w:b/>
                <w:sz w:val="18"/>
                <w:szCs w:val="18"/>
              </w:rPr>
            </w:pPr>
          </w:p>
        </w:tc>
        <w:tc>
          <w:tcPr>
            <w:tcW w:w="7016" w:type="dxa"/>
            <w:tcBorders>
              <w:top w:val="single" w:sz="6" w:space="0" w:color="auto"/>
              <w:left w:val="single" w:sz="6" w:space="0" w:color="auto"/>
              <w:bottom w:val="single" w:sz="6" w:space="0" w:color="auto"/>
              <w:right w:val="single" w:sz="6" w:space="0" w:color="auto"/>
            </w:tcBorders>
            <w:shd w:val="clear" w:color="auto" w:fill="auto"/>
          </w:tcPr>
          <w:p w14:paraId="2ADD881A" w14:textId="21A442F7" w:rsidR="00F3316D" w:rsidRPr="0066167B" w:rsidRDefault="0066167B">
            <w:pPr>
              <w:pStyle w:val="Pas8"/>
              <w:tabs>
                <w:tab w:val="left" w:pos="1702"/>
              </w:tabs>
              <w:ind w:right="48"/>
              <w:rPr>
                <w:rFonts w:ascii="Open Sans" w:hAnsi="Open Sans" w:cs="Open Sans"/>
                <w:position w:val="-10"/>
                <w:sz w:val="18"/>
                <w:szCs w:val="18"/>
              </w:rPr>
            </w:pPr>
            <w:r w:rsidRPr="0066167B">
              <w:rPr>
                <w:rFonts w:ascii="Open Sans" w:hAnsi="Open Sans" w:cs="Open Sans"/>
                <w:position w:val="-10"/>
                <w:sz w:val="18"/>
                <w:szCs w:val="18"/>
              </w:rPr>
              <w:t>Gerència de l’Agència de Salut Pública de Barcelona</w:t>
            </w:r>
          </w:p>
        </w:tc>
      </w:tr>
    </w:tbl>
    <w:p w14:paraId="180D4225" w14:textId="77777777" w:rsidR="00F3316D" w:rsidRPr="0066167B" w:rsidRDefault="00F3316D">
      <w:pPr>
        <w:pStyle w:val="Textdecomentari"/>
        <w:tabs>
          <w:tab w:val="left" w:pos="567"/>
          <w:tab w:val="left" w:pos="1134"/>
          <w:tab w:val="left" w:pos="1702"/>
        </w:tabs>
        <w:rPr>
          <w:rFonts w:ascii="Open Sans" w:hAnsi="Open Sans" w:cs="Open Sans"/>
          <w:sz w:val="18"/>
          <w:szCs w:val="18"/>
        </w:rPr>
      </w:pPr>
    </w:p>
    <w:tbl>
      <w:tblPr>
        <w:tblW w:w="9497" w:type="dxa"/>
        <w:tblInd w:w="213" w:type="dxa"/>
        <w:tblLayout w:type="fixed"/>
        <w:tblCellMar>
          <w:left w:w="71" w:type="dxa"/>
          <w:right w:w="71" w:type="dxa"/>
        </w:tblCellMar>
        <w:tblLook w:val="0000" w:firstRow="0" w:lastRow="0" w:firstColumn="0" w:lastColumn="0" w:noHBand="0" w:noVBand="0"/>
      </w:tblPr>
      <w:tblGrid>
        <w:gridCol w:w="2481"/>
        <w:gridCol w:w="7016"/>
      </w:tblGrid>
      <w:tr w:rsidR="00A63538" w:rsidRPr="0066167B" w14:paraId="78C57684" w14:textId="77777777" w:rsidTr="0066167B">
        <w:trPr>
          <w:cantSplit/>
          <w:trHeight w:hRule="exact" w:val="444"/>
        </w:trPr>
        <w:tc>
          <w:tcPr>
            <w:tcW w:w="2481" w:type="dxa"/>
          </w:tcPr>
          <w:p w14:paraId="4FAF47E7" w14:textId="77777777" w:rsidR="00F3316D" w:rsidRPr="0066167B" w:rsidRDefault="00F3316D">
            <w:pPr>
              <w:jc w:val="both"/>
              <w:rPr>
                <w:rFonts w:ascii="Open Sans" w:hAnsi="Open Sans" w:cs="Open Sans"/>
                <w:b/>
                <w:sz w:val="18"/>
                <w:szCs w:val="18"/>
              </w:rPr>
            </w:pPr>
            <w:r w:rsidRPr="0066167B">
              <w:rPr>
                <w:rFonts w:ascii="Open Sans" w:hAnsi="Open Sans" w:cs="Open Sans"/>
                <w:b/>
                <w:sz w:val="18"/>
                <w:szCs w:val="18"/>
              </w:rPr>
              <w:t xml:space="preserve">*Departament </w:t>
            </w:r>
            <w:proofErr w:type="spellStart"/>
            <w:r w:rsidRPr="0066167B">
              <w:rPr>
                <w:rFonts w:ascii="Open Sans" w:hAnsi="Open Sans" w:cs="Open Sans"/>
                <w:b/>
                <w:sz w:val="18"/>
                <w:szCs w:val="18"/>
              </w:rPr>
              <w:t>econòmic</w:t>
            </w:r>
            <w:proofErr w:type="spellEnd"/>
          </w:p>
        </w:tc>
        <w:tc>
          <w:tcPr>
            <w:tcW w:w="7016" w:type="dxa"/>
            <w:tcBorders>
              <w:top w:val="single" w:sz="6" w:space="0" w:color="auto"/>
              <w:left w:val="single" w:sz="6" w:space="0" w:color="auto"/>
              <w:bottom w:val="single" w:sz="6" w:space="0" w:color="auto"/>
              <w:right w:val="single" w:sz="4" w:space="0" w:color="auto"/>
            </w:tcBorders>
            <w:shd w:val="clear" w:color="auto" w:fill="auto"/>
          </w:tcPr>
          <w:p w14:paraId="1266472E" w14:textId="63B751A1" w:rsidR="00F3316D" w:rsidRPr="0066167B" w:rsidRDefault="0066167B">
            <w:pPr>
              <w:pStyle w:val="Pas8"/>
              <w:tabs>
                <w:tab w:val="left" w:pos="567"/>
                <w:tab w:val="left" w:pos="1134"/>
                <w:tab w:val="left" w:pos="1702"/>
              </w:tabs>
              <w:ind w:right="48"/>
              <w:rPr>
                <w:rFonts w:ascii="Open Sans" w:hAnsi="Open Sans" w:cs="Open Sans"/>
                <w:position w:val="-10"/>
                <w:sz w:val="18"/>
                <w:szCs w:val="18"/>
              </w:rPr>
            </w:pPr>
            <w:r w:rsidRPr="0066167B">
              <w:rPr>
                <w:rFonts w:ascii="Open Sans" w:hAnsi="Open Sans" w:cs="Open Sans"/>
                <w:position w:val="-10"/>
                <w:sz w:val="18"/>
                <w:szCs w:val="18"/>
              </w:rPr>
              <w:t>Departament de Gestió Econòmica, Recursos Humans i Organització</w:t>
            </w:r>
          </w:p>
        </w:tc>
      </w:tr>
    </w:tbl>
    <w:p w14:paraId="4A6098BE" w14:textId="77777777" w:rsidR="00F3316D" w:rsidRPr="0066167B" w:rsidRDefault="00F3316D">
      <w:pPr>
        <w:pStyle w:val="Textdecomentari"/>
        <w:tabs>
          <w:tab w:val="left" w:pos="567"/>
          <w:tab w:val="left" w:pos="1134"/>
          <w:tab w:val="left" w:pos="1702"/>
        </w:tabs>
        <w:rPr>
          <w:rFonts w:ascii="Open Sans" w:hAnsi="Open Sans" w:cs="Open Sans"/>
          <w:sz w:val="18"/>
          <w:szCs w:val="18"/>
        </w:rPr>
      </w:pPr>
    </w:p>
    <w:tbl>
      <w:tblPr>
        <w:tblW w:w="9497" w:type="dxa"/>
        <w:tblInd w:w="213" w:type="dxa"/>
        <w:tblLayout w:type="fixed"/>
        <w:tblCellMar>
          <w:left w:w="71" w:type="dxa"/>
          <w:right w:w="71" w:type="dxa"/>
        </w:tblCellMar>
        <w:tblLook w:val="0000" w:firstRow="0" w:lastRow="0" w:firstColumn="0" w:lastColumn="0" w:noHBand="0" w:noVBand="0"/>
      </w:tblPr>
      <w:tblGrid>
        <w:gridCol w:w="2481"/>
        <w:gridCol w:w="7016"/>
      </w:tblGrid>
      <w:tr w:rsidR="00A63538" w:rsidRPr="0066167B" w14:paraId="507BA63C" w14:textId="77777777" w:rsidTr="0066167B">
        <w:trPr>
          <w:cantSplit/>
          <w:trHeight w:hRule="exact" w:val="444"/>
        </w:trPr>
        <w:tc>
          <w:tcPr>
            <w:tcW w:w="2481" w:type="dxa"/>
            <w:tcBorders>
              <w:right w:val="single" w:sz="4" w:space="0" w:color="auto"/>
            </w:tcBorders>
            <w:shd w:val="clear" w:color="auto" w:fill="auto"/>
          </w:tcPr>
          <w:p w14:paraId="76D09559" w14:textId="77777777" w:rsidR="00F3316D" w:rsidRPr="0066167B" w:rsidRDefault="00F3316D">
            <w:pPr>
              <w:jc w:val="both"/>
              <w:rPr>
                <w:rFonts w:ascii="Open Sans" w:hAnsi="Open Sans" w:cs="Open Sans"/>
                <w:b/>
                <w:sz w:val="18"/>
                <w:szCs w:val="18"/>
              </w:rPr>
            </w:pPr>
            <w:r w:rsidRPr="0066167B">
              <w:rPr>
                <w:rFonts w:ascii="Open Sans" w:hAnsi="Open Sans" w:cs="Open Sans"/>
                <w:b/>
                <w:sz w:val="18"/>
                <w:szCs w:val="18"/>
              </w:rPr>
              <w:t>*</w:t>
            </w:r>
            <w:proofErr w:type="spellStart"/>
            <w:r w:rsidRPr="0066167B">
              <w:rPr>
                <w:rFonts w:ascii="Open Sans" w:hAnsi="Open Sans" w:cs="Open Sans"/>
                <w:b/>
                <w:sz w:val="18"/>
                <w:szCs w:val="18"/>
              </w:rPr>
              <w:t>Òrgan</w:t>
            </w:r>
            <w:proofErr w:type="spellEnd"/>
            <w:r w:rsidRPr="0066167B">
              <w:rPr>
                <w:rFonts w:ascii="Open Sans" w:hAnsi="Open Sans" w:cs="Open Sans"/>
                <w:b/>
                <w:sz w:val="18"/>
                <w:szCs w:val="18"/>
              </w:rPr>
              <w:t xml:space="preserve"> </w:t>
            </w:r>
            <w:proofErr w:type="spellStart"/>
            <w:r w:rsidRPr="0066167B">
              <w:rPr>
                <w:rFonts w:ascii="Open Sans" w:hAnsi="Open Sans" w:cs="Open Sans"/>
                <w:b/>
                <w:sz w:val="18"/>
                <w:szCs w:val="18"/>
              </w:rPr>
              <w:t>destinatari</w:t>
            </w:r>
            <w:proofErr w:type="spellEnd"/>
          </w:p>
        </w:tc>
        <w:tc>
          <w:tcPr>
            <w:tcW w:w="7016" w:type="dxa"/>
            <w:tcBorders>
              <w:top w:val="single" w:sz="4" w:space="0" w:color="auto"/>
              <w:left w:val="single" w:sz="4" w:space="0" w:color="auto"/>
              <w:bottom w:val="single" w:sz="4" w:space="0" w:color="auto"/>
              <w:right w:val="single" w:sz="4" w:space="0" w:color="auto"/>
            </w:tcBorders>
            <w:shd w:val="clear" w:color="auto" w:fill="auto"/>
          </w:tcPr>
          <w:p w14:paraId="3AFE7FDA" w14:textId="084172C2" w:rsidR="00F3316D" w:rsidRPr="0066167B" w:rsidRDefault="0066167B">
            <w:pPr>
              <w:pStyle w:val="Pas8"/>
              <w:tabs>
                <w:tab w:val="left" w:pos="567"/>
                <w:tab w:val="left" w:pos="1134"/>
                <w:tab w:val="left" w:pos="1702"/>
              </w:tabs>
              <w:ind w:right="48"/>
              <w:rPr>
                <w:rFonts w:ascii="Open Sans" w:hAnsi="Open Sans" w:cs="Open Sans"/>
                <w:position w:val="-10"/>
                <w:sz w:val="18"/>
                <w:szCs w:val="18"/>
              </w:rPr>
            </w:pPr>
            <w:r w:rsidRPr="0066167B">
              <w:rPr>
                <w:rFonts w:ascii="Open Sans" w:hAnsi="Open Sans" w:cs="Open Sans"/>
                <w:position w:val="-10"/>
                <w:sz w:val="18"/>
                <w:szCs w:val="18"/>
              </w:rPr>
              <w:t>Departament de Laboratori</w:t>
            </w:r>
          </w:p>
        </w:tc>
      </w:tr>
    </w:tbl>
    <w:p w14:paraId="32A5360C" w14:textId="77777777" w:rsidR="00F3316D" w:rsidRPr="0066167B" w:rsidRDefault="00F3316D">
      <w:pPr>
        <w:jc w:val="both"/>
        <w:rPr>
          <w:rFonts w:ascii="Open Sans" w:hAnsi="Open Sans" w:cs="Open Sans"/>
          <w:sz w:val="16"/>
          <w:szCs w:val="16"/>
        </w:rPr>
      </w:pPr>
    </w:p>
    <w:p w14:paraId="07173391" w14:textId="0F7605E1" w:rsidR="00F3316D" w:rsidRPr="0066167B" w:rsidRDefault="00F3316D">
      <w:pPr>
        <w:jc w:val="both"/>
        <w:rPr>
          <w:rFonts w:ascii="Open Sans" w:hAnsi="Open Sans" w:cs="Open Sans"/>
          <w:sz w:val="20"/>
          <w:szCs w:val="20"/>
        </w:rPr>
      </w:pPr>
      <w:r w:rsidRPr="0066167B">
        <w:rPr>
          <w:rFonts w:ascii="Open Sans" w:hAnsi="Open Sans" w:cs="Open Sans"/>
          <w:sz w:val="20"/>
          <w:szCs w:val="20"/>
        </w:rPr>
        <w:t>*</w:t>
      </w:r>
      <w:proofErr w:type="spellStart"/>
      <w:r w:rsidRPr="0066167B">
        <w:rPr>
          <w:rFonts w:ascii="Open Sans" w:hAnsi="Open Sans" w:cs="Open Sans"/>
          <w:sz w:val="20"/>
          <w:szCs w:val="20"/>
        </w:rPr>
        <w:t>Aquestes</w:t>
      </w:r>
      <w:proofErr w:type="spellEnd"/>
      <w:r w:rsidRPr="0066167B">
        <w:rPr>
          <w:rFonts w:ascii="Open Sans" w:hAnsi="Open Sans" w:cs="Open Sans"/>
          <w:sz w:val="20"/>
          <w:szCs w:val="20"/>
        </w:rPr>
        <w:t xml:space="preserve"> dades han de constar en </w:t>
      </w:r>
      <w:proofErr w:type="spellStart"/>
      <w:r w:rsidRPr="0066167B">
        <w:rPr>
          <w:rFonts w:ascii="Open Sans" w:hAnsi="Open Sans" w:cs="Open Sans"/>
          <w:sz w:val="20"/>
          <w:szCs w:val="20"/>
        </w:rPr>
        <w:t>cadascuna</w:t>
      </w:r>
      <w:proofErr w:type="spellEnd"/>
      <w:r w:rsidRPr="0066167B">
        <w:rPr>
          <w:rFonts w:ascii="Open Sans" w:hAnsi="Open Sans" w:cs="Open Sans"/>
          <w:sz w:val="20"/>
          <w:szCs w:val="20"/>
        </w:rPr>
        <w:t xml:space="preserve"> de les factures presentades per </w:t>
      </w:r>
      <w:proofErr w:type="spellStart"/>
      <w:r w:rsidR="00D1665F" w:rsidRPr="0066167B">
        <w:rPr>
          <w:rFonts w:ascii="Open Sans" w:hAnsi="Open Sans" w:cs="Open Sans"/>
          <w:sz w:val="20"/>
          <w:szCs w:val="20"/>
        </w:rPr>
        <w:t>l’empresa</w:t>
      </w:r>
      <w:proofErr w:type="spellEnd"/>
      <w:r w:rsidR="00D1665F" w:rsidRPr="0066167B">
        <w:rPr>
          <w:rFonts w:ascii="Open Sans" w:hAnsi="Open Sans" w:cs="Open Sans"/>
          <w:sz w:val="20"/>
          <w:szCs w:val="20"/>
        </w:rPr>
        <w:t xml:space="preserve"> adjudicatària</w:t>
      </w:r>
    </w:p>
    <w:p w14:paraId="202206E9" w14:textId="77777777" w:rsidR="00EF7064" w:rsidRPr="0066167B" w:rsidRDefault="00EF7064">
      <w:pPr>
        <w:jc w:val="both"/>
        <w:rPr>
          <w:rFonts w:ascii="Open Sans" w:hAnsi="Open Sans" w:cs="Open Sans"/>
          <w:b/>
          <w:sz w:val="16"/>
          <w:szCs w:val="16"/>
        </w:rPr>
      </w:pPr>
    </w:p>
    <w:p w14:paraId="1B027EF0" w14:textId="77777777" w:rsidR="00B520B7" w:rsidRDefault="00B520B7">
      <w:pPr>
        <w:pStyle w:val="Textdecomentari"/>
        <w:tabs>
          <w:tab w:val="left" w:pos="4963"/>
        </w:tabs>
        <w:ind w:right="565"/>
        <w:rPr>
          <w:rFonts w:ascii="Open Sans" w:hAnsi="Open Sans" w:cs="Open Sans"/>
        </w:rPr>
      </w:pPr>
    </w:p>
    <w:p w14:paraId="111FF590" w14:textId="77777777" w:rsidR="0066167B" w:rsidRDefault="0066167B">
      <w:pPr>
        <w:pStyle w:val="Textdecomentari"/>
        <w:tabs>
          <w:tab w:val="left" w:pos="4963"/>
        </w:tabs>
        <w:ind w:right="565"/>
        <w:rPr>
          <w:rFonts w:ascii="Open Sans" w:hAnsi="Open Sans" w:cs="Open Sans"/>
        </w:rPr>
      </w:pPr>
    </w:p>
    <w:p w14:paraId="62AE18B7" w14:textId="77777777" w:rsidR="0066167B" w:rsidRDefault="0066167B">
      <w:pPr>
        <w:pStyle w:val="Textdecomentari"/>
        <w:tabs>
          <w:tab w:val="left" w:pos="4963"/>
        </w:tabs>
        <w:ind w:right="565"/>
        <w:rPr>
          <w:rFonts w:ascii="Open Sans" w:hAnsi="Open Sans" w:cs="Open Sans"/>
        </w:rPr>
      </w:pPr>
    </w:p>
    <w:p w14:paraId="61B1D17B" w14:textId="77777777" w:rsidR="0066167B" w:rsidRDefault="0066167B">
      <w:pPr>
        <w:pStyle w:val="Textdecomentari"/>
        <w:tabs>
          <w:tab w:val="left" w:pos="4963"/>
        </w:tabs>
        <w:ind w:right="565"/>
        <w:rPr>
          <w:rFonts w:ascii="Open Sans" w:hAnsi="Open Sans" w:cs="Open Sans"/>
        </w:rPr>
      </w:pPr>
    </w:p>
    <w:p w14:paraId="05DE7E6F" w14:textId="77777777" w:rsidR="0066167B" w:rsidRDefault="0066167B">
      <w:pPr>
        <w:pStyle w:val="Textdecomentari"/>
        <w:tabs>
          <w:tab w:val="left" w:pos="4963"/>
        </w:tabs>
        <w:ind w:right="565"/>
        <w:rPr>
          <w:rFonts w:ascii="Open Sans" w:hAnsi="Open Sans" w:cs="Open Sans"/>
        </w:rPr>
      </w:pPr>
    </w:p>
    <w:p w14:paraId="2DBB7515" w14:textId="77777777" w:rsidR="0066167B" w:rsidRDefault="0066167B">
      <w:pPr>
        <w:pStyle w:val="Textdecomentari"/>
        <w:tabs>
          <w:tab w:val="left" w:pos="4963"/>
        </w:tabs>
        <w:ind w:right="565"/>
        <w:rPr>
          <w:rFonts w:ascii="Open Sans" w:hAnsi="Open Sans" w:cs="Open Sans"/>
        </w:rPr>
      </w:pPr>
    </w:p>
    <w:p w14:paraId="63B242CE" w14:textId="77777777" w:rsidR="0066167B" w:rsidRDefault="0066167B">
      <w:pPr>
        <w:pStyle w:val="Textdecomentari"/>
        <w:tabs>
          <w:tab w:val="left" w:pos="4963"/>
        </w:tabs>
        <w:ind w:right="565"/>
        <w:rPr>
          <w:rFonts w:ascii="Open Sans" w:hAnsi="Open Sans" w:cs="Open Sans"/>
        </w:rPr>
      </w:pPr>
    </w:p>
    <w:p w14:paraId="19AECA00" w14:textId="77777777" w:rsidR="0066167B" w:rsidRDefault="0066167B">
      <w:pPr>
        <w:pStyle w:val="Textdecomentari"/>
        <w:tabs>
          <w:tab w:val="left" w:pos="4963"/>
        </w:tabs>
        <w:ind w:right="565"/>
        <w:rPr>
          <w:rFonts w:ascii="Open Sans" w:hAnsi="Open Sans" w:cs="Open Sans"/>
        </w:rPr>
      </w:pPr>
    </w:p>
    <w:p w14:paraId="4055D0D5" w14:textId="77777777" w:rsidR="0066167B" w:rsidRDefault="0066167B">
      <w:pPr>
        <w:pStyle w:val="Textdecomentari"/>
        <w:tabs>
          <w:tab w:val="left" w:pos="4963"/>
        </w:tabs>
        <w:ind w:right="565"/>
        <w:rPr>
          <w:rFonts w:ascii="Open Sans" w:hAnsi="Open Sans" w:cs="Open Sans"/>
        </w:rPr>
      </w:pPr>
    </w:p>
    <w:p w14:paraId="2D591916" w14:textId="77777777" w:rsidR="0066167B" w:rsidRDefault="0066167B">
      <w:pPr>
        <w:pStyle w:val="Textdecomentari"/>
        <w:tabs>
          <w:tab w:val="left" w:pos="4963"/>
        </w:tabs>
        <w:ind w:right="565"/>
        <w:rPr>
          <w:rFonts w:ascii="Open Sans" w:hAnsi="Open Sans" w:cs="Open Sans"/>
        </w:rPr>
      </w:pPr>
    </w:p>
    <w:p w14:paraId="5D42A273" w14:textId="77777777" w:rsidR="0066167B" w:rsidRDefault="0066167B">
      <w:pPr>
        <w:pStyle w:val="Textdecomentari"/>
        <w:tabs>
          <w:tab w:val="left" w:pos="4963"/>
        </w:tabs>
        <w:ind w:right="565"/>
        <w:rPr>
          <w:rFonts w:ascii="Open Sans" w:hAnsi="Open Sans" w:cs="Open Sans"/>
        </w:rPr>
      </w:pPr>
    </w:p>
    <w:p w14:paraId="35B0CB59" w14:textId="77777777" w:rsidR="0066167B" w:rsidRDefault="0066167B">
      <w:pPr>
        <w:pStyle w:val="Textdecomentari"/>
        <w:tabs>
          <w:tab w:val="left" w:pos="4963"/>
        </w:tabs>
        <w:ind w:right="565"/>
        <w:rPr>
          <w:rFonts w:ascii="Open Sans" w:hAnsi="Open Sans" w:cs="Open Sans"/>
        </w:rPr>
      </w:pPr>
    </w:p>
    <w:p w14:paraId="75F5A43A" w14:textId="77777777" w:rsidR="0066167B" w:rsidRDefault="0066167B">
      <w:pPr>
        <w:pStyle w:val="Textdecomentari"/>
        <w:tabs>
          <w:tab w:val="left" w:pos="4963"/>
        </w:tabs>
        <w:ind w:right="565"/>
        <w:rPr>
          <w:rFonts w:ascii="Open Sans" w:hAnsi="Open Sans" w:cs="Open Sans"/>
        </w:rPr>
      </w:pPr>
    </w:p>
    <w:p w14:paraId="7D61697C" w14:textId="77777777" w:rsidR="0066167B" w:rsidRDefault="0066167B">
      <w:pPr>
        <w:pStyle w:val="Textdecomentari"/>
        <w:tabs>
          <w:tab w:val="left" w:pos="4963"/>
        </w:tabs>
        <w:ind w:right="565"/>
        <w:rPr>
          <w:rFonts w:ascii="Open Sans" w:hAnsi="Open Sans" w:cs="Open Sans"/>
        </w:rPr>
      </w:pPr>
    </w:p>
    <w:p w14:paraId="58240134" w14:textId="77777777" w:rsidR="0066167B" w:rsidRDefault="0066167B">
      <w:pPr>
        <w:pStyle w:val="Textdecomentari"/>
        <w:tabs>
          <w:tab w:val="left" w:pos="4963"/>
        </w:tabs>
        <w:ind w:right="565"/>
        <w:rPr>
          <w:rFonts w:ascii="Open Sans" w:hAnsi="Open Sans" w:cs="Open Sans"/>
        </w:rPr>
      </w:pPr>
    </w:p>
    <w:p w14:paraId="0BE23F03" w14:textId="77777777" w:rsidR="0066167B" w:rsidRDefault="0066167B">
      <w:pPr>
        <w:pStyle w:val="Textdecomentari"/>
        <w:tabs>
          <w:tab w:val="left" w:pos="4963"/>
        </w:tabs>
        <w:ind w:right="565"/>
        <w:rPr>
          <w:rFonts w:ascii="Open Sans" w:hAnsi="Open Sans" w:cs="Open Sans"/>
        </w:rPr>
      </w:pPr>
    </w:p>
    <w:p w14:paraId="40FE8DFC" w14:textId="77777777" w:rsidR="0066167B" w:rsidRDefault="0066167B">
      <w:pPr>
        <w:pStyle w:val="Textdecomentari"/>
        <w:tabs>
          <w:tab w:val="left" w:pos="4963"/>
        </w:tabs>
        <w:ind w:right="565"/>
        <w:rPr>
          <w:rFonts w:ascii="Open Sans" w:hAnsi="Open Sans" w:cs="Open Sans"/>
        </w:rPr>
      </w:pPr>
    </w:p>
    <w:p w14:paraId="29E1E42B" w14:textId="77777777" w:rsidR="0066167B" w:rsidRDefault="0066167B">
      <w:pPr>
        <w:pStyle w:val="Textdecomentari"/>
        <w:tabs>
          <w:tab w:val="left" w:pos="4963"/>
        </w:tabs>
        <w:ind w:right="565"/>
        <w:rPr>
          <w:rFonts w:ascii="Open Sans" w:hAnsi="Open Sans" w:cs="Open Sans"/>
        </w:rPr>
      </w:pPr>
    </w:p>
    <w:p w14:paraId="12296C96" w14:textId="77777777" w:rsidR="0066167B" w:rsidRDefault="0066167B">
      <w:pPr>
        <w:pStyle w:val="Textdecomentari"/>
        <w:tabs>
          <w:tab w:val="left" w:pos="4963"/>
        </w:tabs>
        <w:ind w:right="565"/>
        <w:rPr>
          <w:rFonts w:ascii="Open Sans" w:hAnsi="Open Sans" w:cs="Open Sans"/>
        </w:rPr>
      </w:pPr>
    </w:p>
    <w:p w14:paraId="1CCEEAE9" w14:textId="77777777" w:rsidR="0066167B" w:rsidRDefault="0066167B">
      <w:pPr>
        <w:pStyle w:val="Textdecomentari"/>
        <w:tabs>
          <w:tab w:val="left" w:pos="4963"/>
        </w:tabs>
        <w:ind w:right="565"/>
        <w:rPr>
          <w:rFonts w:ascii="Open Sans" w:hAnsi="Open Sans" w:cs="Open Sans"/>
        </w:rPr>
      </w:pPr>
    </w:p>
    <w:p w14:paraId="08D4FFB7" w14:textId="77777777" w:rsidR="0066167B" w:rsidRDefault="0066167B">
      <w:pPr>
        <w:pStyle w:val="Textdecomentari"/>
        <w:tabs>
          <w:tab w:val="left" w:pos="4963"/>
        </w:tabs>
        <w:ind w:right="565"/>
        <w:rPr>
          <w:rFonts w:ascii="Open Sans" w:hAnsi="Open Sans" w:cs="Open Sans"/>
        </w:rPr>
      </w:pPr>
    </w:p>
    <w:p w14:paraId="5E8D5AC9" w14:textId="77777777" w:rsidR="0066167B" w:rsidRPr="0066167B" w:rsidRDefault="0066167B">
      <w:pPr>
        <w:pStyle w:val="Textdecomentari"/>
        <w:tabs>
          <w:tab w:val="left" w:pos="4963"/>
        </w:tabs>
        <w:ind w:right="565"/>
        <w:rPr>
          <w:rFonts w:ascii="Open Sans" w:hAnsi="Open Sans" w:cs="Open Sans"/>
        </w:rPr>
      </w:pPr>
    </w:p>
    <w:sdt>
      <w:sdtPr>
        <w:rPr>
          <w:rFonts w:ascii="Verdana" w:eastAsia="Times New Roman" w:hAnsi="Verdana" w:cs="Times New Roman"/>
          <w:b w:val="0"/>
          <w:bCs w:val="0"/>
          <w:color w:val="auto"/>
          <w:sz w:val="20"/>
          <w:szCs w:val="20"/>
          <w:lang w:val="es-ES" w:eastAsia="es-ES_tradnl"/>
        </w:rPr>
        <w:id w:val="1080257180"/>
        <w:docPartObj>
          <w:docPartGallery w:val="Table of Contents"/>
          <w:docPartUnique/>
        </w:docPartObj>
      </w:sdtPr>
      <w:sdtEndPr>
        <w:rPr>
          <w:sz w:val="24"/>
          <w:szCs w:val="24"/>
        </w:rPr>
      </w:sdtEndPr>
      <w:sdtContent>
        <w:p w14:paraId="251B78D7" w14:textId="616423E5" w:rsidR="003E7AF7" w:rsidRPr="00CC74FA" w:rsidRDefault="003E7AF7" w:rsidP="003E7AF7">
          <w:pPr>
            <w:pStyle w:val="TtoldelIDC"/>
            <w:jc w:val="both"/>
            <w:rPr>
              <w:rFonts w:ascii="Verdana" w:hAnsi="Verdana"/>
              <w:b w:val="0"/>
              <w:color w:val="auto"/>
              <w:sz w:val="20"/>
            </w:rPr>
          </w:pPr>
          <w:r w:rsidRPr="00CC74FA">
            <w:rPr>
              <w:rFonts w:ascii="Verdana" w:hAnsi="Verdana"/>
              <w:b w:val="0"/>
              <w:color w:val="auto"/>
              <w:sz w:val="20"/>
            </w:rPr>
            <w:t>Índex</w:t>
          </w:r>
        </w:p>
        <w:p w14:paraId="03E38621" w14:textId="1FCD30E8" w:rsidR="001F541B" w:rsidRDefault="003E7AF7">
          <w:pPr>
            <w:pStyle w:val="IDC1"/>
            <w:rPr>
              <w:rFonts w:asciiTheme="minorHAnsi" w:eastAsiaTheme="minorEastAsia" w:hAnsiTheme="minorHAnsi" w:cstheme="minorBidi"/>
              <w:noProof/>
              <w:kern w:val="2"/>
              <w:sz w:val="24"/>
              <w:szCs w:val="24"/>
              <w:lang w:val="es-ES" w:eastAsia="es-ES"/>
              <w14:ligatures w14:val="standardContextual"/>
            </w:rPr>
          </w:pPr>
          <w:r>
            <w:fldChar w:fldCharType="begin"/>
          </w:r>
          <w:r>
            <w:instrText xml:space="preserve"> TOC \o "1-3" \h \z \u </w:instrText>
          </w:r>
          <w:r>
            <w:fldChar w:fldCharType="separate"/>
          </w:r>
          <w:hyperlink w:anchor="_Toc204691586" w:history="1">
            <w:r w:rsidR="001F541B" w:rsidRPr="006248A5">
              <w:rPr>
                <w:rStyle w:val="Enlla"/>
                <w:rFonts w:ascii="Open Sans" w:hAnsi="Open Sans" w:cs="Open Sans"/>
                <w:noProof/>
              </w:rPr>
              <w:t>Clàusula 1. Objecte i règim jurídic del contracte</w:t>
            </w:r>
            <w:r w:rsidR="001F541B">
              <w:rPr>
                <w:noProof/>
                <w:webHidden/>
              </w:rPr>
              <w:tab/>
            </w:r>
            <w:r w:rsidR="001F541B">
              <w:rPr>
                <w:noProof/>
                <w:webHidden/>
              </w:rPr>
              <w:fldChar w:fldCharType="begin"/>
            </w:r>
            <w:r w:rsidR="001F541B">
              <w:rPr>
                <w:noProof/>
                <w:webHidden/>
              </w:rPr>
              <w:instrText xml:space="preserve"> PAGEREF _Toc204691586 \h </w:instrText>
            </w:r>
            <w:r w:rsidR="001F541B">
              <w:rPr>
                <w:noProof/>
                <w:webHidden/>
              </w:rPr>
            </w:r>
            <w:r w:rsidR="001F541B">
              <w:rPr>
                <w:noProof/>
                <w:webHidden/>
              </w:rPr>
              <w:fldChar w:fldCharType="separate"/>
            </w:r>
            <w:r w:rsidR="00561AF0">
              <w:rPr>
                <w:noProof/>
                <w:webHidden/>
              </w:rPr>
              <w:t>3</w:t>
            </w:r>
            <w:r w:rsidR="001F541B">
              <w:rPr>
                <w:noProof/>
                <w:webHidden/>
              </w:rPr>
              <w:fldChar w:fldCharType="end"/>
            </w:r>
          </w:hyperlink>
        </w:p>
        <w:p w14:paraId="4A9D4839" w14:textId="01D72D32"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87" w:history="1">
            <w:r w:rsidRPr="006248A5">
              <w:rPr>
                <w:rStyle w:val="Enlla"/>
                <w:rFonts w:ascii="Open Sans" w:hAnsi="Open Sans" w:cs="Open Sans"/>
                <w:noProof/>
              </w:rPr>
              <w:t>Clàusula 2. Pressupost base de licitació i valor estimat del contracte</w:t>
            </w:r>
            <w:r>
              <w:rPr>
                <w:noProof/>
                <w:webHidden/>
              </w:rPr>
              <w:tab/>
            </w:r>
            <w:r>
              <w:rPr>
                <w:noProof/>
                <w:webHidden/>
              </w:rPr>
              <w:fldChar w:fldCharType="begin"/>
            </w:r>
            <w:r>
              <w:rPr>
                <w:noProof/>
                <w:webHidden/>
              </w:rPr>
              <w:instrText xml:space="preserve"> PAGEREF _Toc204691587 \h </w:instrText>
            </w:r>
            <w:r>
              <w:rPr>
                <w:noProof/>
                <w:webHidden/>
              </w:rPr>
            </w:r>
            <w:r>
              <w:rPr>
                <w:noProof/>
                <w:webHidden/>
              </w:rPr>
              <w:fldChar w:fldCharType="separate"/>
            </w:r>
            <w:r w:rsidR="00561AF0">
              <w:rPr>
                <w:noProof/>
                <w:webHidden/>
              </w:rPr>
              <w:t>4</w:t>
            </w:r>
            <w:r>
              <w:rPr>
                <w:noProof/>
                <w:webHidden/>
              </w:rPr>
              <w:fldChar w:fldCharType="end"/>
            </w:r>
          </w:hyperlink>
        </w:p>
        <w:p w14:paraId="0EE8A14E" w14:textId="09896A52"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88" w:history="1">
            <w:r w:rsidRPr="006248A5">
              <w:rPr>
                <w:rStyle w:val="Enlla"/>
                <w:rFonts w:ascii="Open Sans" w:hAnsi="Open Sans" w:cs="Open Sans"/>
                <w:noProof/>
              </w:rPr>
              <w:t>Clàusula 3. Durada del contracte</w:t>
            </w:r>
            <w:r>
              <w:rPr>
                <w:noProof/>
                <w:webHidden/>
              </w:rPr>
              <w:tab/>
            </w:r>
            <w:r>
              <w:rPr>
                <w:noProof/>
                <w:webHidden/>
              </w:rPr>
              <w:fldChar w:fldCharType="begin"/>
            </w:r>
            <w:r>
              <w:rPr>
                <w:noProof/>
                <w:webHidden/>
              </w:rPr>
              <w:instrText xml:space="preserve"> PAGEREF _Toc204691588 \h </w:instrText>
            </w:r>
            <w:r>
              <w:rPr>
                <w:noProof/>
                <w:webHidden/>
              </w:rPr>
            </w:r>
            <w:r>
              <w:rPr>
                <w:noProof/>
                <w:webHidden/>
              </w:rPr>
              <w:fldChar w:fldCharType="separate"/>
            </w:r>
            <w:r w:rsidR="00561AF0">
              <w:rPr>
                <w:noProof/>
                <w:webHidden/>
              </w:rPr>
              <w:t>4</w:t>
            </w:r>
            <w:r>
              <w:rPr>
                <w:noProof/>
                <w:webHidden/>
              </w:rPr>
              <w:fldChar w:fldCharType="end"/>
            </w:r>
          </w:hyperlink>
        </w:p>
        <w:p w14:paraId="0D80E4B6" w14:textId="5438528B"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89" w:history="1">
            <w:r w:rsidRPr="006248A5">
              <w:rPr>
                <w:rStyle w:val="Enlla"/>
                <w:rFonts w:ascii="Open Sans" w:hAnsi="Open Sans" w:cs="Open Sans"/>
                <w:noProof/>
              </w:rPr>
              <w:t>Clàusula 4. Òrgan de contractació. Perfil de contractant</w:t>
            </w:r>
            <w:r>
              <w:rPr>
                <w:noProof/>
                <w:webHidden/>
              </w:rPr>
              <w:tab/>
            </w:r>
            <w:r>
              <w:rPr>
                <w:noProof/>
                <w:webHidden/>
              </w:rPr>
              <w:fldChar w:fldCharType="begin"/>
            </w:r>
            <w:r>
              <w:rPr>
                <w:noProof/>
                <w:webHidden/>
              </w:rPr>
              <w:instrText xml:space="preserve"> PAGEREF _Toc204691589 \h </w:instrText>
            </w:r>
            <w:r>
              <w:rPr>
                <w:noProof/>
                <w:webHidden/>
              </w:rPr>
            </w:r>
            <w:r>
              <w:rPr>
                <w:noProof/>
                <w:webHidden/>
              </w:rPr>
              <w:fldChar w:fldCharType="separate"/>
            </w:r>
            <w:r w:rsidR="00561AF0">
              <w:rPr>
                <w:noProof/>
                <w:webHidden/>
              </w:rPr>
              <w:t>5</w:t>
            </w:r>
            <w:r>
              <w:rPr>
                <w:noProof/>
                <w:webHidden/>
              </w:rPr>
              <w:fldChar w:fldCharType="end"/>
            </w:r>
          </w:hyperlink>
        </w:p>
        <w:p w14:paraId="24D2D683" w14:textId="6CA5A9D0"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0" w:history="1">
            <w:r w:rsidRPr="006248A5">
              <w:rPr>
                <w:rStyle w:val="Enlla"/>
                <w:rFonts w:ascii="Open Sans" w:hAnsi="Open Sans" w:cs="Open Sans"/>
                <w:noProof/>
              </w:rPr>
              <w:t>Clàusula 5. Expedient de contractació. Procediment d'adjudicació</w:t>
            </w:r>
            <w:r>
              <w:rPr>
                <w:noProof/>
                <w:webHidden/>
              </w:rPr>
              <w:tab/>
            </w:r>
            <w:r>
              <w:rPr>
                <w:noProof/>
                <w:webHidden/>
              </w:rPr>
              <w:fldChar w:fldCharType="begin"/>
            </w:r>
            <w:r>
              <w:rPr>
                <w:noProof/>
                <w:webHidden/>
              </w:rPr>
              <w:instrText xml:space="preserve"> PAGEREF _Toc204691590 \h </w:instrText>
            </w:r>
            <w:r>
              <w:rPr>
                <w:noProof/>
                <w:webHidden/>
              </w:rPr>
            </w:r>
            <w:r>
              <w:rPr>
                <w:noProof/>
                <w:webHidden/>
              </w:rPr>
              <w:fldChar w:fldCharType="separate"/>
            </w:r>
            <w:r w:rsidR="00561AF0">
              <w:rPr>
                <w:noProof/>
                <w:webHidden/>
              </w:rPr>
              <w:t>5</w:t>
            </w:r>
            <w:r>
              <w:rPr>
                <w:noProof/>
                <w:webHidden/>
              </w:rPr>
              <w:fldChar w:fldCharType="end"/>
            </w:r>
          </w:hyperlink>
        </w:p>
        <w:p w14:paraId="477C2280" w14:textId="7114505C"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1" w:history="1">
            <w:r w:rsidRPr="006248A5">
              <w:rPr>
                <w:rStyle w:val="Enlla"/>
                <w:rFonts w:ascii="Open Sans" w:hAnsi="Open Sans" w:cs="Open Sans"/>
                <w:noProof/>
              </w:rPr>
              <w:t>Clàusula 6. Publicitat de la licitació</w:t>
            </w:r>
            <w:r>
              <w:rPr>
                <w:noProof/>
                <w:webHidden/>
              </w:rPr>
              <w:tab/>
            </w:r>
            <w:r>
              <w:rPr>
                <w:noProof/>
                <w:webHidden/>
              </w:rPr>
              <w:fldChar w:fldCharType="begin"/>
            </w:r>
            <w:r>
              <w:rPr>
                <w:noProof/>
                <w:webHidden/>
              </w:rPr>
              <w:instrText xml:space="preserve"> PAGEREF _Toc204691591 \h </w:instrText>
            </w:r>
            <w:r>
              <w:rPr>
                <w:noProof/>
                <w:webHidden/>
              </w:rPr>
            </w:r>
            <w:r>
              <w:rPr>
                <w:noProof/>
                <w:webHidden/>
              </w:rPr>
              <w:fldChar w:fldCharType="separate"/>
            </w:r>
            <w:r w:rsidR="00561AF0">
              <w:rPr>
                <w:noProof/>
                <w:webHidden/>
              </w:rPr>
              <w:t>5</w:t>
            </w:r>
            <w:r>
              <w:rPr>
                <w:noProof/>
                <w:webHidden/>
              </w:rPr>
              <w:fldChar w:fldCharType="end"/>
            </w:r>
          </w:hyperlink>
        </w:p>
        <w:p w14:paraId="00446A36" w14:textId="751BAAF3"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2" w:history="1">
            <w:r w:rsidRPr="006248A5">
              <w:rPr>
                <w:rStyle w:val="Enlla"/>
                <w:rFonts w:ascii="Open Sans" w:hAnsi="Open Sans" w:cs="Open Sans"/>
                <w:noProof/>
              </w:rPr>
              <w:t>Clàusula 7. Requisits de capacitat i solvència.</w:t>
            </w:r>
            <w:r>
              <w:rPr>
                <w:noProof/>
                <w:webHidden/>
              </w:rPr>
              <w:tab/>
            </w:r>
            <w:r>
              <w:rPr>
                <w:noProof/>
                <w:webHidden/>
              </w:rPr>
              <w:fldChar w:fldCharType="begin"/>
            </w:r>
            <w:r>
              <w:rPr>
                <w:noProof/>
                <w:webHidden/>
              </w:rPr>
              <w:instrText xml:space="preserve"> PAGEREF _Toc204691592 \h </w:instrText>
            </w:r>
            <w:r>
              <w:rPr>
                <w:noProof/>
                <w:webHidden/>
              </w:rPr>
            </w:r>
            <w:r>
              <w:rPr>
                <w:noProof/>
                <w:webHidden/>
              </w:rPr>
              <w:fldChar w:fldCharType="separate"/>
            </w:r>
            <w:r w:rsidR="00561AF0">
              <w:rPr>
                <w:noProof/>
                <w:webHidden/>
              </w:rPr>
              <w:t>5</w:t>
            </w:r>
            <w:r>
              <w:rPr>
                <w:noProof/>
                <w:webHidden/>
              </w:rPr>
              <w:fldChar w:fldCharType="end"/>
            </w:r>
          </w:hyperlink>
        </w:p>
        <w:p w14:paraId="5BAB47B2" w14:textId="0A423AE9"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3" w:history="1">
            <w:r w:rsidRPr="006248A5">
              <w:rPr>
                <w:rStyle w:val="Enlla"/>
                <w:rFonts w:ascii="Open Sans" w:hAnsi="Open Sans" w:cs="Open Sans"/>
                <w:noProof/>
              </w:rPr>
              <w:t>Clàusula 8. Documentació que han de presentar les empreses licitadores</w:t>
            </w:r>
            <w:r>
              <w:rPr>
                <w:noProof/>
                <w:webHidden/>
              </w:rPr>
              <w:tab/>
            </w:r>
            <w:r>
              <w:rPr>
                <w:noProof/>
                <w:webHidden/>
              </w:rPr>
              <w:fldChar w:fldCharType="begin"/>
            </w:r>
            <w:r>
              <w:rPr>
                <w:noProof/>
                <w:webHidden/>
              </w:rPr>
              <w:instrText xml:space="preserve"> PAGEREF _Toc204691593 \h </w:instrText>
            </w:r>
            <w:r>
              <w:rPr>
                <w:noProof/>
                <w:webHidden/>
              </w:rPr>
            </w:r>
            <w:r>
              <w:rPr>
                <w:noProof/>
                <w:webHidden/>
              </w:rPr>
              <w:fldChar w:fldCharType="separate"/>
            </w:r>
            <w:r w:rsidR="00561AF0">
              <w:rPr>
                <w:noProof/>
                <w:webHidden/>
              </w:rPr>
              <w:t>7</w:t>
            </w:r>
            <w:r>
              <w:rPr>
                <w:noProof/>
                <w:webHidden/>
              </w:rPr>
              <w:fldChar w:fldCharType="end"/>
            </w:r>
          </w:hyperlink>
        </w:p>
        <w:p w14:paraId="54EA6CB4" w14:textId="1D577464"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4" w:history="1">
            <w:r w:rsidRPr="006248A5">
              <w:rPr>
                <w:rStyle w:val="Enlla"/>
                <w:rFonts w:ascii="Open Sans" w:hAnsi="Open Sans" w:cs="Open Sans"/>
                <w:noProof/>
              </w:rPr>
              <w:t>Clàusula 9. Termini per a la presentació electrònica de la documentació i de les proposicions</w:t>
            </w:r>
            <w:r>
              <w:rPr>
                <w:noProof/>
                <w:webHidden/>
              </w:rPr>
              <w:tab/>
            </w:r>
            <w:r>
              <w:rPr>
                <w:noProof/>
                <w:webHidden/>
              </w:rPr>
              <w:fldChar w:fldCharType="begin"/>
            </w:r>
            <w:r>
              <w:rPr>
                <w:noProof/>
                <w:webHidden/>
              </w:rPr>
              <w:instrText xml:space="preserve"> PAGEREF _Toc204691594 \h </w:instrText>
            </w:r>
            <w:r>
              <w:rPr>
                <w:noProof/>
                <w:webHidden/>
              </w:rPr>
            </w:r>
            <w:r>
              <w:rPr>
                <w:noProof/>
                <w:webHidden/>
              </w:rPr>
              <w:fldChar w:fldCharType="separate"/>
            </w:r>
            <w:r w:rsidR="00561AF0">
              <w:rPr>
                <w:noProof/>
                <w:webHidden/>
              </w:rPr>
              <w:t>9</w:t>
            </w:r>
            <w:r>
              <w:rPr>
                <w:noProof/>
                <w:webHidden/>
              </w:rPr>
              <w:fldChar w:fldCharType="end"/>
            </w:r>
          </w:hyperlink>
        </w:p>
        <w:p w14:paraId="405912FA" w14:textId="6CF380F2"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5" w:history="1">
            <w:r w:rsidRPr="006248A5">
              <w:rPr>
                <w:rStyle w:val="Enlla"/>
                <w:rFonts w:ascii="Open Sans" w:hAnsi="Open Sans" w:cs="Open Sans"/>
                <w:noProof/>
              </w:rPr>
              <w:t>Clàusula 10. Criteris de valoració de les ofertes.</w:t>
            </w:r>
            <w:r>
              <w:rPr>
                <w:noProof/>
                <w:webHidden/>
              </w:rPr>
              <w:tab/>
            </w:r>
            <w:r>
              <w:rPr>
                <w:noProof/>
                <w:webHidden/>
              </w:rPr>
              <w:fldChar w:fldCharType="begin"/>
            </w:r>
            <w:r>
              <w:rPr>
                <w:noProof/>
                <w:webHidden/>
              </w:rPr>
              <w:instrText xml:space="preserve"> PAGEREF _Toc204691595 \h </w:instrText>
            </w:r>
            <w:r>
              <w:rPr>
                <w:noProof/>
                <w:webHidden/>
              </w:rPr>
            </w:r>
            <w:r>
              <w:rPr>
                <w:noProof/>
                <w:webHidden/>
              </w:rPr>
              <w:fldChar w:fldCharType="separate"/>
            </w:r>
            <w:r w:rsidR="00561AF0">
              <w:rPr>
                <w:noProof/>
                <w:webHidden/>
              </w:rPr>
              <w:t>12</w:t>
            </w:r>
            <w:r>
              <w:rPr>
                <w:noProof/>
                <w:webHidden/>
              </w:rPr>
              <w:fldChar w:fldCharType="end"/>
            </w:r>
          </w:hyperlink>
        </w:p>
        <w:p w14:paraId="3439D5A4" w14:textId="0E78C7FA"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6" w:history="1">
            <w:r w:rsidRPr="006248A5">
              <w:rPr>
                <w:rStyle w:val="Enlla"/>
                <w:rFonts w:ascii="Open Sans" w:hAnsi="Open Sans" w:cs="Open Sans"/>
                <w:noProof/>
              </w:rPr>
              <w:t>Clàusula 11. Mesa de contractació.</w:t>
            </w:r>
            <w:r>
              <w:rPr>
                <w:noProof/>
                <w:webHidden/>
              </w:rPr>
              <w:tab/>
            </w:r>
            <w:r>
              <w:rPr>
                <w:noProof/>
                <w:webHidden/>
              </w:rPr>
              <w:fldChar w:fldCharType="begin"/>
            </w:r>
            <w:r>
              <w:rPr>
                <w:noProof/>
                <w:webHidden/>
              </w:rPr>
              <w:instrText xml:space="preserve"> PAGEREF _Toc204691596 \h </w:instrText>
            </w:r>
            <w:r>
              <w:rPr>
                <w:noProof/>
                <w:webHidden/>
              </w:rPr>
            </w:r>
            <w:r>
              <w:rPr>
                <w:noProof/>
                <w:webHidden/>
              </w:rPr>
              <w:fldChar w:fldCharType="separate"/>
            </w:r>
            <w:r w:rsidR="00561AF0">
              <w:rPr>
                <w:noProof/>
                <w:webHidden/>
              </w:rPr>
              <w:t>14</w:t>
            </w:r>
            <w:r>
              <w:rPr>
                <w:noProof/>
                <w:webHidden/>
              </w:rPr>
              <w:fldChar w:fldCharType="end"/>
            </w:r>
          </w:hyperlink>
        </w:p>
        <w:p w14:paraId="29C5BFBC" w14:textId="04421118"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7" w:history="1">
            <w:r w:rsidRPr="006248A5">
              <w:rPr>
                <w:rStyle w:val="Enlla"/>
                <w:rFonts w:ascii="Open Sans" w:hAnsi="Open Sans" w:cs="Open Sans"/>
                <w:noProof/>
              </w:rPr>
              <w:t>Clàusula 12. Obertura de les proposicions.</w:t>
            </w:r>
            <w:r>
              <w:rPr>
                <w:noProof/>
                <w:webHidden/>
              </w:rPr>
              <w:tab/>
            </w:r>
            <w:r>
              <w:rPr>
                <w:noProof/>
                <w:webHidden/>
              </w:rPr>
              <w:fldChar w:fldCharType="begin"/>
            </w:r>
            <w:r>
              <w:rPr>
                <w:noProof/>
                <w:webHidden/>
              </w:rPr>
              <w:instrText xml:space="preserve"> PAGEREF _Toc204691597 \h </w:instrText>
            </w:r>
            <w:r>
              <w:rPr>
                <w:noProof/>
                <w:webHidden/>
              </w:rPr>
            </w:r>
            <w:r>
              <w:rPr>
                <w:noProof/>
                <w:webHidden/>
              </w:rPr>
              <w:fldChar w:fldCharType="separate"/>
            </w:r>
            <w:r w:rsidR="00561AF0">
              <w:rPr>
                <w:noProof/>
                <w:webHidden/>
              </w:rPr>
              <w:t>15</w:t>
            </w:r>
            <w:r>
              <w:rPr>
                <w:noProof/>
                <w:webHidden/>
              </w:rPr>
              <w:fldChar w:fldCharType="end"/>
            </w:r>
          </w:hyperlink>
        </w:p>
        <w:p w14:paraId="225949E5" w14:textId="65CCB122"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8" w:history="1">
            <w:r w:rsidRPr="006248A5">
              <w:rPr>
                <w:rStyle w:val="Enlla"/>
                <w:rFonts w:ascii="Open Sans" w:hAnsi="Open Sans" w:cs="Open Sans"/>
                <w:noProof/>
              </w:rPr>
              <w:t>Clàusula 13. Adjudicació del contracte</w:t>
            </w:r>
            <w:r>
              <w:rPr>
                <w:noProof/>
                <w:webHidden/>
              </w:rPr>
              <w:tab/>
            </w:r>
            <w:r>
              <w:rPr>
                <w:noProof/>
                <w:webHidden/>
              </w:rPr>
              <w:fldChar w:fldCharType="begin"/>
            </w:r>
            <w:r>
              <w:rPr>
                <w:noProof/>
                <w:webHidden/>
              </w:rPr>
              <w:instrText xml:space="preserve"> PAGEREF _Toc204691598 \h </w:instrText>
            </w:r>
            <w:r>
              <w:rPr>
                <w:noProof/>
                <w:webHidden/>
              </w:rPr>
            </w:r>
            <w:r>
              <w:rPr>
                <w:noProof/>
                <w:webHidden/>
              </w:rPr>
              <w:fldChar w:fldCharType="separate"/>
            </w:r>
            <w:r w:rsidR="00561AF0">
              <w:rPr>
                <w:noProof/>
                <w:webHidden/>
              </w:rPr>
              <w:t>15</w:t>
            </w:r>
            <w:r>
              <w:rPr>
                <w:noProof/>
                <w:webHidden/>
              </w:rPr>
              <w:fldChar w:fldCharType="end"/>
            </w:r>
          </w:hyperlink>
        </w:p>
        <w:p w14:paraId="56748B51" w14:textId="4C97DD4F"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599" w:history="1">
            <w:r w:rsidRPr="006248A5">
              <w:rPr>
                <w:rStyle w:val="Enlla"/>
                <w:rFonts w:ascii="Open Sans" w:hAnsi="Open Sans" w:cs="Open Sans"/>
                <w:noProof/>
              </w:rPr>
              <w:t>Clàusula 14. Garantia definitiva</w:t>
            </w:r>
            <w:r>
              <w:rPr>
                <w:noProof/>
                <w:webHidden/>
              </w:rPr>
              <w:tab/>
            </w:r>
            <w:r>
              <w:rPr>
                <w:noProof/>
                <w:webHidden/>
              </w:rPr>
              <w:fldChar w:fldCharType="begin"/>
            </w:r>
            <w:r>
              <w:rPr>
                <w:noProof/>
                <w:webHidden/>
              </w:rPr>
              <w:instrText xml:space="preserve"> PAGEREF _Toc204691599 \h </w:instrText>
            </w:r>
            <w:r>
              <w:rPr>
                <w:noProof/>
                <w:webHidden/>
              </w:rPr>
            </w:r>
            <w:r>
              <w:rPr>
                <w:noProof/>
                <w:webHidden/>
              </w:rPr>
              <w:fldChar w:fldCharType="separate"/>
            </w:r>
            <w:r w:rsidR="00561AF0">
              <w:rPr>
                <w:noProof/>
                <w:webHidden/>
              </w:rPr>
              <w:t>17</w:t>
            </w:r>
            <w:r>
              <w:rPr>
                <w:noProof/>
                <w:webHidden/>
              </w:rPr>
              <w:fldChar w:fldCharType="end"/>
            </w:r>
          </w:hyperlink>
        </w:p>
        <w:p w14:paraId="501173F2" w14:textId="4795F9DB"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0" w:history="1">
            <w:r w:rsidRPr="006248A5">
              <w:rPr>
                <w:rStyle w:val="Enlla"/>
                <w:rFonts w:ascii="Open Sans" w:hAnsi="Open Sans" w:cs="Open Sans"/>
                <w:noProof/>
              </w:rPr>
              <w:t>Clàusula 15. Notificació de l’adjudicació i formalització del contracte</w:t>
            </w:r>
            <w:r>
              <w:rPr>
                <w:noProof/>
                <w:webHidden/>
              </w:rPr>
              <w:tab/>
            </w:r>
            <w:r>
              <w:rPr>
                <w:noProof/>
                <w:webHidden/>
              </w:rPr>
              <w:fldChar w:fldCharType="begin"/>
            </w:r>
            <w:r>
              <w:rPr>
                <w:noProof/>
                <w:webHidden/>
              </w:rPr>
              <w:instrText xml:space="preserve"> PAGEREF _Toc204691600 \h </w:instrText>
            </w:r>
            <w:r>
              <w:rPr>
                <w:noProof/>
                <w:webHidden/>
              </w:rPr>
            </w:r>
            <w:r>
              <w:rPr>
                <w:noProof/>
                <w:webHidden/>
              </w:rPr>
              <w:fldChar w:fldCharType="separate"/>
            </w:r>
            <w:r w:rsidR="00561AF0">
              <w:rPr>
                <w:noProof/>
                <w:webHidden/>
              </w:rPr>
              <w:t>17</w:t>
            </w:r>
            <w:r>
              <w:rPr>
                <w:noProof/>
                <w:webHidden/>
              </w:rPr>
              <w:fldChar w:fldCharType="end"/>
            </w:r>
          </w:hyperlink>
        </w:p>
        <w:p w14:paraId="4899FCBB" w14:textId="02BFC4D3"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1" w:history="1">
            <w:r w:rsidRPr="006248A5">
              <w:rPr>
                <w:rStyle w:val="Enlla"/>
                <w:rFonts w:ascii="Open Sans" w:hAnsi="Open Sans" w:cs="Open Sans"/>
                <w:noProof/>
              </w:rPr>
              <w:t>Clàusula 16. Execució del contracte</w:t>
            </w:r>
            <w:r>
              <w:rPr>
                <w:noProof/>
                <w:webHidden/>
              </w:rPr>
              <w:tab/>
            </w:r>
            <w:r>
              <w:rPr>
                <w:noProof/>
                <w:webHidden/>
              </w:rPr>
              <w:fldChar w:fldCharType="begin"/>
            </w:r>
            <w:r>
              <w:rPr>
                <w:noProof/>
                <w:webHidden/>
              </w:rPr>
              <w:instrText xml:space="preserve"> PAGEREF _Toc204691601 \h </w:instrText>
            </w:r>
            <w:r>
              <w:rPr>
                <w:noProof/>
                <w:webHidden/>
              </w:rPr>
            </w:r>
            <w:r>
              <w:rPr>
                <w:noProof/>
                <w:webHidden/>
              </w:rPr>
              <w:fldChar w:fldCharType="separate"/>
            </w:r>
            <w:r w:rsidR="00561AF0">
              <w:rPr>
                <w:noProof/>
                <w:webHidden/>
              </w:rPr>
              <w:t>18</w:t>
            </w:r>
            <w:r>
              <w:rPr>
                <w:noProof/>
                <w:webHidden/>
              </w:rPr>
              <w:fldChar w:fldCharType="end"/>
            </w:r>
          </w:hyperlink>
        </w:p>
        <w:p w14:paraId="56816866" w14:textId="20B85A86"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2" w:history="1">
            <w:r w:rsidRPr="006248A5">
              <w:rPr>
                <w:rStyle w:val="Enlla"/>
                <w:rFonts w:ascii="Open Sans" w:hAnsi="Open Sans" w:cs="Open Sans"/>
                <w:noProof/>
              </w:rPr>
              <w:t>Clàusula 17. Abonaments al contractista</w:t>
            </w:r>
            <w:r>
              <w:rPr>
                <w:noProof/>
                <w:webHidden/>
              </w:rPr>
              <w:tab/>
            </w:r>
            <w:r>
              <w:rPr>
                <w:noProof/>
                <w:webHidden/>
              </w:rPr>
              <w:fldChar w:fldCharType="begin"/>
            </w:r>
            <w:r>
              <w:rPr>
                <w:noProof/>
                <w:webHidden/>
              </w:rPr>
              <w:instrText xml:space="preserve"> PAGEREF _Toc204691602 \h </w:instrText>
            </w:r>
            <w:r>
              <w:rPr>
                <w:noProof/>
                <w:webHidden/>
              </w:rPr>
            </w:r>
            <w:r>
              <w:rPr>
                <w:noProof/>
                <w:webHidden/>
              </w:rPr>
              <w:fldChar w:fldCharType="separate"/>
            </w:r>
            <w:r w:rsidR="00561AF0">
              <w:rPr>
                <w:noProof/>
                <w:webHidden/>
              </w:rPr>
              <w:t>18</w:t>
            </w:r>
            <w:r>
              <w:rPr>
                <w:noProof/>
                <w:webHidden/>
              </w:rPr>
              <w:fldChar w:fldCharType="end"/>
            </w:r>
          </w:hyperlink>
        </w:p>
        <w:p w14:paraId="3D8F026C" w14:textId="70313C76"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3" w:history="1">
            <w:r w:rsidRPr="006248A5">
              <w:rPr>
                <w:rStyle w:val="Enlla"/>
                <w:rFonts w:ascii="Open Sans" w:hAnsi="Open Sans" w:cs="Open Sans"/>
                <w:noProof/>
              </w:rPr>
              <w:t>Clàusula 18. Revisió de preus</w:t>
            </w:r>
            <w:r>
              <w:rPr>
                <w:noProof/>
                <w:webHidden/>
              </w:rPr>
              <w:tab/>
            </w:r>
            <w:r>
              <w:rPr>
                <w:noProof/>
                <w:webHidden/>
              </w:rPr>
              <w:fldChar w:fldCharType="begin"/>
            </w:r>
            <w:r>
              <w:rPr>
                <w:noProof/>
                <w:webHidden/>
              </w:rPr>
              <w:instrText xml:space="preserve"> PAGEREF _Toc204691603 \h </w:instrText>
            </w:r>
            <w:r>
              <w:rPr>
                <w:noProof/>
                <w:webHidden/>
              </w:rPr>
            </w:r>
            <w:r>
              <w:rPr>
                <w:noProof/>
                <w:webHidden/>
              </w:rPr>
              <w:fldChar w:fldCharType="separate"/>
            </w:r>
            <w:r w:rsidR="00561AF0">
              <w:rPr>
                <w:noProof/>
                <w:webHidden/>
              </w:rPr>
              <w:t>19</w:t>
            </w:r>
            <w:r>
              <w:rPr>
                <w:noProof/>
                <w:webHidden/>
              </w:rPr>
              <w:fldChar w:fldCharType="end"/>
            </w:r>
          </w:hyperlink>
        </w:p>
        <w:p w14:paraId="325CBC42" w14:textId="11F560E7"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4" w:history="1">
            <w:r w:rsidRPr="006248A5">
              <w:rPr>
                <w:rStyle w:val="Enlla"/>
                <w:rFonts w:ascii="Open Sans" w:hAnsi="Open Sans" w:cs="Open Sans"/>
                <w:noProof/>
              </w:rPr>
              <w:t>Clàusula 19. Responsable del contracte</w:t>
            </w:r>
            <w:r>
              <w:rPr>
                <w:noProof/>
                <w:webHidden/>
              </w:rPr>
              <w:tab/>
            </w:r>
            <w:r>
              <w:rPr>
                <w:noProof/>
                <w:webHidden/>
              </w:rPr>
              <w:fldChar w:fldCharType="begin"/>
            </w:r>
            <w:r>
              <w:rPr>
                <w:noProof/>
                <w:webHidden/>
              </w:rPr>
              <w:instrText xml:space="preserve"> PAGEREF _Toc204691604 \h </w:instrText>
            </w:r>
            <w:r>
              <w:rPr>
                <w:noProof/>
                <w:webHidden/>
              </w:rPr>
            </w:r>
            <w:r>
              <w:rPr>
                <w:noProof/>
                <w:webHidden/>
              </w:rPr>
              <w:fldChar w:fldCharType="separate"/>
            </w:r>
            <w:r w:rsidR="00561AF0">
              <w:rPr>
                <w:noProof/>
                <w:webHidden/>
              </w:rPr>
              <w:t>20</w:t>
            </w:r>
            <w:r>
              <w:rPr>
                <w:noProof/>
                <w:webHidden/>
              </w:rPr>
              <w:fldChar w:fldCharType="end"/>
            </w:r>
          </w:hyperlink>
        </w:p>
        <w:p w14:paraId="2AAEED58" w14:textId="47AC66B4"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5" w:history="1">
            <w:r w:rsidRPr="006248A5">
              <w:rPr>
                <w:rStyle w:val="Enlla"/>
                <w:rFonts w:ascii="Open Sans" w:hAnsi="Open Sans" w:cs="Open Sans"/>
                <w:noProof/>
              </w:rPr>
              <w:t>Clàusula 20. Condicions especials d’execució i obligacions de l’empresa contractista.</w:t>
            </w:r>
            <w:r>
              <w:rPr>
                <w:noProof/>
                <w:webHidden/>
              </w:rPr>
              <w:tab/>
            </w:r>
            <w:r>
              <w:rPr>
                <w:noProof/>
                <w:webHidden/>
              </w:rPr>
              <w:fldChar w:fldCharType="begin"/>
            </w:r>
            <w:r>
              <w:rPr>
                <w:noProof/>
                <w:webHidden/>
              </w:rPr>
              <w:instrText xml:space="preserve"> PAGEREF _Toc204691605 \h </w:instrText>
            </w:r>
            <w:r>
              <w:rPr>
                <w:noProof/>
                <w:webHidden/>
              </w:rPr>
            </w:r>
            <w:r>
              <w:rPr>
                <w:noProof/>
                <w:webHidden/>
              </w:rPr>
              <w:fldChar w:fldCharType="separate"/>
            </w:r>
            <w:r w:rsidR="00561AF0">
              <w:rPr>
                <w:noProof/>
                <w:webHidden/>
              </w:rPr>
              <w:t>21</w:t>
            </w:r>
            <w:r>
              <w:rPr>
                <w:noProof/>
                <w:webHidden/>
              </w:rPr>
              <w:fldChar w:fldCharType="end"/>
            </w:r>
          </w:hyperlink>
        </w:p>
        <w:p w14:paraId="13D419BF" w14:textId="06C1333B"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6" w:history="1">
            <w:r w:rsidRPr="006248A5">
              <w:rPr>
                <w:rStyle w:val="Enlla"/>
                <w:rFonts w:ascii="Open Sans" w:hAnsi="Open Sans" w:cs="Open Sans"/>
                <w:noProof/>
              </w:rPr>
              <w:t>Clàusula 21. Modificació del contracte.</w:t>
            </w:r>
            <w:r>
              <w:rPr>
                <w:noProof/>
                <w:webHidden/>
              </w:rPr>
              <w:tab/>
            </w:r>
            <w:r>
              <w:rPr>
                <w:noProof/>
                <w:webHidden/>
              </w:rPr>
              <w:fldChar w:fldCharType="begin"/>
            </w:r>
            <w:r>
              <w:rPr>
                <w:noProof/>
                <w:webHidden/>
              </w:rPr>
              <w:instrText xml:space="preserve"> PAGEREF _Toc204691606 \h </w:instrText>
            </w:r>
            <w:r>
              <w:rPr>
                <w:noProof/>
                <w:webHidden/>
              </w:rPr>
            </w:r>
            <w:r>
              <w:rPr>
                <w:noProof/>
                <w:webHidden/>
              </w:rPr>
              <w:fldChar w:fldCharType="separate"/>
            </w:r>
            <w:r w:rsidR="00561AF0">
              <w:rPr>
                <w:noProof/>
                <w:webHidden/>
              </w:rPr>
              <w:t>22</w:t>
            </w:r>
            <w:r>
              <w:rPr>
                <w:noProof/>
                <w:webHidden/>
              </w:rPr>
              <w:fldChar w:fldCharType="end"/>
            </w:r>
          </w:hyperlink>
        </w:p>
        <w:p w14:paraId="4AEC6085" w14:textId="38BD84DB"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7" w:history="1">
            <w:r w:rsidRPr="006248A5">
              <w:rPr>
                <w:rStyle w:val="Enlla"/>
                <w:rFonts w:ascii="Open Sans" w:hAnsi="Open Sans" w:cs="Open Sans"/>
                <w:noProof/>
              </w:rPr>
              <w:t>Clàusula 22. Recepció i termini de garantia</w:t>
            </w:r>
            <w:r>
              <w:rPr>
                <w:noProof/>
                <w:webHidden/>
              </w:rPr>
              <w:tab/>
            </w:r>
            <w:r>
              <w:rPr>
                <w:noProof/>
                <w:webHidden/>
              </w:rPr>
              <w:fldChar w:fldCharType="begin"/>
            </w:r>
            <w:r>
              <w:rPr>
                <w:noProof/>
                <w:webHidden/>
              </w:rPr>
              <w:instrText xml:space="preserve"> PAGEREF _Toc204691607 \h </w:instrText>
            </w:r>
            <w:r>
              <w:rPr>
                <w:noProof/>
                <w:webHidden/>
              </w:rPr>
            </w:r>
            <w:r>
              <w:rPr>
                <w:noProof/>
                <w:webHidden/>
              </w:rPr>
              <w:fldChar w:fldCharType="separate"/>
            </w:r>
            <w:r w:rsidR="00561AF0">
              <w:rPr>
                <w:noProof/>
                <w:webHidden/>
              </w:rPr>
              <w:t>23</w:t>
            </w:r>
            <w:r>
              <w:rPr>
                <w:noProof/>
                <w:webHidden/>
              </w:rPr>
              <w:fldChar w:fldCharType="end"/>
            </w:r>
          </w:hyperlink>
        </w:p>
        <w:p w14:paraId="693FA7A1" w14:textId="1FEF3799"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8" w:history="1">
            <w:r w:rsidRPr="006248A5">
              <w:rPr>
                <w:rStyle w:val="Enlla"/>
                <w:rFonts w:ascii="Open Sans" w:hAnsi="Open Sans" w:cs="Open Sans"/>
                <w:noProof/>
              </w:rPr>
              <w:t>Clàusula 23. Subcontractació</w:t>
            </w:r>
            <w:r>
              <w:rPr>
                <w:noProof/>
                <w:webHidden/>
              </w:rPr>
              <w:tab/>
            </w:r>
            <w:r>
              <w:rPr>
                <w:noProof/>
                <w:webHidden/>
              </w:rPr>
              <w:fldChar w:fldCharType="begin"/>
            </w:r>
            <w:r>
              <w:rPr>
                <w:noProof/>
                <w:webHidden/>
              </w:rPr>
              <w:instrText xml:space="preserve"> PAGEREF _Toc204691608 \h </w:instrText>
            </w:r>
            <w:r>
              <w:rPr>
                <w:noProof/>
                <w:webHidden/>
              </w:rPr>
            </w:r>
            <w:r>
              <w:rPr>
                <w:noProof/>
                <w:webHidden/>
              </w:rPr>
              <w:fldChar w:fldCharType="separate"/>
            </w:r>
            <w:r w:rsidR="00561AF0">
              <w:rPr>
                <w:noProof/>
                <w:webHidden/>
              </w:rPr>
              <w:t>23</w:t>
            </w:r>
            <w:r>
              <w:rPr>
                <w:noProof/>
                <w:webHidden/>
              </w:rPr>
              <w:fldChar w:fldCharType="end"/>
            </w:r>
          </w:hyperlink>
        </w:p>
        <w:p w14:paraId="4A0EB91C" w14:textId="62ABB728"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09" w:history="1">
            <w:r w:rsidRPr="006248A5">
              <w:rPr>
                <w:rStyle w:val="Enlla"/>
                <w:rFonts w:ascii="Open Sans" w:hAnsi="Open Sans" w:cs="Open Sans"/>
                <w:noProof/>
              </w:rPr>
              <w:t>Clàusula 24. Cessió del contracte</w:t>
            </w:r>
            <w:r>
              <w:rPr>
                <w:noProof/>
                <w:webHidden/>
              </w:rPr>
              <w:tab/>
            </w:r>
            <w:r>
              <w:rPr>
                <w:noProof/>
                <w:webHidden/>
              </w:rPr>
              <w:fldChar w:fldCharType="begin"/>
            </w:r>
            <w:r>
              <w:rPr>
                <w:noProof/>
                <w:webHidden/>
              </w:rPr>
              <w:instrText xml:space="preserve"> PAGEREF _Toc204691609 \h </w:instrText>
            </w:r>
            <w:r>
              <w:rPr>
                <w:noProof/>
                <w:webHidden/>
              </w:rPr>
            </w:r>
            <w:r>
              <w:rPr>
                <w:noProof/>
                <w:webHidden/>
              </w:rPr>
              <w:fldChar w:fldCharType="separate"/>
            </w:r>
            <w:r w:rsidR="00561AF0">
              <w:rPr>
                <w:noProof/>
                <w:webHidden/>
              </w:rPr>
              <w:t>23</w:t>
            </w:r>
            <w:r>
              <w:rPr>
                <w:noProof/>
                <w:webHidden/>
              </w:rPr>
              <w:fldChar w:fldCharType="end"/>
            </w:r>
          </w:hyperlink>
        </w:p>
        <w:p w14:paraId="31E0370C" w14:textId="2A30F7E3"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10" w:history="1">
            <w:r w:rsidRPr="006248A5">
              <w:rPr>
                <w:rStyle w:val="Enlla"/>
                <w:rFonts w:ascii="Open Sans" w:hAnsi="Open Sans" w:cs="Open Sans"/>
                <w:noProof/>
              </w:rPr>
              <w:t>Clàusula 25. Demora en les prestacions</w:t>
            </w:r>
            <w:r>
              <w:rPr>
                <w:noProof/>
                <w:webHidden/>
              </w:rPr>
              <w:tab/>
            </w:r>
            <w:r>
              <w:rPr>
                <w:noProof/>
                <w:webHidden/>
              </w:rPr>
              <w:fldChar w:fldCharType="begin"/>
            </w:r>
            <w:r>
              <w:rPr>
                <w:noProof/>
                <w:webHidden/>
              </w:rPr>
              <w:instrText xml:space="preserve"> PAGEREF _Toc204691610 \h </w:instrText>
            </w:r>
            <w:r>
              <w:rPr>
                <w:noProof/>
                <w:webHidden/>
              </w:rPr>
            </w:r>
            <w:r>
              <w:rPr>
                <w:noProof/>
                <w:webHidden/>
              </w:rPr>
              <w:fldChar w:fldCharType="separate"/>
            </w:r>
            <w:r w:rsidR="00561AF0">
              <w:rPr>
                <w:noProof/>
                <w:webHidden/>
              </w:rPr>
              <w:t>23</w:t>
            </w:r>
            <w:r>
              <w:rPr>
                <w:noProof/>
                <w:webHidden/>
              </w:rPr>
              <w:fldChar w:fldCharType="end"/>
            </w:r>
          </w:hyperlink>
        </w:p>
        <w:p w14:paraId="01AC92F7" w14:textId="04BABD8F"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11" w:history="1">
            <w:r w:rsidRPr="006248A5">
              <w:rPr>
                <w:rStyle w:val="Enlla"/>
                <w:rFonts w:ascii="Open Sans" w:hAnsi="Open Sans" w:cs="Open Sans"/>
                <w:noProof/>
              </w:rPr>
              <w:t>Clàusula 26. Responsabilitat en l’execució del contracte</w:t>
            </w:r>
            <w:r>
              <w:rPr>
                <w:noProof/>
                <w:webHidden/>
              </w:rPr>
              <w:tab/>
            </w:r>
            <w:r>
              <w:rPr>
                <w:noProof/>
                <w:webHidden/>
              </w:rPr>
              <w:fldChar w:fldCharType="begin"/>
            </w:r>
            <w:r>
              <w:rPr>
                <w:noProof/>
                <w:webHidden/>
              </w:rPr>
              <w:instrText xml:space="preserve"> PAGEREF _Toc204691611 \h </w:instrText>
            </w:r>
            <w:r>
              <w:rPr>
                <w:noProof/>
                <w:webHidden/>
              </w:rPr>
            </w:r>
            <w:r>
              <w:rPr>
                <w:noProof/>
                <w:webHidden/>
              </w:rPr>
              <w:fldChar w:fldCharType="separate"/>
            </w:r>
            <w:r w:rsidR="00561AF0">
              <w:rPr>
                <w:noProof/>
                <w:webHidden/>
              </w:rPr>
              <w:t>24</w:t>
            </w:r>
            <w:r>
              <w:rPr>
                <w:noProof/>
                <w:webHidden/>
              </w:rPr>
              <w:fldChar w:fldCharType="end"/>
            </w:r>
          </w:hyperlink>
        </w:p>
        <w:p w14:paraId="548ECBC5" w14:textId="1D5DA572"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12" w:history="1">
            <w:r w:rsidRPr="006248A5">
              <w:rPr>
                <w:rStyle w:val="Enlla"/>
                <w:rFonts w:ascii="Open Sans" w:hAnsi="Open Sans" w:cs="Open Sans"/>
                <w:noProof/>
              </w:rPr>
              <w:t>Clàusula 27. Resolució del contracte</w:t>
            </w:r>
            <w:r>
              <w:rPr>
                <w:noProof/>
                <w:webHidden/>
              </w:rPr>
              <w:tab/>
            </w:r>
            <w:r>
              <w:rPr>
                <w:noProof/>
                <w:webHidden/>
              </w:rPr>
              <w:fldChar w:fldCharType="begin"/>
            </w:r>
            <w:r>
              <w:rPr>
                <w:noProof/>
                <w:webHidden/>
              </w:rPr>
              <w:instrText xml:space="preserve"> PAGEREF _Toc204691612 \h </w:instrText>
            </w:r>
            <w:r>
              <w:rPr>
                <w:noProof/>
                <w:webHidden/>
              </w:rPr>
            </w:r>
            <w:r>
              <w:rPr>
                <w:noProof/>
                <w:webHidden/>
              </w:rPr>
              <w:fldChar w:fldCharType="separate"/>
            </w:r>
            <w:r w:rsidR="00561AF0">
              <w:rPr>
                <w:noProof/>
                <w:webHidden/>
              </w:rPr>
              <w:t>25</w:t>
            </w:r>
            <w:r>
              <w:rPr>
                <w:noProof/>
                <w:webHidden/>
              </w:rPr>
              <w:fldChar w:fldCharType="end"/>
            </w:r>
          </w:hyperlink>
        </w:p>
        <w:p w14:paraId="052C2DB2" w14:textId="4E46E66B"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13" w:history="1">
            <w:r w:rsidRPr="006248A5">
              <w:rPr>
                <w:rStyle w:val="Enlla"/>
                <w:rFonts w:ascii="Open Sans" w:hAnsi="Open Sans" w:cs="Open Sans"/>
                <w:noProof/>
              </w:rPr>
              <w:t>Clàusula 28. Recursos administratius i judicials</w:t>
            </w:r>
            <w:r>
              <w:rPr>
                <w:noProof/>
                <w:webHidden/>
              </w:rPr>
              <w:tab/>
            </w:r>
            <w:r>
              <w:rPr>
                <w:noProof/>
                <w:webHidden/>
              </w:rPr>
              <w:fldChar w:fldCharType="begin"/>
            </w:r>
            <w:r>
              <w:rPr>
                <w:noProof/>
                <w:webHidden/>
              </w:rPr>
              <w:instrText xml:space="preserve"> PAGEREF _Toc204691613 \h </w:instrText>
            </w:r>
            <w:r>
              <w:rPr>
                <w:noProof/>
                <w:webHidden/>
              </w:rPr>
            </w:r>
            <w:r>
              <w:rPr>
                <w:noProof/>
                <w:webHidden/>
              </w:rPr>
              <w:fldChar w:fldCharType="separate"/>
            </w:r>
            <w:r w:rsidR="00561AF0">
              <w:rPr>
                <w:noProof/>
                <w:webHidden/>
              </w:rPr>
              <w:t>26</w:t>
            </w:r>
            <w:r>
              <w:rPr>
                <w:noProof/>
                <w:webHidden/>
              </w:rPr>
              <w:fldChar w:fldCharType="end"/>
            </w:r>
          </w:hyperlink>
        </w:p>
        <w:p w14:paraId="0AE1CA14" w14:textId="62FA956C" w:rsidR="001F541B" w:rsidRDefault="001F541B">
          <w:pPr>
            <w:pStyle w:val="IDC1"/>
            <w:rPr>
              <w:rFonts w:asciiTheme="minorHAnsi" w:eastAsiaTheme="minorEastAsia" w:hAnsiTheme="minorHAnsi" w:cstheme="minorBidi"/>
              <w:noProof/>
              <w:kern w:val="2"/>
              <w:sz w:val="24"/>
              <w:szCs w:val="24"/>
              <w:lang w:val="es-ES" w:eastAsia="es-ES"/>
              <w14:ligatures w14:val="standardContextual"/>
            </w:rPr>
          </w:pPr>
          <w:hyperlink w:anchor="_Toc204691614" w:history="1">
            <w:r w:rsidRPr="006248A5">
              <w:rPr>
                <w:rStyle w:val="Enlla"/>
                <w:rFonts w:ascii="Open Sans" w:hAnsi="Open Sans" w:cs="Open Sans"/>
                <w:noProof/>
              </w:rPr>
              <w:t>Clàusula 29. Transparència, integritat i conflicte  d’interessos</w:t>
            </w:r>
            <w:r>
              <w:rPr>
                <w:noProof/>
                <w:webHidden/>
              </w:rPr>
              <w:tab/>
            </w:r>
            <w:r>
              <w:rPr>
                <w:noProof/>
                <w:webHidden/>
              </w:rPr>
              <w:fldChar w:fldCharType="begin"/>
            </w:r>
            <w:r>
              <w:rPr>
                <w:noProof/>
                <w:webHidden/>
              </w:rPr>
              <w:instrText xml:space="preserve"> PAGEREF _Toc204691614 \h </w:instrText>
            </w:r>
            <w:r>
              <w:rPr>
                <w:noProof/>
                <w:webHidden/>
              </w:rPr>
            </w:r>
            <w:r>
              <w:rPr>
                <w:noProof/>
                <w:webHidden/>
              </w:rPr>
              <w:fldChar w:fldCharType="separate"/>
            </w:r>
            <w:r w:rsidR="00561AF0">
              <w:rPr>
                <w:noProof/>
                <w:webHidden/>
              </w:rPr>
              <w:t>27</w:t>
            </w:r>
            <w:r>
              <w:rPr>
                <w:noProof/>
                <w:webHidden/>
              </w:rPr>
              <w:fldChar w:fldCharType="end"/>
            </w:r>
          </w:hyperlink>
        </w:p>
        <w:p w14:paraId="53B1AAF4" w14:textId="1744C722" w:rsidR="003E7AF7" w:rsidRPr="00DC1A33" w:rsidRDefault="003E7AF7" w:rsidP="003E7AF7">
          <w:pPr>
            <w:jc w:val="both"/>
          </w:pPr>
          <w:r>
            <w:rPr>
              <w:rFonts w:ascii="Verdana" w:hAnsi="Verdana"/>
            </w:rPr>
            <w:fldChar w:fldCharType="end"/>
          </w:r>
        </w:p>
      </w:sdtContent>
    </w:sdt>
    <w:p w14:paraId="61F84175" w14:textId="77777777" w:rsidR="003E7AF7" w:rsidRPr="00DC1A33" w:rsidRDefault="003E7AF7" w:rsidP="003E7AF7">
      <w:pPr>
        <w:pStyle w:val="Textdecomentari"/>
        <w:tabs>
          <w:tab w:val="left" w:pos="4963"/>
        </w:tabs>
        <w:ind w:right="565"/>
        <w:rPr>
          <w:rFonts w:ascii="Verdana" w:hAnsi="Verdana"/>
        </w:rPr>
      </w:pPr>
    </w:p>
    <w:p w14:paraId="3417347D" w14:textId="3347B7D5" w:rsidR="00947B5D" w:rsidRDefault="00947B5D" w:rsidP="003E7AF7">
      <w:pPr>
        <w:pStyle w:val="TtoldelIDC"/>
        <w:jc w:val="both"/>
        <w:rPr>
          <w:rFonts w:ascii="Open Sans" w:hAnsi="Open Sans" w:cs="Open Sans"/>
        </w:rPr>
      </w:pPr>
    </w:p>
    <w:p w14:paraId="1B8B6EA1" w14:textId="77777777" w:rsidR="0066167B" w:rsidRDefault="0066167B">
      <w:pPr>
        <w:pStyle w:val="Textdecomentari"/>
        <w:tabs>
          <w:tab w:val="left" w:pos="4963"/>
        </w:tabs>
        <w:ind w:right="565"/>
        <w:rPr>
          <w:rFonts w:ascii="Open Sans" w:hAnsi="Open Sans" w:cs="Open Sans"/>
        </w:rPr>
      </w:pPr>
    </w:p>
    <w:p w14:paraId="112C5F10" w14:textId="77777777" w:rsidR="0066167B" w:rsidRDefault="0066167B">
      <w:pPr>
        <w:pStyle w:val="Textdecomentari"/>
        <w:tabs>
          <w:tab w:val="left" w:pos="4963"/>
        </w:tabs>
        <w:ind w:right="565"/>
        <w:rPr>
          <w:rFonts w:ascii="Open Sans" w:hAnsi="Open Sans" w:cs="Open Sans"/>
        </w:rPr>
      </w:pPr>
    </w:p>
    <w:p w14:paraId="2330662E" w14:textId="77777777" w:rsidR="0066167B" w:rsidRDefault="0066167B">
      <w:pPr>
        <w:pStyle w:val="Textdecomentari"/>
        <w:tabs>
          <w:tab w:val="left" w:pos="4963"/>
        </w:tabs>
        <w:ind w:right="565"/>
        <w:rPr>
          <w:rFonts w:ascii="Open Sans" w:hAnsi="Open Sans" w:cs="Open Sans"/>
        </w:rPr>
      </w:pPr>
    </w:p>
    <w:p w14:paraId="2C30B76B" w14:textId="77777777" w:rsidR="0066167B" w:rsidRDefault="0066167B">
      <w:pPr>
        <w:pStyle w:val="Textdecomentari"/>
        <w:tabs>
          <w:tab w:val="left" w:pos="4963"/>
        </w:tabs>
        <w:ind w:right="565"/>
        <w:rPr>
          <w:rFonts w:ascii="Open Sans" w:hAnsi="Open Sans" w:cs="Open Sans"/>
        </w:rPr>
      </w:pPr>
    </w:p>
    <w:p w14:paraId="69C92772" w14:textId="77777777" w:rsidR="0066167B" w:rsidRDefault="0066167B">
      <w:pPr>
        <w:pStyle w:val="Textdecomentari"/>
        <w:tabs>
          <w:tab w:val="left" w:pos="4963"/>
        </w:tabs>
        <w:ind w:right="565"/>
        <w:rPr>
          <w:rFonts w:ascii="Open Sans" w:hAnsi="Open Sans" w:cs="Open Sans"/>
        </w:rPr>
      </w:pPr>
    </w:p>
    <w:p w14:paraId="287B86F9" w14:textId="77777777" w:rsidR="0066167B" w:rsidRDefault="0066167B">
      <w:pPr>
        <w:pStyle w:val="Textdecomentari"/>
        <w:tabs>
          <w:tab w:val="left" w:pos="4963"/>
        </w:tabs>
        <w:ind w:right="565"/>
        <w:rPr>
          <w:rFonts w:ascii="Open Sans" w:hAnsi="Open Sans" w:cs="Open Sans"/>
        </w:rPr>
      </w:pPr>
    </w:p>
    <w:p w14:paraId="18B36778" w14:textId="77777777" w:rsidR="0066167B" w:rsidRDefault="0066167B">
      <w:pPr>
        <w:pStyle w:val="Textdecomentari"/>
        <w:tabs>
          <w:tab w:val="left" w:pos="4963"/>
        </w:tabs>
        <w:ind w:right="565"/>
        <w:rPr>
          <w:rFonts w:ascii="Open Sans" w:hAnsi="Open Sans" w:cs="Open Sans"/>
        </w:rPr>
      </w:pPr>
    </w:p>
    <w:p w14:paraId="035CB273" w14:textId="77777777" w:rsidR="0066167B" w:rsidRPr="0066167B" w:rsidRDefault="0066167B">
      <w:pPr>
        <w:pStyle w:val="Textdecomentari"/>
        <w:tabs>
          <w:tab w:val="left" w:pos="4963"/>
        </w:tabs>
        <w:ind w:right="565"/>
        <w:rPr>
          <w:rFonts w:ascii="Open Sans" w:hAnsi="Open Sans" w:cs="Open Sans"/>
        </w:rPr>
      </w:pPr>
    </w:p>
    <w:p w14:paraId="79456923" w14:textId="77777777" w:rsidR="00B32220" w:rsidRPr="0066167B" w:rsidRDefault="00B32220" w:rsidP="00CC74FA">
      <w:pPr>
        <w:pStyle w:val="Ttolclusula"/>
        <w:outlineLvl w:val="0"/>
        <w:rPr>
          <w:rFonts w:ascii="Open Sans" w:hAnsi="Open Sans" w:cs="Open Sans"/>
          <w:szCs w:val="32"/>
        </w:rPr>
      </w:pPr>
      <w:bookmarkStart w:id="0" w:name="_Toc513046505"/>
      <w:bookmarkStart w:id="1" w:name="_Toc204691586"/>
      <w:r w:rsidRPr="0066167B">
        <w:rPr>
          <w:rFonts w:ascii="Open Sans" w:hAnsi="Open Sans" w:cs="Open Sans"/>
          <w:szCs w:val="32"/>
        </w:rPr>
        <w:t xml:space="preserve">Clàusula 1. Objecte i </w:t>
      </w:r>
      <w:r w:rsidR="00A05B12" w:rsidRPr="0066167B">
        <w:rPr>
          <w:rFonts w:ascii="Open Sans" w:hAnsi="Open Sans" w:cs="Open Sans"/>
          <w:szCs w:val="32"/>
        </w:rPr>
        <w:t>règim jurídic</w:t>
      </w:r>
      <w:r w:rsidRPr="0066167B">
        <w:rPr>
          <w:rFonts w:ascii="Open Sans" w:hAnsi="Open Sans" w:cs="Open Sans"/>
          <w:szCs w:val="32"/>
        </w:rPr>
        <w:t xml:space="preserve"> del contracte</w:t>
      </w:r>
      <w:bookmarkEnd w:id="0"/>
      <w:bookmarkEnd w:id="1"/>
    </w:p>
    <w:p w14:paraId="76DF59B9" w14:textId="77777777" w:rsidR="00B32220" w:rsidRPr="0066167B" w:rsidRDefault="00B32220">
      <w:pPr>
        <w:ind w:right="565"/>
        <w:jc w:val="both"/>
        <w:rPr>
          <w:rFonts w:ascii="Open Sans" w:hAnsi="Open Sans" w:cs="Open Sans"/>
          <w:sz w:val="20"/>
          <w:szCs w:val="20"/>
        </w:rPr>
      </w:pPr>
    </w:p>
    <w:p w14:paraId="6C61EF4C" w14:textId="77777777" w:rsidR="00B270E6" w:rsidRPr="0066167B" w:rsidRDefault="0077086C">
      <w:pPr>
        <w:ind w:right="-2"/>
        <w:jc w:val="both"/>
        <w:rPr>
          <w:rFonts w:ascii="Open Sans" w:hAnsi="Open Sans" w:cs="Open Sans"/>
          <w:sz w:val="20"/>
          <w:szCs w:val="20"/>
        </w:rPr>
      </w:pPr>
      <w:r w:rsidRPr="0066167B">
        <w:rPr>
          <w:rFonts w:ascii="Open Sans" w:hAnsi="Open Sans" w:cs="Open Sans"/>
          <w:b/>
          <w:sz w:val="20"/>
          <w:szCs w:val="20"/>
          <w:u w:val="single"/>
        </w:rPr>
        <w:t xml:space="preserve">1. </w:t>
      </w:r>
      <w:proofErr w:type="spellStart"/>
      <w:r w:rsidR="00FE66F1" w:rsidRPr="0066167B">
        <w:rPr>
          <w:rFonts w:ascii="Open Sans" w:hAnsi="Open Sans" w:cs="Open Sans"/>
          <w:b/>
          <w:sz w:val="20"/>
          <w:szCs w:val="20"/>
          <w:u w:val="single"/>
        </w:rPr>
        <w:t>Objecte</w:t>
      </w:r>
      <w:proofErr w:type="spellEnd"/>
      <w:r w:rsidR="00FE66F1" w:rsidRPr="0066167B">
        <w:rPr>
          <w:rFonts w:ascii="Open Sans" w:hAnsi="Open Sans" w:cs="Open Sans"/>
          <w:b/>
          <w:sz w:val="20"/>
          <w:szCs w:val="20"/>
          <w:u w:val="single"/>
        </w:rPr>
        <w:t xml:space="preserve"> del contracte</w:t>
      </w:r>
      <w:r w:rsidR="00FE66F1" w:rsidRPr="0066167B">
        <w:rPr>
          <w:rFonts w:ascii="Open Sans" w:hAnsi="Open Sans" w:cs="Open Sans"/>
          <w:sz w:val="20"/>
          <w:szCs w:val="20"/>
        </w:rPr>
        <w:t xml:space="preserve">. </w:t>
      </w:r>
    </w:p>
    <w:p w14:paraId="45546673" w14:textId="77777777" w:rsidR="00B270E6" w:rsidRPr="0066167B" w:rsidRDefault="00B270E6">
      <w:pPr>
        <w:ind w:right="-2"/>
        <w:jc w:val="both"/>
        <w:rPr>
          <w:rFonts w:ascii="Open Sans" w:hAnsi="Open Sans" w:cs="Open Sans"/>
          <w:sz w:val="20"/>
          <w:szCs w:val="20"/>
        </w:rPr>
      </w:pPr>
    </w:p>
    <w:p w14:paraId="718211B4" w14:textId="3F82A4B7" w:rsidR="00927DF6" w:rsidRDefault="00927DF6">
      <w:pPr>
        <w:ind w:right="-2"/>
        <w:jc w:val="both"/>
        <w:rPr>
          <w:rFonts w:ascii="Open Sans" w:hAnsi="Open Sans" w:cs="Open Sans"/>
          <w:sz w:val="20"/>
          <w:szCs w:val="20"/>
        </w:rPr>
      </w:pPr>
      <w:proofErr w:type="spellStart"/>
      <w:r w:rsidRPr="0066167B">
        <w:rPr>
          <w:rFonts w:ascii="Open Sans" w:hAnsi="Open Sans" w:cs="Open Sans"/>
          <w:sz w:val="20"/>
          <w:szCs w:val="20"/>
        </w:rPr>
        <w:t>L’objecte</w:t>
      </w:r>
      <w:proofErr w:type="spellEnd"/>
      <w:r w:rsidRPr="0066167B">
        <w:rPr>
          <w:rFonts w:ascii="Open Sans" w:hAnsi="Open Sans" w:cs="Open Sans"/>
          <w:sz w:val="20"/>
          <w:szCs w:val="20"/>
        </w:rPr>
        <w:t xml:space="preserve"> del contracte </w:t>
      </w:r>
      <w:proofErr w:type="spellStart"/>
      <w:r w:rsidRPr="0066167B">
        <w:rPr>
          <w:rFonts w:ascii="Open Sans" w:hAnsi="Open Sans" w:cs="Open Sans"/>
          <w:sz w:val="20"/>
          <w:szCs w:val="20"/>
        </w:rPr>
        <w:t>és</w:t>
      </w:r>
      <w:proofErr w:type="spellEnd"/>
      <w:r w:rsidR="000B1535">
        <w:rPr>
          <w:rFonts w:ascii="Open Sans" w:hAnsi="Open Sans" w:cs="Open Sans"/>
          <w:sz w:val="20"/>
          <w:szCs w:val="20"/>
        </w:rPr>
        <w:t xml:space="preserve"> el </w:t>
      </w:r>
      <w:proofErr w:type="spellStart"/>
      <w:r w:rsidR="000B1535">
        <w:rPr>
          <w:rFonts w:ascii="Open Sans" w:hAnsi="Open Sans" w:cs="Open Sans"/>
          <w:sz w:val="20"/>
          <w:szCs w:val="20"/>
        </w:rPr>
        <w:t>s</w:t>
      </w:r>
      <w:r w:rsidR="000B1535" w:rsidRPr="000B1535">
        <w:rPr>
          <w:rFonts w:ascii="Open Sans" w:hAnsi="Open Sans" w:cs="Open Sans"/>
          <w:sz w:val="20"/>
          <w:szCs w:val="20"/>
        </w:rPr>
        <w:t>ubministrament</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d’un</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equip</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seqüenciador</w:t>
      </w:r>
      <w:proofErr w:type="spellEnd"/>
      <w:r w:rsidR="000B1535" w:rsidRPr="000B1535">
        <w:rPr>
          <w:rFonts w:ascii="Open Sans" w:hAnsi="Open Sans" w:cs="Open Sans"/>
          <w:sz w:val="20"/>
          <w:szCs w:val="20"/>
        </w:rPr>
        <w:t xml:space="preserve"> per </w:t>
      </w:r>
      <w:proofErr w:type="spellStart"/>
      <w:r w:rsidR="000B1535" w:rsidRPr="000B1535">
        <w:rPr>
          <w:rFonts w:ascii="Open Sans" w:hAnsi="Open Sans" w:cs="Open Sans"/>
          <w:sz w:val="20"/>
          <w:szCs w:val="20"/>
        </w:rPr>
        <w:t>síntesi</w:t>
      </w:r>
      <w:proofErr w:type="spellEnd"/>
      <w:r w:rsidR="000B1535" w:rsidRPr="000B1535">
        <w:rPr>
          <w:rFonts w:ascii="Open Sans" w:hAnsi="Open Sans" w:cs="Open Sans"/>
          <w:sz w:val="20"/>
          <w:szCs w:val="20"/>
        </w:rPr>
        <w:t xml:space="preserve"> de </w:t>
      </w:r>
      <w:proofErr w:type="spellStart"/>
      <w:r w:rsidR="000B1535" w:rsidRPr="000B1535">
        <w:rPr>
          <w:rFonts w:ascii="Open Sans" w:hAnsi="Open Sans" w:cs="Open Sans"/>
          <w:sz w:val="20"/>
          <w:szCs w:val="20"/>
        </w:rPr>
        <w:t>sobretaula</w:t>
      </w:r>
      <w:proofErr w:type="spellEnd"/>
      <w:r w:rsidR="000B1535" w:rsidRPr="000B1535">
        <w:rPr>
          <w:rFonts w:ascii="Open Sans" w:hAnsi="Open Sans" w:cs="Open Sans"/>
          <w:sz w:val="20"/>
          <w:szCs w:val="20"/>
        </w:rPr>
        <w:t xml:space="preserve"> per </w:t>
      </w:r>
      <w:proofErr w:type="spellStart"/>
      <w:r w:rsidR="000B1535" w:rsidRPr="000B1535">
        <w:rPr>
          <w:rFonts w:ascii="Open Sans" w:hAnsi="Open Sans" w:cs="Open Sans"/>
          <w:sz w:val="20"/>
          <w:szCs w:val="20"/>
        </w:rPr>
        <w:t>al</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servei</w:t>
      </w:r>
      <w:proofErr w:type="spellEnd"/>
      <w:r w:rsidR="000B1535" w:rsidRPr="000B1535">
        <w:rPr>
          <w:rFonts w:ascii="Open Sans" w:hAnsi="Open Sans" w:cs="Open Sans"/>
          <w:sz w:val="20"/>
          <w:szCs w:val="20"/>
        </w:rPr>
        <w:t xml:space="preserve"> de </w:t>
      </w:r>
      <w:proofErr w:type="spellStart"/>
      <w:r w:rsidR="000B1535" w:rsidRPr="000B1535">
        <w:rPr>
          <w:rFonts w:ascii="Open Sans" w:hAnsi="Open Sans" w:cs="Open Sans"/>
          <w:sz w:val="20"/>
          <w:szCs w:val="20"/>
        </w:rPr>
        <w:t>Microbiologia</w:t>
      </w:r>
      <w:proofErr w:type="spellEnd"/>
      <w:r w:rsidR="000B1535" w:rsidRPr="000B1535">
        <w:rPr>
          <w:rFonts w:ascii="Open Sans" w:hAnsi="Open Sans" w:cs="Open Sans"/>
          <w:sz w:val="20"/>
          <w:szCs w:val="20"/>
        </w:rPr>
        <w:t xml:space="preserve"> de </w:t>
      </w:r>
      <w:proofErr w:type="spellStart"/>
      <w:r w:rsidR="000B1535" w:rsidRPr="000B1535">
        <w:rPr>
          <w:rFonts w:ascii="Open Sans" w:hAnsi="Open Sans" w:cs="Open Sans"/>
          <w:sz w:val="20"/>
          <w:szCs w:val="20"/>
        </w:rPr>
        <w:t>l’Agència</w:t>
      </w:r>
      <w:proofErr w:type="spellEnd"/>
      <w:r w:rsidR="000B1535" w:rsidRPr="000B1535">
        <w:rPr>
          <w:rFonts w:ascii="Open Sans" w:hAnsi="Open Sans" w:cs="Open Sans"/>
          <w:sz w:val="20"/>
          <w:szCs w:val="20"/>
        </w:rPr>
        <w:t xml:space="preserve"> de Salut Pública de Barcelona</w:t>
      </w:r>
      <w:r w:rsidRPr="0066167B">
        <w:rPr>
          <w:rFonts w:ascii="Open Sans" w:hAnsi="Open Sans" w:cs="Open Sans"/>
          <w:sz w:val="20"/>
          <w:szCs w:val="20"/>
        </w:rPr>
        <w:t xml:space="preserve"> </w:t>
      </w:r>
      <w:r w:rsidR="000B1535">
        <w:rPr>
          <w:rFonts w:ascii="Open Sans" w:hAnsi="Open Sans" w:cs="Open Sans"/>
          <w:sz w:val="20"/>
          <w:szCs w:val="20"/>
        </w:rPr>
        <w:t xml:space="preserve">(en </w:t>
      </w:r>
      <w:proofErr w:type="spellStart"/>
      <w:r w:rsidR="000B1535">
        <w:rPr>
          <w:rFonts w:ascii="Open Sans" w:hAnsi="Open Sans" w:cs="Open Sans"/>
          <w:sz w:val="20"/>
          <w:szCs w:val="20"/>
        </w:rPr>
        <w:t>endavant</w:t>
      </w:r>
      <w:proofErr w:type="spellEnd"/>
      <w:r w:rsidR="000B1535">
        <w:rPr>
          <w:rFonts w:ascii="Open Sans" w:hAnsi="Open Sans" w:cs="Open Sans"/>
          <w:sz w:val="20"/>
          <w:szCs w:val="20"/>
        </w:rPr>
        <w:t xml:space="preserve"> “ASPB”), </w:t>
      </w:r>
      <w:proofErr w:type="spellStart"/>
      <w:r w:rsidR="000B1535">
        <w:rPr>
          <w:rFonts w:ascii="Open Sans" w:hAnsi="Open Sans" w:cs="Open Sans"/>
          <w:sz w:val="20"/>
          <w:szCs w:val="20"/>
        </w:rPr>
        <w:t>d’acord</w:t>
      </w:r>
      <w:proofErr w:type="spellEnd"/>
      <w:r w:rsidR="000B1535">
        <w:rPr>
          <w:rFonts w:ascii="Open Sans" w:hAnsi="Open Sans" w:cs="Open Sans"/>
          <w:sz w:val="20"/>
          <w:szCs w:val="20"/>
        </w:rPr>
        <w:t xml:space="preserve"> </w:t>
      </w:r>
      <w:proofErr w:type="spellStart"/>
      <w:r w:rsidR="000B1535">
        <w:rPr>
          <w:rFonts w:ascii="Open Sans" w:hAnsi="Open Sans" w:cs="Open Sans"/>
          <w:sz w:val="20"/>
          <w:szCs w:val="20"/>
        </w:rPr>
        <w:t>amb</w:t>
      </w:r>
      <w:proofErr w:type="spellEnd"/>
      <w:r w:rsidR="000B1535">
        <w:rPr>
          <w:rFonts w:ascii="Open Sans" w:hAnsi="Open Sans" w:cs="Open Sans"/>
          <w:sz w:val="20"/>
          <w:szCs w:val="20"/>
        </w:rPr>
        <w:t xml:space="preserve"> les </w:t>
      </w:r>
      <w:proofErr w:type="spellStart"/>
      <w:r w:rsidR="000B1535" w:rsidRPr="000B1535">
        <w:rPr>
          <w:rFonts w:ascii="Open Sans" w:hAnsi="Open Sans" w:cs="Open Sans"/>
          <w:sz w:val="20"/>
          <w:szCs w:val="20"/>
        </w:rPr>
        <w:t>amb</w:t>
      </w:r>
      <w:proofErr w:type="spellEnd"/>
      <w:r w:rsidR="000B1535" w:rsidRPr="000B1535">
        <w:rPr>
          <w:rFonts w:ascii="Open Sans" w:hAnsi="Open Sans" w:cs="Open Sans"/>
          <w:sz w:val="20"/>
          <w:szCs w:val="20"/>
        </w:rPr>
        <w:t xml:space="preserve"> les </w:t>
      </w:r>
      <w:proofErr w:type="spellStart"/>
      <w:r w:rsidR="000B1535" w:rsidRPr="000B1535">
        <w:rPr>
          <w:rFonts w:ascii="Open Sans" w:hAnsi="Open Sans" w:cs="Open Sans"/>
          <w:sz w:val="20"/>
          <w:szCs w:val="20"/>
        </w:rPr>
        <w:t>especificacions</w:t>
      </w:r>
      <w:proofErr w:type="spellEnd"/>
      <w:r w:rsidR="000B1535" w:rsidRPr="000B1535">
        <w:rPr>
          <w:rFonts w:ascii="Open Sans" w:hAnsi="Open Sans" w:cs="Open Sans"/>
          <w:sz w:val="20"/>
          <w:szCs w:val="20"/>
        </w:rPr>
        <w:t xml:space="preserve"> contemplades al </w:t>
      </w:r>
      <w:proofErr w:type="spellStart"/>
      <w:r w:rsidR="000B1535" w:rsidRPr="000B1535">
        <w:rPr>
          <w:rFonts w:ascii="Open Sans" w:hAnsi="Open Sans" w:cs="Open Sans"/>
          <w:sz w:val="20"/>
          <w:szCs w:val="20"/>
        </w:rPr>
        <w:t>Plec</w:t>
      </w:r>
      <w:proofErr w:type="spellEnd"/>
      <w:r w:rsidR="000B1535" w:rsidRPr="000B1535">
        <w:rPr>
          <w:rFonts w:ascii="Open Sans" w:hAnsi="Open Sans" w:cs="Open Sans"/>
          <w:sz w:val="20"/>
          <w:szCs w:val="20"/>
        </w:rPr>
        <w:t xml:space="preserve"> de </w:t>
      </w:r>
      <w:proofErr w:type="spellStart"/>
      <w:r w:rsidR="000B1535" w:rsidRPr="000B1535">
        <w:rPr>
          <w:rFonts w:ascii="Open Sans" w:hAnsi="Open Sans" w:cs="Open Sans"/>
          <w:sz w:val="20"/>
          <w:szCs w:val="20"/>
        </w:rPr>
        <w:t>Prescripcions</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Tècniques</w:t>
      </w:r>
      <w:proofErr w:type="spellEnd"/>
      <w:r w:rsidR="000B1535">
        <w:rPr>
          <w:rFonts w:ascii="Open Sans" w:hAnsi="Open Sans" w:cs="Open Sans"/>
          <w:sz w:val="20"/>
          <w:szCs w:val="20"/>
        </w:rPr>
        <w:t xml:space="preserve"> (PPT). </w:t>
      </w:r>
      <w:r w:rsidR="000B1535" w:rsidRPr="000B1535">
        <w:rPr>
          <w:rFonts w:ascii="Open Sans" w:hAnsi="Open Sans" w:cs="Open Sans"/>
          <w:sz w:val="20"/>
          <w:szCs w:val="20"/>
        </w:rPr>
        <w:t xml:space="preserve">El </w:t>
      </w:r>
      <w:proofErr w:type="gramStart"/>
      <w:r w:rsidR="000B1535" w:rsidRPr="000B1535">
        <w:rPr>
          <w:rFonts w:ascii="Open Sans" w:hAnsi="Open Sans" w:cs="Open Sans"/>
          <w:sz w:val="20"/>
          <w:szCs w:val="20"/>
        </w:rPr>
        <w:t>contracte</w:t>
      </w:r>
      <w:proofErr w:type="gramEnd"/>
      <w:r w:rsidR="000B1535" w:rsidRPr="000B1535">
        <w:rPr>
          <w:rFonts w:ascii="Open Sans" w:hAnsi="Open Sans" w:cs="Open Sans"/>
          <w:sz w:val="20"/>
          <w:szCs w:val="20"/>
        </w:rPr>
        <w:t xml:space="preserve"> per a </w:t>
      </w:r>
      <w:proofErr w:type="spellStart"/>
      <w:r w:rsidR="000B1535" w:rsidRPr="000B1535">
        <w:rPr>
          <w:rFonts w:ascii="Open Sans" w:hAnsi="Open Sans" w:cs="Open Sans"/>
          <w:sz w:val="20"/>
          <w:szCs w:val="20"/>
        </w:rPr>
        <w:t>l’adquisició</w:t>
      </w:r>
      <w:proofErr w:type="spellEnd"/>
      <w:r w:rsidR="000B1535" w:rsidRPr="000B1535">
        <w:rPr>
          <w:rFonts w:ascii="Open Sans" w:hAnsi="Open Sans" w:cs="Open Sans"/>
          <w:sz w:val="20"/>
          <w:szCs w:val="20"/>
        </w:rPr>
        <w:t xml:space="preserve"> </w:t>
      </w:r>
      <w:proofErr w:type="spellStart"/>
      <w:r w:rsidR="000B1535">
        <w:rPr>
          <w:rFonts w:ascii="Open Sans" w:hAnsi="Open Sans" w:cs="Open Sans"/>
          <w:sz w:val="20"/>
          <w:szCs w:val="20"/>
        </w:rPr>
        <w:t>esmentada</w:t>
      </w:r>
      <w:proofErr w:type="spellEnd"/>
      <w:r w:rsidR="000B1535">
        <w:rPr>
          <w:rFonts w:ascii="Open Sans" w:hAnsi="Open Sans" w:cs="Open Sans"/>
          <w:sz w:val="20"/>
          <w:szCs w:val="20"/>
        </w:rPr>
        <w:t xml:space="preserve"> ha de contemplar</w:t>
      </w:r>
      <w:r w:rsidR="000B1535" w:rsidRPr="000B1535">
        <w:rPr>
          <w:rFonts w:ascii="Open Sans" w:hAnsi="Open Sans" w:cs="Open Sans"/>
          <w:sz w:val="20"/>
          <w:szCs w:val="20"/>
        </w:rPr>
        <w:t xml:space="preserve"> </w:t>
      </w:r>
      <w:r w:rsidR="000B1535">
        <w:rPr>
          <w:rFonts w:ascii="Open Sans" w:hAnsi="Open Sans" w:cs="Open Sans"/>
          <w:sz w:val="20"/>
          <w:szCs w:val="20"/>
        </w:rPr>
        <w:t xml:space="preserve">també </w:t>
      </w:r>
      <w:r w:rsidR="000B1535" w:rsidRPr="000B1535">
        <w:rPr>
          <w:rFonts w:ascii="Open Sans" w:hAnsi="Open Sans" w:cs="Open Sans"/>
          <w:sz w:val="20"/>
          <w:szCs w:val="20"/>
        </w:rPr>
        <w:t xml:space="preserve">la </w:t>
      </w:r>
      <w:proofErr w:type="spellStart"/>
      <w:r w:rsidR="000B1535" w:rsidRPr="000B1535">
        <w:rPr>
          <w:rFonts w:ascii="Open Sans" w:hAnsi="Open Sans" w:cs="Open Sans"/>
          <w:sz w:val="20"/>
          <w:szCs w:val="20"/>
        </w:rPr>
        <w:t>instal·lació</w:t>
      </w:r>
      <w:proofErr w:type="spellEnd"/>
      <w:r w:rsidR="000B1535" w:rsidRPr="000B1535">
        <w:rPr>
          <w:rFonts w:ascii="Open Sans" w:hAnsi="Open Sans" w:cs="Open Sans"/>
          <w:sz w:val="20"/>
          <w:szCs w:val="20"/>
        </w:rPr>
        <w:t xml:space="preserve"> de </w:t>
      </w:r>
      <w:proofErr w:type="spellStart"/>
      <w:r w:rsidR="000B1535" w:rsidRPr="000B1535">
        <w:rPr>
          <w:rFonts w:ascii="Open Sans" w:hAnsi="Open Sans" w:cs="Open Sans"/>
          <w:sz w:val="20"/>
          <w:szCs w:val="20"/>
        </w:rPr>
        <w:t>l’equip</w:t>
      </w:r>
      <w:proofErr w:type="spellEnd"/>
      <w:r w:rsidR="000B1535" w:rsidRPr="000B1535">
        <w:rPr>
          <w:rFonts w:ascii="Open Sans" w:hAnsi="Open Sans" w:cs="Open Sans"/>
          <w:sz w:val="20"/>
          <w:szCs w:val="20"/>
        </w:rPr>
        <w:t xml:space="preserve">, el </w:t>
      </w:r>
      <w:proofErr w:type="spellStart"/>
      <w:r w:rsidR="000B1535" w:rsidRPr="000B1535">
        <w:rPr>
          <w:rFonts w:ascii="Open Sans" w:hAnsi="Open Sans" w:cs="Open Sans"/>
          <w:sz w:val="20"/>
          <w:szCs w:val="20"/>
        </w:rPr>
        <w:t>suport</w:t>
      </w:r>
      <w:proofErr w:type="spellEnd"/>
      <w:r w:rsidR="000B1535" w:rsidRPr="000B1535">
        <w:rPr>
          <w:rFonts w:ascii="Open Sans" w:hAnsi="Open Sans" w:cs="Open Sans"/>
          <w:sz w:val="20"/>
          <w:szCs w:val="20"/>
        </w:rPr>
        <w:t xml:space="preserve"> </w:t>
      </w:r>
      <w:proofErr w:type="spellStart"/>
      <w:r w:rsidR="000B1535" w:rsidRPr="000B1535">
        <w:rPr>
          <w:rFonts w:ascii="Open Sans" w:hAnsi="Open Sans" w:cs="Open Sans"/>
          <w:sz w:val="20"/>
          <w:szCs w:val="20"/>
        </w:rPr>
        <w:t>tècnic</w:t>
      </w:r>
      <w:proofErr w:type="spellEnd"/>
      <w:r w:rsidR="000B1535" w:rsidRPr="000B1535">
        <w:rPr>
          <w:rFonts w:ascii="Open Sans" w:hAnsi="Open Sans" w:cs="Open Sans"/>
          <w:sz w:val="20"/>
          <w:szCs w:val="20"/>
        </w:rPr>
        <w:t xml:space="preserve"> </w:t>
      </w:r>
      <w:r w:rsidR="00E74EE8">
        <w:rPr>
          <w:rFonts w:ascii="Open Sans" w:hAnsi="Open Sans" w:cs="Open Sans"/>
          <w:sz w:val="20"/>
          <w:szCs w:val="20"/>
        </w:rPr>
        <w:t xml:space="preserve">i fungibles </w:t>
      </w:r>
      <w:proofErr w:type="spellStart"/>
      <w:r w:rsidR="000B1535" w:rsidRPr="000B1535">
        <w:rPr>
          <w:rFonts w:ascii="Open Sans" w:hAnsi="Open Sans" w:cs="Open Sans"/>
          <w:sz w:val="20"/>
          <w:szCs w:val="20"/>
        </w:rPr>
        <w:t>necessari</w:t>
      </w:r>
      <w:r w:rsidR="00E74EE8">
        <w:rPr>
          <w:rFonts w:ascii="Open Sans" w:hAnsi="Open Sans" w:cs="Open Sans"/>
          <w:sz w:val="20"/>
          <w:szCs w:val="20"/>
        </w:rPr>
        <w:t>s</w:t>
      </w:r>
      <w:proofErr w:type="spellEnd"/>
      <w:r w:rsidR="000B1535" w:rsidRPr="000B1535">
        <w:rPr>
          <w:rFonts w:ascii="Open Sans" w:hAnsi="Open Sans" w:cs="Open Sans"/>
          <w:sz w:val="20"/>
          <w:szCs w:val="20"/>
        </w:rPr>
        <w:t xml:space="preserve"> per al </w:t>
      </w:r>
      <w:proofErr w:type="spellStart"/>
      <w:r w:rsidR="000B1535" w:rsidRPr="000B1535">
        <w:rPr>
          <w:rFonts w:ascii="Open Sans" w:hAnsi="Open Sans" w:cs="Open Sans"/>
          <w:sz w:val="20"/>
          <w:szCs w:val="20"/>
        </w:rPr>
        <w:t>seu</w:t>
      </w:r>
      <w:proofErr w:type="spellEnd"/>
      <w:r w:rsidR="000B1535" w:rsidRPr="000B1535">
        <w:rPr>
          <w:rFonts w:ascii="Open Sans" w:hAnsi="Open Sans" w:cs="Open Sans"/>
          <w:sz w:val="20"/>
          <w:szCs w:val="20"/>
        </w:rPr>
        <w:t xml:space="preserve"> correcte </w:t>
      </w:r>
      <w:proofErr w:type="spellStart"/>
      <w:r w:rsidR="000B1535" w:rsidRPr="000B1535">
        <w:rPr>
          <w:rFonts w:ascii="Open Sans" w:hAnsi="Open Sans" w:cs="Open Sans"/>
          <w:sz w:val="20"/>
          <w:szCs w:val="20"/>
        </w:rPr>
        <w:t>funcionament</w:t>
      </w:r>
      <w:proofErr w:type="spellEnd"/>
      <w:r w:rsidR="000B1535" w:rsidRPr="000B1535">
        <w:rPr>
          <w:rFonts w:ascii="Open Sans" w:hAnsi="Open Sans" w:cs="Open Sans"/>
          <w:sz w:val="20"/>
          <w:szCs w:val="20"/>
        </w:rPr>
        <w:t xml:space="preserve"> i la </w:t>
      </w:r>
      <w:proofErr w:type="spellStart"/>
      <w:r w:rsidR="000B1535" w:rsidRPr="000B1535">
        <w:rPr>
          <w:rFonts w:ascii="Open Sans" w:hAnsi="Open Sans" w:cs="Open Sans"/>
          <w:sz w:val="20"/>
          <w:szCs w:val="20"/>
        </w:rPr>
        <w:t>formació</w:t>
      </w:r>
      <w:proofErr w:type="spellEnd"/>
      <w:r w:rsidR="000B1535" w:rsidRPr="000B1535">
        <w:rPr>
          <w:rFonts w:ascii="Open Sans" w:hAnsi="Open Sans" w:cs="Open Sans"/>
          <w:sz w:val="20"/>
          <w:szCs w:val="20"/>
        </w:rPr>
        <w:t xml:space="preserve"> del personal.</w:t>
      </w:r>
    </w:p>
    <w:p w14:paraId="7CC139D4" w14:textId="77777777" w:rsidR="000B1535" w:rsidRPr="000B1535" w:rsidRDefault="000B1535" w:rsidP="000B1535">
      <w:pPr>
        <w:ind w:right="-2"/>
        <w:jc w:val="both"/>
        <w:rPr>
          <w:rFonts w:ascii="Open Sans" w:hAnsi="Open Sans" w:cs="Open Sans"/>
          <w:sz w:val="20"/>
          <w:szCs w:val="20"/>
        </w:rPr>
      </w:pPr>
    </w:p>
    <w:p w14:paraId="5CE75B9B" w14:textId="1EC503B4" w:rsidR="000B1535" w:rsidRDefault="000B1535" w:rsidP="000B1535">
      <w:pPr>
        <w:ind w:right="-2"/>
        <w:jc w:val="both"/>
        <w:rPr>
          <w:rFonts w:ascii="Open Sans" w:hAnsi="Open Sans" w:cs="Open Sans"/>
          <w:sz w:val="20"/>
          <w:szCs w:val="20"/>
        </w:rPr>
      </w:pPr>
      <w:proofErr w:type="spellStart"/>
      <w:r>
        <w:rPr>
          <w:rFonts w:ascii="Open Sans" w:hAnsi="Open Sans" w:cs="Open Sans"/>
          <w:sz w:val="20"/>
          <w:szCs w:val="20"/>
        </w:rPr>
        <w:t>L'equip</w:t>
      </w:r>
      <w:proofErr w:type="spellEnd"/>
      <w:r w:rsidRPr="000B1535">
        <w:rPr>
          <w:rFonts w:ascii="Open Sans" w:hAnsi="Open Sans" w:cs="Open Sans"/>
          <w:sz w:val="20"/>
          <w:szCs w:val="20"/>
        </w:rPr>
        <w:t xml:space="preserve"> </w:t>
      </w:r>
      <w:proofErr w:type="spellStart"/>
      <w:r>
        <w:rPr>
          <w:rFonts w:ascii="Open Sans" w:hAnsi="Open Sans" w:cs="Open Sans"/>
          <w:sz w:val="20"/>
          <w:szCs w:val="20"/>
        </w:rPr>
        <w:t>haurà</w:t>
      </w:r>
      <w:proofErr w:type="spellEnd"/>
      <w:r>
        <w:rPr>
          <w:rFonts w:ascii="Open Sans" w:hAnsi="Open Sans" w:cs="Open Sans"/>
          <w:sz w:val="20"/>
          <w:szCs w:val="20"/>
        </w:rPr>
        <w:t xml:space="preserve"> de </w:t>
      </w:r>
      <w:proofErr w:type="spellStart"/>
      <w:r>
        <w:rPr>
          <w:rFonts w:ascii="Open Sans" w:hAnsi="Open Sans" w:cs="Open Sans"/>
          <w:sz w:val="20"/>
          <w:szCs w:val="20"/>
        </w:rPr>
        <w:t>dur</w:t>
      </w:r>
      <w:proofErr w:type="spellEnd"/>
      <w:r w:rsidRPr="000B1535">
        <w:rPr>
          <w:rFonts w:ascii="Open Sans" w:hAnsi="Open Sans" w:cs="Open Sans"/>
          <w:sz w:val="20"/>
          <w:szCs w:val="20"/>
        </w:rPr>
        <w:t xml:space="preserve"> a </w:t>
      </w:r>
      <w:proofErr w:type="spellStart"/>
      <w:r w:rsidRPr="000B1535">
        <w:rPr>
          <w:rFonts w:ascii="Open Sans" w:hAnsi="Open Sans" w:cs="Open Sans"/>
          <w:sz w:val="20"/>
          <w:szCs w:val="20"/>
        </w:rPr>
        <w:t>terme</w:t>
      </w:r>
      <w:proofErr w:type="spellEnd"/>
      <w:r w:rsidRPr="000B1535">
        <w:rPr>
          <w:rFonts w:ascii="Open Sans" w:hAnsi="Open Sans" w:cs="Open Sans"/>
          <w:sz w:val="20"/>
          <w:szCs w:val="20"/>
        </w:rPr>
        <w:t xml:space="preserve"> la </w:t>
      </w:r>
      <w:proofErr w:type="spellStart"/>
      <w:r w:rsidRPr="000B1535">
        <w:rPr>
          <w:rFonts w:ascii="Open Sans" w:hAnsi="Open Sans" w:cs="Open Sans"/>
          <w:sz w:val="20"/>
          <w:szCs w:val="20"/>
        </w:rPr>
        <w:t>seqüenciació</w:t>
      </w:r>
      <w:proofErr w:type="spellEnd"/>
      <w:r w:rsidRPr="000B1535">
        <w:rPr>
          <w:rFonts w:ascii="Open Sans" w:hAnsi="Open Sans" w:cs="Open Sans"/>
          <w:sz w:val="20"/>
          <w:szCs w:val="20"/>
        </w:rPr>
        <w:t xml:space="preserve"> del genoma </w:t>
      </w:r>
      <w:proofErr w:type="spellStart"/>
      <w:r w:rsidRPr="000B1535">
        <w:rPr>
          <w:rFonts w:ascii="Open Sans" w:hAnsi="Open Sans" w:cs="Open Sans"/>
          <w:sz w:val="20"/>
          <w:szCs w:val="20"/>
        </w:rPr>
        <w:t>complet</w:t>
      </w:r>
      <w:proofErr w:type="spellEnd"/>
      <w:r w:rsidRPr="000B1535">
        <w:rPr>
          <w:rFonts w:ascii="Open Sans" w:hAnsi="Open Sans" w:cs="Open Sans"/>
          <w:sz w:val="20"/>
          <w:szCs w:val="20"/>
        </w:rPr>
        <w:t xml:space="preserve"> de les soques bacterianes </w:t>
      </w:r>
      <w:proofErr w:type="spellStart"/>
      <w:r w:rsidRPr="000B1535">
        <w:rPr>
          <w:rFonts w:ascii="Open Sans" w:hAnsi="Open Sans" w:cs="Open Sans"/>
          <w:sz w:val="20"/>
          <w:szCs w:val="20"/>
        </w:rPr>
        <w:t>aïllades</w:t>
      </w:r>
      <w:proofErr w:type="spellEnd"/>
      <w:r w:rsidRPr="000B1535">
        <w:rPr>
          <w:rFonts w:ascii="Open Sans" w:hAnsi="Open Sans" w:cs="Open Sans"/>
          <w:sz w:val="20"/>
          <w:szCs w:val="20"/>
        </w:rPr>
        <w:t xml:space="preserve"> en el </w:t>
      </w:r>
      <w:proofErr w:type="spellStart"/>
      <w:r w:rsidRPr="000B1535">
        <w:rPr>
          <w:rFonts w:ascii="Open Sans" w:hAnsi="Open Sans" w:cs="Open Sans"/>
          <w:sz w:val="20"/>
          <w:szCs w:val="20"/>
        </w:rPr>
        <w:t>laboratori</w:t>
      </w:r>
      <w:proofErr w:type="spellEnd"/>
      <w:r w:rsidRPr="000B1535">
        <w:rPr>
          <w:rFonts w:ascii="Open Sans" w:hAnsi="Open Sans" w:cs="Open Sans"/>
          <w:sz w:val="20"/>
          <w:szCs w:val="20"/>
        </w:rPr>
        <w:t xml:space="preserve"> </w:t>
      </w:r>
      <w:r>
        <w:rPr>
          <w:rFonts w:ascii="Open Sans" w:hAnsi="Open Sans" w:cs="Open Sans"/>
          <w:sz w:val="20"/>
          <w:szCs w:val="20"/>
        </w:rPr>
        <w:t>i ha de contar</w:t>
      </w:r>
      <w:r w:rsidRPr="000B1535">
        <w:rPr>
          <w:rFonts w:ascii="Open Sans" w:hAnsi="Open Sans" w:cs="Open Sans"/>
          <w:sz w:val="20"/>
          <w:szCs w:val="20"/>
        </w:rPr>
        <w:t xml:space="preserve"> de: un monitor de pantalla </w:t>
      </w:r>
      <w:proofErr w:type="spellStart"/>
      <w:r w:rsidRPr="000B1535">
        <w:rPr>
          <w:rFonts w:ascii="Open Sans" w:hAnsi="Open Sans" w:cs="Open Sans"/>
          <w:sz w:val="20"/>
          <w:szCs w:val="20"/>
        </w:rPr>
        <w:t>tàctil</w:t>
      </w:r>
      <w:proofErr w:type="spellEnd"/>
      <w:r w:rsidRPr="000B1535">
        <w:rPr>
          <w:rFonts w:ascii="Open Sans" w:hAnsi="Open Sans" w:cs="Open Sans"/>
          <w:sz w:val="20"/>
          <w:szCs w:val="20"/>
        </w:rPr>
        <w:t xml:space="preserve">, una barra </w:t>
      </w:r>
      <w:proofErr w:type="spellStart"/>
      <w:r w:rsidRPr="000B1535">
        <w:rPr>
          <w:rFonts w:ascii="Open Sans" w:hAnsi="Open Sans" w:cs="Open Sans"/>
          <w:sz w:val="20"/>
          <w:szCs w:val="20"/>
        </w:rPr>
        <w:t>d'estat</w:t>
      </w:r>
      <w:proofErr w:type="spellEnd"/>
      <w:r w:rsidRPr="000B1535">
        <w:rPr>
          <w:rFonts w:ascii="Open Sans" w:hAnsi="Open Sans" w:cs="Open Sans"/>
          <w:sz w:val="20"/>
          <w:szCs w:val="20"/>
        </w:rPr>
        <w:t xml:space="preserve">, un botó </w:t>
      </w:r>
      <w:proofErr w:type="spellStart"/>
      <w:r w:rsidRPr="000B1535">
        <w:rPr>
          <w:rFonts w:ascii="Open Sans" w:hAnsi="Open Sans" w:cs="Open Sans"/>
          <w:sz w:val="20"/>
          <w:szCs w:val="20"/>
        </w:rPr>
        <w:t>d'engegada</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ports</w:t>
      </w:r>
      <w:proofErr w:type="spellEnd"/>
      <w:r w:rsidRPr="000B1535">
        <w:rPr>
          <w:rFonts w:ascii="Open Sans" w:hAnsi="Open Sans" w:cs="Open Sans"/>
          <w:sz w:val="20"/>
          <w:szCs w:val="20"/>
        </w:rPr>
        <w:t xml:space="preserve"> Ethernet, </w:t>
      </w:r>
      <w:proofErr w:type="spellStart"/>
      <w:r w:rsidRPr="000B1535">
        <w:rPr>
          <w:rFonts w:ascii="Open Sans" w:hAnsi="Open Sans" w:cs="Open Sans"/>
          <w:sz w:val="20"/>
          <w:szCs w:val="20"/>
        </w:rPr>
        <w:t>ports</w:t>
      </w:r>
      <w:proofErr w:type="spellEnd"/>
      <w:r w:rsidRPr="000B1535">
        <w:rPr>
          <w:rFonts w:ascii="Open Sans" w:hAnsi="Open Sans" w:cs="Open Sans"/>
          <w:sz w:val="20"/>
          <w:szCs w:val="20"/>
        </w:rPr>
        <w:t xml:space="preserve"> USB i </w:t>
      </w:r>
      <w:proofErr w:type="spellStart"/>
      <w:r w:rsidRPr="000B1535">
        <w:rPr>
          <w:rFonts w:ascii="Open Sans" w:hAnsi="Open Sans" w:cs="Open Sans"/>
          <w:sz w:val="20"/>
          <w:szCs w:val="20"/>
        </w:rPr>
        <w:t>compartiments</w:t>
      </w:r>
      <w:proofErr w:type="spellEnd"/>
      <w:r w:rsidRPr="000B1535">
        <w:rPr>
          <w:rFonts w:ascii="Open Sans" w:hAnsi="Open Sans" w:cs="Open Sans"/>
          <w:sz w:val="20"/>
          <w:szCs w:val="20"/>
        </w:rPr>
        <w:t xml:space="preserve"> de consumibles.</w:t>
      </w:r>
    </w:p>
    <w:p w14:paraId="1DB18563" w14:textId="77777777" w:rsidR="00E74EE8" w:rsidRDefault="00E74EE8" w:rsidP="000B1535">
      <w:pPr>
        <w:ind w:right="-2"/>
        <w:jc w:val="both"/>
        <w:rPr>
          <w:rFonts w:ascii="Open Sans" w:hAnsi="Open Sans" w:cs="Open Sans"/>
          <w:sz w:val="20"/>
          <w:szCs w:val="20"/>
        </w:rPr>
      </w:pPr>
    </w:p>
    <w:p w14:paraId="29FA99B1" w14:textId="0C181C0A" w:rsidR="00E74EE8" w:rsidRDefault="00E74EE8" w:rsidP="00E74EE8">
      <w:pPr>
        <w:ind w:right="-2"/>
        <w:jc w:val="both"/>
        <w:rPr>
          <w:rFonts w:ascii="Open Sans" w:hAnsi="Open Sans" w:cs="Open Sans"/>
          <w:sz w:val="20"/>
          <w:szCs w:val="20"/>
        </w:rPr>
      </w:pPr>
      <w:proofErr w:type="spellStart"/>
      <w:r w:rsidRPr="00E74EE8">
        <w:rPr>
          <w:rFonts w:ascii="Open Sans" w:hAnsi="Open Sans" w:cs="Open Sans"/>
          <w:sz w:val="20"/>
          <w:szCs w:val="20"/>
        </w:rPr>
        <w:t>Amb</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l’adquisició</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d’aquest</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equip</w:t>
      </w:r>
      <w:proofErr w:type="spellEnd"/>
      <w:r w:rsidRPr="00E74EE8">
        <w:rPr>
          <w:rFonts w:ascii="Open Sans" w:hAnsi="Open Sans" w:cs="Open Sans"/>
          <w:sz w:val="20"/>
          <w:szCs w:val="20"/>
        </w:rPr>
        <w:t xml:space="preserve"> es </w:t>
      </w:r>
      <w:proofErr w:type="spellStart"/>
      <w:r w:rsidRPr="00E74EE8">
        <w:rPr>
          <w:rFonts w:ascii="Open Sans" w:hAnsi="Open Sans" w:cs="Open Sans"/>
          <w:sz w:val="20"/>
          <w:szCs w:val="20"/>
        </w:rPr>
        <w:t>vol</w:t>
      </w:r>
      <w:proofErr w:type="spellEnd"/>
      <w:r w:rsidRPr="00E74EE8">
        <w:rPr>
          <w:rFonts w:ascii="Open Sans" w:hAnsi="Open Sans" w:cs="Open Sans"/>
          <w:sz w:val="20"/>
          <w:szCs w:val="20"/>
        </w:rPr>
        <w:t xml:space="preserve"> donar </w:t>
      </w:r>
      <w:proofErr w:type="spellStart"/>
      <w:r w:rsidRPr="00E74EE8">
        <w:rPr>
          <w:rFonts w:ascii="Open Sans" w:hAnsi="Open Sans" w:cs="Open Sans"/>
          <w:sz w:val="20"/>
          <w:szCs w:val="20"/>
        </w:rPr>
        <w:t>compliment</w:t>
      </w:r>
      <w:proofErr w:type="spellEnd"/>
      <w:r w:rsidRPr="00E74EE8">
        <w:rPr>
          <w:rFonts w:ascii="Open Sans" w:hAnsi="Open Sans" w:cs="Open Sans"/>
          <w:sz w:val="20"/>
          <w:szCs w:val="20"/>
        </w:rPr>
        <w:t xml:space="preserve"> al </w:t>
      </w:r>
      <w:proofErr w:type="spellStart"/>
      <w:r w:rsidRPr="00E74EE8">
        <w:rPr>
          <w:rFonts w:ascii="Open Sans" w:hAnsi="Open Sans" w:cs="Open Sans"/>
          <w:sz w:val="20"/>
          <w:szCs w:val="20"/>
        </w:rPr>
        <w:t>Reglament</w:t>
      </w:r>
      <w:proofErr w:type="spellEnd"/>
      <w:r w:rsidRPr="00E74EE8">
        <w:rPr>
          <w:rFonts w:ascii="Open Sans" w:hAnsi="Open Sans" w:cs="Open Sans"/>
          <w:sz w:val="20"/>
          <w:szCs w:val="20"/>
        </w:rPr>
        <w:t xml:space="preserve"> 2025/179 </w:t>
      </w:r>
      <w:proofErr w:type="spellStart"/>
      <w:r w:rsidRPr="00E74EE8">
        <w:rPr>
          <w:rFonts w:ascii="Open Sans" w:hAnsi="Open Sans" w:cs="Open Sans"/>
          <w:sz w:val="20"/>
          <w:szCs w:val="20"/>
        </w:rPr>
        <w:t>relatiu</w:t>
      </w:r>
      <w:proofErr w:type="spellEnd"/>
      <w:r w:rsidRPr="00E74EE8">
        <w:rPr>
          <w:rFonts w:ascii="Open Sans" w:hAnsi="Open Sans" w:cs="Open Sans"/>
          <w:sz w:val="20"/>
          <w:szCs w:val="20"/>
        </w:rPr>
        <w:t xml:space="preserve"> a la </w:t>
      </w:r>
      <w:proofErr w:type="spellStart"/>
      <w:r w:rsidRPr="00E74EE8">
        <w:rPr>
          <w:rFonts w:ascii="Open Sans" w:hAnsi="Open Sans" w:cs="Open Sans"/>
          <w:sz w:val="20"/>
          <w:szCs w:val="20"/>
        </w:rPr>
        <w:t>recollida</w:t>
      </w:r>
      <w:proofErr w:type="spellEnd"/>
      <w:r w:rsidRPr="00E74EE8">
        <w:rPr>
          <w:rFonts w:ascii="Open Sans" w:hAnsi="Open Sans" w:cs="Open Sans"/>
          <w:sz w:val="20"/>
          <w:szCs w:val="20"/>
        </w:rPr>
        <w:t xml:space="preserve"> i </w:t>
      </w:r>
      <w:proofErr w:type="spellStart"/>
      <w:r w:rsidRPr="00E74EE8">
        <w:rPr>
          <w:rFonts w:ascii="Open Sans" w:hAnsi="Open Sans" w:cs="Open Sans"/>
          <w:sz w:val="20"/>
          <w:szCs w:val="20"/>
        </w:rPr>
        <w:t>transmissió</w:t>
      </w:r>
      <w:proofErr w:type="spellEnd"/>
      <w:r w:rsidRPr="00E74EE8">
        <w:rPr>
          <w:rFonts w:ascii="Open Sans" w:hAnsi="Open Sans" w:cs="Open Sans"/>
          <w:sz w:val="20"/>
          <w:szCs w:val="20"/>
        </w:rPr>
        <w:t xml:space="preserve"> de dades analítiques </w:t>
      </w:r>
      <w:proofErr w:type="spellStart"/>
      <w:r w:rsidRPr="00E74EE8">
        <w:rPr>
          <w:rFonts w:ascii="Open Sans" w:hAnsi="Open Sans" w:cs="Open Sans"/>
          <w:sz w:val="20"/>
          <w:szCs w:val="20"/>
        </w:rPr>
        <w:t>moleculars</w:t>
      </w:r>
      <w:proofErr w:type="spellEnd"/>
      <w:r w:rsidRPr="00E74EE8">
        <w:rPr>
          <w:rFonts w:ascii="Open Sans" w:hAnsi="Open Sans" w:cs="Open Sans"/>
          <w:sz w:val="20"/>
          <w:szCs w:val="20"/>
        </w:rPr>
        <w:t xml:space="preserve"> en el </w:t>
      </w:r>
      <w:proofErr w:type="spellStart"/>
      <w:r w:rsidRPr="00E74EE8">
        <w:rPr>
          <w:rFonts w:ascii="Open Sans" w:hAnsi="Open Sans" w:cs="Open Sans"/>
          <w:sz w:val="20"/>
          <w:szCs w:val="20"/>
        </w:rPr>
        <w:t>marc</w:t>
      </w:r>
      <w:proofErr w:type="spellEnd"/>
      <w:r w:rsidRPr="00E74EE8">
        <w:rPr>
          <w:rFonts w:ascii="Open Sans" w:hAnsi="Open Sans" w:cs="Open Sans"/>
          <w:sz w:val="20"/>
          <w:szCs w:val="20"/>
        </w:rPr>
        <w:t xml:space="preserve"> de les </w:t>
      </w:r>
      <w:proofErr w:type="spellStart"/>
      <w:r w:rsidRPr="00E74EE8">
        <w:rPr>
          <w:rFonts w:ascii="Open Sans" w:hAnsi="Open Sans" w:cs="Open Sans"/>
          <w:sz w:val="20"/>
          <w:szCs w:val="20"/>
        </w:rPr>
        <w:t>investigacions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epidemiològiques</w:t>
      </w:r>
      <w:proofErr w:type="spellEnd"/>
      <w:r w:rsidRPr="00E74EE8">
        <w:rPr>
          <w:rFonts w:ascii="Open Sans" w:hAnsi="Open Sans" w:cs="Open Sans"/>
          <w:sz w:val="20"/>
          <w:szCs w:val="20"/>
        </w:rPr>
        <w:t xml:space="preserve"> de </w:t>
      </w:r>
      <w:proofErr w:type="spellStart"/>
      <w:r w:rsidRPr="00E74EE8">
        <w:rPr>
          <w:rFonts w:ascii="Open Sans" w:hAnsi="Open Sans" w:cs="Open Sans"/>
          <w:sz w:val="20"/>
          <w:szCs w:val="20"/>
        </w:rPr>
        <w:t>brots</w:t>
      </w:r>
      <w:proofErr w:type="spellEnd"/>
      <w:r w:rsidRPr="00E74EE8">
        <w:rPr>
          <w:rFonts w:ascii="Open Sans" w:hAnsi="Open Sans" w:cs="Open Sans"/>
          <w:sz w:val="20"/>
          <w:szCs w:val="20"/>
        </w:rPr>
        <w:t xml:space="preserve"> de </w:t>
      </w:r>
      <w:proofErr w:type="spellStart"/>
      <w:r w:rsidRPr="00E74EE8">
        <w:rPr>
          <w:rFonts w:ascii="Open Sans" w:hAnsi="Open Sans" w:cs="Open Sans"/>
          <w:sz w:val="20"/>
          <w:szCs w:val="20"/>
        </w:rPr>
        <w:t>malalties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transmeses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pels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aliments</w:t>
      </w:r>
      <w:proofErr w:type="spellEnd"/>
      <w:r w:rsidRPr="00E74EE8">
        <w:rPr>
          <w:rFonts w:ascii="Open Sans" w:hAnsi="Open Sans" w:cs="Open Sans"/>
          <w:sz w:val="20"/>
          <w:szCs w:val="20"/>
        </w:rPr>
        <w:t xml:space="preserve"> dels </w:t>
      </w:r>
      <w:proofErr w:type="spellStart"/>
      <w:r w:rsidRPr="00E74EE8">
        <w:rPr>
          <w:rFonts w:ascii="Open Sans" w:hAnsi="Open Sans" w:cs="Open Sans"/>
          <w:sz w:val="20"/>
          <w:szCs w:val="20"/>
        </w:rPr>
        <w:t>aïllats</w:t>
      </w:r>
      <w:proofErr w:type="spellEnd"/>
      <w:r w:rsidRPr="00E74EE8">
        <w:rPr>
          <w:rFonts w:ascii="Open Sans" w:hAnsi="Open Sans" w:cs="Open Sans"/>
          <w:sz w:val="20"/>
          <w:szCs w:val="20"/>
        </w:rPr>
        <w:t xml:space="preserve"> de </w:t>
      </w:r>
      <w:r w:rsidRPr="00E74EE8">
        <w:rPr>
          <w:rFonts w:ascii="Open Sans" w:hAnsi="Open Sans" w:cs="Open Sans"/>
          <w:i/>
          <w:iCs/>
          <w:sz w:val="20"/>
          <w:szCs w:val="20"/>
        </w:rPr>
        <w:t xml:space="preserve">Salmonella </w:t>
      </w:r>
      <w:proofErr w:type="spellStart"/>
      <w:r w:rsidRPr="00E74EE8">
        <w:rPr>
          <w:rFonts w:ascii="Open Sans" w:hAnsi="Open Sans" w:cs="Open Sans"/>
          <w:sz w:val="20"/>
          <w:szCs w:val="20"/>
        </w:rPr>
        <w:t>entèrica</w:t>
      </w:r>
      <w:proofErr w:type="spellEnd"/>
      <w:r w:rsidRPr="00E74EE8">
        <w:rPr>
          <w:rFonts w:ascii="Open Sans" w:hAnsi="Open Sans" w:cs="Open Sans"/>
          <w:sz w:val="20"/>
          <w:szCs w:val="20"/>
        </w:rPr>
        <w:t xml:space="preserve">, </w:t>
      </w:r>
      <w:r w:rsidRPr="00E74EE8">
        <w:rPr>
          <w:rFonts w:ascii="Open Sans" w:hAnsi="Open Sans" w:cs="Open Sans"/>
          <w:i/>
          <w:iCs/>
          <w:sz w:val="20"/>
          <w:szCs w:val="20"/>
        </w:rPr>
        <w:t xml:space="preserve">Listeria </w:t>
      </w:r>
      <w:proofErr w:type="spellStart"/>
      <w:r w:rsidRPr="00E74EE8">
        <w:rPr>
          <w:rFonts w:ascii="Open Sans" w:hAnsi="Open Sans" w:cs="Open Sans"/>
          <w:i/>
          <w:iCs/>
          <w:sz w:val="20"/>
          <w:szCs w:val="20"/>
        </w:rPr>
        <w:t>monocytogenes</w:t>
      </w:r>
      <w:proofErr w:type="spellEnd"/>
      <w:r w:rsidRPr="00E74EE8">
        <w:rPr>
          <w:rFonts w:ascii="Open Sans" w:hAnsi="Open Sans" w:cs="Open Sans"/>
          <w:sz w:val="20"/>
          <w:szCs w:val="20"/>
        </w:rPr>
        <w:t xml:space="preserve">, </w:t>
      </w:r>
      <w:proofErr w:type="spellStart"/>
      <w:r w:rsidRPr="00E74EE8">
        <w:rPr>
          <w:rFonts w:ascii="Open Sans" w:hAnsi="Open Sans" w:cs="Open Sans"/>
          <w:i/>
          <w:iCs/>
          <w:sz w:val="20"/>
          <w:szCs w:val="20"/>
        </w:rPr>
        <w:t>Escherichia</w:t>
      </w:r>
      <w:proofErr w:type="spellEnd"/>
      <w:r w:rsidRPr="00E74EE8">
        <w:rPr>
          <w:rFonts w:ascii="Open Sans" w:hAnsi="Open Sans" w:cs="Open Sans"/>
          <w:i/>
          <w:iCs/>
          <w:sz w:val="20"/>
          <w:szCs w:val="20"/>
        </w:rPr>
        <w:t xml:space="preserve"> </w:t>
      </w:r>
      <w:proofErr w:type="spellStart"/>
      <w:r w:rsidRPr="00E74EE8">
        <w:rPr>
          <w:rFonts w:ascii="Open Sans" w:hAnsi="Open Sans" w:cs="Open Sans"/>
          <w:i/>
          <w:iCs/>
          <w:sz w:val="20"/>
          <w:szCs w:val="20"/>
        </w:rPr>
        <w:t>coli</w:t>
      </w:r>
      <w:proofErr w:type="spellEnd"/>
      <w:r w:rsidRPr="00E74EE8">
        <w:rPr>
          <w:rFonts w:ascii="Open Sans" w:hAnsi="Open Sans" w:cs="Open Sans"/>
          <w:sz w:val="20"/>
          <w:szCs w:val="20"/>
        </w:rPr>
        <w:t xml:space="preserve">, </w:t>
      </w:r>
      <w:proofErr w:type="spellStart"/>
      <w:r w:rsidRPr="00E74EE8">
        <w:rPr>
          <w:rFonts w:ascii="Open Sans" w:hAnsi="Open Sans" w:cs="Open Sans"/>
          <w:i/>
          <w:iCs/>
          <w:sz w:val="20"/>
          <w:szCs w:val="20"/>
        </w:rPr>
        <w:t>Campylobacter</w:t>
      </w:r>
      <w:proofErr w:type="spellEnd"/>
      <w:r w:rsidRPr="00E74EE8">
        <w:rPr>
          <w:rFonts w:ascii="Open Sans" w:hAnsi="Open Sans" w:cs="Open Sans"/>
          <w:i/>
          <w:iCs/>
          <w:sz w:val="20"/>
          <w:szCs w:val="20"/>
        </w:rPr>
        <w:t xml:space="preserve"> </w:t>
      </w:r>
      <w:proofErr w:type="spellStart"/>
      <w:r w:rsidRPr="00E74EE8">
        <w:rPr>
          <w:rFonts w:ascii="Open Sans" w:hAnsi="Open Sans" w:cs="Open Sans"/>
          <w:i/>
          <w:iCs/>
          <w:sz w:val="20"/>
          <w:szCs w:val="20"/>
        </w:rPr>
        <w:t>coli</w:t>
      </w:r>
      <w:proofErr w:type="spellEnd"/>
      <w:r w:rsidRPr="00E74EE8">
        <w:rPr>
          <w:rFonts w:ascii="Open Sans" w:hAnsi="Open Sans" w:cs="Open Sans"/>
          <w:i/>
          <w:iCs/>
          <w:sz w:val="20"/>
          <w:szCs w:val="20"/>
        </w:rPr>
        <w:t xml:space="preserve"> </w:t>
      </w:r>
      <w:r w:rsidRPr="00E74EE8">
        <w:rPr>
          <w:rFonts w:ascii="Open Sans" w:hAnsi="Open Sans" w:cs="Open Sans"/>
          <w:sz w:val="20"/>
          <w:szCs w:val="20"/>
        </w:rPr>
        <w:t xml:space="preserve">i </w:t>
      </w:r>
      <w:proofErr w:type="spellStart"/>
      <w:r w:rsidRPr="00E74EE8">
        <w:rPr>
          <w:rFonts w:ascii="Open Sans" w:hAnsi="Open Sans" w:cs="Open Sans"/>
          <w:i/>
          <w:iCs/>
          <w:sz w:val="20"/>
          <w:szCs w:val="20"/>
        </w:rPr>
        <w:t>Campylobacter</w:t>
      </w:r>
      <w:proofErr w:type="spellEnd"/>
      <w:r w:rsidRPr="00E74EE8">
        <w:rPr>
          <w:rFonts w:ascii="Open Sans" w:hAnsi="Open Sans" w:cs="Open Sans"/>
          <w:i/>
          <w:iCs/>
          <w:sz w:val="20"/>
          <w:szCs w:val="20"/>
        </w:rPr>
        <w:t xml:space="preserve"> </w:t>
      </w:r>
      <w:proofErr w:type="spellStart"/>
      <w:r w:rsidRPr="00E74EE8">
        <w:rPr>
          <w:rFonts w:ascii="Open Sans" w:hAnsi="Open Sans" w:cs="Open Sans"/>
          <w:i/>
          <w:iCs/>
          <w:sz w:val="20"/>
          <w:szCs w:val="20"/>
        </w:rPr>
        <w:t>jejuni</w:t>
      </w:r>
      <w:proofErr w:type="spellEnd"/>
      <w:r w:rsidRPr="00E74EE8">
        <w:rPr>
          <w:rFonts w:ascii="Open Sans" w:hAnsi="Open Sans" w:cs="Open Sans"/>
          <w:i/>
          <w:iCs/>
          <w:sz w:val="20"/>
          <w:szCs w:val="20"/>
        </w:rPr>
        <w:t xml:space="preserve"> </w:t>
      </w:r>
      <w:proofErr w:type="spellStart"/>
      <w:r w:rsidRPr="00E74EE8">
        <w:rPr>
          <w:rFonts w:ascii="Open Sans" w:hAnsi="Open Sans" w:cs="Open Sans"/>
          <w:sz w:val="20"/>
          <w:szCs w:val="20"/>
        </w:rPr>
        <w:t>provinents</w:t>
      </w:r>
      <w:proofErr w:type="spellEnd"/>
      <w:r w:rsidRPr="00E74EE8">
        <w:rPr>
          <w:rFonts w:ascii="Open Sans" w:hAnsi="Open Sans" w:cs="Open Sans"/>
          <w:sz w:val="20"/>
          <w:szCs w:val="20"/>
        </w:rPr>
        <w:t xml:space="preserve"> de les </w:t>
      </w:r>
      <w:proofErr w:type="spellStart"/>
      <w:r w:rsidRPr="00E74EE8">
        <w:rPr>
          <w:rFonts w:ascii="Open Sans" w:hAnsi="Open Sans" w:cs="Open Sans"/>
          <w:sz w:val="20"/>
          <w:szCs w:val="20"/>
        </w:rPr>
        <w:t>investigacions</w:t>
      </w:r>
      <w:proofErr w:type="spellEnd"/>
      <w:r w:rsidRPr="00E74EE8">
        <w:rPr>
          <w:rFonts w:ascii="Open Sans" w:hAnsi="Open Sans" w:cs="Open Sans"/>
          <w:sz w:val="20"/>
          <w:szCs w:val="20"/>
        </w:rPr>
        <w:t xml:space="preserve"> relatives a </w:t>
      </w:r>
      <w:proofErr w:type="spellStart"/>
      <w:r w:rsidRPr="00E74EE8">
        <w:rPr>
          <w:rFonts w:ascii="Open Sans" w:hAnsi="Open Sans" w:cs="Open Sans"/>
          <w:sz w:val="20"/>
          <w:szCs w:val="20"/>
        </w:rPr>
        <w:t>brots</w:t>
      </w:r>
      <w:proofErr w:type="spellEnd"/>
      <w:r w:rsidRPr="00E74EE8">
        <w:rPr>
          <w:rFonts w:ascii="Open Sans" w:hAnsi="Open Sans" w:cs="Open Sans"/>
          <w:sz w:val="20"/>
          <w:szCs w:val="20"/>
        </w:rPr>
        <w:t xml:space="preserve"> de </w:t>
      </w:r>
      <w:proofErr w:type="spellStart"/>
      <w:r w:rsidRPr="00E74EE8">
        <w:rPr>
          <w:rFonts w:ascii="Open Sans" w:hAnsi="Open Sans" w:cs="Open Sans"/>
          <w:sz w:val="20"/>
          <w:szCs w:val="20"/>
        </w:rPr>
        <w:t>malalties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transmeses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pels</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aliments</w:t>
      </w:r>
      <w:proofErr w:type="spellEnd"/>
      <w:r w:rsidRPr="00E74EE8">
        <w:rPr>
          <w:rFonts w:ascii="Open Sans" w:hAnsi="Open Sans" w:cs="Open Sans"/>
          <w:sz w:val="20"/>
          <w:szCs w:val="20"/>
        </w:rPr>
        <w:t>.</w:t>
      </w:r>
    </w:p>
    <w:p w14:paraId="228BCB68" w14:textId="77777777" w:rsidR="00395E6A" w:rsidRDefault="00395E6A" w:rsidP="00E74EE8">
      <w:pPr>
        <w:ind w:right="-2"/>
        <w:jc w:val="both"/>
        <w:rPr>
          <w:rFonts w:ascii="Open Sans" w:hAnsi="Open Sans" w:cs="Open Sans"/>
          <w:sz w:val="20"/>
          <w:szCs w:val="20"/>
        </w:rPr>
      </w:pPr>
    </w:p>
    <w:p w14:paraId="33B8B520" w14:textId="77777777" w:rsidR="00395E6A" w:rsidRPr="00395E6A" w:rsidRDefault="00395E6A" w:rsidP="00395E6A">
      <w:pPr>
        <w:jc w:val="both"/>
        <w:rPr>
          <w:rFonts w:ascii="Open Sans" w:hAnsi="Open Sans" w:cs="Open Sans"/>
          <w:sz w:val="20"/>
          <w:szCs w:val="20"/>
          <w:lang w:val="ca-ES" w:eastAsia="ca-ES"/>
        </w:rPr>
      </w:pPr>
      <w:r w:rsidRPr="00395E6A">
        <w:rPr>
          <w:rFonts w:ascii="Open Sans" w:hAnsi="Open Sans" w:cs="Open Sans"/>
          <w:sz w:val="20"/>
          <w:szCs w:val="20"/>
          <w:lang w:val="ca-ES" w:eastAsia="ca-ES"/>
        </w:rPr>
        <w:t>En l’objecte del contracte s’incorporen les mesures de contractació pública sostenible següents:</w:t>
      </w:r>
    </w:p>
    <w:p w14:paraId="2E5CC64D" w14:textId="08987338" w:rsidR="00395E6A" w:rsidRPr="003E7AF7" w:rsidRDefault="00395E6A" w:rsidP="00A907C6">
      <w:pPr>
        <w:pStyle w:val="Pargrafdellista"/>
        <w:numPr>
          <w:ilvl w:val="0"/>
          <w:numId w:val="11"/>
        </w:numPr>
        <w:shd w:val="clear" w:color="auto" w:fill="FFFFFF" w:themeFill="background1"/>
        <w:jc w:val="both"/>
        <w:rPr>
          <w:rFonts w:ascii="Open Sans" w:hAnsi="Open Sans" w:cs="Open Sans"/>
        </w:rPr>
      </w:pPr>
      <w:r w:rsidRPr="00395E6A">
        <w:rPr>
          <w:rFonts w:ascii="Open Sans" w:hAnsi="Open Sans" w:cs="Open Sans"/>
        </w:rPr>
        <w:t>L’empresa contractista</w:t>
      </w:r>
      <w:r>
        <w:rPr>
          <w:rFonts w:ascii="Open Sans" w:hAnsi="Open Sans" w:cs="Open Sans"/>
        </w:rPr>
        <w:t xml:space="preserve"> ha de disposar de mesures que ajudin als seus treballadors a la conciliació </w:t>
      </w:r>
      <w:r w:rsidRPr="00395E6A">
        <w:rPr>
          <w:rFonts w:ascii="Open Sans" w:hAnsi="Open Sans" w:cs="Open Sans"/>
          <w:bCs/>
        </w:rPr>
        <w:t>corresponsable del temps laboral, familiar i personal</w:t>
      </w:r>
      <w:r w:rsidRPr="00395E6A">
        <w:rPr>
          <w:rFonts w:ascii="Open Sans" w:hAnsi="Open Sans" w:cs="Open Sans"/>
        </w:rPr>
        <w:t xml:space="preserve">, </w:t>
      </w:r>
      <w:r>
        <w:rPr>
          <w:rFonts w:ascii="Open Sans" w:hAnsi="Open Sans" w:cs="Open Sans"/>
        </w:rPr>
        <w:t>tals com</w:t>
      </w:r>
      <w:r w:rsidRPr="003E7AF7">
        <w:rPr>
          <w:rFonts w:ascii="Open Sans" w:hAnsi="Open Sans" w:cs="Open Sans"/>
        </w:rPr>
        <w:t xml:space="preserve">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316E92DA" w14:textId="77777777" w:rsidR="00804946" w:rsidRDefault="00804946" w:rsidP="00804946">
      <w:pPr>
        <w:ind w:right="-2"/>
        <w:jc w:val="both"/>
        <w:rPr>
          <w:rFonts w:ascii="Open Sans" w:hAnsi="Open Sans" w:cs="Open Sans"/>
          <w:sz w:val="20"/>
          <w:szCs w:val="20"/>
        </w:rPr>
      </w:pPr>
    </w:p>
    <w:p w14:paraId="45DEBDA0" w14:textId="31126173" w:rsidR="000B1535" w:rsidRPr="0066167B" w:rsidRDefault="000B1535" w:rsidP="00804946">
      <w:pPr>
        <w:ind w:right="-2"/>
        <w:jc w:val="both"/>
        <w:rPr>
          <w:rFonts w:ascii="Open Sans" w:hAnsi="Open Sans" w:cs="Open Sans"/>
          <w:sz w:val="20"/>
          <w:szCs w:val="20"/>
        </w:rPr>
      </w:pPr>
      <w:proofErr w:type="spellStart"/>
      <w:r w:rsidRPr="000B1535">
        <w:rPr>
          <w:rFonts w:ascii="Open Sans" w:hAnsi="Open Sans" w:cs="Open Sans"/>
          <w:sz w:val="20"/>
          <w:szCs w:val="20"/>
        </w:rPr>
        <w:t>D’acord</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amb</w:t>
      </w:r>
      <w:proofErr w:type="spellEnd"/>
      <w:r w:rsidRPr="000B1535">
        <w:rPr>
          <w:rFonts w:ascii="Open Sans" w:hAnsi="Open Sans" w:cs="Open Sans"/>
          <w:sz w:val="20"/>
          <w:szCs w:val="20"/>
        </w:rPr>
        <w:t xml:space="preserve"> la </w:t>
      </w:r>
      <w:proofErr w:type="spellStart"/>
      <w:r w:rsidRPr="000B1535">
        <w:rPr>
          <w:rFonts w:ascii="Open Sans" w:hAnsi="Open Sans" w:cs="Open Sans"/>
          <w:sz w:val="20"/>
          <w:szCs w:val="20"/>
        </w:rPr>
        <w:t>previsió</w:t>
      </w:r>
      <w:proofErr w:type="spellEnd"/>
      <w:r w:rsidRPr="000B1535">
        <w:rPr>
          <w:rFonts w:ascii="Open Sans" w:hAnsi="Open Sans" w:cs="Open Sans"/>
          <w:sz w:val="20"/>
          <w:szCs w:val="20"/>
        </w:rPr>
        <w:t xml:space="preserve"> de </w:t>
      </w:r>
      <w:proofErr w:type="spellStart"/>
      <w:r w:rsidRPr="000B1535">
        <w:rPr>
          <w:rFonts w:ascii="Open Sans" w:hAnsi="Open Sans" w:cs="Open Sans"/>
          <w:sz w:val="20"/>
          <w:szCs w:val="20"/>
        </w:rPr>
        <w:t>l’article</w:t>
      </w:r>
      <w:proofErr w:type="spellEnd"/>
      <w:r w:rsidRPr="000B1535">
        <w:rPr>
          <w:rFonts w:ascii="Open Sans" w:hAnsi="Open Sans" w:cs="Open Sans"/>
          <w:sz w:val="20"/>
          <w:szCs w:val="20"/>
        </w:rPr>
        <w:t xml:space="preserve"> 99.1 de la LCSP, </w:t>
      </w:r>
      <w:proofErr w:type="spellStart"/>
      <w:r w:rsidRPr="000B1535">
        <w:rPr>
          <w:rFonts w:ascii="Open Sans" w:hAnsi="Open Sans" w:cs="Open Sans"/>
          <w:sz w:val="20"/>
          <w:szCs w:val="20"/>
        </w:rPr>
        <w:t>aquest</w:t>
      </w:r>
      <w:proofErr w:type="spellEnd"/>
      <w:r w:rsidRPr="000B1535">
        <w:rPr>
          <w:rFonts w:ascii="Open Sans" w:hAnsi="Open Sans" w:cs="Open Sans"/>
          <w:sz w:val="20"/>
          <w:szCs w:val="20"/>
        </w:rPr>
        <w:t xml:space="preserve"> contracte </w:t>
      </w:r>
      <w:proofErr w:type="spellStart"/>
      <w:r w:rsidRPr="000B1535">
        <w:rPr>
          <w:rFonts w:ascii="Open Sans" w:hAnsi="Open Sans" w:cs="Open Sans"/>
          <w:sz w:val="20"/>
          <w:szCs w:val="20"/>
        </w:rPr>
        <w:t>respon</w:t>
      </w:r>
      <w:proofErr w:type="spellEnd"/>
      <w:r w:rsidRPr="000B1535">
        <w:rPr>
          <w:rFonts w:ascii="Open Sans" w:hAnsi="Open Sans" w:cs="Open Sans"/>
          <w:sz w:val="20"/>
          <w:szCs w:val="20"/>
        </w:rPr>
        <w:t xml:space="preserve"> a les </w:t>
      </w:r>
      <w:proofErr w:type="spellStart"/>
      <w:r w:rsidRPr="000B1535">
        <w:rPr>
          <w:rFonts w:ascii="Open Sans" w:hAnsi="Open Sans" w:cs="Open Sans"/>
          <w:sz w:val="20"/>
          <w:szCs w:val="20"/>
        </w:rPr>
        <w:t>necessitats</w:t>
      </w:r>
      <w:proofErr w:type="spellEnd"/>
      <w:r w:rsidRPr="000B1535">
        <w:rPr>
          <w:rFonts w:ascii="Open Sans" w:hAnsi="Open Sans" w:cs="Open Sans"/>
          <w:sz w:val="20"/>
          <w:szCs w:val="20"/>
        </w:rPr>
        <w:t xml:space="preserve"> de </w:t>
      </w:r>
      <w:proofErr w:type="spellStart"/>
      <w:r w:rsidRPr="000B1535">
        <w:rPr>
          <w:rFonts w:ascii="Open Sans" w:hAnsi="Open Sans" w:cs="Open Sans"/>
          <w:sz w:val="20"/>
          <w:szCs w:val="20"/>
        </w:rPr>
        <w:t>l’Administració</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contractant</w:t>
      </w:r>
      <w:proofErr w:type="spellEnd"/>
      <w:r w:rsidRPr="000B1535">
        <w:rPr>
          <w:rFonts w:ascii="Open Sans" w:hAnsi="Open Sans" w:cs="Open Sans"/>
          <w:sz w:val="20"/>
          <w:szCs w:val="20"/>
        </w:rPr>
        <w:t xml:space="preserve"> i es </w:t>
      </w:r>
      <w:proofErr w:type="spellStart"/>
      <w:r w:rsidRPr="000B1535">
        <w:rPr>
          <w:rFonts w:ascii="Open Sans" w:hAnsi="Open Sans" w:cs="Open Sans"/>
          <w:sz w:val="20"/>
          <w:szCs w:val="20"/>
        </w:rPr>
        <w:t>determinarà</w:t>
      </w:r>
      <w:proofErr w:type="spellEnd"/>
      <w:r w:rsidRPr="000B1535">
        <w:rPr>
          <w:rFonts w:ascii="Open Sans" w:hAnsi="Open Sans" w:cs="Open Sans"/>
          <w:sz w:val="20"/>
          <w:szCs w:val="20"/>
        </w:rPr>
        <w:t xml:space="preserve"> i </w:t>
      </w:r>
      <w:proofErr w:type="spellStart"/>
      <w:r w:rsidRPr="000B1535">
        <w:rPr>
          <w:rFonts w:ascii="Open Sans" w:hAnsi="Open Sans" w:cs="Open Sans"/>
          <w:sz w:val="20"/>
          <w:szCs w:val="20"/>
        </w:rPr>
        <w:t>concretarà</w:t>
      </w:r>
      <w:proofErr w:type="spellEnd"/>
      <w:r w:rsidRPr="000B1535">
        <w:rPr>
          <w:rFonts w:ascii="Open Sans" w:hAnsi="Open Sans" w:cs="Open Sans"/>
          <w:sz w:val="20"/>
          <w:szCs w:val="20"/>
        </w:rPr>
        <w:t xml:space="preserve"> a partir de les </w:t>
      </w:r>
      <w:proofErr w:type="spellStart"/>
      <w:r w:rsidRPr="000B1535">
        <w:rPr>
          <w:rFonts w:ascii="Open Sans" w:hAnsi="Open Sans" w:cs="Open Sans"/>
          <w:sz w:val="20"/>
          <w:szCs w:val="20"/>
        </w:rPr>
        <w:t>propostes</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d’execució</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plantejades</w:t>
      </w:r>
      <w:proofErr w:type="spellEnd"/>
      <w:r w:rsidRPr="000B1535">
        <w:rPr>
          <w:rFonts w:ascii="Open Sans" w:hAnsi="Open Sans" w:cs="Open Sans"/>
          <w:sz w:val="20"/>
          <w:szCs w:val="20"/>
        </w:rPr>
        <w:t xml:space="preserve"> en </w:t>
      </w:r>
      <w:proofErr w:type="spellStart"/>
      <w:r w:rsidRPr="000B1535">
        <w:rPr>
          <w:rFonts w:ascii="Open Sans" w:hAnsi="Open Sans" w:cs="Open Sans"/>
          <w:sz w:val="20"/>
          <w:szCs w:val="20"/>
        </w:rPr>
        <w:t>l’oferta</w:t>
      </w:r>
      <w:proofErr w:type="spellEnd"/>
      <w:r w:rsidRPr="000B1535">
        <w:rPr>
          <w:rFonts w:ascii="Open Sans" w:hAnsi="Open Sans" w:cs="Open Sans"/>
          <w:sz w:val="20"/>
          <w:szCs w:val="20"/>
        </w:rPr>
        <w:t xml:space="preserve"> seleccionada </w:t>
      </w:r>
      <w:proofErr w:type="spellStart"/>
      <w:r w:rsidRPr="000B1535">
        <w:rPr>
          <w:rFonts w:ascii="Open Sans" w:hAnsi="Open Sans" w:cs="Open Sans"/>
          <w:sz w:val="20"/>
          <w:szCs w:val="20"/>
        </w:rPr>
        <w:t>com</w:t>
      </w:r>
      <w:proofErr w:type="spellEnd"/>
      <w:r w:rsidRPr="000B1535">
        <w:rPr>
          <w:rFonts w:ascii="Open Sans" w:hAnsi="Open Sans" w:cs="Open Sans"/>
          <w:sz w:val="20"/>
          <w:szCs w:val="20"/>
        </w:rPr>
        <w:t xml:space="preserve"> a </w:t>
      </w:r>
      <w:proofErr w:type="spellStart"/>
      <w:r w:rsidRPr="000B1535">
        <w:rPr>
          <w:rFonts w:ascii="Open Sans" w:hAnsi="Open Sans" w:cs="Open Sans"/>
          <w:sz w:val="20"/>
          <w:szCs w:val="20"/>
        </w:rPr>
        <w:t>guanyadora</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conjuntament</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amb</w:t>
      </w:r>
      <w:proofErr w:type="spellEnd"/>
      <w:r w:rsidRPr="000B1535">
        <w:rPr>
          <w:rFonts w:ascii="Open Sans" w:hAnsi="Open Sans" w:cs="Open Sans"/>
          <w:sz w:val="20"/>
          <w:szCs w:val="20"/>
        </w:rPr>
        <w:t xml:space="preserve"> les </w:t>
      </w:r>
      <w:proofErr w:type="spellStart"/>
      <w:r w:rsidRPr="000B1535">
        <w:rPr>
          <w:rFonts w:ascii="Open Sans" w:hAnsi="Open Sans" w:cs="Open Sans"/>
          <w:sz w:val="20"/>
          <w:szCs w:val="20"/>
        </w:rPr>
        <w:t>prescripcions</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tècniques</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establertes</w:t>
      </w:r>
      <w:proofErr w:type="spellEnd"/>
      <w:r w:rsidRPr="000B1535">
        <w:rPr>
          <w:rFonts w:ascii="Open Sans" w:hAnsi="Open Sans" w:cs="Open Sans"/>
          <w:sz w:val="20"/>
          <w:szCs w:val="20"/>
        </w:rPr>
        <w:t xml:space="preserve"> en el </w:t>
      </w:r>
      <w:proofErr w:type="spellStart"/>
      <w:r w:rsidRPr="000B1535">
        <w:rPr>
          <w:rFonts w:ascii="Open Sans" w:hAnsi="Open Sans" w:cs="Open Sans"/>
          <w:sz w:val="20"/>
          <w:szCs w:val="20"/>
        </w:rPr>
        <w:t>plec</w:t>
      </w:r>
      <w:proofErr w:type="spellEnd"/>
      <w:r w:rsidRPr="000B1535">
        <w:rPr>
          <w:rFonts w:ascii="Open Sans" w:hAnsi="Open Sans" w:cs="Open Sans"/>
          <w:sz w:val="20"/>
          <w:szCs w:val="20"/>
        </w:rPr>
        <w:t xml:space="preserve"> </w:t>
      </w:r>
      <w:proofErr w:type="spellStart"/>
      <w:r w:rsidRPr="000B1535">
        <w:rPr>
          <w:rFonts w:ascii="Open Sans" w:hAnsi="Open Sans" w:cs="Open Sans"/>
          <w:sz w:val="20"/>
          <w:szCs w:val="20"/>
        </w:rPr>
        <w:t>corresponent</w:t>
      </w:r>
      <w:proofErr w:type="spellEnd"/>
      <w:r w:rsidRPr="000B1535">
        <w:rPr>
          <w:rFonts w:ascii="Open Sans" w:hAnsi="Open Sans" w:cs="Open Sans"/>
          <w:sz w:val="20"/>
          <w:szCs w:val="20"/>
        </w:rPr>
        <w:t>.</w:t>
      </w:r>
    </w:p>
    <w:p w14:paraId="49ED2C5B" w14:textId="77777777" w:rsidR="00AC03C1" w:rsidRDefault="00AC03C1" w:rsidP="00AC03C1">
      <w:pPr>
        <w:pStyle w:val="Textdecomentari"/>
        <w:tabs>
          <w:tab w:val="left" w:pos="4963"/>
        </w:tabs>
        <w:rPr>
          <w:rFonts w:ascii="Open Sans" w:hAnsi="Open Sans" w:cs="Open Sans"/>
        </w:rPr>
      </w:pPr>
    </w:p>
    <w:p w14:paraId="08E00EA5" w14:textId="5C13BDEA" w:rsidR="000B1535" w:rsidRPr="0066167B" w:rsidRDefault="000B1535" w:rsidP="00AC03C1">
      <w:pPr>
        <w:pStyle w:val="Textdecomentari"/>
        <w:tabs>
          <w:tab w:val="left" w:pos="4963"/>
        </w:tabs>
        <w:rPr>
          <w:rFonts w:ascii="Open Sans" w:hAnsi="Open Sans" w:cs="Open Sans"/>
        </w:rPr>
      </w:pPr>
      <w:r w:rsidRPr="000B1535">
        <w:rPr>
          <w:rFonts w:ascii="Open Sans" w:hAnsi="Open Sans" w:cs="Open Sans"/>
        </w:rPr>
        <w:t>D’acord amb l’article 99.3 de la Llei 9/2017, de 8 de novembre, de Contractes del Sector Públic (LCSP), l’objecte del contracte no s’ha dividit en lots amb la motivació que s’ha expressat en l’informe de necessitat que es troba en l’expedient.</w:t>
      </w:r>
    </w:p>
    <w:p w14:paraId="43EAABC2" w14:textId="77777777" w:rsidR="00FE66F1" w:rsidRPr="0066167B" w:rsidRDefault="00FE66F1">
      <w:pPr>
        <w:pStyle w:val="Textdecomentari"/>
        <w:tabs>
          <w:tab w:val="left" w:pos="567"/>
          <w:tab w:val="left" w:pos="1134"/>
          <w:tab w:val="left" w:pos="1702"/>
          <w:tab w:val="left" w:pos="4678"/>
          <w:tab w:val="left" w:pos="4963"/>
          <w:tab w:val="left" w:pos="5245"/>
        </w:tabs>
        <w:ind w:right="-2"/>
        <w:rPr>
          <w:rFonts w:ascii="Open Sans" w:hAnsi="Open Sans" w:cs="Open Sans"/>
        </w:rPr>
      </w:pPr>
    </w:p>
    <w:p w14:paraId="672B0D50" w14:textId="77777777" w:rsidR="00FE66F1" w:rsidRPr="0066167B" w:rsidRDefault="00FE66F1">
      <w:pPr>
        <w:pStyle w:val="Textdecomentari"/>
        <w:tabs>
          <w:tab w:val="left" w:pos="567"/>
          <w:tab w:val="left" w:pos="1134"/>
          <w:tab w:val="left" w:pos="1702"/>
          <w:tab w:val="left" w:pos="4678"/>
          <w:tab w:val="left" w:pos="4963"/>
          <w:tab w:val="left" w:pos="5245"/>
        </w:tabs>
        <w:ind w:right="-2"/>
        <w:rPr>
          <w:rFonts w:ascii="Open Sans" w:hAnsi="Open Sans" w:cs="Open Sans"/>
          <w:b/>
          <w:u w:val="single"/>
        </w:rPr>
      </w:pPr>
      <w:r w:rsidRPr="0066167B">
        <w:rPr>
          <w:rFonts w:ascii="Open Sans" w:hAnsi="Open Sans" w:cs="Open Sans"/>
          <w:b/>
          <w:u w:val="single"/>
        </w:rPr>
        <w:t>2. Règim jurídic.</w:t>
      </w:r>
    </w:p>
    <w:p w14:paraId="226D3B59" w14:textId="77777777" w:rsidR="000B1535" w:rsidRDefault="000B1535">
      <w:pPr>
        <w:pStyle w:val="Textdecomentari"/>
        <w:tabs>
          <w:tab w:val="left" w:pos="567"/>
          <w:tab w:val="left" w:pos="1134"/>
          <w:tab w:val="left" w:pos="1702"/>
          <w:tab w:val="left" w:pos="4678"/>
          <w:tab w:val="left" w:pos="4963"/>
          <w:tab w:val="left" w:pos="5245"/>
        </w:tabs>
        <w:ind w:right="-2"/>
        <w:rPr>
          <w:rFonts w:ascii="Open Sans" w:hAnsi="Open Sans" w:cs="Open Sans"/>
        </w:rPr>
      </w:pPr>
    </w:p>
    <w:p w14:paraId="0226F06D" w14:textId="1F05FD98" w:rsidR="000B1535" w:rsidRDefault="000B1535">
      <w:pPr>
        <w:pStyle w:val="Textdecomentari"/>
        <w:tabs>
          <w:tab w:val="left" w:pos="567"/>
          <w:tab w:val="left" w:pos="1134"/>
          <w:tab w:val="left" w:pos="1702"/>
          <w:tab w:val="left" w:pos="4678"/>
          <w:tab w:val="left" w:pos="4963"/>
          <w:tab w:val="left" w:pos="5245"/>
        </w:tabs>
        <w:ind w:right="-2"/>
        <w:rPr>
          <w:rFonts w:ascii="Open Sans" w:hAnsi="Open Sans" w:cs="Open Sans"/>
        </w:rPr>
      </w:pPr>
      <w:r w:rsidRPr="000B1535">
        <w:rPr>
          <w:rFonts w:ascii="Open Sans" w:hAnsi="Open Sans" w:cs="Open Sans"/>
        </w:rPr>
        <w:t>El contracte es tipifica com a contracte administratiu de subministraments i es subjecta a aquest plec, el PPT i documentació complementària i annexa i a les regulacions de la llei 9/2017, de 8 de novembre, de Contractes del Sector Públic (LCSP) i la normativa de desenvolupament.</w:t>
      </w:r>
    </w:p>
    <w:p w14:paraId="64865504" w14:textId="77777777" w:rsidR="002128EB" w:rsidRPr="0066167B" w:rsidRDefault="002128EB">
      <w:pPr>
        <w:pStyle w:val="Textdecomentari"/>
        <w:tabs>
          <w:tab w:val="left" w:pos="567"/>
          <w:tab w:val="left" w:pos="1134"/>
          <w:tab w:val="left" w:pos="1702"/>
          <w:tab w:val="left" w:pos="4678"/>
          <w:tab w:val="left" w:pos="4963"/>
          <w:tab w:val="left" w:pos="5245"/>
        </w:tabs>
        <w:ind w:right="-2"/>
        <w:rPr>
          <w:rFonts w:ascii="Open Sans" w:hAnsi="Open Sans" w:cs="Open Sans"/>
        </w:rPr>
      </w:pPr>
    </w:p>
    <w:p w14:paraId="45BBE43D" w14:textId="77777777" w:rsidR="000B1535" w:rsidRDefault="000B1535" w:rsidP="000B1535">
      <w:pPr>
        <w:pStyle w:val="Textdecomentari"/>
        <w:tabs>
          <w:tab w:val="left" w:pos="567"/>
          <w:tab w:val="left" w:pos="1134"/>
          <w:tab w:val="left" w:pos="1702"/>
          <w:tab w:val="left" w:pos="4678"/>
          <w:tab w:val="left" w:pos="4963"/>
          <w:tab w:val="left" w:pos="5245"/>
        </w:tabs>
        <w:rPr>
          <w:rFonts w:ascii="Open Sans" w:hAnsi="Open Sans" w:cs="Open Sans"/>
        </w:rPr>
      </w:pPr>
      <w:r w:rsidRPr="006273B4">
        <w:rPr>
          <w:rFonts w:ascii="Open Sans" w:hAnsi="Open Sans" w:cs="Open Sans"/>
        </w:rPr>
        <w:t>La documentació incorporada a l’expedient que té naturalesa contractual és aquest PCAP, l’Informe de Necessitats, el PPT i la documentació complementaria annexa.</w:t>
      </w:r>
    </w:p>
    <w:p w14:paraId="4F41D151" w14:textId="77777777" w:rsidR="00E74EE8" w:rsidRDefault="00E74EE8" w:rsidP="000B1535">
      <w:pPr>
        <w:pStyle w:val="Textdecomentari"/>
        <w:tabs>
          <w:tab w:val="left" w:pos="567"/>
          <w:tab w:val="left" w:pos="1134"/>
          <w:tab w:val="left" w:pos="1702"/>
          <w:tab w:val="left" w:pos="4678"/>
          <w:tab w:val="left" w:pos="4963"/>
          <w:tab w:val="left" w:pos="5245"/>
        </w:tabs>
        <w:rPr>
          <w:rFonts w:ascii="Open Sans" w:hAnsi="Open Sans" w:cs="Open Sans"/>
        </w:rPr>
      </w:pPr>
    </w:p>
    <w:p w14:paraId="68F26D0A" w14:textId="505ADF95" w:rsidR="00E74EE8" w:rsidRDefault="00E74EE8" w:rsidP="000B1535">
      <w:pPr>
        <w:pStyle w:val="Textdecomentari"/>
        <w:tabs>
          <w:tab w:val="left" w:pos="567"/>
          <w:tab w:val="left" w:pos="1134"/>
          <w:tab w:val="left" w:pos="1702"/>
          <w:tab w:val="left" w:pos="4678"/>
          <w:tab w:val="left" w:pos="4963"/>
          <w:tab w:val="left" w:pos="5245"/>
        </w:tabs>
        <w:rPr>
          <w:rFonts w:ascii="Open Sans" w:hAnsi="Open Sans" w:cs="Open Sans"/>
        </w:rPr>
      </w:pPr>
      <w:r w:rsidRPr="00E74EE8">
        <w:rPr>
          <w:rFonts w:ascii="Open Sans" w:hAnsi="Open Sans" w:cs="Open Sans"/>
          <w:lang w:val="es-ES"/>
        </w:rPr>
        <w:t xml:space="preserve">En </w:t>
      </w:r>
      <w:proofErr w:type="spellStart"/>
      <w:r w:rsidRPr="00E74EE8">
        <w:rPr>
          <w:rFonts w:ascii="Open Sans" w:hAnsi="Open Sans" w:cs="Open Sans"/>
          <w:lang w:val="es-ES"/>
        </w:rPr>
        <w:t>cas</w:t>
      </w:r>
      <w:proofErr w:type="spellEnd"/>
      <w:r w:rsidRPr="00E74EE8">
        <w:rPr>
          <w:rFonts w:ascii="Open Sans" w:hAnsi="Open Sans" w:cs="Open Sans"/>
          <w:lang w:val="es-ES"/>
        </w:rPr>
        <w:t xml:space="preserve"> de </w:t>
      </w:r>
      <w:proofErr w:type="spellStart"/>
      <w:r w:rsidRPr="00E74EE8">
        <w:rPr>
          <w:rFonts w:ascii="Open Sans" w:hAnsi="Open Sans" w:cs="Open Sans"/>
          <w:lang w:val="es-ES"/>
        </w:rPr>
        <w:t>discrepància</w:t>
      </w:r>
      <w:proofErr w:type="spellEnd"/>
      <w:r w:rsidRPr="00E74EE8">
        <w:rPr>
          <w:rFonts w:ascii="Open Sans" w:hAnsi="Open Sans" w:cs="Open Sans"/>
          <w:lang w:val="es-ES"/>
        </w:rPr>
        <w:t xml:space="preserve"> entre el PCAP i la resta de </w:t>
      </w:r>
      <w:proofErr w:type="spellStart"/>
      <w:r w:rsidRPr="00E74EE8">
        <w:rPr>
          <w:rFonts w:ascii="Open Sans" w:hAnsi="Open Sans" w:cs="Open Sans"/>
          <w:lang w:val="es-ES"/>
        </w:rPr>
        <w:t>documentació</w:t>
      </w:r>
      <w:proofErr w:type="spellEnd"/>
      <w:r w:rsidRPr="00E74EE8">
        <w:rPr>
          <w:rFonts w:ascii="Open Sans" w:hAnsi="Open Sans" w:cs="Open Sans"/>
          <w:lang w:val="es-ES"/>
        </w:rPr>
        <w:t xml:space="preserve"> contractual, </w:t>
      </w:r>
      <w:proofErr w:type="spellStart"/>
      <w:r w:rsidRPr="00E74EE8">
        <w:rPr>
          <w:rFonts w:ascii="Open Sans" w:hAnsi="Open Sans" w:cs="Open Sans"/>
          <w:lang w:val="es-ES"/>
        </w:rPr>
        <w:t>preval</w:t>
      </w:r>
      <w:proofErr w:type="spellEnd"/>
      <w:r w:rsidRPr="00E74EE8">
        <w:rPr>
          <w:rFonts w:ascii="Open Sans" w:hAnsi="Open Sans" w:cs="Open Sans"/>
          <w:lang w:val="es-ES"/>
        </w:rPr>
        <w:t xml:space="preserve"> el que </w:t>
      </w:r>
      <w:proofErr w:type="spellStart"/>
      <w:r w:rsidRPr="00E74EE8">
        <w:rPr>
          <w:rFonts w:ascii="Open Sans" w:hAnsi="Open Sans" w:cs="Open Sans"/>
          <w:lang w:val="es-ES"/>
        </w:rPr>
        <w:t>consti</w:t>
      </w:r>
      <w:proofErr w:type="spellEnd"/>
      <w:r w:rsidRPr="00E74EE8">
        <w:rPr>
          <w:rFonts w:ascii="Open Sans" w:hAnsi="Open Sans" w:cs="Open Sans"/>
          <w:lang w:val="es-ES"/>
        </w:rPr>
        <w:t xml:space="preserve"> al PCAP.</w:t>
      </w:r>
    </w:p>
    <w:p w14:paraId="6A09A4D2" w14:textId="77777777" w:rsidR="006B57FB" w:rsidRPr="0066167B" w:rsidRDefault="006B57FB">
      <w:pPr>
        <w:pStyle w:val="Textdecomentari"/>
        <w:tabs>
          <w:tab w:val="left" w:pos="567"/>
          <w:tab w:val="left" w:pos="1134"/>
          <w:tab w:val="left" w:pos="1702"/>
          <w:tab w:val="left" w:pos="4678"/>
          <w:tab w:val="left" w:pos="4963"/>
          <w:tab w:val="left" w:pos="5245"/>
        </w:tabs>
        <w:ind w:right="-2"/>
        <w:rPr>
          <w:rFonts w:ascii="Open Sans" w:hAnsi="Open Sans" w:cs="Open Sans"/>
          <w:i/>
        </w:rPr>
      </w:pPr>
    </w:p>
    <w:p w14:paraId="7AA43242" w14:textId="630EDC15" w:rsidR="006B57FB" w:rsidRPr="0066167B" w:rsidRDefault="006B57FB" w:rsidP="006B57FB">
      <w:pPr>
        <w:jc w:val="both"/>
        <w:rPr>
          <w:rFonts w:ascii="Open Sans" w:hAnsi="Open Sans" w:cs="Open Sans"/>
          <w:sz w:val="20"/>
          <w:szCs w:val="20"/>
        </w:rPr>
      </w:pPr>
      <w:proofErr w:type="spellStart"/>
      <w:r w:rsidRPr="0066167B">
        <w:rPr>
          <w:rFonts w:ascii="Open Sans" w:hAnsi="Open Sans" w:cs="Open Sans"/>
          <w:sz w:val="20"/>
          <w:szCs w:val="20"/>
        </w:rPr>
        <w:t>Aquest</w:t>
      </w:r>
      <w:proofErr w:type="spellEnd"/>
      <w:r w:rsidRPr="0066167B">
        <w:rPr>
          <w:rFonts w:ascii="Open Sans" w:hAnsi="Open Sans" w:cs="Open Sans"/>
          <w:sz w:val="20"/>
          <w:szCs w:val="20"/>
        </w:rPr>
        <w:t xml:space="preserve"> contracte es regula, si conté mesures de </w:t>
      </w:r>
      <w:proofErr w:type="spellStart"/>
      <w:r w:rsidRPr="0066167B">
        <w:rPr>
          <w:rFonts w:ascii="Open Sans" w:hAnsi="Open Sans" w:cs="Open Sans"/>
          <w:sz w:val="20"/>
          <w:szCs w:val="20"/>
        </w:rPr>
        <w:t>contractació</w:t>
      </w:r>
      <w:proofErr w:type="spellEnd"/>
      <w:r w:rsidRPr="0066167B">
        <w:rPr>
          <w:rFonts w:ascii="Open Sans" w:hAnsi="Open Sans" w:cs="Open Sans"/>
          <w:sz w:val="20"/>
          <w:szCs w:val="20"/>
        </w:rPr>
        <w:t xml:space="preserve"> pública sostenible, </w:t>
      </w:r>
      <w:proofErr w:type="spellStart"/>
      <w:r w:rsidRPr="0066167B">
        <w:rPr>
          <w:rFonts w:ascii="Open Sans" w:hAnsi="Open Sans" w:cs="Open Sans"/>
          <w:sz w:val="20"/>
          <w:szCs w:val="20"/>
        </w:rPr>
        <w:t>pels</w:t>
      </w:r>
      <w:proofErr w:type="spellEnd"/>
      <w:r w:rsidRPr="0066167B">
        <w:rPr>
          <w:rFonts w:ascii="Open Sans" w:hAnsi="Open Sans" w:cs="Open Sans"/>
          <w:sz w:val="20"/>
          <w:szCs w:val="20"/>
        </w:rPr>
        <w:t xml:space="preserve"> </w:t>
      </w:r>
      <w:hyperlink r:id="rId8" w:history="1">
        <w:proofErr w:type="spellStart"/>
        <w:r w:rsidRPr="0066167B">
          <w:rPr>
            <w:rStyle w:val="Enlla"/>
            <w:rFonts w:ascii="Open Sans" w:hAnsi="Open Sans" w:cs="Open Sans"/>
            <w:color w:val="auto"/>
            <w:sz w:val="20"/>
            <w:szCs w:val="20"/>
          </w:rPr>
          <w:t>Decret</w:t>
        </w:r>
        <w:proofErr w:type="spellEnd"/>
        <w:r w:rsidRPr="0066167B">
          <w:rPr>
            <w:rStyle w:val="Enlla"/>
            <w:rFonts w:ascii="Open Sans" w:hAnsi="Open Sans" w:cs="Open Sans"/>
            <w:color w:val="auto"/>
            <w:sz w:val="20"/>
            <w:szCs w:val="20"/>
          </w:rPr>
          <w:t xml:space="preserve"> </w:t>
        </w:r>
        <w:proofErr w:type="spellStart"/>
        <w:r w:rsidRPr="0066167B">
          <w:rPr>
            <w:rStyle w:val="Enlla"/>
            <w:rFonts w:ascii="Open Sans" w:hAnsi="Open Sans" w:cs="Open Sans"/>
            <w:color w:val="auto"/>
            <w:sz w:val="20"/>
            <w:szCs w:val="20"/>
          </w:rPr>
          <w:t>d’alcaldia</w:t>
        </w:r>
        <w:proofErr w:type="spellEnd"/>
        <w:r w:rsidRPr="0066167B">
          <w:rPr>
            <w:rStyle w:val="Enlla"/>
            <w:rFonts w:ascii="Open Sans" w:hAnsi="Open Sans" w:cs="Open Sans"/>
            <w:color w:val="auto"/>
            <w:sz w:val="20"/>
            <w:szCs w:val="20"/>
          </w:rPr>
          <w:t xml:space="preserve"> de 24 </w:t>
        </w:r>
        <w:proofErr w:type="spellStart"/>
        <w:r w:rsidRPr="0066167B">
          <w:rPr>
            <w:rStyle w:val="Enlla"/>
            <w:rFonts w:ascii="Open Sans" w:hAnsi="Open Sans" w:cs="Open Sans"/>
            <w:color w:val="auto"/>
            <w:sz w:val="20"/>
            <w:szCs w:val="20"/>
          </w:rPr>
          <w:t>d’abril</w:t>
        </w:r>
        <w:proofErr w:type="spellEnd"/>
        <w:r w:rsidRPr="0066167B">
          <w:rPr>
            <w:rStyle w:val="Enlla"/>
            <w:rFonts w:ascii="Open Sans" w:hAnsi="Open Sans" w:cs="Open Sans"/>
            <w:color w:val="auto"/>
            <w:sz w:val="20"/>
            <w:szCs w:val="20"/>
          </w:rPr>
          <w:t xml:space="preserve"> de 2017</w:t>
        </w:r>
      </w:hyperlink>
      <w:r w:rsidRPr="0066167B">
        <w:rPr>
          <w:rFonts w:ascii="Open Sans" w:hAnsi="Open Sans" w:cs="Open Sans"/>
          <w:sz w:val="20"/>
          <w:szCs w:val="20"/>
        </w:rPr>
        <w:t xml:space="preserve"> sobre la </w:t>
      </w:r>
      <w:proofErr w:type="spellStart"/>
      <w:r w:rsidRPr="0066167B">
        <w:rPr>
          <w:rFonts w:ascii="Open Sans" w:hAnsi="Open Sans" w:cs="Open Sans"/>
          <w:sz w:val="20"/>
          <w:szCs w:val="20"/>
        </w:rPr>
        <w:t>contractació</w:t>
      </w:r>
      <w:proofErr w:type="spellEnd"/>
      <w:r w:rsidRPr="0066167B">
        <w:rPr>
          <w:rFonts w:ascii="Open Sans" w:hAnsi="Open Sans" w:cs="Open Sans"/>
          <w:sz w:val="20"/>
          <w:szCs w:val="20"/>
        </w:rPr>
        <w:t xml:space="preserve"> pública sostenible i el </w:t>
      </w:r>
      <w:hyperlink r:id="rId9" w:history="1">
        <w:proofErr w:type="spellStart"/>
        <w:r w:rsidRPr="0066167B">
          <w:rPr>
            <w:rStyle w:val="Enlla"/>
            <w:rFonts w:ascii="Open Sans" w:hAnsi="Open Sans" w:cs="Open Sans"/>
            <w:color w:val="auto"/>
            <w:sz w:val="20"/>
            <w:szCs w:val="20"/>
          </w:rPr>
          <w:t>Decret</w:t>
        </w:r>
        <w:proofErr w:type="spellEnd"/>
        <w:r w:rsidRPr="0066167B">
          <w:rPr>
            <w:rStyle w:val="Enlla"/>
            <w:rFonts w:ascii="Open Sans" w:hAnsi="Open Sans" w:cs="Open Sans"/>
            <w:color w:val="auto"/>
            <w:sz w:val="20"/>
            <w:szCs w:val="20"/>
          </w:rPr>
          <w:t xml:space="preserve"> </w:t>
        </w:r>
        <w:proofErr w:type="spellStart"/>
        <w:r w:rsidRPr="0066167B">
          <w:rPr>
            <w:rStyle w:val="Enlla"/>
            <w:rFonts w:ascii="Open Sans" w:hAnsi="Open Sans" w:cs="Open Sans"/>
            <w:color w:val="auto"/>
            <w:sz w:val="20"/>
            <w:szCs w:val="20"/>
          </w:rPr>
          <w:t>d’Alcaldia</w:t>
        </w:r>
        <w:proofErr w:type="spellEnd"/>
        <w:r w:rsidRPr="0066167B">
          <w:rPr>
            <w:rStyle w:val="Enlla"/>
            <w:rFonts w:ascii="Open Sans" w:hAnsi="Open Sans" w:cs="Open Sans"/>
            <w:color w:val="auto"/>
            <w:sz w:val="20"/>
            <w:szCs w:val="20"/>
          </w:rPr>
          <w:t xml:space="preserve"> de 19 de </w:t>
        </w:r>
        <w:proofErr w:type="spellStart"/>
        <w:r w:rsidRPr="0066167B">
          <w:rPr>
            <w:rStyle w:val="Enlla"/>
            <w:rFonts w:ascii="Open Sans" w:hAnsi="Open Sans" w:cs="Open Sans"/>
            <w:color w:val="auto"/>
            <w:sz w:val="20"/>
            <w:szCs w:val="20"/>
          </w:rPr>
          <w:t>maig</w:t>
        </w:r>
        <w:proofErr w:type="spellEnd"/>
        <w:r w:rsidRPr="0066167B">
          <w:rPr>
            <w:rStyle w:val="Enlla"/>
            <w:rFonts w:ascii="Open Sans" w:hAnsi="Open Sans" w:cs="Open Sans"/>
            <w:color w:val="auto"/>
            <w:sz w:val="20"/>
            <w:szCs w:val="20"/>
          </w:rPr>
          <w:t xml:space="preserve"> de 2016</w:t>
        </w:r>
      </w:hyperlink>
      <w:r w:rsidRPr="0066167B">
        <w:rPr>
          <w:rFonts w:ascii="Open Sans" w:hAnsi="Open Sans" w:cs="Open Sans"/>
          <w:sz w:val="20"/>
          <w:szCs w:val="20"/>
        </w:rPr>
        <w:t xml:space="preserve">, </w:t>
      </w:r>
      <w:proofErr w:type="spellStart"/>
      <w:r w:rsidRPr="0066167B">
        <w:rPr>
          <w:rFonts w:ascii="Open Sans" w:hAnsi="Open Sans" w:cs="Open Sans"/>
          <w:sz w:val="20"/>
          <w:szCs w:val="20"/>
        </w:rPr>
        <w:t>pel</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lastRenderedPageBreak/>
        <w:t>qual</w:t>
      </w:r>
      <w:proofErr w:type="spellEnd"/>
      <w:r w:rsidRPr="0066167B">
        <w:rPr>
          <w:rFonts w:ascii="Open Sans" w:hAnsi="Open Sans" w:cs="Open Sans"/>
          <w:sz w:val="20"/>
          <w:szCs w:val="20"/>
        </w:rPr>
        <w:t xml:space="preserve"> es </w:t>
      </w:r>
      <w:proofErr w:type="spellStart"/>
      <w:r w:rsidRPr="0066167B">
        <w:rPr>
          <w:rFonts w:ascii="Open Sans" w:hAnsi="Open Sans" w:cs="Open Sans"/>
          <w:sz w:val="20"/>
          <w:szCs w:val="20"/>
        </w:rPr>
        <w:t>reconeix</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clàusula</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essencial</w:t>
      </w:r>
      <w:proofErr w:type="spellEnd"/>
      <w:r w:rsidRPr="0066167B">
        <w:rPr>
          <w:rFonts w:ascii="Open Sans" w:hAnsi="Open Sans" w:cs="Open Sans"/>
          <w:sz w:val="20"/>
          <w:szCs w:val="20"/>
        </w:rPr>
        <w:t xml:space="preserve"> dels contr</w:t>
      </w:r>
      <w:r w:rsidR="00AC03C1" w:rsidRPr="0066167B">
        <w:rPr>
          <w:rFonts w:ascii="Open Sans" w:hAnsi="Open Sans" w:cs="Open Sans"/>
          <w:sz w:val="20"/>
          <w:szCs w:val="20"/>
        </w:rPr>
        <w:t xml:space="preserve">actes </w:t>
      </w:r>
      <w:proofErr w:type="spellStart"/>
      <w:r w:rsidR="00AC03C1" w:rsidRPr="0066167B">
        <w:rPr>
          <w:rFonts w:ascii="Open Sans" w:hAnsi="Open Sans" w:cs="Open Sans"/>
          <w:sz w:val="20"/>
          <w:szCs w:val="20"/>
        </w:rPr>
        <w:t>públics</w:t>
      </w:r>
      <w:proofErr w:type="spellEnd"/>
      <w:r w:rsidR="00AC03C1" w:rsidRPr="0066167B">
        <w:rPr>
          <w:rFonts w:ascii="Open Sans" w:hAnsi="Open Sans" w:cs="Open Sans"/>
          <w:sz w:val="20"/>
          <w:szCs w:val="20"/>
        </w:rPr>
        <w:t xml:space="preserve"> </w:t>
      </w:r>
      <w:proofErr w:type="spellStart"/>
      <w:r w:rsidR="00AC03C1" w:rsidRPr="0066167B">
        <w:rPr>
          <w:rFonts w:ascii="Open Sans" w:hAnsi="Open Sans" w:cs="Open Sans"/>
          <w:sz w:val="20"/>
          <w:szCs w:val="20"/>
        </w:rPr>
        <w:t>municipals</w:t>
      </w:r>
      <w:proofErr w:type="spellEnd"/>
      <w:r w:rsidR="00AC03C1" w:rsidRPr="0066167B">
        <w:rPr>
          <w:rFonts w:ascii="Open Sans" w:hAnsi="Open Sans" w:cs="Open Sans"/>
          <w:sz w:val="20"/>
          <w:szCs w:val="20"/>
        </w:rPr>
        <w:t xml:space="preserve"> que les </w:t>
      </w:r>
      <w:proofErr w:type="spellStart"/>
      <w:r w:rsidR="00AC03C1" w:rsidRPr="0066167B">
        <w:rPr>
          <w:rFonts w:ascii="Open Sans" w:hAnsi="Open Sans" w:cs="Open Sans"/>
          <w:sz w:val="20"/>
          <w:szCs w:val="20"/>
        </w:rPr>
        <w:t>empreses</w:t>
      </w:r>
      <w:proofErr w:type="spellEnd"/>
      <w:r w:rsidRPr="0066167B">
        <w:rPr>
          <w:rFonts w:ascii="Open Sans" w:hAnsi="Open Sans" w:cs="Open Sans"/>
          <w:sz w:val="20"/>
          <w:szCs w:val="20"/>
        </w:rPr>
        <w:t xml:space="preserve"> licitador</w:t>
      </w:r>
      <w:r w:rsidR="00AC03C1" w:rsidRPr="0066167B">
        <w:rPr>
          <w:rFonts w:ascii="Open Sans" w:hAnsi="Open Sans" w:cs="Open Sans"/>
          <w:sz w:val="20"/>
          <w:szCs w:val="20"/>
        </w:rPr>
        <w:t>e</w:t>
      </w:r>
      <w:r w:rsidRPr="0066167B">
        <w:rPr>
          <w:rFonts w:ascii="Open Sans" w:hAnsi="Open Sans" w:cs="Open Sans"/>
          <w:sz w:val="20"/>
          <w:szCs w:val="20"/>
        </w:rPr>
        <w:t xml:space="preserve">s, </w:t>
      </w:r>
      <w:proofErr w:type="spellStart"/>
      <w:r w:rsidRPr="0066167B">
        <w:rPr>
          <w:rFonts w:ascii="Open Sans" w:hAnsi="Open Sans" w:cs="Open Sans"/>
          <w:sz w:val="20"/>
          <w:szCs w:val="20"/>
        </w:rPr>
        <w:t>contractistes</w:t>
      </w:r>
      <w:proofErr w:type="spellEnd"/>
      <w:r w:rsidRPr="0066167B">
        <w:rPr>
          <w:rFonts w:ascii="Open Sans" w:hAnsi="Open Sans" w:cs="Open Sans"/>
          <w:sz w:val="20"/>
          <w:szCs w:val="20"/>
        </w:rPr>
        <w:t xml:space="preserve"> o </w:t>
      </w:r>
      <w:proofErr w:type="spellStart"/>
      <w:r w:rsidRPr="0066167B">
        <w:rPr>
          <w:rFonts w:ascii="Open Sans" w:hAnsi="Open Sans" w:cs="Open Sans"/>
          <w:sz w:val="20"/>
          <w:szCs w:val="20"/>
        </w:rPr>
        <w:t>subcontractistes</w:t>
      </w:r>
      <w:proofErr w:type="spellEnd"/>
      <w:r w:rsidRPr="0066167B">
        <w:rPr>
          <w:rFonts w:ascii="Open Sans" w:hAnsi="Open Sans" w:cs="Open Sans"/>
          <w:sz w:val="20"/>
          <w:szCs w:val="20"/>
        </w:rPr>
        <w:t xml:space="preserve">, o </w:t>
      </w:r>
      <w:proofErr w:type="spellStart"/>
      <w:r w:rsidRPr="0066167B">
        <w:rPr>
          <w:rFonts w:ascii="Open Sans" w:hAnsi="Open Sans" w:cs="Open Sans"/>
          <w:sz w:val="20"/>
          <w:szCs w:val="20"/>
        </w:rPr>
        <w:t>empreses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filials</w:t>
      </w:r>
      <w:proofErr w:type="spellEnd"/>
      <w:r w:rsidRPr="0066167B">
        <w:rPr>
          <w:rFonts w:ascii="Open Sans" w:hAnsi="Open Sans" w:cs="Open Sans"/>
          <w:sz w:val="20"/>
          <w:szCs w:val="20"/>
        </w:rPr>
        <w:t xml:space="preserve"> o </w:t>
      </w:r>
      <w:proofErr w:type="spellStart"/>
      <w:r w:rsidRPr="0066167B">
        <w:rPr>
          <w:rFonts w:ascii="Open Sans" w:hAnsi="Open Sans" w:cs="Open Sans"/>
          <w:sz w:val="20"/>
          <w:szCs w:val="20"/>
        </w:rPr>
        <w:t>empreses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interposades</w:t>
      </w:r>
      <w:proofErr w:type="spellEnd"/>
      <w:r w:rsidRPr="0066167B">
        <w:rPr>
          <w:rFonts w:ascii="Open Sans" w:hAnsi="Open Sans" w:cs="Open Sans"/>
          <w:sz w:val="20"/>
          <w:szCs w:val="20"/>
        </w:rPr>
        <w:t xml:space="preserve"> no </w:t>
      </w:r>
      <w:proofErr w:type="spellStart"/>
      <w:r w:rsidRPr="0066167B">
        <w:rPr>
          <w:rFonts w:ascii="Open Sans" w:hAnsi="Open Sans" w:cs="Open Sans"/>
          <w:sz w:val="20"/>
          <w:szCs w:val="20"/>
        </w:rPr>
        <w:t>tenen</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relació</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econòmica</w:t>
      </w:r>
      <w:proofErr w:type="spellEnd"/>
      <w:r w:rsidRPr="0066167B">
        <w:rPr>
          <w:rFonts w:ascii="Open Sans" w:hAnsi="Open Sans" w:cs="Open Sans"/>
          <w:sz w:val="20"/>
          <w:szCs w:val="20"/>
        </w:rPr>
        <w:t xml:space="preserve"> ni </w:t>
      </w:r>
      <w:proofErr w:type="spellStart"/>
      <w:r w:rsidRPr="0066167B">
        <w:rPr>
          <w:rFonts w:ascii="Open Sans" w:hAnsi="Open Sans" w:cs="Open Sans"/>
          <w:sz w:val="20"/>
          <w:szCs w:val="20"/>
        </w:rPr>
        <w:t>financera</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il·legal</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un país </w:t>
      </w:r>
      <w:proofErr w:type="spellStart"/>
      <w:r w:rsidRPr="0066167B">
        <w:rPr>
          <w:rFonts w:ascii="Open Sans" w:hAnsi="Open Sans" w:cs="Open Sans"/>
          <w:sz w:val="20"/>
          <w:szCs w:val="20"/>
        </w:rPr>
        <w:t>considerat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paradís</w:t>
      </w:r>
      <w:proofErr w:type="spellEnd"/>
      <w:r w:rsidRPr="0066167B">
        <w:rPr>
          <w:rFonts w:ascii="Open Sans" w:hAnsi="Open Sans" w:cs="Open Sans"/>
          <w:sz w:val="20"/>
          <w:szCs w:val="20"/>
        </w:rPr>
        <w:t xml:space="preserve"> fiscal.</w:t>
      </w:r>
    </w:p>
    <w:p w14:paraId="6C3E34DC" w14:textId="77777777" w:rsidR="006110A6" w:rsidRPr="0066167B" w:rsidRDefault="006110A6">
      <w:pPr>
        <w:jc w:val="both"/>
        <w:rPr>
          <w:rFonts w:ascii="Open Sans" w:hAnsi="Open Sans" w:cs="Open Sans"/>
          <w:sz w:val="20"/>
          <w:szCs w:val="20"/>
        </w:rPr>
      </w:pPr>
    </w:p>
    <w:p w14:paraId="36C6298E" w14:textId="77777777" w:rsidR="0007614E" w:rsidRPr="0066167B" w:rsidRDefault="0007614E">
      <w:pPr>
        <w:jc w:val="both"/>
        <w:rPr>
          <w:rFonts w:ascii="Open Sans" w:hAnsi="Open Sans" w:cs="Open Sans"/>
          <w:sz w:val="20"/>
          <w:szCs w:val="20"/>
        </w:rPr>
      </w:pPr>
    </w:p>
    <w:p w14:paraId="297ED65B" w14:textId="59C4B050" w:rsidR="00B32220" w:rsidRPr="0066167B" w:rsidRDefault="00B32220" w:rsidP="00CC74FA">
      <w:pPr>
        <w:pStyle w:val="Ttolclusula"/>
        <w:outlineLvl w:val="0"/>
        <w:rPr>
          <w:rFonts w:ascii="Open Sans" w:hAnsi="Open Sans" w:cs="Open Sans"/>
          <w:szCs w:val="32"/>
        </w:rPr>
      </w:pPr>
      <w:bookmarkStart w:id="2" w:name="_Toc513046506"/>
      <w:bookmarkStart w:id="3" w:name="_Toc204691587"/>
      <w:r w:rsidRPr="0066167B">
        <w:rPr>
          <w:rFonts w:ascii="Open Sans" w:hAnsi="Open Sans" w:cs="Open Sans"/>
          <w:szCs w:val="32"/>
        </w:rPr>
        <w:t xml:space="preserve">Clàusula 2. Pressupost </w:t>
      </w:r>
      <w:r w:rsidR="001D2F39" w:rsidRPr="0066167B">
        <w:rPr>
          <w:rFonts w:ascii="Open Sans" w:hAnsi="Open Sans" w:cs="Open Sans"/>
          <w:szCs w:val="32"/>
        </w:rPr>
        <w:t xml:space="preserve">base </w:t>
      </w:r>
      <w:r w:rsidRPr="0066167B">
        <w:rPr>
          <w:rFonts w:ascii="Open Sans" w:hAnsi="Open Sans" w:cs="Open Sans"/>
          <w:szCs w:val="32"/>
        </w:rPr>
        <w:t>de licitació i valor estimat del contracte</w:t>
      </w:r>
      <w:bookmarkEnd w:id="2"/>
      <w:bookmarkEnd w:id="3"/>
    </w:p>
    <w:p w14:paraId="02F9DDCF" w14:textId="77777777" w:rsidR="00D83F2F" w:rsidRPr="0066167B" w:rsidRDefault="00D83F2F" w:rsidP="00D83F2F">
      <w:pPr>
        <w:jc w:val="both"/>
        <w:rPr>
          <w:rFonts w:ascii="Open Sans" w:hAnsi="Open Sans" w:cs="Open Sans"/>
          <w:sz w:val="20"/>
          <w:szCs w:val="20"/>
        </w:rPr>
      </w:pPr>
    </w:p>
    <w:p w14:paraId="0A6BDC9B" w14:textId="5BCC97BE" w:rsidR="00D83F2F" w:rsidRPr="0066167B" w:rsidRDefault="00D83F2F" w:rsidP="00D83F2F">
      <w:pPr>
        <w:jc w:val="both"/>
        <w:rPr>
          <w:rFonts w:ascii="Open Sans" w:hAnsi="Open Sans" w:cs="Open Sans"/>
          <w:sz w:val="20"/>
          <w:szCs w:val="20"/>
        </w:rPr>
      </w:pPr>
      <w:r w:rsidRPr="0066167B">
        <w:rPr>
          <w:rFonts w:ascii="Open Sans" w:hAnsi="Open Sans" w:cs="Open Sans"/>
          <w:sz w:val="20"/>
          <w:szCs w:val="20"/>
        </w:rPr>
        <w:t xml:space="preserve">1. </w:t>
      </w:r>
      <w:proofErr w:type="spellStart"/>
      <w:r w:rsidRPr="0066167B">
        <w:rPr>
          <w:rFonts w:ascii="Open Sans" w:hAnsi="Open Sans" w:cs="Open Sans"/>
          <w:sz w:val="20"/>
          <w:szCs w:val="20"/>
        </w:rPr>
        <w:t>D’acord</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la </w:t>
      </w:r>
      <w:proofErr w:type="spellStart"/>
      <w:r w:rsidRPr="0066167B">
        <w:rPr>
          <w:rFonts w:ascii="Open Sans" w:hAnsi="Open Sans" w:cs="Open Sans"/>
          <w:sz w:val="20"/>
          <w:szCs w:val="20"/>
        </w:rPr>
        <w:t>previsió</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l’article</w:t>
      </w:r>
      <w:proofErr w:type="spellEnd"/>
      <w:r w:rsidRPr="0066167B">
        <w:rPr>
          <w:rFonts w:ascii="Open Sans" w:hAnsi="Open Sans" w:cs="Open Sans"/>
          <w:sz w:val="20"/>
          <w:szCs w:val="20"/>
        </w:rPr>
        <w:t xml:space="preserve"> 100 LCSP, el </w:t>
      </w:r>
      <w:proofErr w:type="spellStart"/>
      <w:r w:rsidRPr="0066167B">
        <w:rPr>
          <w:rFonts w:ascii="Open Sans" w:hAnsi="Open Sans" w:cs="Open Sans"/>
          <w:sz w:val="20"/>
          <w:szCs w:val="20"/>
        </w:rPr>
        <w:t>pressupost</w:t>
      </w:r>
      <w:proofErr w:type="spellEnd"/>
      <w:r w:rsidRPr="0066167B">
        <w:rPr>
          <w:rFonts w:ascii="Open Sans" w:hAnsi="Open Sans" w:cs="Open Sans"/>
          <w:sz w:val="20"/>
          <w:szCs w:val="20"/>
        </w:rPr>
        <w:t xml:space="preserve"> </w:t>
      </w:r>
      <w:r w:rsidRPr="0066167B">
        <w:rPr>
          <w:rFonts w:ascii="Open Sans" w:hAnsi="Open Sans" w:cs="Open Sans"/>
          <w:b/>
          <w:sz w:val="20"/>
          <w:szCs w:val="20"/>
        </w:rPr>
        <w:t>base</w:t>
      </w:r>
      <w:r w:rsidRPr="0066167B">
        <w:rPr>
          <w:rFonts w:ascii="Open Sans" w:hAnsi="Open Sans" w:cs="Open Sans"/>
          <w:sz w:val="20"/>
          <w:szCs w:val="20"/>
        </w:rPr>
        <w:t xml:space="preserve"> de </w:t>
      </w:r>
      <w:proofErr w:type="spellStart"/>
      <w:r w:rsidRPr="0066167B">
        <w:rPr>
          <w:rFonts w:ascii="Open Sans" w:hAnsi="Open Sans" w:cs="Open Sans"/>
          <w:sz w:val="20"/>
          <w:szCs w:val="20"/>
        </w:rPr>
        <w:t>licitació</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és</w:t>
      </w:r>
      <w:proofErr w:type="spellEnd"/>
      <w:r w:rsidRPr="0066167B">
        <w:rPr>
          <w:rFonts w:ascii="Open Sans" w:hAnsi="Open Sans" w:cs="Open Sans"/>
          <w:sz w:val="20"/>
          <w:szCs w:val="20"/>
        </w:rPr>
        <w:t xml:space="preserve"> de </w:t>
      </w:r>
      <w:r w:rsidR="00E74EE8" w:rsidRPr="00E74EE8">
        <w:rPr>
          <w:rFonts w:ascii="Open Sans" w:hAnsi="Open Sans" w:cs="Open Sans"/>
          <w:b/>
          <w:bCs/>
          <w:sz w:val="20"/>
          <w:szCs w:val="20"/>
        </w:rPr>
        <w:t>130.000,00</w:t>
      </w:r>
      <w:r w:rsidRPr="0066167B">
        <w:rPr>
          <w:rFonts w:ascii="Open Sans" w:hAnsi="Open Sans" w:cs="Open Sans"/>
          <w:sz w:val="20"/>
          <w:szCs w:val="20"/>
        </w:rPr>
        <w:t xml:space="preserve"> euros, IVA </w:t>
      </w:r>
      <w:proofErr w:type="spellStart"/>
      <w:r w:rsidRPr="0066167B">
        <w:rPr>
          <w:rFonts w:ascii="Open Sans" w:hAnsi="Open Sans" w:cs="Open Sans"/>
          <w:sz w:val="20"/>
          <w:szCs w:val="20"/>
        </w:rPr>
        <w:t>inclòs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el </w:t>
      </w:r>
      <w:proofErr w:type="spellStart"/>
      <w:r w:rsidRPr="0066167B">
        <w:rPr>
          <w:rFonts w:ascii="Open Sans" w:hAnsi="Open Sans" w:cs="Open Sans"/>
          <w:sz w:val="20"/>
          <w:szCs w:val="20"/>
        </w:rPr>
        <w:t>desglossament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següent</w:t>
      </w:r>
      <w:proofErr w:type="spellEnd"/>
      <w:r w:rsidRPr="0066167B">
        <w:rPr>
          <w:rFonts w:ascii="Open Sans" w:hAnsi="Open Sans" w:cs="Open Sans"/>
          <w:sz w:val="20"/>
          <w:szCs w:val="20"/>
        </w:rPr>
        <w:t xml:space="preserve">: </w:t>
      </w:r>
    </w:p>
    <w:p w14:paraId="66FAE339" w14:textId="77777777" w:rsidR="00D83F2F" w:rsidRPr="00E74EE8" w:rsidRDefault="00D83F2F" w:rsidP="00D83F2F">
      <w:pPr>
        <w:jc w:val="both"/>
        <w:rPr>
          <w:rFonts w:ascii="Open Sans" w:hAnsi="Open Sans" w:cs="Open Sans"/>
          <w:b/>
          <w:bCs/>
          <w:sz w:val="20"/>
          <w:szCs w:val="20"/>
        </w:rPr>
      </w:pPr>
    </w:p>
    <w:p w14:paraId="41EBF566" w14:textId="255ED344" w:rsidR="00D83F2F" w:rsidRPr="0066167B" w:rsidRDefault="00E74EE8" w:rsidP="00D83F2F">
      <w:pPr>
        <w:ind w:firstLine="708"/>
        <w:jc w:val="both"/>
        <w:rPr>
          <w:rFonts w:ascii="Open Sans" w:hAnsi="Open Sans" w:cs="Open Sans"/>
          <w:sz w:val="20"/>
          <w:szCs w:val="20"/>
        </w:rPr>
      </w:pPr>
      <w:r w:rsidRPr="00E74EE8">
        <w:rPr>
          <w:rFonts w:ascii="Open Sans" w:hAnsi="Open Sans" w:cs="Open Sans"/>
          <w:b/>
          <w:bCs/>
          <w:sz w:val="20"/>
          <w:szCs w:val="20"/>
        </w:rPr>
        <w:t>107.438,02</w:t>
      </w:r>
      <w:r w:rsidR="00D83F2F" w:rsidRPr="0066167B">
        <w:rPr>
          <w:rFonts w:ascii="Open Sans" w:hAnsi="Open Sans" w:cs="Open Sans"/>
          <w:sz w:val="20"/>
          <w:szCs w:val="20"/>
        </w:rPr>
        <w:t xml:space="preserve"> euros, </w:t>
      </w:r>
      <w:proofErr w:type="spellStart"/>
      <w:r w:rsidR="00D83F2F" w:rsidRPr="0066167B">
        <w:rPr>
          <w:rFonts w:ascii="Open Sans" w:hAnsi="Open Sans" w:cs="Open Sans"/>
          <w:b/>
          <w:sz w:val="20"/>
          <w:szCs w:val="20"/>
        </w:rPr>
        <w:t>pressupost</w:t>
      </w:r>
      <w:proofErr w:type="spellEnd"/>
      <w:r w:rsidR="00D83F2F" w:rsidRPr="0066167B">
        <w:rPr>
          <w:rFonts w:ascii="Open Sans" w:hAnsi="Open Sans" w:cs="Open Sans"/>
          <w:b/>
          <w:sz w:val="20"/>
          <w:szCs w:val="20"/>
        </w:rPr>
        <w:t xml:space="preserve"> net</w:t>
      </w:r>
      <w:r w:rsidR="00D83F2F" w:rsidRPr="0066167B">
        <w:rPr>
          <w:rFonts w:ascii="Open Sans" w:hAnsi="Open Sans" w:cs="Open Sans"/>
          <w:sz w:val="20"/>
          <w:szCs w:val="20"/>
        </w:rPr>
        <w:t xml:space="preserve"> </w:t>
      </w:r>
    </w:p>
    <w:p w14:paraId="14320EEB" w14:textId="77777777" w:rsidR="00D83F2F" w:rsidRPr="0066167B" w:rsidRDefault="00D83F2F" w:rsidP="00D83F2F">
      <w:pPr>
        <w:ind w:firstLine="708"/>
        <w:jc w:val="both"/>
        <w:rPr>
          <w:rFonts w:ascii="Open Sans" w:hAnsi="Open Sans" w:cs="Open Sans"/>
          <w:sz w:val="20"/>
          <w:szCs w:val="20"/>
        </w:rPr>
      </w:pPr>
    </w:p>
    <w:p w14:paraId="5F72FE13" w14:textId="05EC52A7" w:rsidR="00D83F2F" w:rsidRPr="0066167B" w:rsidRDefault="00E74EE8" w:rsidP="00D83F2F">
      <w:pPr>
        <w:ind w:firstLine="708"/>
        <w:jc w:val="both"/>
        <w:rPr>
          <w:rFonts w:ascii="Open Sans" w:hAnsi="Open Sans" w:cs="Open Sans"/>
          <w:sz w:val="20"/>
          <w:szCs w:val="20"/>
        </w:rPr>
      </w:pPr>
      <w:r w:rsidRPr="00E74EE8">
        <w:rPr>
          <w:rFonts w:ascii="Open Sans" w:hAnsi="Open Sans" w:cs="Open Sans"/>
          <w:b/>
          <w:bCs/>
          <w:sz w:val="20"/>
          <w:szCs w:val="20"/>
        </w:rPr>
        <w:t>22.561,98</w:t>
      </w:r>
      <w:r w:rsidR="00D83F2F" w:rsidRPr="0066167B">
        <w:rPr>
          <w:rFonts w:ascii="Open Sans" w:hAnsi="Open Sans" w:cs="Open Sans"/>
          <w:sz w:val="20"/>
          <w:szCs w:val="20"/>
        </w:rPr>
        <w:t xml:space="preserve"> euros en </w:t>
      </w:r>
      <w:proofErr w:type="spellStart"/>
      <w:r w:rsidR="00D83F2F" w:rsidRPr="0066167B">
        <w:rPr>
          <w:rFonts w:ascii="Open Sans" w:hAnsi="Open Sans" w:cs="Open Sans"/>
          <w:sz w:val="20"/>
          <w:szCs w:val="20"/>
        </w:rPr>
        <w:t>concepte</w:t>
      </w:r>
      <w:proofErr w:type="spellEnd"/>
      <w:r w:rsidR="00D83F2F" w:rsidRPr="0066167B">
        <w:rPr>
          <w:rFonts w:ascii="Open Sans" w:hAnsi="Open Sans" w:cs="Open Sans"/>
          <w:sz w:val="20"/>
          <w:szCs w:val="20"/>
        </w:rPr>
        <w:t xml:space="preserve"> </w:t>
      </w:r>
      <w:proofErr w:type="spellStart"/>
      <w:r w:rsidR="00D83F2F" w:rsidRPr="0066167B">
        <w:rPr>
          <w:rFonts w:ascii="Open Sans" w:hAnsi="Open Sans" w:cs="Open Sans"/>
          <w:sz w:val="20"/>
          <w:szCs w:val="20"/>
        </w:rPr>
        <w:t>d'Impost</w:t>
      </w:r>
      <w:proofErr w:type="spellEnd"/>
      <w:r w:rsidR="00D83F2F" w:rsidRPr="0066167B">
        <w:rPr>
          <w:rFonts w:ascii="Open Sans" w:hAnsi="Open Sans" w:cs="Open Sans"/>
          <w:sz w:val="20"/>
          <w:szCs w:val="20"/>
        </w:rPr>
        <w:t xml:space="preserve"> sobre el Valor </w:t>
      </w:r>
      <w:proofErr w:type="spellStart"/>
      <w:r w:rsidR="00D83F2F" w:rsidRPr="0066167B">
        <w:rPr>
          <w:rFonts w:ascii="Open Sans" w:hAnsi="Open Sans" w:cs="Open Sans"/>
          <w:sz w:val="20"/>
          <w:szCs w:val="20"/>
        </w:rPr>
        <w:t>Afegit</w:t>
      </w:r>
      <w:proofErr w:type="spellEnd"/>
      <w:r w:rsidR="00D83F2F" w:rsidRPr="0066167B">
        <w:rPr>
          <w:rFonts w:ascii="Open Sans" w:hAnsi="Open Sans" w:cs="Open Sans"/>
          <w:sz w:val="20"/>
          <w:szCs w:val="20"/>
        </w:rPr>
        <w:t xml:space="preserve"> </w:t>
      </w:r>
      <w:r w:rsidR="00D83F2F" w:rsidRPr="0066167B">
        <w:rPr>
          <w:rFonts w:ascii="Open Sans" w:hAnsi="Open Sans" w:cs="Open Sans"/>
          <w:b/>
          <w:sz w:val="20"/>
          <w:szCs w:val="20"/>
        </w:rPr>
        <w:t>(IVA)</w:t>
      </w:r>
      <w:r w:rsidR="00D83F2F" w:rsidRPr="0066167B">
        <w:rPr>
          <w:rFonts w:ascii="Open Sans" w:hAnsi="Open Sans" w:cs="Open Sans"/>
          <w:sz w:val="20"/>
          <w:szCs w:val="20"/>
        </w:rPr>
        <w:t xml:space="preserve">  al </w:t>
      </w:r>
      <w:proofErr w:type="spellStart"/>
      <w:r w:rsidR="00D83F2F" w:rsidRPr="0066167B">
        <w:rPr>
          <w:rFonts w:ascii="Open Sans" w:hAnsi="Open Sans" w:cs="Open Sans"/>
          <w:sz w:val="20"/>
          <w:szCs w:val="20"/>
        </w:rPr>
        <w:t>tipus</w:t>
      </w:r>
      <w:proofErr w:type="spellEnd"/>
      <w:r w:rsidR="00D83F2F" w:rsidRPr="0066167B">
        <w:rPr>
          <w:rFonts w:ascii="Open Sans" w:hAnsi="Open Sans" w:cs="Open Sans"/>
          <w:sz w:val="20"/>
          <w:szCs w:val="20"/>
        </w:rPr>
        <w:t xml:space="preserve"> del </w:t>
      </w:r>
      <w:r>
        <w:rPr>
          <w:rFonts w:ascii="Open Sans" w:hAnsi="Open Sans" w:cs="Open Sans"/>
          <w:sz w:val="20"/>
          <w:szCs w:val="20"/>
        </w:rPr>
        <w:t>21</w:t>
      </w:r>
      <w:r w:rsidR="00D83F2F" w:rsidRPr="0066167B">
        <w:rPr>
          <w:rFonts w:ascii="Open Sans" w:hAnsi="Open Sans" w:cs="Open Sans"/>
          <w:sz w:val="20"/>
          <w:szCs w:val="20"/>
        </w:rPr>
        <w:t xml:space="preserve"> %</w:t>
      </w:r>
    </w:p>
    <w:p w14:paraId="5989FB4A" w14:textId="77777777" w:rsidR="00D83F2F" w:rsidRDefault="00D83F2F" w:rsidP="00D83F2F">
      <w:pPr>
        <w:jc w:val="both"/>
        <w:rPr>
          <w:rFonts w:ascii="Open Sans" w:hAnsi="Open Sans" w:cs="Open Sans"/>
          <w:sz w:val="20"/>
          <w:szCs w:val="20"/>
        </w:rPr>
      </w:pPr>
    </w:p>
    <w:p w14:paraId="13814E3E" w14:textId="341C9811" w:rsidR="00E74EE8" w:rsidRDefault="00E74EE8" w:rsidP="00D83F2F">
      <w:pPr>
        <w:jc w:val="both"/>
        <w:rPr>
          <w:rFonts w:ascii="Open Sans" w:hAnsi="Open Sans" w:cs="Open Sans"/>
          <w:sz w:val="20"/>
          <w:szCs w:val="20"/>
        </w:rPr>
      </w:pPr>
      <w:r w:rsidRPr="00E74EE8">
        <w:rPr>
          <w:rFonts w:ascii="Open Sans" w:hAnsi="Open Sans" w:cs="Open Sans"/>
          <w:sz w:val="20"/>
          <w:szCs w:val="20"/>
        </w:rPr>
        <w:t xml:space="preserve">La </w:t>
      </w:r>
      <w:proofErr w:type="spellStart"/>
      <w:r w:rsidRPr="00E74EE8">
        <w:rPr>
          <w:rFonts w:ascii="Open Sans" w:hAnsi="Open Sans" w:cs="Open Sans"/>
          <w:sz w:val="20"/>
          <w:szCs w:val="20"/>
        </w:rPr>
        <w:t>quantitat</w:t>
      </w:r>
      <w:proofErr w:type="spellEnd"/>
      <w:r w:rsidRPr="00E74EE8">
        <w:rPr>
          <w:rFonts w:ascii="Open Sans" w:hAnsi="Open Sans" w:cs="Open Sans"/>
          <w:sz w:val="20"/>
          <w:szCs w:val="20"/>
        </w:rPr>
        <w:t xml:space="preserve"> indicada en el </w:t>
      </w:r>
      <w:proofErr w:type="spellStart"/>
      <w:r w:rsidRPr="00E74EE8">
        <w:rPr>
          <w:rFonts w:ascii="Open Sans" w:hAnsi="Open Sans" w:cs="Open Sans"/>
          <w:sz w:val="20"/>
          <w:szCs w:val="20"/>
        </w:rPr>
        <w:t>paràgraf</w:t>
      </w:r>
      <w:proofErr w:type="spellEnd"/>
      <w:r w:rsidRPr="00E74EE8">
        <w:rPr>
          <w:rFonts w:ascii="Open Sans" w:hAnsi="Open Sans" w:cs="Open Sans"/>
          <w:sz w:val="20"/>
          <w:szCs w:val="20"/>
        </w:rPr>
        <w:t xml:space="preserve"> anterior </w:t>
      </w:r>
      <w:proofErr w:type="spellStart"/>
      <w:r w:rsidRPr="00E74EE8">
        <w:rPr>
          <w:rFonts w:ascii="Open Sans" w:hAnsi="Open Sans" w:cs="Open Sans"/>
          <w:sz w:val="20"/>
          <w:szCs w:val="20"/>
        </w:rPr>
        <w:t>com</w:t>
      </w:r>
      <w:proofErr w:type="spellEnd"/>
      <w:r w:rsidRPr="00E74EE8">
        <w:rPr>
          <w:rFonts w:ascii="Open Sans" w:hAnsi="Open Sans" w:cs="Open Sans"/>
          <w:sz w:val="20"/>
          <w:szCs w:val="20"/>
        </w:rPr>
        <w:t xml:space="preserve"> a </w:t>
      </w:r>
      <w:proofErr w:type="spellStart"/>
      <w:r w:rsidRPr="00E74EE8">
        <w:rPr>
          <w:rFonts w:ascii="Open Sans" w:hAnsi="Open Sans" w:cs="Open Sans"/>
          <w:sz w:val="20"/>
          <w:szCs w:val="20"/>
        </w:rPr>
        <w:t>pressupost</w:t>
      </w:r>
      <w:proofErr w:type="spellEnd"/>
      <w:r w:rsidRPr="00E74EE8">
        <w:rPr>
          <w:rFonts w:ascii="Open Sans" w:hAnsi="Open Sans" w:cs="Open Sans"/>
          <w:sz w:val="20"/>
          <w:szCs w:val="20"/>
        </w:rPr>
        <w:t xml:space="preserve"> net </w:t>
      </w:r>
      <w:proofErr w:type="spellStart"/>
      <w:r w:rsidRPr="00E74EE8">
        <w:rPr>
          <w:rFonts w:ascii="Open Sans" w:hAnsi="Open Sans" w:cs="Open Sans"/>
          <w:sz w:val="20"/>
          <w:szCs w:val="20"/>
        </w:rPr>
        <w:t>constitueix</w:t>
      </w:r>
      <w:proofErr w:type="spellEnd"/>
      <w:r w:rsidRPr="00E74EE8">
        <w:rPr>
          <w:rFonts w:ascii="Open Sans" w:hAnsi="Open Sans" w:cs="Open Sans"/>
          <w:sz w:val="20"/>
          <w:szCs w:val="20"/>
        </w:rPr>
        <w:t xml:space="preserve"> la </w:t>
      </w:r>
      <w:proofErr w:type="spellStart"/>
      <w:r w:rsidRPr="00E74EE8">
        <w:rPr>
          <w:rFonts w:ascii="Open Sans" w:hAnsi="Open Sans" w:cs="Open Sans"/>
          <w:sz w:val="20"/>
          <w:szCs w:val="20"/>
        </w:rPr>
        <w:t>xifra</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màxima</w:t>
      </w:r>
      <w:proofErr w:type="spellEnd"/>
      <w:r w:rsidRPr="00E74EE8">
        <w:rPr>
          <w:rFonts w:ascii="Open Sans" w:hAnsi="Open Sans" w:cs="Open Sans"/>
          <w:sz w:val="20"/>
          <w:szCs w:val="20"/>
        </w:rPr>
        <w:t xml:space="preserve"> de preu o </w:t>
      </w:r>
      <w:proofErr w:type="spellStart"/>
      <w:r w:rsidRPr="00E74EE8">
        <w:rPr>
          <w:rFonts w:ascii="Open Sans" w:hAnsi="Open Sans" w:cs="Open Sans"/>
          <w:sz w:val="20"/>
          <w:szCs w:val="20"/>
        </w:rPr>
        <w:t>cost</w:t>
      </w:r>
      <w:proofErr w:type="spellEnd"/>
      <w:r w:rsidRPr="00E74EE8">
        <w:rPr>
          <w:rFonts w:ascii="Open Sans" w:hAnsi="Open Sans" w:cs="Open Sans"/>
          <w:sz w:val="20"/>
          <w:szCs w:val="20"/>
        </w:rPr>
        <w:t xml:space="preserve"> que poden </w:t>
      </w:r>
      <w:proofErr w:type="spellStart"/>
      <w:r w:rsidRPr="00E74EE8">
        <w:rPr>
          <w:rFonts w:ascii="Open Sans" w:hAnsi="Open Sans" w:cs="Open Sans"/>
          <w:sz w:val="20"/>
          <w:szCs w:val="20"/>
        </w:rPr>
        <w:t>oferir</w:t>
      </w:r>
      <w:proofErr w:type="spellEnd"/>
      <w:r w:rsidRPr="00E74EE8">
        <w:rPr>
          <w:rFonts w:ascii="Open Sans" w:hAnsi="Open Sans" w:cs="Open Sans"/>
          <w:sz w:val="20"/>
          <w:szCs w:val="20"/>
        </w:rPr>
        <w:t xml:space="preserve"> les </w:t>
      </w:r>
      <w:proofErr w:type="spellStart"/>
      <w:r w:rsidRPr="00E74EE8">
        <w:rPr>
          <w:rFonts w:ascii="Open Sans" w:hAnsi="Open Sans" w:cs="Open Sans"/>
          <w:sz w:val="20"/>
          <w:szCs w:val="20"/>
        </w:rPr>
        <w:t>empreses</w:t>
      </w:r>
      <w:proofErr w:type="spellEnd"/>
      <w:r w:rsidRPr="00E74EE8">
        <w:rPr>
          <w:rFonts w:ascii="Open Sans" w:hAnsi="Open Sans" w:cs="Open Sans"/>
          <w:sz w:val="20"/>
          <w:szCs w:val="20"/>
        </w:rPr>
        <w:t xml:space="preserve"> licitadores. Si </w:t>
      </w:r>
      <w:proofErr w:type="spellStart"/>
      <w:r w:rsidRPr="00E74EE8">
        <w:rPr>
          <w:rFonts w:ascii="Open Sans" w:hAnsi="Open Sans" w:cs="Open Sans"/>
          <w:sz w:val="20"/>
          <w:szCs w:val="20"/>
        </w:rPr>
        <w:t>s’excedeix</w:t>
      </w:r>
      <w:proofErr w:type="spellEnd"/>
      <w:r w:rsidRPr="00E74EE8">
        <w:rPr>
          <w:rFonts w:ascii="Open Sans" w:hAnsi="Open Sans" w:cs="Open Sans"/>
          <w:sz w:val="20"/>
          <w:szCs w:val="20"/>
        </w:rPr>
        <w:t xml:space="preserve"> la </w:t>
      </w:r>
      <w:proofErr w:type="spellStart"/>
      <w:r w:rsidRPr="00E74EE8">
        <w:rPr>
          <w:rFonts w:ascii="Open Sans" w:hAnsi="Open Sans" w:cs="Open Sans"/>
          <w:sz w:val="20"/>
          <w:szCs w:val="20"/>
        </w:rPr>
        <w:t>quantia</w:t>
      </w:r>
      <w:proofErr w:type="spellEnd"/>
      <w:r w:rsidRPr="00E74EE8">
        <w:rPr>
          <w:rFonts w:ascii="Open Sans" w:hAnsi="Open Sans" w:cs="Open Sans"/>
          <w:sz w:val="20"/>
          <w:szCs w:val="20"/>
        </w:rPr>
        <w:t xml:space="preserve"> del </w:t>
      </w:r>
      <w:proofErr w:type="spellStart"/>
      <w:r w:rsidRPr="00E74EE8">
        <w:rPr>
          <w:rFonts w:ascii="Open Sans" w:hAnsi="Open Sans" w:cs="Open Sans"/>
          <w:sz w:val="20"/>
          <w:szCs w:val="20"/>
        </w:rPr>
        <w:t>pressupost</w:t>
      </w:r>
      <w:proofErr w:type="spellEnd"/>
      <w:r w:rsidRPr="00E74EE8">
        <w:rPr>
          <w:rFonts w:ascii="Open Sans" w:hAnsi="Open Sans" w:cs="Open Sans"/>
          <w:sz w:val="20"/>
          <w:szCs w:val="20"/>
        </w:rPr>
        <w:t xml:space="preserve"> net </w:t>
      </w:r>
      <w:proofErr w:type="spellStart"/>
      <w:r w:rsidRPr="00E74EE8">
        <w:rPr>
          <w:rFonts w:ascii="Open Sans" w:hAnsi="Open Sans" w:cs="Open Sans"/>
          <w:sz w:val="20"/>
          <w:szCs w:val="20"/>
        </w:rPr>
        <w:t>l’oferta</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serà</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exclosa</w:t>
      </w:r>
      <w:proofErr w:type="spellEnd"/>
      <w:r w:rsidRPr="00E74EE8">
        <w:rPr>
          <w:rFonts w:ascii="Open Sans" w:hAnsi="Open Sans" w:cs="Open Sans"/>
          <w:sz w:val="20"/>
          <w:szCs w:val="20"/>
        </w:rPr>
        <w:t>.</w:t>
      </w:r>
    </w:p>
    <w:p w14:paraId="318C36A3" w14:textId="0B106A9C" w:rsidR="00E74EE8" w:rsidRDefault="00E74EE8" w:rsidP="00D83F2F">
      <w:pPr>
        <w:jc w:val="both"/>
        <w:rPr>
          <w:rFonts w:ascii="Open Sans" w:hAnsi="Open Sans" w:cs="Open Sans"/>
          <w:sz w:val="20"/>
          <w:szCs w:val="20"/>
        </w:rPr>
      </w:pPr>
      <w:proofErr w:type="spellStart"/>
      <w:r w:rsidRPr="00E74EE8">
        <w:rPr>
          <w:rFonts w:ascii="Open Sans" w:hAnsi="Open Sans" w:cs="Open Sans"/>
          <w:sz w:val="20"/>
          <w:szCs w:val="20"/>
        </w:rPr>
        <w:t>Quan</w:t>
      </w:r>
      <w:proofErr w:type="spellEnd"/>
      <w:r w:rsidRPr="00E74EE8">
        <w:rPr>
          <w:rFonts w:ascii="Open Sans" w:hAnsi="Open Sans" w:cs="Open Sans"/>
          <w:sz w:val="20"/>
          <w:szCs w:val="20"/>
        </w:rPr>
        <w:t xml:space="preserve"> la </w:t>
      </w:r>
      <w:proofErr w:type="spellStart"/>
      <w:r w:rsidRPr="00E74EE8">
        <w:rPr>
          <w:rFonts w:ascii="Open Sans" w:hAnsi="Open Sans" w:cs="Open Sans"/>
          <w:sz w:val="20"/>
          <w:szCs w:val="20"/>
        </w:rPr>
        <w:t>quantia</w:t>
      </w:r>
      <w:proofErr w:type="spellEnd"/>
      <w:r w:rsidRPr="00E74EE8">
        <w:rPr>
          <w:rFonts w:ascii="Open Sans" w:hAnsi="Open Sans" w:cs="Open Sans"/>
          <w:sz w:val="20"/>
          <w:szCs w:val="20"/>
        </w:rPr>
        <w:t xml:space="preserve"> del preu del contracte </w:t>
      </w:r>
      <w:proofErr w:type="spellStart"/>
      <w:r w:rsidRPr="00E74EE8">
        <w:rPr>
          <w:rFonts w:ascii="Open Sans" w:hAnsi="Open Sans" w:cs="Open Sans"/>
          <w:sz w:val="20"/>
          <w:szCs w:val="20"/>
        </w:rPr>
        <w:t>és</w:t>
      </w:r>
      <w:proofErr w:type="spellEnd"/>
      <w:r w:rsidRPr="00E74EE8">
        <w:rPr>
          <w:rFonts w:ascii="Open Sans" w:hAnsi="Open Sans" w:cs="Open Sans"/>
          <w:sz w:val="20"/>
          <w:szCs w:val="20"/>
        </w:rPr>
        <w:t xml:space="preserve"> a </w:t>
      </w:r>
      <w:proofErr w:type="spellStart"/>
      <w:r w:rsidRPr="00E74EE8">
        <w:rPr>
          <w:rFonts w:ascii="Open Sans" w:hAnsi="Open Sans" w:cs="Open Sans"/>
          <w:sz w:val="20"/>
          <w:szCs w:val="20"/>
        </w:rPr>
        <w:t>tant</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alçat</w:t>
      </w:r>
      <w:proofErr w:type="spellEnd"/>
      <w:r w:rsidRPr="00E74EE8">
        <w:rPr>
          <w:rFonts w:ascii="Open Sans" w:hAnsi="Open Sans" w:cs="Open Sans"/>
          <w:sz w:val="20"/>
          <w:szCs w:val="20"/>
        </w:rPr>
        <w:t xml:space="preserve"> i es determina el preu </w:t>
      </w:r>
      <w:proofErr w:type="spellStart"/>
      <w:r w:rsidRPr="00E74EE8">
        <w:rPr>
          <w:rFonts w:ascii="Open Sans" w:hAnsi="Open Sans" w:cs="Open Sans"/>
          <w:sz w:val="20"/>
          <w:szCs w:val="20"/>
        </w:rPr>
        <w:t>unitari</w:t>
      </w:r>
      <w:proofErr w:type="spellEnd"/>
      <w:r w:rsidRPr="00E74EE8">
        <w:rPr>
          <w:rFonts w:ascii="Open Sans" w:hAnsi="Open Sans" w:cs="Open Sans"/>
          <w:sz w:val="20"/>
          <w:szCs w:val="20"/>
        </w:rPr>
        <w:t xml:space="preserve">, el preu </w:t>
      </w:r>
      <w:proofErr w:type="spellStart"/>
      <w:r w:rsidRPr="00E74EE8">
        <w:rPr>
          <w:rFonts w:ascii="Open Sans" w:hAnsi="Open Sans" w:cs="Open Sans"/>
          <w:sz w:val="20"/>
          <w:szCs w:val="20"/>
        </w:rPr>
        <w:t>d’adjudicació</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serà</w:t>
      </w:r>
      <w:proofErr w:type="spellEnd"/>
      <w:r w:rsidRPr="00E74EE8">
        <w:rPr>
          <w:rFonts w:ascii="Open Sans" w:hAnsi="Open Sans" w:cs="Open Sans"/>
          <w:sz w:val="20"/>
          <w:szCs w:val="20"/>
        </w:rPr>
        <w:t xml:space="preserve"> la oferta, i si hi </w:t>
      </w:r>
      <w:proofErr w:type="spellStart"/>
      <w:r w:rsidRPr="00E74EE8">
        <w:rPr>
          <w:rFonts w:ascii="Open Sans" w:hAnsi="Open Sans" w:cs="Open Sans"/>
          <w:sz w:val="20"/>
          <w:szCs w:val="20"/>
        </w:rPr>
        <w:t>ha</w:t>
      </w:r>
      <w:proofErr w:type="spellEnd"/>
      <w:r w:rsidRPr="00E74EE8">
        <w:rPr>
          <w:rFonts w:ascii="Open Sans" w:hAnsi="Open Sans" w:cs="Open Sans"/>
          <w:sz w:val="20"/>
          <w:szCs w:val="20"/>
        </w:rPr>
        <w:t xml:space="preserve"> una </w:t>
      </w:r>
      <w:proofErr w:type="spellStart"/>
      <w:r w:rsidRPr="00E74EE8">
        <w:rPr>
          <w:rFonts w:ascii="Open Sans" w:hAnsi="Open Sans" w:cs="Open Sans"/>
          <w:sz w:val="20"/>
          <w:szCs w:val="20"/>
        </w:rPr>
        <w:t>modificació</w:t>
      </w:r>
      <w:proofErr w:type="spellEnd"/>
      <w:r w:rsidRPr="00E74EE8">
        <w:rPr>
          <w:rFonts w:ascii="Open Sans" w:hAnsi="Open Sans" w:cs="Open Sans"/>
          <w:sz w:val="20"/>
          <w:szCs w:val="20"/>
        </w:rPr>
        <w:t xml:space="preserve"> a </w:t>
      </w:r>
      <w:proofErr w:type="spellStart"/>
      <w:r w:rsidRPr="00E74EE8">
        <w:rPr>
          <w:rFonts w:ascii="Open Sans" w:hAnsi="Open Sans" w:cs="Open Sans"/>
          <w:sz w:val="20"/>
          <w:szCs w:val="20"/>
        </w:rPr>
        <w:t>l’alça</w:t>
      </w:r>
      <w:proofErr w:type="spellEnd"/>
      <w:r w:rsidRPr="00E74EE8">
        <w:rPr>
          <w:rFonts w:ascii="Open Sans" w:hAnsi="Open Sans" w:cs="Open Sans"/>
          <w:sz w:val="20"/>
          <w:szCs w:val="20"/>
        </w:rPr>
        <w:t xml:space="preserve"> o a la </w:t>
      </w:r>
      <w:proofErr w:type="spellStart"/>
      <w:r w:rsidRPr="00E74EE8">
        <w:rPr>
          <w:rFonts w:ascii="Open Sans" w:hAnsi="Open Sans" w:cs="Open Sans"/>
          <w:sz w:val="20"/>
          <w:szCs w:val="20"/>
        </w:rPr>
        <w:t>baixa</w:t>
      </w:r>
      <w:proofErr w:type="spellEnd"/>
      <w:r w:rsidRPr="00E74EE8">
        <w:rPr>
          <w:rFonts w:ascii="Open Sans" w:hAnsi="Open Sans" w:cs="Open Sans"/>
          <w:sz w:val="20"/>
          <w:szCs w:val="20"/>
        </w:rPr>
        <w:t xml:space="preserve"> que </w:t>
      </w:r>
      <w:proofErr w:type="spellStart"/>
      <w:r w:rsidRPr="00E74EE8">
        <w:rPr>
          <w:rFonts w:ascii="Open Sans" w:hAnsi="Open Sans" w:cs="Open Sans"/>
          <w:sz w:val="20"/>
          <w:szCs w:val="20"/>
        </w:rPr>
        <w:t>superi</w:t>
      </w:r>
      <w:proofErr w:type="spellEnd"/>
      <w:r w:rsidRPr="00E74EE8">
        <w:rPr>
          <w:rFonts w:ascii="Open Sans" w:hAnsi="Open Sans" w:cs="Open Sans"/>
          <w:sz w:val="20"/>
          <w:szCs w:val="20"/>
        </w:rPr>
        <w:t xml:space="preserve"> el </w:t>
      </w:r>
      <w:proofErr w:type="spellStart"/>
      <w:r w:rsidRPr="00E74EE8">
        <w:rPr>
          <w:rFonts w:ascii="Open Sans" w:hAnsi="Open Sans" w:cs="Open Sans"/>
          <w:sz w:val="20"/>
          <w:szCs w:val="20"/>
        </w:rPr>
        <w:t>límit</w:t>
      </w:r>
      <w:proofErr w:type="spellEnd"/>
      <w:r w:rsidRPr="00E74EE8">
        <w:rPr>
          <w:rFonts w:ascii="Open Sans" w:hAnsi="Open Sans" w:cs="Open Sans"/>
          <w:sz w:val="20"/>
          <w:szCs w:val="20"/>
        </w:rPr>
        <w:t xml:space="preserve"> del 10% de </w:t>
      </w:r>
      <w:proofErr w:type="spellStart"/>
      <w:r w:rsidRPr="00E74EE8">
        <w:rPr>
          <w:rFonts w:ascii="Open Sans" w:hAnsi="Open Sans" w:cs="Open Sans"/>
          <w:sz w:val="20"/>
          <w:szCs w:val="20"/>
        </w:rPr>
        <w:t>l’article</w:t>
      </w:r>
      <w:proofErr w:type="spellEnd"/>
      <w:r w:rsidRPr="00E74EE8">
        <w:rPr>
          <w:rFonts w:ascii="Open Sans" w:hAnsi="Open Sans" w:cs="Open Sans"/>
          <w:sz w:val="20"/>
          <w:szCs w:val="20"/>
        </w:rPr>
        <w:t xml:space="preserve"> 301 de la LCSP, </w:t>
      </w:r>
      <w:proofErr w:type="spellStart"/>
      <w:r w:rsidRPr="00E74EE8">
        <w:rPr>
          <w:rFonts w:ascii="Open Sans" w:hAnsi="Open Sans" w:cs="Open Sans"/>
          <w:sz w:val="20"/>
          <w:szCs w:val="20"/>
        </w:rPr>
        <w:t>s’haurà</w:t>
      </w:r>
      <w:proofErr w:type="spellEnd"/>
      <w:r w:rsidRPr="00E74EE8">
        <w:rPr>
          <w:rFonts w:ascii="Open Sans" w:hAnsi="Open Sans" w:cs="Open Sans"/>
          <w:sz w:val="20"/>
          <w:szCs w:val="20"/>
        </w:rPr>
        <w:t xml:space="preserve"> de tramitar la </w:t>
      </w:r>
      <w:proofErr w:type="spellStart"/>
      <w:r w:rsidRPr="00E74EE8">
        <w:rPr>
          <w:rFonts w:ascii="Open Sans" w:hAnsi="Open Sans" w:cs="Open Sans"/>
          <w:sz w:val="20"/>
          <w:szCs w:val="20"/>
        </w:rPr>
        <w:t>corresponent</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modificació</w:t>
      </w:r>
      <w:proofErr w:type="spellEnd"/>
      <w:r w:rsidRPr="00E74EE8">
        <w:rPr>
          <w:rFonts w:ascii="Open Sans" w:hAnsi="Open Sans" w:cs="Open Sans"/>
          <w:sz w:val="20"/>
          <w:szCs w:val="20"/>
        </w:rPr>
        <w:t xml:space="preserve">. Si no supera </w:t>
      </w:r>
      <w:proofErr w:type="spellStart"/>
      <w:r w:rsidRPr="00E74EE8">
        <w:rPr>
          <w:rFonts w:ascii="Open Sans" w:hAnsi="Open Sans" w:cs="Open Sans"/>
          <w:sz w:val="20"/>
          <w:szCs w:val="20"/>
        </w:rPr>
        <w:t>aquest</w:t>
      </w:r>
      <w:proofErr w:type="spellEnd"/>
      <w:r w:rsidRPr="00E74EE8">
        <w:rPr>
          <w:rFonts w:ascii="Open Sans" w:hAnsi="Open Sans" w:cs="Open Sans"/>
          <w:sz w:val="20"/>
          <w:szCs w:val="20"/>
        </w:rPr>
        <w:t xml:space="preserve"> </w:t>
      </w:r>
      <w:proofErr w:type="spellStart"/>
      <w:r w:rsidRPr="00E74EE8">
        <w:rPr>
          <w:rFonts w:ascii="Open Sans" w:hAnsi="Open Sans" w:cs="Open Sans"/>
          <w:sz w:val="20"/>
          <w:szCs w:val="20"/>
        </w:rPr>
        <w:t>límit</w:t>
      </w:r>
      <w:proofErr w:type="spellEnd"/>
      <w:r w:rsidRPr="00E74EE8">
        <w:rPr>
          <w:rFonts w:ascii="Open Sans" w:hAnsi="Open Sans" w:cs="Open Sans"/>
          <w:sz w:val="20"/>
          <w:szCs w:val="20"/>
        </w:rPr>
        <w:t xml:space="preserve"> del 10%, no es considera </w:t>
      </w:r>
      <w:proofErr w:type="spellStart"/>
      <w:r w:rsidRPr="00E74EE8">
        <w:rPr>
          <w:rFonts w:ascii="Open Sans" w:hAnsi="Open Sans" w:cs="Open Sans"/>
          <w:sz w:val="20"/>
          <w:szCs w:val="20"/>
        </w:rPr>
        <w:t>modificació</w:t>
      </w:r>
      <w:proofErr w:type="spellEnd"/>
    </w:p>
    <w:p w14:paraId="34179AD3" w14:textId="77777777" w:rsidR="00E74EE8" w:rsidRDefault="00E74EE8" w:rsidP="00D83F2F">
      <w:pPr>
        <w:pStyle w:val="Textdecomentari"/>
        <w:tabs>
          <w:tab w:val="left" w:pos="4963"/>
        </w:tabs>
        <w:rPr>
          <w:rFonts w:ascii="Open Sans" w:hAnsi="Open Sans" w:cs="Open Sans"/>
        </w:rPr>
      </w:pPr>
    </w:p>
    <w:p w14:paraId="23C36DB3" w14:textId="5F27C97B" w:rsidR="00D83F2F" w:rsidRPr="0066167B" w:rsidRDefault="00D83F2F" w:rsidP="00D83F2F">
      <w:pPr>
        <w:pStyle w:val="Textdecomentari"/>
        <w:tabs>
          <w:tab w:val="left" w:pos="4963"/>
        </w:tabs>
        <w:rPr>
          <w:rFonts w:ascii="Open Sans" w:hAnsi="Open Sans" w:cs="Open Sans"/>
        </w:rPr>
      </w:pPr>
      <w:r w:rsidRPr="0066167B">
        <w:rPr>
          <w:rFonts w:ascii="Open Sans" w:hAnsi="Open Sans" w:cs="Open Sans"/>
        </w:rPr>
        <w:t xml:space="preserve">Aquest pressupost s'ha d'entendre comprensiu de la totalitat de tots els costos derivats de l’execució de l'objecte del contracte i anirà amb càrrec al pressupost i la partida pressupostaria següent: </w:t>
      </w:r>
    </w:p>
    <w:p w14:paraId="1B543024" w14:textId="77777777" w:rsidR="00D83F2F" w:rsidRPr="0066167B" w:rsidRDefault="00D83F2F" w:rsidP="00D83F2F">
      <w:pPr>
        <w:pStyle w:val="Textdecomentari"/>
        <w:tabs>
          <w:tab w:val="left" w:pos="4963"/>
        </w:tabs>
        <w:rPr>
          <w:rFonts w:ascii="Open Sans" w:hAnsi="Open Sans" w:cs="Open San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4"/>
        <w:gridCol w:w="1071"/>
        <w:gridCol w:w="1057"/>
        <w:gridCol w:w="858"/>
        <w:gridCol w:w="1408"/>
        <w:gridCol w:w="1418"/>
        <w:gridCol w:w="503"/>
        <w:gridCol w:w="1198"/>
        <w:gridCol w:w="1417"/>
      </w:tblGrid>
      <w:tr w:rsidR="00E74EE8" w:rsidRPr="0066167B" w14:paraId="4C6D7793" w14:textId="77777777" w:rsidTr="0053198C">
        <w:trPr>
          <w:cantSplit/>
          <w:trHeight w:val="681"/>
        </w:trPr>
        <w:tc>
          <w:tcPr>
            <w:tcW w:w="704" w:type="dxa"/>
          </w:tcPr>
          <w:p w14:paraId="07C78CD4" w14:textId="7777777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66167B">
              <w:rPr>
                <w:rFonts w:ascii="Open Sans" w:hAnsi="Open Sans" w:cs="Open Sans"/>
                <w:sz w:val="20"/>
              </w:rPr>
              <w:t>Any</w:t>
            </w:r>
          </w:p>
        </w:tc>
        <w:tc>
          <w:tcPr>
            <w:tcW w:w="1071" w:type="dxa"/>
          </w:tcPr>
          <w:p w14:paraId="0D7259E4" w14:textId="77777777" w:rsidR="00E74EE8" w:rsidRPr="0066167B" w:rsidRDefault="00E74EE8" w:rsidP="006B1646">
            <w:pPr>
              <w:pStyle w:val="Pas8"/>
              <w:tabs>
                <w:tab w:val="left" w:pos="567"/>
                <w:tab w:val="left" w:pos="1000"/>
                <w:tab w:val="left" w:pos="1702"/>
                <w:tab w:val="left" w:pos="4678"/>
                <w:tab w:val="left" w:pos="5245"/>
              </w:tabs>
              <w:rPr>
                <w:rFonts w:ascii="Open Sans" w:hAnsi="Open Sans" w:cs="Open Sans"/>
                <w:sz w:val="20"/>
              </w:rPr>
            </w:pPr>
            <w:r w:rsidRPr="0066167B">
              <w:rPr>
                <w:rFonts w:ascii="Open Sans" w:hAnsi="Open Sans" w:cs="Open Sans"/>
                <w:sz w:val="20"/>
              </w:rPr>
              <w:t>Econòmic</w:t>
            </w:r>
          </w:p>
        </w:tc>
        <w:tc>
          <w:tcPr>
            <w:tcW w:w="1057" w:type="dxa"/>
          </w:tcPr>
          <w:p w14:paraId="76EF2E21" w14:textId="77777777" w:rsidR="00E74EE8" w:rsidRPr="0066167B" w:rsidRDefault="00E74EE8" w:rsidP="006B1646">
            <w:pPr>
              <w:pStyle w:val="Pas8"/>
              <w:tabs>
                <w:tab w:val="left" w:pos="567"/>
                <w:tab w:val="left" w:pos="4678"/>
                <w:tab w:val="left" w:pos="5245"/>
              </w:tabs>
              <w:rPr>
                <w:rFonts w:ascii="Open Sans" w:hAnsi="Open Sans" w:cs="Open Sans"/>
                <w:sz w:val="20"/>
              </w:rPr>
            </w:pPr>
            <w:r w:rsidRPr="0066167B">
              <w:rPr>
                <w:rFonts w:ascii="Open Sans" w:hAnsi="Open Sans" w:cs="Open Sans"/>
                <w:sz w:val="20"/>
              </w:rPr>
              <w:t>Programa</w:t>
            </w:r>
          </w:p>
        </w:tc>
        <w:tc>
          <w:tcPr>
            <w:tcW w:w="858" w:type="dxa"/>
          </w:tcPr>
          <w:p w14:paraId="50C9B1EE" w14:textId="7777777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66167B">
              <w:rPr>
                <w:rFonts w:ascii="Open Sans" w:hAnsi="Open Sans" w:cs="Open Sans"/>
                <w:sz w:val="20"/>
              </w:rPr>
              <w:t>Orgànic</w:t>
            </w:r>
          </w:p>
        </w:tc>
        <w:tc>
          <w:tcPr>
            <w:tcW w:w="1408" w:type="dxa"/>
          </w:tcPr>
          <w:p w14:paraId="49185512" w14:textId="6295323D" w:rsidR="00E74EE8" w:rsidRDefault="00E74EE8" w:rsidP="006B1646">
            <w:pPr>
              <w:pStyle w:val="Pas8"/>
              <w:tabs>
                <w:tab w:val="left" w:pos="567"/>
                <w:tab w:val="left" w:pos="1134"/>
                <w:tab w:val="left" w:pos="1702"/>
                <w:tab w:val="left" w:pos="4678"/>
                <w:tab w:val="left" w:pos="5245"/>
              </w:tabs>
              <w:rPr>
                <w:rFonts w:ascii="Open Sans" w:hAnsi="Open Sans" w:cs="Open Sans"/>
                <w:sz w:val="20"/>
              </w:rPr>
            </w:pPr>
            <w:r>
              <w:rPr>
                <w:rFonts w:ascii="Open Sans" w:hAnsi="Open Sans" w:cs="Open Sans"/>
                <w:sz w:val="20"/>
              </w:rPr>
              <w:t>Projecte</w:t>
            </w:r>
          </w:p>
        </w:tc>
        <w:tc>
          <w:tcPr>
            <w:tcW w:w="1418" w:type="dxa"/>
          </w:tcPr>
          <w:p w14:paraId="64BBE0BC" w14:textId="7C364595"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Pr>
                <w:rFonts w:ascii="Open Sans" w:hAnsi="Open Sans" w:cs="Open Sans"/>
                <w:sz w:val="20"/>
              </w:rPr>
              <w:t>I</w:t>
            </w:r>
            <w:r w:rsidRPr="0066167B">
              <w:rPr>
                <w:rFonts w:ascii="Open Sans" w:hAnsi="Open Sans" w:cs="Open Sans"/>
                <w:sz w:val="20"/>
              </w:rPr>
              <w:t>mport net</w:t>
            </w:r>
          </w:p>
        </w:tc>
        <w:tc>
          <w:tcPr>
            <w:tcW w:w="503" w:type="dxa"/>
          </w:tcPr>
          <w:p w14:paraId="16A96E02" w14:textId="7777777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66167B">
              <w:rPr>
                <w:rFonts w:ascii="Open Sans" w:hAnsi="Open Sans" w:cs="Open Sans"/>
                <w:sz w:val="20"/>
              </w:rPr>
              <w:t>% IVA</w:t>
            </w:r>
          </w:p>
        </w:tc>
        <w:tc>
          <w:tcPr>
            <w:tcW w:w="1198" w:type="dxa"/>
          </w:tcPr>
          <w:p w14:paraId="7CEDF0CE" w14:textId="7777777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66167B">
              <w:rPr>
                <w:rFonts w:ascii="Open Sans" w:hAnsi="Open Sans" w:cs="Open Sans"/>
                <w:sz w:val="20"/>
              </w:rPr>
              <w:t>Import IVA</w:t>
            </w:r>
          </w:p>
        </w:tc>
        <w:tc>
          <w:tcPr>
            <w:tcW w:w="1417" w:type="dxa"/>
          </w:tcPr>
          <w:p w14:paraId="4F3C03E0" w14:textId="7777777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66167B">
              <w:rPr>
                <w:rFonts w:ascii="Open Sans" w:hAnsi="Open Sans" w:cs="Open Sans"/>
                <w:sz w:val="20"/>
              </w:rPr>
              <w:t>Import total</w:t>
            </w:r>
          </w:p>
        </w:tc>
      </w:tr>
      <w:tr w:rsidR="00E74EE8" w:rsidRPr="0066167B" w14:paraId="2B864D99" w14:textId="77777777" w:rsidTr="00E74EE8">
        <w:trPr>
          <w:cantSplit/>
          <w:trHeight w:val="284"/>
        </w:trPr>
        <w:tc>
          <w:tcPr>
            <w:tcW w:w="704" w:type="dxa"/>
            <w:shd w:val="clear" w:color="C0C0C0" w:fill="auto"/>
          </w:tcPr>
          <w:p w14:paraId="1E911C05" w14:textId="7D3ABB6B" w:rsidR="00E74EE8" w:rsidRPr="0066167B" w:rsidRDefault="00E74EE8" w:rsidP="006B1646">
            <w:pPr>
              <w:pStyle w:val="Textdecomentari"/>
              <w:tabs>
                <w:tab w:val="left" w:pos="567"/>
                <w:tab w:val="left" w:pos="1134"/>
                <w:tab w:val="left" w:pos="1702"/>
                <w:tab w:val="left" w:pos="4678"/>
                <w:tab w:val="left" w:pos="5245"/>
              </w:tabs>
              <w:rPr>
                <w:rFonts w:ascii="Open Sans" w:hAnsi="Open Sans" w:cs="Open Sans"/>
              </w:rPr>
            </w:pPr>
            <w:r>
              <w:rPr>
                <w:rFonts w:ascii="Open Sans" w:hAnsi="Open Sans" w:cs="Open Sans"/>
              </w:rPr>
              <w:t>2025</w:t>
            </w:r>
          </w:p>
        </w:tc>
        <w:tc>
          <w:tcPr>
            <w:tcW w:w="1071" w:type="dxa"/>
            <w:shd w:val="clear" w:color="C0C0C0" w:fill="auto"/>
          </w:tcPr>
          <w:p w14:paraId="3FECA895" w14:textId="5A19612A" w:rsidR="00E74EE8" w:rsidRPr="0066167B" w:rsidRDefault="00E74EE8" w:rsidP="006B1646">
            <w:pPr>
              <w:pStyle w:val="Textdecomentari"/>
              <w:tabs>
                <w:tab w:val="left" w:pos="567"/>
                <w:tab w:val="left" w:pos="1134"/>
                <w:tab w:val="left" w:pos="1702"/>
                <w:tab w:val="left" w:pos="4678"/>
                <w:tab w:val="left" w:pos="5245"/>
              </w:tabs>
              <w:rPr>
                <w:rFonts w:ascii="Open Sans" w:hAnsi="Open Sans" w:cs="Open Sans"/>
              </w:rPr>
            </w:pPr>
            <w:r>
              <w:rPr>
                <w:rFonts w:ascii="Open Sans" w:hAnsi="Open Sans" w:cs="Open Sans"/>
              </w:rPr>
              <w:t>62330</w:t>
            </w:r>
          </w:p>
        </w:tc>
        <w:tc>
          <w:tcPr>
            <w:tcW w:w="1057" w:type="dxa"/>
            <w:shd w:val="clear" w:color="C0C0C0" w:fill="auto"/>
          </w:tcPr>
          <w:p w14:paraId="750C41E1" w14:textId="2C98300C" w:rsidR="00E74EE8" w:rsidRPr="0066167B" w:rsidRDefault="00E74EE8" w:rsidP="006B1646">
            <w:pPr>
              <w:pStyle w:val="Textdecomentari"/>
              <w:tabs>
                <w:tab w:val="left" w:pos="567"/>
                <w:tab w:val="left" w:pos="1134"/>
                <w:tab w:val="left" w:pos="1702"/>
                <w:tab w:val="left" w:pos="4678"/>
                <w:tab w:val="left" w:pos="5245"/>
              </w:tabs>
              <w:rPr>
                <w:rFonts w:ascii="Open Sans" w:hAnsi="Open Sans" w:cs="Open Sans"/>
              </w:rPr>
            </w:pPr>
            <w:r>
              <w:rPr>
                <w:rFonts w:ascii="Open Sans" w:hAnsi="Open Sans" w:cs="Open Sans"/>
              </w:rPr>
              <w:t>31160</w:t>
            </w:r>
          </w:p>
        </w:tc>
        <w:tc>
          <w:tcPr>
            <w:tcW w:w="858" w:type="dxa"/>
            <w:shd w:val="clear" w:color="C0C0C0" w:fill="auto"/>
          </w:tcPr>
          <w:p w14:paraId="72484833" w14:textId="1EB82F15" w:rsidR="00E74EE8" w:rsidRPr="0066167B" w:rsidRDefault="00E74EE8" w:rsidP="006B1646">
            <w:pPr>
              <w:pStyle w:val="Textdecomentari"/>
              <w:tabs>
                <w:tab w:val="left" w:pos="567"/>
                <w:tab w:val="left" w:pos="1134"/>
                <w:tab w:val="left" w:pos="1702"/>
                <w:tab w:val="left" w:pos="4678"/>
                <w:tab w:val="left" w:pos="5245"/>
              </w:tabs>
              <w:rPr>
                <w:rFonts w:ascii="Open Sans" w:hAnsi="Open Sans" w:cs="Open Sans"/>
              </w:rPr>
            </w:pPr>
            <w:r>
              <w:rPr>
                <w:rFonts w:ascii="Open Sans" w:hAnsi="Open Sans" w:cs="Open Sans"/>
              </w:rPr>
              <w:t>0100</w:t>
            </w:r>
          </w:p>
        </w:tc>
        <w:tc>
          <w:tcPr>
            <w:tcW w:w="1408" w:type="dxa"/>
            <w:shd w:val="clear" w:color="C0C0C0" w:fill="auto"/>
          </w:tcPr>
          <w:p w14:paraId="068CDB15" w14:textId="02DDFA42"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E74EE8">
              <w:rPr>
                <w:rFonts w:ascii="Open Sans" w:hAnsi="Open Sans" w:cs="Open Sans"/>
                <w:sz w:val="20"/>
                <w:lang w:val="es-ES"/>
              </w:rPr>
              <w:t>P.90.0047.03</w:t>
            </w:r>
          </w:p>
        </w:tc>
        <w:tc>
          <w:tcPr>
            <w:tcW w:w="1418" w:type="dxa"/>
            <w:shd w:val="clear" w:color="C0C0C0" w:fill="auto"/>
          </w:tcPr>
          <w:p w14:paraId="5A06C948" w14:textId="19EF5401"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E74EE8">
              <w:rPr>
                <w:rFonts w:ascii="Open Sans" w:hAnsi="Open Sans" w:cs="Open Sans"/>
                <w:sz w:val="20"/>
              </w:rPr>
              <w:t>107.438,02</w:t>
            </w:r>
            <w:r>
              <w:rPr>
                <w:rFonts w:ascii="Open Sans" w:hAnsi="Open Sans" w:cs="Open Sans"/>
                <w:sz w:val="20"/>
              </w:rPr>
              <w:t xml:space="preserve"> €</w:t>
            </w:r>
          </w:p>
        </w:tc>
        <w:tc>
          <w:tcPr>
            <w:tcW w:w="503" w:type="dxa"/>
            <w:shd w:val="clear" w:color="C0C0C0" w:fill="auto"/>
          </w:tcPr>
          <w:p w14:paraId="5164B9A1" w14:textId="3FE594E7"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Pr>
                <w:rFonts w:ascii="Open Sans" w:hAnsi="Open Sans" w:cs="Open Sans"/>
                <w:sz w:val="20"/>
              </w:rPr>
              <w:t>21</w:t>
            </w:r>
          </w:p>
        </w:tc>
        <w:tc>
          <w:tcPr>
            <w:tcW w:w="1198" w:type="dxa"/>
            <w:shd w:val="clear" w:color="C0C0C0" w:fill="auto"/>
          </w:tcPr>
          <w:p w14:paraId="2032339A" w14:textId="338827D2" w:rsidR="00E74EE8" w:rsidRPr="0066167B" w:rsidRDefault="00E74EE8" w:rsidP="006B1646">
            <w:pPr>
              <w:pStyle w:val="Pas8"/>
              <w:tabs>
                <w:tab w:val="left" w:pos="567"/>
                <w:tab w:val="left" w:pos="1134"/>
                <w:tab w:val="left" w:pos="1702"/>
                <w:tab w:val="left" w:pos="4678"/>
                <w:tab w:val="left" w:pos="5245"/>
              </w:tabs>
              <w:rPr>
                <w:rFonts w:ascii="Open Sans" w:hAnsi="Open Sans" w:cs="Open Sans"/>
                <w:sz w:val="20"/>
              </w:rPr>
            </w:pPr>
            <w:r w:rsidRPr="00E74EE8">
              <w:rPr>
                <w:rFonts w:ascii="Open Sans" w:hAnsi="Open Sans" w:cs="Open Sans"/>
                <w:sz w:val="20"/>
              </w:rPr>
              <w:t>22.561,98</w:t>
            </w:r>
            <w:r>
              <w:rPr>
                <w:rFonts w:ascii="Open Sans" w:hAnsi="Open Sans" w:cs="Open Sans"/>
                <w:sz w:val="20"/>
              </w:rPr>
              <w:t xml:space="preserve"> €</w:t>
            </w:r>
          </w:p>
        </w:tc>
        <w:tc>
          <w:tcPr>
            <w:tcW w:w="1417" w:type="dxa"/>
            <w:shd w:val="clear" w:color="C0C0C0" w:fill="auto"/>
          </w:tcPr>
          <w:p w14:paraId="40F253D1" w14:textId="05208A8E" w:rsidR="00E74EE8" w:rsidRPr="00E74EE8" w:rsidRDefault="00E74EE8" w:rsidP="00E74EE8">
            <w:pPr>
              <w:pStyle w:val="Pas8"/>
              <w:tabs>
                <w:tab w:val="left" w:pos="567"/>
                <w:tab w:val="left" w:pos="1134"/>
                <w:tab w:val="left" w:pos="1702"/>
                <w:tab w:val="left" w:pos="4678"/>
                <w:tab w:val="left" w:pos="5245"/>
              </w:tabs>
              <w:rPr>
                <w:rFonts w:ascii="Open Sans" w:hAnsi="Open Sans" w:cs="Open Sans"/>
                <w:sz w:val="20"/>
              </w:rPr>
            </w:pPr>
            <w:r w:rsidRPr="00E74EE8">
              <w:rPr>
                <w:rFonts w:ascii="Open Sans" w:hAnsi="Open Sans" w:cs="Open Sans"/>
                <w:sz w:val="20"/>
              </w:rPr>
              <w:t>130.000,00 €</w:t>
            </w:r>
          </w:p>
        </w:tc>
      </w:tr>
    </w:tbl>
    <w:p w14:paraId="53678F8A" w14:textId="77777777" w:rsidR="00D83F2F" w:rsidRPr="0066167B" w:rsidRDefault="00D83F2F" w:rsidP="00D83F2F">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Open Sans" w:hAnsi="Open Sans" w:cs="Open Sans"/>
          <w:sz w:val="20"/>
          <w:szCs w:val="20"/>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D83F2F" w:rsidRPr="0066167B" w14:paraId="3996365D" w14:textId="77777777" w:rsidTr="006B1646">
        <w:trPr>
          <w:cantSplit/>
        </w:trPr>
        <w:tc>
          <w:tcPr>
            <w:tcW w:w="1415" w:type="dxa"/>
          </w:tcPr>
          <w:p w14:paraId="46FA7A4C" w14:textId="77777777" w:rsidR="00D83F2F" w:rsidRPr="0066167B" w:rsidRDefault="00D83F2F"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Open Sans" w:hAnsi="Open Sans" w:cs="Open Sans"/>
                <w:sz w:val="20"/>
                <w:szCs w:val="20"/>
              </w:rPr>
            </w:pPr>
            <w:proofErr w:type="spellStart"/>
            <w:r w:rsidRPr="0066167B">
              <w:rPr>
                <w:rFonts w:ascii="Open Sans" w:hAnsi="Open Sans" w:cs="Open Sans"/>
                <w:sz w:val="20"/>
                <w:szCs w:val="20"/>
              </w:rPr>
              <w:t>Pressupost</w:t>
            </w:r>
            <w:proofErr w:type="spellEnd"/>
            <w:r w:rsidRPr="0066167B">
              <w:rPr>
                <w:rFonts w:ascii="Open Sans" w:hAnsi="Open Sans" w:cs="Open Sans"/>
                <w:sz w:val="20"/>
                <w:szCs w:val="20"/>
              </w:rPr>
              <w:t xml:space="preserve"> base </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1232954C" w14:textId="6130E2FF" w:rsidR="00D83F2F" w:rsidRPr="0066167B" w:rsidRDefault="0053198C"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Open Sans" w:hAnsi="Open Sans" w:cs="Open Sans"/>
                <w:sz w:val="20"/>
                <w:szCs w:val="20"/>
              </w:rPr>
            </w:pPr>
            <w:r w:rsidRPr="00E74EE8">
              <w:rPr>
                <w:rFonts w:ascii="Open Sans" w:hAnsi="Open Sans" w:cs="Open Sans"/>
                <w:b/>
                <w:bCs/>
                <w:sz w:val="20"/>
                <w:szCs w:val="20"/>
              </w:rPr>
              <w:t>130.000,00</w:t>
            </w:r>
            <w:r>
              <w:rPr>
                <w:rFonts w:ascii="Open Sans" w:hAnsi="Open Sans" w:cs="Open Sans"/>
                <w:b/>
                <w:bCs/>
                <w:sz w:val="20"/>
                <w:szCs w:val="20"/>
              </w:rPr>
              <w:t>.-</w:t>
            </w:r>
            <w:r w:rsidRPr="0066167B">
              <w:rPr>
                <w:rFonts w:ascii="Open Sans" w:hAnsi="Open Sans" w:cs="Open Sans"/>
                <w:sz w:val="20"/>
                <w:szCs w:val="20"/>
              </w:rPr>
              <w:t xml:space="preserve"> </w:t>
            </w:r>
            <w:r w:rsidRPr="0053198C">
              <w:rPr>
                <w:rFonts w:ascii="Open Sans" w:hAnsi="Open Sans" w:cs="Open Sans"/>
                <w:b/>
                <w:bCs/>
                <w:sz w:val="20"/>
                <w:szCs w:val="20"/>
              </w:rPr>
              <w:t>euros</w:t>
            </w:r>
          </w:p>
        </w:tc>
      </w:tr>
    </w:tbl>
    <w:p w14:paraId="52B058A3" w14:textId="77777777" w:rsidR="00D83F2F" w:rsidRPr="0066167B" w:rsidRDefault="00D83F2F" w:rsidP="00D83F2F">
      <w:pPr>
        <w:pStyle w:val="Textdecomentari"/>
        <w:tabs>
          <w:tab w:val="left" w:pos="4963"/>
        </w:tabs>
        <w:rPr>
          <w:rFonts w:ascii="Open Sans" w:hAnsi="Open Sans" w:cs="Open Sans"/>
          <w:i/>
        </w:rPr>
      </w:pPr>
    </w:p>
    <w:p w14:paraId="5A613AA2" w14:textId="77777777" w:rsidR="00D83F2F" w:rsidRPr="0066167B" w:rsidRDefault="00D83F2F" w:rsidP="00D83F2F">
      <w:pPr>
        <w:pStyle w:val="Textindependent2"/>
        <w:tabs>
          <w:tab w:val="left" w:pos="567"/>
          <w:tab w:val="left" w:pos="1134"/>
          <w:tab w:val="left" w:pos="1702"/>
          <w:tab w:val="left" w:pos="9637"/>
        </w:tabs>
        <w:rPr>
          <w:rFonts w:ascii="Open Sans" w:hAnsi="Open Sans" w:cs="Open Sans"/>
          <w:sz w:val="20"/>
        </w:rPr>
      </w:pPr>
    </w:p>
    <w:p w14:paraId="1D4727DE" w14:textId="24E57D79" w:rsidR="00AC03C1" w:rsidRPr="0066167B" w:rsidRDefault="00AC03C1" w:rsidP="00AC03C1">
      <w:pPr>
        <w:pStyle w:val="Textindependent2"/>
        <w:tabs>
          <w:tab w:val="left" w:pos="567"/>
          <w:tab w:val="left" w:pos="1134"/>
          <w:tab w:val="left" w:pos="1702"/>
          <w:tab w:val="left" w:pos="9637"/>
        </w:tabs>
        <w:ind w:right="-2"/>
        <w:rPr>
          <w:rFonts w:ascii="Open Sans" w:hAnsi="Open Sans" w:cs="Open Sans"/>
          <w:sz w:val="20"/>
        </w:rPr>
      </w:pPr>
      <w:r w:rsidRPr="0066167B">
        <w:rPr>
          <w:rFonts w:ascii="Open Sans" w:hAnsi="Open Sans" w:cs="Open Sans"/>
          <w:sz w:val="20"/>
        </w:rPr>
        <w:t xml:space="preserve">2. </w:t>
      </w:r>
      <w:r w:rsidRPr="0066167B">
        <w:rPr>
          <w:rFonts w:ascii="Open Sans" w:hAnsi="Open Sans" w:cs="Open Sans"/>
          <w:b/>
          <w:sz w:val="20"/>
        </w:rPr>
        <w:t>El valor estimat (VE) del contracte</w:t>
      </w:r>
      <w:r w:rsidRPr="0066167B">
        <w:rPr>
          <w:rFonts w:ascii="Open Sans" w:hAnsi="Open Sans" w:cs="Open Sans"/>
          <w:sz w:val="20"/>
        </w:rPr>
        <w:t xml:space="preserve"> és de </w:t>
      </w:r>
      <w:r w:rsidR="0053198C" w:rsidRPr="00E74EE8">
        <w:rPr>
          <w:rFonts w:ascii="Open Sans" w:hAnsi="Open Sans" w:cs="Open Sans"/>
          <w:sz w:val="20"/>
        </w:rPr>
        <w:t>107.438,02</w:t>
      </w:r>
      <w:r w:rsidRPr="0066167B">
        <w:rPr>
          <w:rFonts w:ascii="Open Sans" w:hAnsi="Open Sans" w:cs="Open Sans"/>
          <w:sz w:val="20"/>
        </w:rPr>
        <w:t xml:space="preserve"> euros, sense incloure l'IVA. Aquesta xifra inclou l’import total que podria ser retribuït l’empresa contractista, incloent possibles pròrrogues i modificats, entre d’altres conceptes, tot d’acord la previsió de l’article 101 LCSP.</w:t>
      </w:r>
    </w:p>
    <w:p w14:paraId="56307D63" w14:textId="77777777" w:rsidR="00AC03C1" w:rsidRDefault="00AC03C1">
      <w:pPr>
        <w:pStyle w:val="Ttolclusula"/>
        <w:outlineLvl w:val="0"/>
        <w:rPr>
          <w:rFonts w:ascii="Open Sans" w:hAnsi="Open Sans" w:cs="Open Sans"/>
          <w:sz w:val="20"/>
        </w:rPr>
      </w:pPr>
    </w:p>
    <w:p w14:paraId="02DA90F4" w14:textId="77777777" w:rsidR="0059699B" w:rsidRDefault="0059699B">
      <w:pPr>
        <w:pStyle w:val="Ttolclusula"/>
        <w:outlineLvl w:val="0"/>
        <w:rPr>
          <w:rFonts w:ascii="Open Sans" w:hAnsi="Open Sans" w:cs="Open Sans"/>
          <w:sz w:val="20"/>
        </w:rPr>
      </w:pPr>
    </w:p>
    <w:p w14:paraId="7213D3EB" w14:textId="77777777" w:rsidR="0059699B" w:rsidRPr="0066167B" w:rsidRDefault="0059699B">
      <w:pPr>
        <w:pStyle w:val="Ttolclusula"/>
        <w:outlineLvl w:val="0"/>
        <w:rPr>
          <w:rFonts w:ascii="Open Sans" w:hAnsi="Open Sans" w:cs="Open Sans"/>
          <w:sz w:val="20"/>
        </w:rPr>
      </w:pPr>
    </w:p>
    <w:p w14:paraId="177D9BCB" w14:textId="14212260" w:rsidR="00B32220" w:rsidRPr="0066167B" w:rsidRDefault="00B32220">
      <w:pPr>
        <w:pStyle w:val="Ttolclusula"/>
        <w:outlineLvl w:val="0"/>
        <w:rPr>
          <w:rFonts w:ascii="Open Sans" w:hAnsi="Open Sans" w:cs="Open Sans"/>
          <w:szCs w:val="32"/>
        </w:rPr>
      </w:pPr>
      <w:bookmarkStart w:id="4" w:name="_Toc513046507"/>
      <w:bookmarkStart w:id="5" w:name="_Toc204691588"/>
      <w:r w:rsidRPr="0066167B">
        <w:rPr>
          <w:rFonts w:ascii="Open Sans" w:hAnsi="Open Sans" w:cs="Open Sans"/>
          <w:szCs w:val="32"/>
        </w:rPr>
        <w:t xml:space="preserve">Clàusula 3. </w:t>
      </w:r>
      <w:r w:rsidR="007C311D" w:rsidRPr="0066167B">
        <w:rPr>
          <w:rFonts w:ascii="Open Sans" w:hAnsi="Open Sans" w:cs="Open Sans"/>
          <w:szCs w:val="32"/>
        </w:rPr>
        <w:t>Durada del contracte</w:t>
      </w:r>
      <w:bookmarkEnd w:id="4"/>
      <w:bookmarkEnd w:id="5"/>
    </w:p>
    <w:p w14:paraId="0D9EDC01" w14:textId="77777777" w:rsidR="000D10B8" w:rsidRDefault="000D10B8" w:rsidP="000D10B8">
      <w:pPr>
        <w:jc w:val="both"/>
        <w:rPr>
          <w:rFonts w:ascii="Open Sans" w:hAnsi="Open Sans" w:cs="Open Sans"/>
          <w:sz w:val="20"/>
          <w:szCs w:val="20"/>
        </w:rPr>
      </w:pPr>
      <w:bookmarkStart w:id="6" w:name="_Hlk507183287"/>
    </w:p>
    <w:p w14:paraId="3D53B4B5" w14:textId="4FC2157C" w:rsidR="0053198C" w:rsidRDefault="0053198C" w:rsidP="000D10B8">
      <w:pPr>
        <w:jc w:val="both"/>
        <w:rPr>
          <w:rFonts w:ascii="Open Sans" w:hAnsi="Open Sans" w:cs="Open Sans"/>
          <w:sz w:val="20"/>
          <w:szCs w:val="20"/>
        </w:rPr>
      </w:pPr>
      <w:r w:rsidRPr="0053198C">
        <w:rPr>
          <w:rFonts w:ascii="Open Sans" w:hAnsi="Open Sans" w:cs="Open Sans"/>
          <w:sz w:val="20"/>
          <w:szCs w:val="20"/>
        </w:rPr>
        <w:t xml:space="preserve">La durada del contracte </w:t>
      </w:r>
      <w:proofErr w:type="spellStart"/>
      <w:r w:rsidRPr="0053198C">
        <w:rPr>
          <w:rFonts w:ascii="Open Sans" w:hAnsi="Open Sans" w:cs="Open Sans"/>
          <w:sz w:val="20"/>
          <w:szCs w:val="20"/>
        </w:rPr>
        <w:t>serà</w:t>
      </w:r>
      <w:proofErr w:type="spellEnd"/>
      <w:r w:rsidRPr="0053198C">
        <w:rPr>
          <w:rFonts w:ascii="Open Sans" w:hAnsi="Open Sans" w:cs="Open Sans"/>
          <w:sz w:val="20"/>
          <w:szCs w:val="20"/>
        </w:rPr>
        <w:t xml:space="preserve"> de</w:t>
      </w:r>
      <w:r>
        <w:rPr>
          <w:rFonts w:ascii="Open Sans" w:hAnsi="Open Sans" w:cs="Open Sans"/>
          <w:sz w:val="20"/>
          <w:szCs w:val="20"/>
        </w:rPr>
        <w:t xml:space="preserve"> 3 </w:t>
      </w:r>
      <w:proofErr w:type="spellStart"/>
      <w:r>
        <w:rPr>
          <w:rFonts w:ascii="Open Sans" w:hAnsi="Open Sans" w:cs="Open Sans"/>
          <w:sz w:val="20"/>
          <w:szCs w:val="20"/>
        </w:rPr>
        <w:t>mesos</w:t>
      </w:r>
      <w:proofErr w:type="spellEnd"/>
      <w:r w:rsidRPr="0053198C">
        <w:rPr>
          <w:rFonts w:ascii="Open Sans" w:hAnsi="Open Sans" w:cs="Open Sans"/>
          <w:sz w:val="20"/>
          <w:szCs w:val="20"/>
        </w:rPr>
        <w:t xml:space="preserve"> </w:t>
      </w:r>
      <w:proofErr w:type="spellStart"/>
      <w:r w:rsidRPr="0053198C">
        <w:rPr>
          <w:rFonts w:ascii="Open Sans" w:hAnsi="Open Sans" w:cs="Open Sans"/>
          <w:sz w:val="20"/>
          <w:szCs w:val="20"/>
        </w:rPr>
        <w:t>comptadors</w:t>
      </w:r>
      <w:proofErr w:type="spellEnd"/>
      <w:r w:rsidRPr="0053198C">
        <w:rPr>
          <w:rFonts w:ascii="Open Sans" w:hAnsi="Open Sans" w:cs="Open Sans"/>
          <w:sz w:val="20"/>
          <w:szCs w:val="20"/>
        </w:rPr>
        <w:t xml:space="preserve"> a partir de la data </w:t>
      </w:r>
      <w:proofErr w:type="spellStart"/>
      <w:r w:rsidRPr="0053198C">
        <w:rPr>
          <w:rFonts w:ascii="Open Sans" w:hAnsi="Open Sans" w:cs="Open Sans"/>
          <w:sz w:val="20"/>
          <w:szCs w:val="20"/>
        </w:rPr>
        <w:t>següent</w:t>
      </w:r>
      <w:proofErr w:type="spellEnd"/>
      <w:r w:rsidRPr="0053198C">
        <w:rPr>
          <w:rFonts w:ascii="Open Sans" w:hAnsi="Open Sans" w:cs="Open Sans"/>
          <w:sz w:val="20"/>
          <w:szCs w:val="20"/>
        </w:rPr>
        <w:t xml:space="preserve"> a la de </w:t>
      </w:r>
      <w:proofErr w:type="spellStart"/>
      <w:r w:rsidRPr="0053198C">
        <w:rPr>
          <w:rFonts w:ascii="Open Sans" w:hAnsi="Open Sans" w:cs="Open Sans"/>
          <w:sz w:val="20"/>
          <w:szCs w:val="20"/>
        </w:rPr>
        <w:t>formalització</w:t>
      </w:r>
      <w:proofErr w:type="spellEnd"/>
      <w:r w:rsidRPr="0053198C">
        <w:rPr>
          <w:rFonts w:ascii="Open Sans" w:hAnsi="Open Sans" w:cs="Open Sans"/>
          <w:sz w:val="20"/>
          <w:szCs w:val="20"/>
        </w:rPr>
        <w:t xml:space="preserve"> del contracte, o del </w:t>
      </w:r>
      <w:proofErr w:type="spellStart"/>
      <w:r w:rsidRPr="0053198C">
        <w:rPr>
          <w:rFonts w:ascii="Open Sans" w:hAnsi="Open Sans" w:cs="Open Sans"/>
          <w:sz w:val="20"/>
          <w:szCs w:val="20"/>
        </w:rPr>
        <w:t>dia</w:t>
      </w:r>
      <w:proofErr w:type="spellEnd"/>
      <w:r w:rsidRPr="0053198C">
        <w:rPr>
          <w:rFonts w:ascii="Open Sans" w:hAnsi="Open Sans" w:cs="Open Sans"/>
          <w:sz w:val="20"/>
          <w:szCs w:val="20"/>
        </w:rPr>
        <w:t xml:space="preserve"> que es </w:t>
      </w:r>
      <w:proofErr w:type="spellStart"/>
      <w:r w:rsidRPr="0053198C">
        <w:rPr>
          <w:rFonts w:ascii="Open Sans" w:hAnsi="Open Sans" w:cs="Open Sans"/>
          <w:sz w:val="20"/>
          <w:szCs w:val="20"/>
        </w:rPr>
        <w:t>fixi</w:t>
      </w:r>
      <w:proofErr w:type="spellEnd"/>
      <w:r w:rsidRPr="0053198C">
        <w:rPr>
          <w:rFonts w:ascii="Open Sans" w:hAnsi="Open Sans" w:cs="Open Sans"/>
          <w:sz w:val="20"/>
          <w:szCs w:val="20"/>
        </w:rPr>
        <w:t xml:space="preserve"> en el contracte</w:t>
      </w:r>
      <w:r w:rsidR="002F27C6">
        <w:rPr>
          <w:rFonts w:ascii="Open Sans" w:hAnsi="Open Sans" w:cs="Open Sans"/>
          <w:sz w:val="20"/>
          <w:szCs w:val="20"/>
        </w:rPr>
        <w:t xml:space="preserve">, </w:t>
      </w:r>
      <w:proofErr w:type="spellStart"/>
      <w:r w:rsidR="002F27C6">
        <w:rPr>
          <w:rFonts w:ascii="Open Sans" w:hAnsi="Open Sans" w:cs="Open Sans"/>
          <w:sz w:val="20"/>
          <w:szCs w:val="20"/>
        </w:rPr>
        <w:t>finalitzant</w:t>
      </w:r>
      <w:proofErr w:type="spellEnd"/>
      <w:r w:rsidR="002F27C6">
        <w:rPr>
          <w:rFonts w:ascii="Open Sans" w:hAnsi="Open Sans" w:cs="Open Sans"/>
          <w:sz w:val="20"/>
          <w:szCs w:val="20"/>
        </w:rPr>
        <w:t xml:space="preserve"> el 31 de desembre de 2025</w:t>
      </w:r>
      <w:r w:rsidRPr="0053198C">
        <w:rPr>
          <w:rFonts w:ascii="Open Sans" w:hAnsi="Open Sans" w:cs="Open Sans"/>
          <w:sz w:val="20"/>
          <w:szCs w:val="20"/>
        </w:rPr>
        <w:t>.</w:t>
      </w:r>
    </w:p>
    <w:p w14:paraId="28326B43" w14:textId="77777777" w:rsidR="0053198C" w:rsidRDefault="0053198C" w:rsidP="000D10B8">
      <w:pPr>
        <w:jc w:val="both"/>
        <w:rPr>
          <w:rFonts w:ascii="Open Sans" w:hAnsi="Open Sans" w:cs="Open Sans"/>
          <w:sz w:val="20"/>
          <w:szCs w:val="20"/>
        </w:rPr>
      </w:pPr>
    </w:p>
    <w:p w14:paraId="513B3FA4" w14:textId="77777777" w:rsidR="0059699B" w:rsidRDefault="0059699B" w:rsidP="000D10B8">
      <w:pPr>
        <w:jc w:val="both"/>
        <w:rPr>
          <w:rFonts w:ascii="Open Sans" w:hAnsi="Open Sans" w:cs="Open Sans"/>
          <w:sz w:val="20"/>
          <w:szCs w:val="20"/>
        </w:rPr>
      </w:pPr>
    </w:p>
    <w:p w14:paraId="29304127" w14:textId="77777777" w:rsidR="0059699B" w:rsidRDefault="0059699B" w:rsidP="000D10B8">
      <w:pPr>
        <w:jc w:val="both"/>
        <w:rPr>
          <w:rFonts w:ascii="Open Sans" w:hAnsi="Open Sans" w:cs="Open Sans"/>
          <w:sz w:val="20"/>
          <w:szCs w:val="20"/>
        </w:rPr>
      </w:pPr>
    </w:p>
    <w:p w14:paraId="71C51822" w14:textId="77777777" w:rsidR="0059699B" w:rsidRDefault="0059699B" w:rsidP="000D10B8">
      <w:pPr>
        <w:jc w:val="both"/>
        <w:rPr>
          <w:rFonts w:ascii="Open Sans" w:hAnsi="Open Sans" w:cs="Open Sans"/>
          <w:sz w:val="20"/>
          <w:szCs w:val="20"/>
        </w:rPr>
      </w:pPr>
    </w:p>
    <w:p w14:paraId="741F56CD" w14:textId="77777777" w:rsidR="0059699B" w:rsidRPr="0066167B" w:rsidRDefault="0059699B" w:rsidP="000D10B8">
      <w:pPr>
        <w:jc w:val="both"/>
        <w:rPr>
          <w:rFonts w:ascii="Open Sans" w:hAnsi="Open Sans" w:cs="Open Sans"/>
          <w:sz w:val="20"/>
          <w:szCs w:val="20"/>
        </w:rPr>
      </w:pPr>
    </w:p>
    <w:bookmarkEnd w:id="6"/>
    <w:p w14:paraId="71DFE79B" w14:textId="77777777" w:rsidR="00AC03C1" w:rsidRPr="0066167B" w:rsidRDefault="00AC03C1">
      <w:pPr>
        <w:pStyle w:val="Ttolclusula"/>
        <w:outlineLvl w:val="0"/>
        <w:rPr>
          <w:rFonts w:ascii="Open Sans" w:hAnsi="Open Sans" w:cs="Open Sans"/>
          <w:sz w:val="20"/>
        </w:rPr>
      </w:pPr>
    </w:p>
    <w:p w14:paraId="1588E61C" w14:textId="77777777" w:rsidR="009D4A5E" w:rsidRPr="0066167B" w:rsidRDefault="009D4A5E" w:rsidP="009D4A5E">
      <w:pPr>
        <w:pStyle w:val="Ttolclusula"/>
        <w:outlineLvl w:val="0"/>
        <w:rPr>
          <w:rFonts w:ascii="Open Sans" w:hAnsi="Open Sans" w:cs="Open Sans"/>
          <w:szCs w:val="32"/>
        </w:rPr>
      </w:pPr>
      <w:bookmarkStart w:id="7" w:name="_Toc511723144"/>
      <w:bookmarkStart w:id="8" w:name="_Toc513046508"/>
      <w:bookmarkStart w:id="9" w:name="_Toc204691589"/>
      <w:r w:rsidRPr="0066167B">
        <w:rPr>
          <w:rFonts w:ascii="Open Sans" w:hAnsi="Open Sans" w:cs="Open Sans"/>
          <w:szCs w:val="32"/>
        </w:rPr>
        <w:t>Clàusula 4. Òrgan de contractació. Perfil de contractant</w:t>
      </w:r>
      <w:bookmarkEnd w:id="7"/>
      <w:bookmarkEnd w:id="8"/>
      <w:bookmarkEnd w:id="9"/>
    </w:p>
    <w:p w14:paraId="3FF0857B" w14:textId="77777777" w:rsidR="009D4A5E" w:rsidRPr="0066167B" w:rsidRDefault="009D4A5E" w:rsidP="009D4A5E">
      <w:pPr>
        <w:jc w:val="both"/>
        <w:rPr>
          <w:rFonts w:ascii="Open Sans" w:hAnsi="Open Sans" w:cs="Open Sans"/>
          <w:sz w:val="20"/>
          <w:szCs w:val="20"/>
        </w:rPr>
      </w:pPr>
    </w:p>
    <w:p w14:paraId="6809F911" w14:textId="19871F36" w:rsidR="002F27C6" w:rsidRPr="002F27C6" w:rsidRDefault="002F27C6" w:rsidP="002F27C6">
      <w:pPr>
        <w:jc w:val="both"/>
        <w:rPr>
          <w:rFonts w:ascii="Open Sans" w:hAnsi="Open Sans" w:cs="Open Sans"/>
          <w:sz w:val="20"/>
          <w:szCs w:val="20"/>
          <w:lang w:val="ca-ES" w:eastAsia="ca-ES"/>
        </w:rPr>
      </w:pPr>
      <w:r w:rsidRPr="002F27C6">
        <w:rPr>
          <w:rFonts w:ascii="Open Sans" w:hAnsi="Open Sans" w:cs="Open Sans"/>
          <w:sz w:val="20"/>
          <w:szCs w:val="20"/>
          <w:lang w:val="ca-ES" w:eastAsia="ca-ES"/>
        </w:rPr>
        <w:t xml:space="preserve">1. L’òrgan de contractació és la </w:t>
      </w:r>
      <w:r>
        <w:rPr>
          <w:rFonts w:ascii="Open Sans" w:hAnsi="Open Sans" w:cs="Open Sans"/>
          <w:sz w:val="20"/>
          <w:szCs w:val="20"/>
          <w:lang w:val="ca-ES" w:eastAsia="ca-ES"/>
        </w:rPr>
        <w:t>Ger</w:t>
      </w:r>
      <w:r w:rsidRPr="002F27C6">
        <w:rPr>
          <w:rFonts w:ascii="Open Sans" w:hAnsi="Open Sans" w:cs="Open Sans"/>
          <w:sz w:val="20"/>
          <w:szCs w:val="20"/>
          <w:lang w:val="ca-ES" w:eastAsia="ca-ES"/>
        </w:rPr>
        <w:t>ència de l’Agència de Salut Pública de Barcelona i la persona interlocutora per aquest contracte és Ester López Ceca, Cap del Servei d’Administració i Logística del Laboratori de l’ASPB.</w:t>
      </w:r>
    </w:p>
    <w:p w14:paraId="61A4EE92" w14:textId="77777777" w:rsidR="002F27C6" w:rsidRPr="002F27C6" w:rsidRDefault="002F27C6" w:rsidP="002F27C6">
      <w:pPr>
        <w:jc w:val="both"/>
        <w:rPr>
          <w:rFonts w:ascii="Open Sans" w:hAnsi="Open Sans" w:cs="Open Sans"/>
          <w:sz w:val="20"/>
          <w:szCs w:val="20"/>
          <w:lang w:val="ca-ES" w:eastAsia="ca-ES"/>
        </w:rPr>
      </w:pPr>
    </w:p>
    <w:p w14:paraId="0F613860" w14:textId="77777777" w:rsidR="002F27C6" w:rsidRPr="002F27C6" w:rsidRDefault="002F27C6" w:rsidP="002F27C6">
      <w:pPr>
        <w:jc w:val="both"/>
        <w:rPr>
          <w:rFonts w:ascii="Open Sans" w:hAnsi="Open Sans" w:cs="Open Sans"/>
          <w:sz w:val="20"/>
          <w:szCs w:val="20"/>
          <w:lang w:val="ca-ES" w:eastAsia="ca-ES"/>
        </w:rPr>
      </w:pPr>
      <w:r w:rsidRPr="002F27C6">
        <w:rPr>
          <w:rFonts w:ascii="Open Sans" w:hAnsi="Open Sans" w:cs="Open Sans"/>
          <w:sz w:val="20"/>
          <w:szCs w:val="20"/>
          <w:lang w:val="ca-ES" w:eastAsia="ca-ES"/>
        </w:rPr>
        <w:t xml:space="preserve">2. El perfil de contractant es troba allotjat en la Plataforma de Serveis de Contractació Pública de la Generalitat de Catalunya: </w:t>
      </w:r>
      <w:hyperlink r:id="rId10" w:history="1">
        <w:r w:rsidRPr="002F27C6">
          <w:rPr>
            <w:rFonts w:ascii="Open Sans" w:hAnsi="Open Sans" w:cs="Open Sans"/>
            <w:color w:val="0000FF" w:themeColor="hyperlink"/>
            <w:sz w:val="20"/>
            <w:szCs w:val="20"/>
            <w:u w:val="single"/>
            <w:lang w:val="ca-ES" w:eastAsia="ca-ES"/>
          </w:rPr>
          <w:t>https://contractaciopublica.cat/ca/perfils-contractant/detall/aspb?categoria=0</w:t>
        </w:r>
      </w:hyperlink>
    </w:p>
    <w:p w14:paraId="1F627CF7" w14:textId="77777777" w:rsidR="009D4A5E" w:rsidRPr="0066167B" w:rsidRDefault="009D4A5E" w:rsidP="009D4A5E">
      <w:pPr>
        <w:pStyle w:val="Ttolclusula"/>
        <w:rPr>
          <w:rFonts w:ascii="Open Sans" w:hAnsi="Open Sans" w:cs="Open Sans"/>
          <w:sz w:val="20"/>
        </w:rPr>
      </w:pPr>
    </w:p>
    <w:p w14:paraId="2060CE26" w14:textId="77777777" w:rsidR="009D4A5E" w:rsidRPr="0066167B" w:rsidRDefault="009D4A5E" w:rsidP="009D4A5E">
      <w:pPr>
        <w:pStyle w:val="Ttolclusula"/>
        <w:outlineLvl w:val="0"/>
        <w:rPr>
          <w:rFonts w:ascii="Open Sans" w:hAnsi="Open Sans" w:cs="Open Sans"/>
          <w:szCs w:val="32"/>
        </w:rPr>
      </w:pPr>
      <w:bookmarkStart w:id="10" w:name="_Toc511723145"/>
      <w:bookmarkStart w:id="11" w:name="_Toc513046509"/>
      <w:bookmarkStart w:id="12" w:name="_Toc204691590"/>
      <w:r w:rsidRPr="0066167B">
        <w:rPr>
          <w:rFonts w:ascii="Open Sans" w:hAnsi="Open Sans" w:cs="Open Sans"/>
          <w:szCs w:val="32"/>
        </w:rPr>
        <w:t>Clàusula 5. Expedient de contractació. Procediment d'adjudicació</w:t>
      </w:r>
      <w:bookmarkEnd w:id="10"/>
      <w:bookmarkEnd w:id="11"/>
      <w:bookmarkEnd w:id="12"/>
    </w:p>
    <w:p w14:paraId="3CD1470B" w14:textId="77777777" w:rsidR="009D4A5E" w:rsidRPr="0066167B" w:rsidRDefault="009D4A5E" w:rsidP="009D4A5E">
      <w:pPr>
        <w:jc w:val="both"/>
        <w:rPr>
          <w:rFonts w:ascii="Open Sans" w:hAnsi="Open Sans" w:cs="Open Sans"/>
          <w:sz w:val="20"/>
          <w:szCs w:val="20"/>
        </w:rPr>
      </w:pPr>
    </w:p>
    <w:p w14:paraId="439F5686" w14:textId="77777777" w:rsidR="009D4A5E" w:rsidRPr="0066167B" w:rsidRDefault="009D4A5E" w:rsidP="009D4A5E">
      <w:pPr>
        <w:jc w:val="both"/>
        <w:rPr>
          <w:rFonts w:ascii="Open Sans" w:hAnsi="Open Sans" w:cs="Open Sans"/>
          <w:sz w:val="20"/>
          <w:szCs w:val="20"/>
        </w:rPr>
      </w:pPr>
    </w:p>
    <w:p w14:paraId="3EB8D3D7" w14:textId="267FF1A1" w:rsidR="009D4A5E" w:rsidRPr="0066167B" w:rsidRDefault="009D4A5E" w:rsidP="009D4A5E">
      <w:pPr>
        <w:jc w:val="both"/>
        <w:rPr>
          <w:rFonts w:ascii="Open Sans" w:hAnsi="Open Sans" w:cs="Open Sans"/>
          <w:sz w:val="20"/>
          <w:szCs w:val="20"/>
        </w:rPr>
      </w:pPr>
      <w:r w:rsidRPr="0066167B">
        <w:rPr>
          <w:rFonts w:ascii="Open Sans" w:hAnsi="Open Sans" w:cs="Open Sans"/>
          <w:sz w:val="20"/>
          <w:szCs w:val="20"/>
        </w:rPr>
        <w:t xml:space="preserve">1. </w:t>
      </w:r>
      <w:proofErr w:type="spellStart"/>
      <w:r w:rsidRPr="0066167B">
        <w:rPr>
          <w:rFonts w:ascii="Open Sans" w:hAnsi="Open Sans" w:cs="Open Sans"/>
          <w:sz w:val="20"/>
          <w:szCs w:val="20"/>
        </w:rPr>
        <w:t>L'expedient</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contractació</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serà</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objecte</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tramitació</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ordinària</w:t>
      </w:r>
      <w:proofErr w:type="spellEnd"/>
      <w:r w:rsidRPr="0066167B">
        <w:rPr>
          <w:rFonts w:ascii="Open Sans" w:hAnsi="Open Sans" w:cs="Open Sans"/>
          <w:sz w:val="20"/>
          <w:szCs w:val="20"/>
        </w:rPr>
        <w:t>.</w:t>
      </w:r>
      <w:r w:rsidRPr="0066167B">
        <w:rPr>
          <w:rFonts w:ascii="Open Sans" w:hAnsi="Open Sans" w:cs="Open Sans"/>
          <w:i/>
          <w:sz w:val="20"/>
          <w:szCs w:val="20"/>
        </w:rPr>
        <w:t xml:space="preserve"> </w:t>
      </w:r>
    </w:p>
    <w:p w14:paraId="53A3C169" w14:textId="77777777" w:rsidR="009D4A5E" w:rsidRPr="0066167B" w:rsidRDefault="009D4A5E" w:rsidP="009D4A5E">
      <w:pPr>
        <w:jc w:val="both"/>
        <w:rPr>
          <w:rFonts w:ascii="Open Sans" w:hAnsi="Open Sans" w:cs="Open Sans"/>
          <w:sz w:val="20"/>
          <w:szCs w:val="20"/>
        </w:rPr>
      </w:pPr>
    </w:p>
    <w:p w14:paraId="4C3FBEF9" w14:textId="1FB8E677" w:rsidR="009D4A5E" w:rsidRPr="0066167B" w:rsidRDefault="009D4A5E" w:rsidP="009D4A5E">
      <w:pPr>
        <w:jc w:val="both"/>
        <w:rPr>
          <w:rFonts w:ascii="Open Sans" w:hAnsi="Open Sans" w:cs="Open Sans"/>
          <w:sz w:val="20"/>
          <w:szCs w:val="20"/>
        </w:rPr>
      </w:pPr>
      <w:r w:rsidRPr="0066167B">
        <w:rPr>
          <w:rFonts w:ascii="Open Sans" w:hAnsi="Open Sans" w:cs="Open Sans"/>
          <w:sz w:val="20"/>
          <w:szCs w:val="20"/>
        </w:rPr>
        <w:t xml:space="preserve">2. </w:t>
      </w:r>
      <w:r w:rsidR="001F541B" w:rsidRPr="001F541B">
        <w:rPr>
          <w:rFonts w:ascii="Open Sans" w:hAnsi="Open Sans" w:cs="Open Sans"/>
          <w:sz w:val="20"/>
          <w:szCs w:val="20"/>
        </w:rPr>
        <w:t xml:space="preserve">El </w:t>
      </w:r>
      <w:proofErr w:type="spellStart"/>
      <w:r w:rsidR="001F541B" w:rsidRPr="001F541B">
        <w:rPr>
          <w:rFonts w:ascii="Open Sans" w:hAnsi="Open Sans" w:cs="Open Sans"/>
          <w:sz w:val="20"/>
          <w:szCs w:val="20"/>
        </w:rPr>
        <w:t>procediment</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d’adjudicació</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és</w:t>
      </w:r>
      <w:proofErr w:type="spellEnd"/>
      <w:r w:rsidR="001F541B" w:rsidRPr="001F541B">
        <w:rPr>
          <w:rFonts w:ascii="Open Sans" w:hAnsi="Open Sans" w:cs="Open Sans"/>
          <w:sz w:val="20"/>
          <w:szCs w:val="20"/>
        </w:rPr>
        <w:t xml:space="preserve"> el </w:t>
      </w:r>
      <w:proofErr w:type="spellStart"/>
      <w:r w:rsidR="001F541B" w:rsidRPr="001F541B">
        <w:rPr>
          <w:rFonts w:ascii="Open Sans" w:hAnsi="Open Sans" w:cs="Open Sans"/>
          <w:sz w:val="20"/>
          <w:szCs w:val="20"/>
        </w:rPr>
        <w:t>procediment</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obert</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simplificat</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previst</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als</w:t>
      </w:r>
      <w:proofErr w:type="spellEnd"/>
      <w:r w:rsidR="001F541B" w:rsidRPr="001F541B">
        <w:rPr>
          <w:rFonts w:ascii="Open Sans" w:hAnsi="Open Sans" w:cs="Open Sans"/>
          <w:sz w:val="20"/>
          <w:szCs w:val="20"/>
        </w:rPr>
        <w:t xml:space="preserve"> </w:t>
      </w:r>
      <w:proofErr w:type="spellStart"/>
      <w:r w:rsidR="001F541B" w:rsidRPr="001F541B">
        <w:rPr>
          <w:rFonts w:ascii="Open Sans" w:hAnsi="Open Sans" w:cs="Open Sans"/>
          <w:sz w:val="20"/>
          <w:szCs w:val="20"/>
        </w:rPr>
        <w:t>apartats</w:t>
      </w:r>
      <w:proofErr w:type="spellEnd"/>
      <w:r w:rsidR="001F541B" w:rsidRPr="001F541B">
        <w:rPr>
          <w:rFonts w:ascii="Open Sans" w:hAnsi="Open Sans" w:cs="Open Sans"/>
          <w:sz w:val="20"/>
          <w:szCs w:val="20"/>
        </w:rPr>
        <w:t xml:space="preserve"> 1 a 5 de </w:t>
      </w:r>
      <w:proofErr w:type="spellStart"/>
      <w:r w:rsidR="001F541B" w:rsidRPr="001F541B">
        <w:rPr>
          <w:rFonts w:ascii="Open Sans" w:hAnsi="Open Sans" w:cs="Open Sans"/>
          <w:sz w:val="20"/>
          <w:szCs w:val="20"/>
        </w:rPr>
        <w:t>l’article</w:t>
      </w:r>
      <w:proofErr w:type="spellEnd"/>
      <w:r w:rsidR="001F541B" w:rsidRPr="001F541B">
        <w:rPr>
          <w:rFonts w:ascii="Open Sans" w:hAnsi="Open Sans" w:cs="Open Sans"/>
          <w:sz w:val="20"/>
          <w:szCs w:val="20"/>
        </w:rPr>
        <w:t xml:space="preserve"> 159 LCSP.</w:t>
      </w:r>
    </w:p>
    <w:p w14:paraId="448E2A87" w14:textId="77777777" w:rsidR="009D4A5E" w:rsidRPr="0066167B" w:rsidRDefault="009D4A5E" w:rsidP="009D4A5E">
      <w:pPr>
        <w:ind w:right="-2"/>
        <w:jc w:val="both"/>
        <w:rPr>
          <w:rFonts w:ascii="Open Sans" w:hAnsi="Open Sans" w:cs="Open Sans"/>
          <w:sz w:val="20"/>
          <w:szCs w:val="20"/>
        </w:rPr>
      </w:pPr>
    </w:p>
    <w:p w14:paraId="1D024F3E" w14:textId="77777777" w:rsidR="009D4A5E" w:rsidRPr="0066167B" w:rsidRDefault="009D4A5E" w:rsidP="009D4A5E">
      <w:pPr>
        <w:jc w:val="both"/>
        <w:rPr>
          <w:rFonts w:ascii="Open Sans" w:hAnsi="Open Sans" w:cs="Open Sans"/>
          <w:sz w:val="20"/>
          <w:szCs w:val="20"/>
        </w:rPr>
      </w:pPr>
    </w:p>
    <w:p w14:paraId="7CA6BAF6" w14:textId="77777777" w:rsidR="009D4A5E" w:rsidRPr="0066167B" w:rsidRDefault="009D4A5E" w:rsidP="009D4A5E">
      <w:pPr>
        <w:pStyle w:val="Ttolclusula"/>
        <w:outlineLvl w:val="0"/>
        <w:rPr>
          <w:rFonts w:ascii="Open Sans" w:hAnsi="Open Sans" w:cs="Open Sans"/>
          <w:szCs w:val="32"/>
        </w:rPr>
      </w:pPr>
      <w:bookmarkStart w:id="13" w:name="_Toc511723146"/>
      <w:bookmarkStart w:id="14" w:name="_Toc513046510"/>
      <w:bookmarkStart w:id="15" w:name="_Toc204691591"/>
      <w:r w:rsidRPr="0066167B">
        <w:rPr>
          <w:rFonts w:ascii="Open Sans" w:hAnsi="Open Sans" w:cs="Open Sans"/>
          <w:szCs w:val="32"/>
        </w:rPr>
        <w:t>Clàusula 6. Publicitat de la licitació</w:t>
      </w:r>
      <w:bookmarkEnd w:id="13"/>
      <w:bookmarkEnd w:id="14"/>
      <w:bookmarkEnd w:id="15"/>
    </w:p>
    <w:p w14:paraId="3B5C19BD" w14:textId="77777777" w:rsidR="002F27C6" w:rsidRPr="002F27C6" w:rsidRDefault="002F27C6" w:rsidP="002F27C6">
      <w:pPr>
        <w:tabs>
          <w:tab w:val="left" w:pos="567"/>
          <w:tab w:val="left" w:pos="1134"/>
          <w:tab w:val="left" w:pos="1702"/>
          <w:tab w:val="left" w:pos="4678"/>
          <w:tab w:val="left" w:pos="5245"/>
        </w:tabs>
        <w:jc w:val="both"/>
        <w:rPr>
          <w:rFonts w:ascii="Open Sans" w:hAnsi="Open Sans" w:cs="Open Sans"/>
          <w:sz w:val="20"/>
          <w:szCs w:val="20"/>
          <w:lang w:val="ca-ES" w:eastAsia="ca-ES"/>
        </w:rPr>
      </w:pPr>
    </w:p>
    <w:p w14:paraId="5754416C" w14:textId="77777777" w:rsidR="002F27C6" w:rsidRPr="002F27C6" w:rsidRDefault="002F27C6" w:rsidP="002F27C6">
      <w:pPr>
        <w:tabs>
          <w:tab w:val="left" w:pos="567"/>
          <w:tab w:val="left" w:pos="1134"/>
          <w:tab w:val="left" w:pos="1702"/>
          <w:tab w:val="left" w:pos="4678"/>
          <w:tab w:val="left" w:pos="5245"/>
        </w:tabs>
        <w:jc w:val="both"/>
        <w:rPr>
          <w:rFonts w:ascii="Open Sans" w:hAnsi="Open Sans" w:cs="Open Sans"/>
          <w:sz w:val="20"/>
          <w:szCs w:val="20"/>
          <w:lang w:val="ca-ES" w:eastAsia="ca-ES"/>
        </w:rPr>
      </w:pPr>
      <w:r w:rsidRPr="002F27C6">
        <w:rPr>
          <w:rFonts w:ascii="Open Sans" w:hAnsi="Open Sans" w:cs="Open Sans"/>
          <w:sz w:val="20"/>
          <w:szCs w:val="20"/>
          <w:lang w:val="ca-ES" w:eastAsia="ca-ES"/>
        </w:rPr>
        <w:t xml:space="preserve">Es publicarà un anunci de la present licitació en el </w:t>
      </w:r>
      <w:hyperlink r:id="rId11" w:history="1">
        <w:r w:rsidRPr="002F27C6">
          <w:rPr>
            <w:rFonts w:ascii="Open Sans" w:hAnsi="Open Sans" w:cs="Open Sans"/>
            <w:sz w:val="20"/>
            <w:szCs w:val="20"/>
            <w:u w:val="single"/>
            <w:lang w:val="ca-ES" w:eastAsia="ca-ES"/>
          </w:rPr>
          <w:t>perfil de contractant</w:t>
        </w:r>
      </w:hyperlink>
      <w:r w:rsidRPr="002F27C6">
        <w:rPr>
          <w:rFonts w:ascii="Open Sans" w:hAnsi="Open Sans" w:cs="Open Sans"/>
          <w:sz w:val="20"/>
          <w:szCs w:val="20"/>
          <w:lang w:val="ca-ES" w:eastAsia="ca-ES"/>
        </w:rPr>
        <w:t>.</w:t>
      </w:r>
    </w:p>
    <w:p w14:paraId="039ABDC0" w14:textId="77777777" w:rsidR="002F27C6" w:rsidRPr="0066167B" w:rsidRDefault="002F27C6" w:rsidP="009D4A5E">
      <w:pPr>
        <w:pStyle w:val="Textindependent3"/>
        <w:tabs>
          <w:tab w:val="left" w:pos="567"/>
          <w:tab w:val="left" w:pos="1134"/>
          <w:tab w:val="left" w:pos="1702"/>
        </w:tabs>
        <w:rPr>
          <w:rFonts w:ascii="Open Sans" w:hAnsi="Open Sans" w:cs="Open Sans"/>
          <w:b/>
        </w:rPr>
      </w:pPr>
    </w:p>
    <w:p w14:paraId="3D2BC7D0" w14:textId="77777777" w:rsidR="00D05F05" w:rsidRPr="0066167B" w:rsidRDefault="00D05F05">
      <w:pPr>
        <w:jc w:val="both"/>
        <w:rPr>
          <w:rFonts w:ascii="Open Sans" w:hAnsi="Open Sans" w:cs="Open Sans"/>
          <w:sz w:val="20"/>
          <w:szCs w:val="20"/>
        </w:rPr>
      </w:pPr>
    </w:p>
    <w:p w14:paraId="687CDEAF" w14:textId="33832F73" w:rsidR="00612736" w:rsidRPr="0066167B" w:rsidRDefault="00612736" w:rsidP="00612736">
      <w:pPr>
        <w:pStyle w:val="Ttolclusula"/>
        <w:outlineLvl w:val="0"/>
        <w:rPr>
          <w:rFonts w:ascii="Open Sans" w:hAnsi="Open Sans" w:cs="Open Sans"/>
          <w:szCs w:val="32"/>
        </w:rPr>
      </w:pPr>
      <w:bookmarkStart w:id="16" w:name="_Toc507429442"/>
      <w:bookmarkStart w:id="17" w:name="_Toc513046511"/>
      <w:bookmarkStart w:id="18" w:name="_Toc204691592"/>
      <w:r w:rsidRPr="0066167B">
        <w:rPr>
          <w:rFonts w:ascii="Open Sans" w:hAnsi="Open Sans" w:cs="Open Sans"/>
          <w:szCs w:val="32"/>
        </w:rPr>
        <w:t xml:space="preserve">Clàusula </w:t>
      </w:r>
      <w:r w:rsidR="00E1706D" w:rsidRPr="0066167B">
        <w:rPr>
          <w:rFonts w:ascii="Open Sans" w:hAnsi="Open Sans" w:cs="Open Sans"/>
          <w:szCs w:val="32"/>
        </w:rPr>
        <w:t>7</w:t>
      </w:r>
      <w:r w:rsidRPr="0066167B">
        <w:rPr>
          <w:rFonts w:ascii="Open Sans" w:hAnsi="Open Sans" w:cs="Open Sans"/>
          <w:szCs w:val="32"/>
        </w:rPr>
        <w:t>. Requisits de capacitat i solvència.</w:t>
      </w:r>
      <w:bookmarkEnd w:id="16"/>
      <w:bookmarkEnd w:id="17"/>
      <w:bookmarkEnd w:id="18"/>
    </w:p>
    <w:p w14:paraId="1977C062" w14:textId="77777777" w:rsidR="00612736" w:rsidRPr="0066167B" w:rsidRDefault="00612736" w:rsidP="00612736">
      <w:pPr>
        <w:jc w:val="both"/>
        <w:rPr>
          <w:rFonts w:ascii="Open Sans" w:hAnsi="Open Sans" w:cs="Open Sans"/>
          <w:sz w:val="20"/>
          <w:szCs w:val="20"/>
        </w:rPr>
      </w:pPr>
    </w:p>
    <w:p w14:paraId="56ABEAF3" w14:textId="77777777" w:rsidR="00612736" w:rsidRPr="0066167B" w:rsidRDefault="00612736" w:rsidP="00612736">
      <w:pPr>
        <w:jc w:val="both"/>
        <w:rPr>
          <w:rFonts w:ascii="Open Sans" w:eastAsia="Calibri" w:hAnsi="Open Sans" w:cs="Open Sans"/>
          <w:sz w:val="20"/>
          <w:szCs w:val="20"/>
          <w:lang w:eastAsia="en-US"/>
        </w:rPr>
      </w:pPr>
      <w:bookmarkStart w:id="19" w:name="_Hlk507184016"/>
    </w:p>
    <w:p w14:paraId="3AAD6BAB" w14:textId="77777777" w:rsidR="003E7AF7" w:rsidRPr="003E7AF7" w:rsidRDefault="002F27C6" w:rsidP="003E7AF7">
      <w:pPr>
        <w:autoSpaceDE w:val="0"/>
        <w:autoSpaceDN w:val="0"/>
        <w:jc w:val="both"/>
        <w:rPr>
          <w:rFonts w:ascii="Open Sans" w:hAnsi="Open Sans" w:cs="Open Sans"/>
          <w:sz w:val="20"/>
          <w:szCs w:val="20"/>
          <w:lang w:val="ca-ES" w:eastAsia="ca-ES"/>
        </w:rPr>
      </w:pPr>
      <w:r w:rsidRPr="002F27C6">
        <w:rPr>
          <w:rFonts w:ascii="Open Sans" w:hAnsi="Open Sans" w:cs="Open Sans"/>
          <w:sz w:val="20"/>
          <w:szCs w:val="20"/>
        </w:rPr>
        <w:t xml:space="preserve">1. </w:t>
      </w:r>
      <w:bookmarkEnd w:id="19"/>
      <w:r w:rsidR="003E7AF7" w:rsidRPr="003E7AF7">
        <w:rPr>
          <w:rFonts w:ascii="Open Sans" w:hAnsi="Open Sans" w:cs="Open Sans"/>
          <w:sz w:val="20"/>
          <w:szCs w:val="20"/>
          <w:lang w:val="ca-ES" w:eastAsia="ca-ES"/>
        </w:rPr>
        <w:t>És obligatòria la inscripció de les empreses licitadores en el Registre Electrònic d’empreses licitadores (RELI) de la Generalitat de Catalunya o en el Registre Oficial de licitadors i empreses classificades del Sector Públic (ROLECE) de l’Estat o en qualsevol Registre Oficial de licitadors autonòmic, a la data final de presentació d’ofertes, sempre que no es vegi limitada la concurrència. També es considerarà admissible la proposició de la empresa licitadora que acrediti haver presentat la sol·licitud d’inscripció en el corresponent Registre juntament amb la documentació preceptiva per fer-ho, sempre que aquesta sol·licitud sigui de data anterior a la data final de presentació d’ofertes.</w:t>
      </w:r>
    </w:p>
    <w:p w14:paraId="2A08657A" w14:textId="77777777" w:rsidR="003E7AF7" w:rsidRPr="003E7AF7" w:rsidRDefault="003E7AF7" w:rsidP="003E7AF7">
      <w:pPr>
        <w:autoSpaceDE w:val="0"/>
        <w:autoSpaceDN w:val="0"/>
        <w:jc w:val="both"/>
        <w:rPr>
          <w:rFonts w:ascii="Open Sans" w:hAnsi="Open Sans" w:cs="Open Sans"/>
          <w:sz w:val="20"/>
          <w:szCs w:val="20"/>
          <w:lang w:val="ca-ES" w:eastAsia="ca-ES"/>
        </w:rPr>
      </w:pPr>
      <w:r w:rsidRPr="003E7AF7">
        <w:rPr>
          <w:rFonts w:ascii="Open Sans" w:hAnsi="Open Sans" w:cs="Open Sans"/>
          <w:sz w:val="20"/>
          <w:szCs w:val="20"/>
          <w:lang w:val="ca-ES" w:eastAsia="ca-ES"/>
        </w:rPr>
        <w:t>Aquest fet s’acreditarà amb la aportació del acusament de rebut de la sol·licitud emès per el Registre corresponent i d’una declaració responsable d’haver aportat la documentació preceptiva i no haver rebut requeriment d’esmena</w:t>
      </w:r>
      <w:r w:rsidRPr="003E7AF7">
        <w:rPr>
          <w:rFonts w:ascii="Open Sans" w:hAnsi="Open Sans" w:cs="Open Sans"/>
          <w:color w:val="000000"/>
          <w:sz w:val="20"/>
          <w:szCs w:val="20"/>
          <w:lang w:val="ca-ES" w:eastAsia="ca-ES"/>
        </w:rPr>
        <w:t>.</w:t>
      </w:r>
    </w:p>
    <w:p w14:paraId="1F29B172" w14:textId="77777777" w:rsidR="003E7AF7" w:rsidRPr="003E7AF7" w:rsidRDefault="003E7AF7" w:rsidP="003E7AF7">
      <w:pPr>
        <w:jc w:val="both"/>
        <w:rPr>
          <w:rFonts w:ascii="Open Sans" w:eastAsia="Calibri" w:hAnsi="Open Sans" w:cs="Open Sans"/>
          <w:sz w:val="20"/>
          <w:szCs w:val="22"/>
          <w:lang w:val="ca-ES" w:eastAsia="en-US"/>
        </w:rPr>
      </w:pPr>
    </w:p>
    <w:p w14:paraId="1D8917C4"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En el supòsit que es presentin empresaris estrangers d’un Estat Membre de la Unió Europea o signatari de l’Espai Econòmic Europeu l’acreditació de la seva capacitat, solvència i absència de prohibicions es podrà realitzar bé mitjançant consulta en la corresponent llista oficial d’operadors econòmics autoritzats d’un Estat Membre, bé mitjançant l’aportació de la documentació acreditativa dels citats extrems que haurà de presentar, en aquest últim cas, en el termini concedit per a la presentació de la garantia definitiva.</w:t>
      </w:r>
    </w:p>
    <w:p w14:paraId="2F617A45" w14:textId="77777777" w:rsidR="003E7AF7" w:rsidRPr="003E7AF7" w:rsidRDefault="003E7AF7" w:rsidP="003E7AF7">
      <w:pPr>
        <w:jc w:val="both"/>
        <w:rPr>
          <w:rFonts w:ascii="Open Sans" w:hAnsi="Open Sans" w:cs="Open Sans"/>
          <w:sz w:val="20"/>
          <w:szCs w:val="20"/>
          <w:lang w:val="ca-ES" w:eastAsia="ca-ES"/>
        </w:rPr>
      </w:pPr>
    </w:p>
    <w:p w14:paraId="499C6828" w14:textId="77777777" w:rsidR="003E7AF7" w:rsidRPr="003E7AF7" w:rsidRDefault="003E7AF7" w:rsidP="003E7AF7">
      <w:pPr>
        <w:tabs>
          <w:tab w:val="left" w:pos="567"/>
          <w:tab w:val="left" w:pos="1134"/>
          <w:tab w:val="left" w:pos="1702"/>
          <w:tab w:val="left" w:pos="4678"/>
          <w:tab w:val="left" w:pos="5245"/>
        </w:tabs>
        <w:jc w:val="both"/>
        <w:rPr>
          <w:rFonts w:ascii="Open Sans" w:hAnsi="Open Sans" w:cs="Open Sans"/>
          <w:sz w:val="20"/>
          <w:szCs w:val="20"/>
          <w:lang w:val="ca-ES" w:eastAsia="ca-ES"/>
        </w:rPr>
      </w:pPr>
      <w:r w:rsidRPr="003E7AF7">
        <w:rPr>
          <w:rFonts w:ascii="Open Sans" w:hAnsi="Open Sans" w:cs="Open Sans"/>
          <w:sz w:val="20"/>
          <w:szCs w:val="20"/>
          <w:lang w:val="ca-ES" w:eastAsia="ca-ES"/>
        </w:rPr>
        <w:t>Estan capacitades per contractar les persones físiques o jurídiques, espanyoles o estrangeres, que tinguin plena capacitat d'obrar i que no es trobin en cap dels supòsits d'incapacitat o prohibicions de contractar determinats a la legislació vigent</w:t>
      </w:r>
      <w:r w:rsidRPr="003E7AF7">
        <w:rPr>
          <w:rFonts w:ascii="Open Sans" w:hAnsi="Open Sans" w:cs="Open Sans"/>
          <w:sz w:val="20"/>
          <w:szCs w:val="20"/>
          <w:shd w:val="clear" w:color="auto" w:fill="FFFFFF"/>
          <w:lang w:val="ca-ES" w:eastAsia="ca-ES"/>
        </w:rPr>
        <w:t>, tot d'acord amb les previsions dels articles 65 i 71 LCSP</w:t>
      </w:r>
      <w:r w:rsidRPr="003E7AF7">
        <w:rPr>
          <w:rFonts w:ascii="Open Sans" w:hAnsi="Open Sans" w:cs="Open Sans"/>
          <w:sz w:val="20"/>
          <w:szCs w:val="20"/>
          <w:lang w:val="ca-ES" w:eastAsia="ca-ES"/>
        </w:rPr>
        <w:t xml:space="preserve">. </w:t>
      </w:r>
    </w:p>
    <w:p w14:paraId="10549E20" w14:textId="77777777" w:rsidR="003E7AF7" w:rsidRPr="003E7AF7" w:rsidRDefault="003E7AF7" w:rsidP="003E7AF7">
      <w:pPr>
        <w:jc w:val="both"/>
        <w:rPr>
          <w:rFonts w:ascii="Open Sans" w:hAnsi="Open Sans" w:cs="Open Sans"/>
          <w:sz w:val="20"/>
          <w:szCs w:val="20"/>
          <w:lang w:val="ca-ES" w:eastAsia="ca-ES"/>
        </w:rPr>
      </w:pPr>
    </w:p>
    <w:p w14:paraId="1942F211"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lastRenderedPageBreak/>
        <w:t>D’acord amb la previsió dels articles 65 i 66 LCSP, l'activitat de les empreses licitadores que siguin persones jurídiques ha de tenir relació amb l'objecte del contracte, segons resulti dels seus respectius estatuts o regles fundacionals.</w:t>
      </w:r>
    </w:p>
    <w:p w14:paraId="384D31BF" w14:textId="77777777" w:rsidR="003E7AF7" w:rsidRPr="003E7AF7" w:rsidRDefault="003E7AF7" w:rsidP="003E7AF7">
      <w:pPr>
        <w:jc w:val="both"/>
        <w:rPr>
          <w:rFonts w:ascii="Open Sans" w:hAnsi="Open Sans" w:cs="Open Sans"/>
          <w:sz w:val="20"/>
          <w:szCs w:val="20"/>
          <w:lang w:val="ca-ES" w:eastAsia="ca-ES"/>
        </w:rPr>
      </w:pPr>
    </w:p>
    <w:p w14:paraId="047A2F6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Les empreses licitadores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5D7BAE66" w14:textId="5E78382F" w:rsidR="004401DA" w:rsidRPr="0066167B" w:rsidRDefault="004401DA" w:rsidP="003E7AF7">
      <w:pPr>
        <w:tabs>
          <w:tab w:val="left" w:pos="567"/>
          <w:tab w:val="left" w:pos="1134"/>
          <w:tab w:val="left" w:pos="1702"/>
          <w:tab w:val="left" w:pos="4678"/>
          <w:tab w:val="left" w:pos="5245"/>
        </w:tabs>
        <w:jc w:val="both"/>
        <w:rPr>
          <w:rFonts w:ascii="Open Sans" w:hAnsi="Open Sans" w:cs="Open Sans"/>
          <w:sz w:val="20"/>
          <w:szCs w:val="20"/>
        </w:rPr>
      </w:pPr>
    </w:p>
    <w:p w14:paraId="589E8A5E" w14:textId="77777777" w:rsidR="00612736" w:rsidRPr="0066167B" w:rsidRDefault="00612736" w:rsidP="00612736">
      <w:pPr>
        <w:jc w:val="both"/>
        <w:rPr>
          <w:rFonts w:ascii="Open Sans" w:hAnsi="Open Sans" w:cs="Open Sans"/>
          <w:b/>
          <w:sz w:val="20"/>
          <w:szCs w:val="20"/>
          <w:u w:val="single"/>
        </w:rPr>
      </w:pPr>
      <w:r w:rsidRPr="0066167B">
        <w:rPr>
          <w:rFonts w:ascii="Open Sans" w:hAnsi="Open Sans" w:cs="Open Sans"/>
          <w:b/>
          <w:sz w:val="20"/>
          <w:szCs w:val="20"/>
          <w:u w:val="single"/>
        </w:rPr>
        <w:t>Mesura social.-</w:t>
      </w:r>
    </w:p>
    <w:p w14:paraId="552F1C40" w14:textId="77777777" w:rsidR="00612736" w:rsidRPr="0066167B" w:rsidRDefault="00612736" w:rsidP="00612736">
      <w:pPr>
        <w:jc w:val="both"/>
        <w:rPr>
          <w:rFonts w:ascii="Open Sans" w:eastAsia="Calibri" w:hAnsi="Open Sans" w:cs="Open Sans"/>
          <w:sz w:val="20"/>
          <w:szCs w:val="20"/>
          <w:lang w:eastAsia="en-US"/>
        </w:rPr>
      </w:pPr>
      <w:r w:rsidRPr="0066167B">
        <w:rPr>
          <w:rFonts w:ascii="Open Sans" w:eastAsia="Calibri" w:hAnsi="Open Sans" w:cs="Open Sans"/>
          <w:sz w:val="20"/>
          <w:szCs w:val="20"/>
        </w:rPr>
        <w:t xml:space="preserve">En </w:t>
      </w:r>
      <w:proofErr w:type="spellStart"/>
      <w:r w:rsidRPr="0066167B">
        <w:rPr>
          <w:rFonts w:ascii="Open Sans" w:eastAsia="Calibri" w:hAnsi="Open Sans" w:cs="Open Sans"/>
          <w:sz w:val="20"/>
          <w:szCs w:val="20"/>
        </w:rPr>
        <w:t>aplicació</w:t>
      </w:r>
      <w:proofErr w:type="spellEnd"/>
      <w:r w:rsidRPr="0066167B">
        <w:rPr>
          <w:rFonts w:ascii="Open Sans" w:eastAsia="Calibri" w:hAnsi="Open Sans" w:cs="Open Sans"/>
          <w:sz w:val="20"/>
          <w:szCs w:val="20"/>
        </w:rPr>
        <w:t xml:space="preserve"> del </w:t>
      </w:r>
      <w:proofErr w:type="spellStart"/>
      <w:r w:rsidRPr="0066167B">
        <w:rPr>
          <w:rFonts w:ascii="Open Sans" w:eastAsia="Calibri" w:hAnsi="Open Sans" w:cs="Open Sans"/>
          <w:sz w:val="20"/>
          <w:szCs w:val="20"/>
        </w:rPr>
        <w:t>Decret</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d’Alcaldia</w:t>
      </w:r>
      <w:proofErr w:type="spellEnd"/>
      <w:r w:rsidRPr="0066167B">
        <w:rPr>
          <w:rFonts w:ascii="Open Sans" w:eastAsia="Calibri" w:hAnsi="Open Sans" w:cs="Open Sans"/>
          <w:sz w:val="20"/>
          <w:szCs w:val="20"/>
        </w:rPr>
        <w:t xml:space="preserve"> de 19 de </w:t>
      </w:r>
      <w:proofErr w:type="spellStart"/>
      <w:r w:rsidRPr="0066167B">
        <w:rPr>
          <w:rFonts w:ascii="Open Sans" w:eastAsia="Calibri" w:hAnsi="Open Sans" w:cs="Open Sans"/>
          <w:sz w:val="20"/>
          <w:szCs w:val="20"/>
        </w:rPr>
        <w:t>maig</w:t>
      </w:r>
      <w:proofErr w:type="spellEnd"/>
      <w:r w:rsidRPr="0066167B">
        <w:rPr>
          <w:rFonts w:ascii="Open Sans" w:eastAsia="Calibri" w:hAnsi="Open Sans" w:cs="Open Sans"/>
          <w:sz w:val="20"/>
          <w:szCs w:val="20"/>
        </w:rPr>
        <w:t xml:space="preserve"> de 2016, les </w:t>
      </w:r>
      <w:proofErr w:type="spellStart"/>
      <w:r w:rsidRPr="0066167B">
        <w:rPr>
          <w:rFonts w:ascii="Open Sans" w:eastAsia="Calibri" w:hAnsi="Open Sans" w:cs="Open Sans"/>
          <w:sz w:val="20"/>
          <w:szCs w:val="20"/>
        </w:rPr>
        <w:t>empreses</w:t>
      </w:r>
      <w:proofErr w:type="spellEnd"/>
      <w:r w:rsidRPr="0066167B">
        <w:rPr>
          <w:rFonts w:ascii="Open Sans" w:eastAsia="Calibri" w:hAnsi="Open Sans" w:cs="Open Sans"/>
          <w:sz w:val="20"/>
          <w:szCs w:val="20"/>
        </w:rPr>
        <w:t xml:space="preserve"> licitadores, </w:t>
      </w:r>
      <w:proofErr w:type="spellStart"/>
      <w:r w:rsidRPr="0066167B">
        <w:rPr>
          <w:rFonts w:ascii="Open Sans" w:eastAsia="Calibri" w:hAnsi="Open Sans" w:cs="Open Sans"/>
          <w:sz w:val="20"/>
          <w:szCs w:val="20"/>
        </w:rPr>
        <w:t>contractistes</w:t>
      </w:r>
      <w:proofErr w:type="spellEnd"/>
      <w:r w:rsidRPr="0066167B">
        <w:rPr>
          <w:rFonts w:ascii="Open Sans" w:eastAsia="Calibri" w:hAnsi="Open Sans" w:cs="Open Sans"/>
          <w:sz w:val="20"/>
          <w:szCs w:val="20"/>
        </w:rPr>
        <w:t xml:space="preserve"> o </w:t>
      </w:r>
      <w:proofErr w:type="spellStart"/>
      <w:r w:rsidRPr="0066167B">
        <w:rPr>
          <w:rFonts w:ascii="Open Sans" w:eastAsia="Calibri" w:hAnsi="Open Sans" w:cs="Open Sans"/>
          <w:sz w:val="20"/>
          <w:szCs w:val="20"/>
        </w:rPr>
        <w:t>subcontractistes</w:t>
      </w:r>
      <w:proofErr w:type="spellEnd"/>
      <w:r w:rsidRPr="0066167B">
        <w:rPr>
          <w:rFonts w:ascii="Open Sans" w:eastAsia="Calibri" w:hAnsi="Open Sans" w:cs="Open Sans"/>
          <w:sz w:val="20"/>
          <w:szCs w:val="20"/>
        </w:rPr>
        <w:t xml:space="preserve"> o </w:t>
      </w:r>
      <w:proofErr w:type="spellStart"/>
      <w:r w:rsidRPr="0066167B">
        <w:rPr>
          <w:rFonts w:ascii="Open Sans" w:eastAsia="Calibri" w:hAnsi="Open Sans" w:cs="Open Sans"/>
          <w:sz w:val="20"/>
          <w:szCs w:val="20"/>
        </w:rPr>
        <w:t>empreses</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filials</w:t>
      </w:r>
      <w:proofErr w:type="spellEnd"/>
      <w:r w:rsidRPr="0066167B">
        <w:rPr>
          <w:rFonts w:ascii="Open Sans" w:eastAsia="Calibri" w:hAnsi="Open Sans" w:cs="Open Sans"/>
          <w:sz w:val="20"/>
          <w:szCs w:val="20"/>
        </w:rPr>
        <w:t xml:space="preserve"> o </w:t>
      </w:r>
      <w:proofErr w:type="spellStart"/>
      <w:r w:rsidRPr="0066167B">
        <w:rPr>
          <w:rFonts w:ascii="Open Sans" w:eastAsia="Calibri" w:hAnsi="Open Sans" w:cs="Open Sans"/>
          <w:sz w:val="20"/>
          <w:szCs w:val="20"/>
        </w:rPr>
        <w:t>empreses</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interposades</w:t>
      </w:r>
      <w:proofErr w:type="spellEnd"/>
      <w:r w:rsidRPr="0066167B">
        <w:rPr>
          <w:rFonts w:ascii="Open Sans" w:eastAsia="Calibri" w:hAnsi="Open Sans" w:cs="Open Sans"/>
          <w:sz w:val="20"/>
          <w:szCs w:val="20"/>
        </w:rPr>
        <w:t xml:space="preserve"> que </w:t>
      </w:r>
      <w:proofErr w:type="spellStart"/>
      <w:r w:rsidRPr="0066167B">
        <w:rPr>
          <w:rFonts w:ascii="Open Sans" w:eastAsia="Calibri" w:hAnsi="Open Sans" w:cs="Open Sans"/>
          <w:sz w:val="20"/>
          <w:szCs w:val="20"/>
        </w:rPr>
        <w:t>participin</w:t>
      </w:r>
      <w:proofErr w:type="spellEnd"/>
      <w:r w:rsidRPr="0066167B">
        <w:rPr>
          <w:rFonts w:ascii="Open Sans" w:eastAsia="Calibri" w:hAnsi="Open Sans" w:cs="Open Sans"/>
          <w:sz w:val="20"/>
          <w:szCs w:val="20"/>
        </w:rPr>
        <w:t xml:space="preserve"> en </w:t>
      </w:r>
      <w:proofErr w:type="spellStart"/>
      <w:r w:rsidRPr="0066167B">
        <w:rPr>
          <w:rFonts w:ascii="Open Sans" w:eastAsia="Calibri" w:hAnsi="Open Sans" w:cs="Open Sans"/>
          <w:sz w:val="20"/>
          <w:szCs w:val="20"/>
        </w:rPr>
        <w:t>l’execució</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d’aquest</w:t>
      </w:r>
      <w:proofErr w:type="spellEnd"/>
      <w:r w:rsidRPr="0066167B">
        <w:rPr>
          <w:rFonts w:ascii="Open Sans" w:eastAsia="Calibri" w:hAnsi="Open Sans" w:cs="Open Sans"/>
          <w:sz w:val="20"/>
          <w:szCs w:val="20"/>
        </w:rPr>
        <w:t xml:space="preserve"> contracte </w:t>
      </w:r>
      <w:proofErr w:type="spellStart"/>
      <w:r w:rsidRPr="0066167B">
        <w:rPr>
          <w:rFonts w:ascii="Open Sans" w:eastAsia="Calibri" w:hAnsi="Open Sans" w:cs="Open Sans"/>
          <w:sz w:val="20"/>
          <w:szCs w:val="20"/>
        </w:rPr>
        <w:t>públic</w:t>
      </w:r>
      <w:proofErr w:type="spellEnd"/>
      <w:r w:rsidRPr="0066167B">
        <w:rPr>
          <w:rFonts w:ascii="Open Sans" w:eastAsia="Calibri" w:hAnsi="Open Sans" w:cs="Open Sans"/>
          <w:sz w:val="20"/>
          <w:szCs w:val="20"/>
        </w:rPr>
        <w:t xml:space="preserve">, no poden </w:t>
      </w:r>
      <w:proofErr w:type="spellStart"/>
      <w:r w:rsidRPr="0066167B">
        <w:rPr>
          <w:rFonts w:ascii="Open Sans" w:eastAsia="Calibri" w:hAnsi="Open Sans" w:cs="Open Sans"/>
          <w:sz w:val="20"/>
          <w:szCs w:val="20"/>
        </w:rPr>
        <w:t>realitzar</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operacions</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financeres</w:t>
      </w:r>
      <w:proofErr w:type="spellEnd"/>
      <w:r w:rsidRPr="0066167B">
        <w:rPr>
          <w:rFonts w:ascii="Open Sans" w:eastAsia="Calibri" w:hAnsi="Open Sans" w:cs="Open Sans"/>
          <w:sz w:val="20"/>
          <w:szCs w:val="20"/>
        </w:rPr>
        <w:t xml:space="preserve"> en </w:t>
      </w:r>
      <w:proofErr w:type="spellStart"/>
      <w:r w:rsidRPr="0066167B">
        <w:rPr>
          <w:rFonts w:ascii="Open Sans" w:eastAsia="Calibri" w:hAnsi="Open Sans" w:cs="Open Sans"/>
          <w:sz w:val="20"/>
          <w:szCs w:val="20"/>
        </w:rPr>
        <w:t>paradisos</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rPr>
        <w:t>fiscals</w:t>
      </w:r>
      <w:proofErr w:type="spellEnd"/>
      <w:r w:rsidRPr="0066167B">
        <w:rPr>
          <w:rFonts w:ascii="Open Sans" w:eastAsia="Calibri" w:hAnsi="Open Sans" w:cs="Open Sans"/>
          <w:sz w:val="20"/>
          <w:szCs w:val="20"/>
        </w:rPr>
        <w:t xml:space="preserve"> -</w:t>
      </w:r>
      <w:proofErr w:type="spellStart"/>
      <w:r w:rsidRPr="0066167B">
        <w:rPr>
          <w:rFonts w:ascii="Open Sans" w:eastAsia="Calibri" w:hAnsi="Open Sans" w:cs="Open Sans"/>
          <w:sz w:val="20"/>
          <w:szCs w:val="20"/>
          <w:lang w:eastAsia="en-US"/>
        </w:rPr>
        <w:t>segons</w:t>
      </w:r>
      <w:proofErr w:type="spellEnd"/>
      <w:r w:rsidRPr="0066167B">
        <w:rPr>
          <w:rFonts w:ascii="Open Sans" w:eastAsia="Calibri" w:hAnsi="Open Sans" w:cs="Open Sans"/>
          <w:sz w:val="20"/>
          <w:szCs w:val="20"/>
          <w:lang w:eastAsia="en-US"/>
        </w:rPr>
        <w:t xml:space="preserve"> la llista de </w:t>
      </w:r>
      <w:proofErr w:type="spellStart"/>
      <w:r w:rsidRPr="0066167B">
        <w:rPr>
          <w:rFonts w:ascii="Open Sans" w:eastAsia="Calibri" w:hAnsi="Open Sans" w:cs="Open Sans"/>
          <w:sz w:val="20"/>
          <w:szCs w:val="20"/>
          <w:lang w:eastAsia="en-US"/>
        </w:rPr>
        <w:t>països</w:t>
      </w:r>
      <w:proofErr w:type="spellEnd"/>
      <w:r w:rsidRPr="0066167B">
        <w:rPr>
          <w:rFonts w:ascii="Open Sans" w:eastAsia="Calibri" w:hAnsi="Open Sans" w:cs="Open Sans"/>
          <w:sz w:val="20"/>
          <w:szCs w:val="20"/>
          <w:lang w:eastAsia="en-US"/>
        </w:rPr>
        <w:t xml:space="preserve"> elaborada per les </w:t>
      </w:r>
      <w:proofErr w:type="spellStart"/>
      <w:r w:rsidRPr="0066167B">
        <w:rPr>
          <w:rFonts w:ascii="Open Sans" w:eastAsia="Calibri" w:hAnsi="Open Sans" w:cs="Open Sans"/>
          <w:sz w:val="20"/>
          <w:szCs w:val="20"/>
          <w:lang w:eastAsia="en-US"/>
        </w:rPr>
        <w:t>Institucions</w:t>
      </w:r>
      <w:proofErr w:type="spellEnd"/>
      <w:r w:rsidRPr="0066167B">
        <w:rPr>
          <w:rFonts w:ascii="Open Sans" w:eastAsia="Calibri" w:hAnsi="Open Sans" w:cs="Open Sans"/>
          <w:sz w:val="20"/>
          <w:szCs w:val="20"/>
          <w:lang w:eastAsia="en-US"/>
        </w:rPr>
        <w:t xml:space="preserve"> Europees o avalada per </w:t>
      </w:r>
      <w:proofErr w:type="spellStart"/>
      <w:r w:rsidRPr="0066167B">
        <w:rPr>
          <w:rFonts w:ascii="Open Sans" w:eastAsia="Calibri" w:hAnsi="Open Sans" w:cs="Open Sans"/>
          <w:sz w:val="20"/>
          <w:szCs w:val="20"/>
          <w:lang w:eastAsia="en-US"/>
        </w:rPr>
        <w:t>aquestes</w:t>
      </w:r>
      <w:proofErr w:type="spellEnd"/>
      <w:r w:rsidRPr="0066167B">
        <w:rPr>
          <w:rFonts w:ascii="Open Sans" w:eastAsia="Calibri" w:hAnsi="Open Sans" w:cs="Open Sans"/>
          <w:sz w:val="20"/>
          <w:szCs w:val="20"/>
          <w:lang w:eastAsia="en-US"/>
        </w:rPr>
        <w:t xml:space="preserve"> o, en el </w:t>
      </w:r>
      <w:proofErr w:type="spellStart"/>
      <w:r w:rsidRPr="0066167B">
        <w:rPr>
          <w:rFonts w:ascii="Open Sans" w:eastAsia="Calibri" w:hAnsi="Open Sans" w:cs="Open Sans"/>
          <w:sz w:val="20"/>
          <w:szCs w:val="20"/>
          <w:lang w:eastAsia="en-US"/>
        </w:rPr>
        <w:t>seu</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defecte</w:t>
      </w:r>
      <w:proofErr w:type="spellEnd"/>
      <w:r w:rsidRPr="0066167B">
        <w:rPr>
          <w:rFonts w:ascii="Open Sans" w:eastAsia="Calibri" w:hAnsi="Open Sans" w:cs="Open Sans"/>
          <w:sz w:val="20"/>
          <w:szCs w:val="20"/>
          <w:lang w:eastAsia="en-US"/>
        </w:rPr>
        <w:t xml:space="preserve">, per </w:t>
      </w:r>
      <w:proofErr w:type="spellStart"/>
      <w:r w:rsidRPr="0066167B">
        <w:rPr>
          <w:rFonts w:ascii="Open Sans" w:eastAsia="Calibri" w:hAnsi="Open Sans" w:cs="Open Sans"/>
          <w:sz w:val="20"/>
          <w:szCs w:val="20"/>
          <w:lang w:eastAsia="en-US"/>
        </w:rPr>
        <w:t>l'Estat</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espanyol</w:t>
      </w:r>
      <w:proofErr w:type="spellEnd"/>
      <w:r w:rsidRPr="0066167B">
        <w:rPr>
          <w:rFonts w:ascii="Open Sans" w:eastAsia="Calibri" w:hAnsi="Open Sans" w:cs="Open Sans"/>
          <w:sz w:val="20"/>
          <w:szCs w:val="20"/>
          <w:lang w:eastAsia="en-US"/>
        </w:rPr>
        <w:t xml:space="preserve">-, o </w:t>
      </w:r>
      <w:proofErr w:type="spellStart"/>
      <w:r w:rsidRPr="0066167B">
        <w:rPr>
          <w:rFonts w:ascii="Open Sans" w:eastAsia="Calibri" w:hAnsi="Open Sans" w:cs="Open Sans"/>
          <w:sz w:val="20"/>
          <w:szCs w:val="20"/>
          <w:lang w:eastAsia="en-US"/>
        </w:rPr>
        <w:t>fora</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d'ells</w:t>
      </w:r>
      <w:proofErr w:type="spellEnd"/>
      <w:r w:rsidRPr="0066167B">
        <w:rPr>
          <w:rFonts w:ascii="Open Sans" w:eastAsia="Calibri" w:hAnsi="Open Sans" w:cs="Open Sans"/>
          <w:sz w:val="20"/>
          <w:szCs w:val="20"/>
          <w:lang w:eastAsia="en-US"/>
        </w:rPr>
        <w:t xml:space="preserve"> i que </w:t>
      </w:r>
      <w:proofErr w:type="spellStart"/>
      <w:r w:rsidRPr="0066167B">
        <w:rPr>
          <w:rFonts w:ascii="Open Sans" w:eastAsia="Calibri" w:hAnsi="Open Sans" w:cs="Open Sans"/>
          <w:sz w:val="20"/>
          <w:szCs w:val="20"/>
          <w:lang w:eastAsia="en-US"/>
        </w:rPr>
        <w:t>siguin</w:t>
      </w:r>
      <w:proofErr w:type="spellEnd"/>
      <w:r w:rsidRPr="0066167B">
        <w:rPr>
          <w:rFonts w:ascii="Open Sans" w:eastAsia="Calibri" w:hAnsi="Open Sans" w:cs="Open Sans"/>
          <w:sz w:val="20"/>
          <w:szCs w:val="20"/>
          <w:lang w:eastAsia="en-US"/>
        </w:rPr>
        <w:t xml:space="preserve"> considerades delictives, en </w:t>
      </w:r>
      <w:proofErr w:type="spellStart"/>
      <w:r w:rsidRPr="0066167B">
        <w:rPr>
          <w:rFonts w:ascii="Open Sans" w:eastAsia="Calibri" w:hAnsi="Open Sans" w:cs="Open Sans"/>
          <w:sz w:val="20"/>
          <w:szCs w:val="20"/>
          <w:lang w:eastAsia="en-US"/>
        </w:rPr>
        <w:t>els</w:t>
      </w:r>
      <w:proofErr w:type="spellEnd"/>
      <w:r w:rsidRPr="0066167B">
        <w:rPr>
          <w:rFonts w:ascii="Open Sans" w:eastAsia="Calibri" w:hAnsi="Open Sans" w:cs="Open Sans"/>
          <w:sz w:val="20"/>
          <w:szCs w:val="20"/>
          <w:lang w:eastAsia="en-US"/>
        </w:rPr>
        <w:t xml:space="preserve"> termes </w:t>
      </w:r>
      <w:proofErr w:type="spellStart"/>
      <w:r w:rsidRPr="0066167B">
        <w:rPr>
          <w:rFonts w:ascii="Open Sans" w:eastAsia="Calibri" w:hAnsi="Open Sans" w:cs="Open Sans"/>
          <w:sz w:val="20"/>
          <w:szCs w:val="20"/>
          <w:lang w:eastAsia="en-US"/>
        </w:rPr>
        <w:t>legalment</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establerts</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com</w:t>
      </w:r>
      <w:proofErr w:type="spellEnd"/>
      <w:r w:rsidRPr="0066167B">
        <w:rPr>
          <w:rFonts w:ascii="Open Sans" w:eastAsia="Calibri" w:hAnsi="Open Sans" w:cs="Open Sans"/>
          <w:sz w:val="20"/>
          <w:szCs w:val="20"/>
          <w:lang w:eastAsia="en-US"/>
        </w:rPr>
        <w:t xml:space="preserve"> ara </w:t>
      </w:r>
      <w:proofErr w:type="spellStart"/>
      <w:r w:rsidRPr="0066167B">
        <w:rPr>
          <w:rFonts w:ascii="Open Sans" w:eastAsia="Calibri" w:hAnsi="Open Sans" w:cs="Open Sans"/>
          <w:sz w:val="20"/>
          <w:szCs w:val="20"/>
          <w:lang w:eastAsia="en-US"/>
        </w:rPr>
        <w:t>delictes</w:t>
      </w:r>
      <w:proofErr w:type="spellEnd"/>
      <w:r w:rsidRPr="0066167B">
        <w:rPr>
          <w:rFonts w:ascii="Open Sans" w:eastAsia="Calibri" w:hAnsi="Open Sans" w:cs="Open Sans"/>
          <w:sz w:val="20"/>
          <w:szCs w:val="20"/>
          <w:lang w:eastAsia="en-US"/>
        </w:rPr>
        <w:t xml:space="preserve"> de </w:t>
      </w:r>
      <w:proofErr w:type="spellStart"/>
      <w:r w:rsidRPr="0066167B">
        <w:rPr>
          <w:rFonts w:ascii="Open Sans" w:eastAsia="Calibri" w:hAnsi="Open Sans" w:cs="Open Sans"/>
          <w:sz w:val="20"/>
          <w:szCs w:val="20"/>
          <w:lang w:eastAsia="en-US"/>
        </w:rPr>
        <w:t>blanqueig</w:t>
      </w:r>
      <w:proofErr w:type="spellEnd"/>
      <w:r w:rsidRPr="0066167B">
        <w:rPr>
          <w:rFonts w:ascii="Open Sans" w:eastAsia="Calibri" w:hAnsi="Open Sans" w:cs="Open Sans"/>
          <w:sz w:val="20"/>
          <w:szCs w:val="20"/>
          <w:lang w:eastAsia="en-US"/>
        </w:rPr>
        <w:t xml:space="preserve"> de </w:t>
      </w:r>
      <w:proofErr w:type="spellStart"/>
      <w:r w:rsidRPr="0066167B">
        <w:rPr>
          <w:rFonts w:ascii="Open Sans" w:eastAsia="Calibri" w:hAnsi="Open Sans" w:cs="Open Sans"/>
          <w:sz w:val="20"/>
          <w:szCs w:val="20"/>
          <w:lang w:eastAsia="en-US"/>
        </w:rPr>
        <w:t>capitals</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frau</w:t>
      </w:r>
      <w:proofErr w:type="spellEnd"/>
      <w:r w:rsidRPr="0066167B">
        <w:rPr>
          <w:rFonts w:ascii="Open Sans" w:eastAsia="Calibri" w:hAnsi="Open Sans" w:cs="Open Sans"/>
          <w:sz w:val="20"/>
          <w:szCs w:val="20"/>
          <w:lang w:eastAsia="en-US"/>
        </w:rPr>
        <w:t xml:space="preserve"> fiscal o contra la </w:t>
      </w:r>
      <w:proofErr w:type="spellStart"/>
      <w:r w:rsidRPr="0066167B">
        <w:rPr>
          <w:rFonts w:ascii="Open Sans" w:eastAsia="Calibri" w:hAnsi="Open Sans" w:cs="Open Sans"/>
          <w:sz w:val="20"/>
          <w:szCs w:val="20"/>
          <w:lang w:eastAsia="en-US"/>
        </w:rPr>
        <w:t>Hisenda</w:t>
      </w:r>
      <w:proofErr w:type="spellEnd"/>
      <w:r w:rsidRPr="0066167B">
        <w:rPr>
          <w:rFonts w:ascii="Open Sans" w:eastAsia="Calibri" w:hAnsi="Open Sans" w:cs="Open Sans"/>
          <w:sz w:val="20"/>
          <w:szCs w:val="20"/>
          <w:lang w:eastAsia="en-US"/>
        </w:rPr>
        <w:t xml:space="preserve"> Pública.</w:t>
      </w:r>
    </w:p>
    <w:p w14:paraId="1E320ACE" w14:textId="77777777" w:rsidR="00612736" w:rsidRPr="0066167B" w:rsidRDefault="00612736" w:rsidP="00612736">
      <w:pPr>
        <w:jc w:val="both"/>
        <w:rPr>
          <w:rFonts w:ascii="Open Sans" w:hAnsi="Open Sans" w:cs="Open Sans"/>
          <w:sz w:val="20"/>
          <w:szCs w:val="20"/>
        </w:rPr>
      </w:pPr>
    </w:p>
    <w:p w14:paraId="0E952F1E" w14:textId="3E6961F4" w:rsidR="00612736" w:rsidRPr="0066167B" w:rsidRDefault="00612736" w:rsidP="002F27C6">
      <w:pPr>
        <w:shd w:val="clear" w:color="auto" w:fill="FFFFFF"/>
        <w:tabs>
          <w:tab w:val="left" w:pos="567"/>
          <w:tab w:val="left" w:pos="1134"/>
          <w:tab w:val="left" w:pos="1702"/>
          <w:tab w:val="left" w:pos="4678"/>
          <w:tab w:val="left" w:pos="5245"/>
        </w:tabs>
        <w:jc w:val="both"/>
        <w:rPr>
          <w:rFonts w:ascii="Open Sans" w:hAnsi="Open Sans" w:cs="Open Sans"/>
          <w:sz w:val="20"/>
          <w:szCs w:val="20"/>
        </w:rPr>
      </w:pPr>
      <w:proofErr w:type="spellStart"/>
      <w:r w:rsidRPr="0066167B">
        <w:rPr>
          <w:rFonts w:ascii="Open Sans" w:hAnsi="Open Sans" w:cs="Open Sans"/>
          <w:sz w:val="20"/>
          <w:szCs w:val="20"/>
        </w:rPr>
        <w:t>Aquest</w:t>
      </w:r>
      <w:proofErr w:type="spellEnd"/>
      <w:r w:rsidRPr="0066167B">
        <w:rPr>
          <w:rFonts w:ascii="Open Sans" w:hAnsi="Open Sans" w:cs="Open Sans"/>
          <w:sz w:val="20"/>
          <w:szCs w:val="20"/>
        </w:rPr>
        <w:t xml:space="preserve"> contracte </w:t>
      </w:r>
      <w:proofErr w:type="spellStart"/>
      <w:r w:rsidRPr="0066167B">
        <w:rPr>
          <w:rFonts w:ascii="Open Sans" w:hAnsi="Open Sans" w:cs="Open Sans"/>
          <w:sz w:val="20"/>
          <w:szCs w:val="20"/>
        </w:rPr>
        <w:t>pot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ésser</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adjudicat</w:t>
      </w:r>
      <w:proofErr w:type="spellEnd"/>
      <w:r w:rsidRPr="0066167B">
        <w:rPr>
          <w:rFonts w:ascii="Open Sans" w:hAnsi="Open Sans" w:cs="Open Sans"/>
          <w:sz w:val="20"/>
          <w:szCs w:val="20"/>
        </w:rPr>
        <w:t xml:space="preserve"> a una unió </w:t>
      </w:r>
      <w:proofErr w:type="spellStart"/>
      <w:r w:rsidRPr="0066167B">
        <w:rPr>
          <w:rFonts w:ascii="Open Sans" w:hAnsi="Open Sans" w:cs="Open Sans"/>
          <w:sz w:val="20"/>
          <w:szCs w:val="20"/>
        </w:rPr>
        <w:t>d’empreses</w:t>
      </w:r>
      <w:proofErr w:type="spellEnd"/>
      <w:r w:rsidRPr="0066167B">
        <w:rPr>
          <w:rFonts w:ascii="Open Sans" w:hAnsi="Open Sans" w:cs="Open Sans"/>
          <w:sz w:val="20"/>
          <w:szCs w:val="20"/>
        </w:rPr>
        <w:t xml:space="preserve"> que es </w:t>
      </w:r>
      <w:proofErr w:type="spellStart"/>
      <w:r w:rsidRPr="0066167B">
        <w:rPr>
          <w:rFonts w:ascii="Open Sans" w:hAnsi="Open Sans" w:cs="Open Sans"/>
          <w:sz w:val="20"/>
          <w:szCs w:val="20"/>
        </w:rPr>
        <w:t>constitueixi</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temporalment</w:t>
      </w:r>
      <w:proofErr w:type="spellEnd"/>
      <w:r w:rsidRPr="0066167B">
        <w:rPr>
          <w:rFonts w:ascii="Open Sans" w:hAnsi="Open Sans" w:cs="Open Sans"/>
          <w:sz w:val="20"/>
          <w:szCs w:val="20"/>
        </w:rPr>
        <w:t xml:space="preserve"> a </w:t>
      </w:r>
      <w:proofErr w:type="spellStart"/>
      <w:r w:rsidRPr="0066167B">
        <w:rPr>
          <w:rFonts w:ascii="Open Sans" w:hAnsi="Open Sans" w:cs="Open Sans"/>
          <w:sz w:val="20"/>
          <w:szCs w:val="20"/>
        </w:rPr>
        <w:t>aquest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efecte</w:t>
      </w:r>
      <w:proofErr w:type="spellEnd"/>
      <w:r w:rsidRPr="0066167B">
        <w:rPr>
          <w:rFonts w:ascii="Open Sans" w:hAnsi="Open Sans" w:cs="Open Sans"/>
          <w:sz w:val="20"/>
          <w:szCs w:val="20"/>
        </w:rPr>
        <w:t xml:space="preserve">. Les </w:t>
      </w:r>
      <w:proofErr w:type="spellStart"/>
      <w:r w:rsidRPr="0066167B">
        <w:rPr>
          <w:rFonts w:ascii="Open Sans" w:hAnsi="Open Sans" w:cs="Open Sans"/>
          <w:sz w:val="20"/>
          <w:szCs w:val="20"/>
        </w:rPr>
        <w:t>unions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temporals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d’empreses</w:t>
      </w:r>
      <w:proofErr w:type="spellEnd"/>
      <w:r w:rsidRPr="0066167B">
        <w:rPr>
          <w:rFonts w:ascii="Open Sans" w:hAnsi="Open Sans" w:cs="Open Sans"/>
          <w:sz w:val="20"/>
          <w:szCs w:val="20"/>
        </w:rPr>
        <w:t xml:space="preserve"> (UTE) han </w:t>
      </w:r>
      <w:proofErr w:type="spellStart"/>
      <w:r w:rsidRPr="0066167B">
        <w:rPr>
          <w:rFonts w:ascii="Open Sans" w:hAnsi="Open Sans" w:cs="Open Sans"/>
          <w:sz w:val="20"/>
          <w:szCs w:val="20"/>
        </w:rPr>
        <w:t>d’acreditar</w:t>
      </w:r>
      <w:proofErr w:type="spellEnd"/>
      <w:r w:rsidRPr="0066167B">
        <w:rPr>
          <w:rFonts w:ascii="Open Sans" w:hAnsi="Open Sans" w:cs="Open Sans"/>
          <w:sz w:val="20"/>
          <w:szCs w:val="20"/>
        </w:rPr>
        <w:t xml:space="preserve"> la </w:t>
      </w:r>
      <w:proofErr w:type="spellStart"/>
      <w:r w:rsidRPr="0066167B">
        <w:rPr>
          <w:rFonts w:ascii="Open Sans" w:hAnsi="Open Sans" w:cs="Open Sans"/>
          <w:sz w:val="20"/>
          <w:szCs w:val="20"/>
        </w:rPr>
        <w:t>solvència</w:t>
      </w:r>
      <w:proofErr w:type="spellEnd"/>
      <w:r w:rsidRPr="0066167B">
        <w:rPr>
          <w:rFonts w:ascii="Open Sans" w:hAnsi="Open Sans" w:cs="Open Sans"/>
          <w:sz w:val="20"/>
          <w:szCs w:val="20"/>
        </w:rPr>
        <w:t xml:space="preserve"> exigida en </w:t>
      </w:r>
      <w:proofErr w:type="spellStart"/>
      <w:r w:rsidRPr="0066167B">
        <w:rPr>
          <w:rFonts w:ascii="Open Sans" w:hAnsi="Open Sans" w:cs="Open Sans"/>
          <w:sz w:val="20"/>
          <w:szCs w:val="20"/>
        </w:rPr>
        <w:t>aquest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plec</w:t>
      </w:r>
      <w:proofErr w:type="spellEnd"/>
      <w:r w:rsidRPr="0066167B">
        <w:rPr>
          <w:rFonts w:ascii="Open Sans" w:hAnsi="Open Sans" w:cs="Open Sans"/>
          <w:sz w:val="20"/>
          <w:szCs w:val="20"/>
        </w:rPr>
        <w:t xml:space="preserve"> conforme a les </w:t>
      </w:r>
      <w:proofErr w:type="spellStart"/>
      <w:r w:rsidRPr="0066167B">
        <w:rPr>
          <w:rFonts w:ascii="Open Sans" w:hAnsi="Open Sans" w:cs="Open Sans"/>
          <w:sz w:val="20"/>
          <w:szCs w:val="20"/>
        </w:rPr>
        <w:t>prescripcions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legals</w:t>
      </w:r>
      <w:proofErr w:type="spellEnd"/>
      <w:r w:rsidRPr="0066167B">
        <w:rPr>
          <w:rFonts w:ascii="Open Sans" w:hAnsi="Open Sans" w:cs="Open Sans"/>
          <w:sz w:val="20"/>
          <w:szCs w:val="20"/>
        </w:rPr>
        <w:t xml:space="preserve"> i </w:t>
      </w:r>
      <w:proofErr w:type="spellStart"/>
      <w:r w:rsidRPr="0066167B">
        <w:rPr>
          <w:rFonts w:ascii="Open Sans" w:hAnsi="Open Sans" w:cs="Open Sans"/>
          <w:sz w:val="20"/>
          <w:szCs w:val="20"/>
        </w:rPr>
        <w:t>reglamentàries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vigents</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tot</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d’acord</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la </w:t>
      </w:r>
      <w:proofErr w:type="spellStart"/>
      <w:r w:rsidRPr="0066167B">
        <w:rPr>
          <w:rFonts w:ascii="Open Sans" w:hAnsi="Open Sans" w:cs="Open Sans"/>
          <w:sz w:val="20"/>
          <w:szCs w:val="20"/>
        </w:rPr>
        <w:t>previsió</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l’article</w:t>
      </w:r>
      <w:proofErr w:type="spellEnd"/>
      <w:r w:rsidRPr="0066167B">
        <w:rPr>
          <w:rFonts w:ascii="Open Sans" w:hAnsi="Open Sans" w:cs="Open Sans"/>
          <w:sz w:val="20"/>
          <w:szCs w:val="20"/>
        </w:rPr>
        <w:t xml:space="preserve"> 69 LCSP.</w:t>
      </w:r>
    </w:p>
    <w:p w14:paraId="0C3D44A1" w14:textId="77777777" w:rsidR="00612736" w:rsidRPr="0066167B" w:rsidRDefault="00612736" w:rsidP="00612736">
      <w:pPr>
        <w:shd w:val="clear" w:color="auto" w:fill="FFFFFF"/>
        <w:tabs>
          <w:tab w:val="left" w:pos="567"/>
          <w:tab w:val="left" w:pos="1134"/>
          <w:tab w:val="left" w:pos="1702"/>
          <w:tab w:val="left" w:pos="4678"/>
          <w:tab w:val="left" w:pos="5245"/>
        </w:tabs>
        <w:jc w:val="both"/>
        <w:rPr>
          <w:rFonts w:ascii="Open Sans" w:eastAsia="Calibri" w:hAnsi="Open Sans" w:cs="Open Sans"/>
          <w:sz w:val="20"/>
          <w:szCs w:val="20"/>
          <w:lang w:eastAsia="en-US"/>
        </w:rPr>
      </w:pPr>
    </w:p>
    <w:p w14:paraId="257E9258" w14:textId="77777777" w:rsidR="00612736" w:rsidRPr="0066167B" w:rsidRDefault="00612736" w:rsidP="00612736">
      <w:pPr>
        <w:shd w:val="clear" w:color="auto" w:fill="FFFFFF"/>
        <w:tabs>
          <w:tab w:val="left" w:pos="567"/>
          <w:tab w:val="left" w:pos="1134"/>
          <w:tab w:val="left" w:pos="1702"/>
          <w:tab w:val="left" w:pos="4678"/>
          <w:tab w:val="left" w:pos="5245"/>
        </w:tabs>
        <w:jc w:val="both"/>
        <w:rPr>
          <w:rFonts w:ascii="Open Sans" w:eastAsia="Calibri" w:hAnsi="Open Sans" w:cs="Open Sans"/>
          <w:sz w:val="20"/>
          <w:szCs w:val="20"/>
          <w:lang w:eastAsia="en-US"/>
        </w:rPr>
      </w:pPr>
      <w:proofErr w:type="spellStart"/>
      <w:r w:rsidRPr="0066167B">
        <w:rPr>
          <w:rFonts w:ascii="Open Sans" w:eastAsia="Calibri" w:hAnsi="Open Sans" w:cs="Open Sans"/>
          <w:sz w:val="20"/>
          <w:szCs w:val="20"/>
          <w:lang w:eastAsia="en-US"/>
        </w:rPr>
        <w:t>L’empresa</w:t>
      </w:r>
      <w:proofErr w:type="spellEnd"/>
      <w:r w:rsidRPr="0066167B">
        <w:rPr>
          <w:rFonts w:ascii="Open Sans" w:eastAsia="Calibri" w:hAnsi="Open Sans" w:cs="Open Sans"/>
          <w:sz w:val="20"/>
          <w:szCs w:val="20"/>
          <w:lang w:eastAsia="en-US"/>
        </w:rPr>
        <w:t xml:space="preserve"> licitadora ha de </w:t>
      </w:r>
      <w:proofErr w:type="spellStart"/>
      <w:r w:rsidRPr="0066167B">
        <w:rPr>
          <w:rFonts w:ascii="Open Sans" w:eastAsia="Calibri" w:hAnsi="Open Sans" w:cs="Open Sans"/>
          <w:sz w:val="20"/>
          <w:szCs w:val="20"/>
          <w:lang w:eastAsia="en-US"/>
        </w:rPr>
        <w:t>comptar</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amb</w:t>
      </w:r>
      <w:proofErr w:type="spellEnd"/>
      <w:r w:rsidRPr="0066167B">
        <w:rPr>
          <w:rFonts w:ascii="Open Sans" w:eastAsia="Calibri" w:hAnsi="Open Sans" w:cs="Open Sans"/>
          <w:sz w:val="20"/>
          <w:szCs w:val="20"/>
          <w:lang w:eastAsia="en-US"/>
        </w:rPr>
        <w:t xml:space="preserve"> la </w:t>
      </w:r>
      <w:proofErr w:type="spellStart"/>
      <w:r w:rsidRPr="0066167B">
        <w:rPr>
          <w:rFonts w:ascii="Open Sans" w:eastAsia="Calibri" w:hAnsi="Open Sans" w:cs="Open Sans"/>
          <w:sz w:val="20"/>
          <w:szCs w:val="20"/>
          <w:lang w:eastAsia="en-US"/>
        </w:rPr>
        <w:t>solvència</w:t>
      </w:r>
      <w:proofErr w:type="spellEnd"/>
      <w:r w:rsidRPr="0066167B">
        <w:rPr>
          <w:rFonts w:ascii="Open Sans" w:eastAsia="Calibri" w:hAnsi="Open Sans" w:cs="Open Sans"/>
          <w:sz w:val="20"/>
          <w:szCs w:val="20"/>
          <w:lang w:eastAsia="en-US"/>
        </w:rPr>
        <w:t xml:space="preserve"> </w:t>
      </w:r>
      <w:proofErr w:type="spellStart"/>
      <w:r w:rsidRPr="0066167B">
        <w:rPr>
          <w:rFonts w:ascii="Open Sans" w:eastAsia="Calibri" w:hAnsi="Open Sans" w:cs="Open Sans"/>
          <w:sz w:val="20"/>
          <w:szCs w:val="20"/>
          <w:lang w:eastAsia="en-US"/>
        </w:rPr>
        <w:t>econòmica</w:t>
      </w:r>
      <w:proofErr w:type="spellEnd"/>
      <w:r w:rsidRPr="0066167B">
        <w:rPr>
          <w:rFonts w:ascii="Open Sans" w:eastAsia="Calibri" w:hAnsi="Open Sans" w:cs="Open Sans"/>
          <w:sz w:val="20"/>
          <w:szCs w:val="20"/>
          <w:lang w:eastAsia="en-US"/>
        </w:rPr>
        <w:t xml:space="preserve"> i </w:t>
      </w:r>
      <w:proofErr w:type="spellStart"/>
      <w:r w:rsidRPr="0066167B">
        <w:rPr>
          <w:rFonts w:ascii="Open Sans" w:eastAsia="Calibri" w:hAnsi="Open Sans" w:cs="Open Sans"/>
          <w:sz w:val="20"/>
          <w:szCs w:val="20"/>
          <w:lang w:eastAsia="en-US"/>
        </w:rPr>
        <w:t>financera</w:t>
      </w:r>
      <w:proofErr w:type="spellEnd"/>
      <w:r w:rsidRPr="0066167B">
        <w:rPr>
          <w:rFonts w:ascii="Open Sans" w:eastAsia="Calibri" w:hAnsi="Open Sans" w:cs="Open Sans"/>
          <w:sz w:val="20"/>
          <w:szCs w:val="20"/>
          <w:lang w:eastAsia="en-US"/>
        </w:rPr>
        <w:t xml:space="preserve"> i </w:t>
      </w:r>
      <w:proofErr w:type="spellStart"/>
      <w:r w:rsidRPr="0066167B">
        <w:rPr>
          <w:rFonts w:ascii="Open Sans" w:eastAsia="Calibri" w:hAnsi="Open Sans" w:cs="Open Sans"/>
          <w:sz w:val="20"/>
          <w:szCs w:val="20"/>
          <w:lang w:eastAsia="en-US"/>
        </w:rPr>
        <w:t>tècnica</w:t>
      </w:r>
      <w:proofErr w:type="spellEnd"/>
      <w:r w:rsidRPr="0066167B">
        <w:rPr>
          <w:rFonts w:ascii="Open Sans" w:eastAsia="Calibri" w:hAnsi="Open Sans" w:cs="Open Sans"/>
          <w:sz w:val="20"/>
          <w:szCs w:val="20"/>
          <w:lang w:eastAsia="en-US"/>
        </w:rPr>
        <w:t xml:space="preserve"> o </w:t>
      </w:r>
      <w:proofErr w:type="spellStart"/>
      <w:r w:rsidRPr="0066167B">
        <w:rPr>
          <w:rFonts w:ascii="Open Sans" w:eastAsia="Calibri" w:hAnsi="Open Sans" w:cs="Open Sans"/>
          <w:sz w:val="20"/>
          <w:szCs w:val="20"/>
          <w:lang w:eastAsia="en-US"/>
        </w:rPr>
        <w:t>professional</w:t>
      </w:r>
      <w:proofErr w:type="spellEnd"/>
      <w:r w:rsidRPr="0066167B">
        <w:rPr>
          <w:rFonts w:ascii="Open Sans" w:eastAsia="Calibri" w:hAnsi="Open Sans" w:cs="Open Sans"/>
          <w:sz w:val="20"/>
          <w:szCs w:val="20"/>
          <w:lang w:eastAsia="en-US"/>
        </w:rPr>
        <w:t xml:space="preserve"> mínima </w:t>
      </w:r>
      <w:proofErr w:type="spellStart"/>
      <w:r w:rsidRPr="0066167B">
        <w:rPr>
          <w:rFonts w:ascii="Open Sans" w:eastAsia="Calibri" w:hAnsi="Open Sans" w:cs="Open Sans"/>
          <w:sz w:val="20"/>
          <w:szCs w:val="20"/>
          <w:lang w:eastAsia="en-US"/>
        </w:rPr>
        <w:t>següents</w:t>
      </w:r>
      <w:proofErr w:type="spellEnd"/>
      <w:r w:rsidRPr="0066167B">
        <w:rPr>
          <w:rFonts w:ascii="Open Sans" w:eastAsia="Calibri" w:hAnsi="Open Sans" w:cs="Open Sans"/>
          <w:sz w:val="20"/>
          <w:szCs w:val="20"/>
          <w:lang w:eastAsia="en-US"/>
        </w:rPr>
        <w:t xml:space="preserve">: </w:t>
      </w:r>
    </w:p>
    <w:p w14:paraId="03C0FE7F" w14:textId="77777777" w:rsidR="00612736" w:rsidRPr="0066167B" w:rsidRDefault="00612736" w:rsidP="00612736">
      <w:pPr>
        <w:jc w:val="both"/>
        <w:rPr>
          <w:rFonts w:ascii="Open Sans" w:eastAsia="Calibri" w:hAnsi="Open Sans" w:cs="Open Sans"/>
          <w:sz w:val="20"/>
          <w:szCs w:val="20"/>
          <w:lang w:eastAsia="en-US"/>
        </w:rPr>
      </w:pPr>
    </w:p>
    <w:p w14:paraId="1DEFF2AB" w14:textId="77777777" w:rsidR="00612736" w:rsidRPr="0066167B" w:rsidRDefault="00612736" w:rsidP="00612736">
      <w:pPr>
        <w:jc w:val="both"/>
        <w:rPr>
          <w:rFonts w:ascii="Open Sans" w:eastAsia="Calibri" w:hAnsi="Open Sans" w:cs="Open Sans"/>
          <w:sz w:val="20"/>
          <w:szCs w:val="20"/>
          <w:lang w:eastAsia="en-US"/>
        </w:rPr>
      </w:pPr>
    </w:p>
    <w:p w14:paraId="193D3F83" w14:textId="77777777" w:rsidR="00612736" w:rsidRPr="0066167B" w:rsidRDefault="00612736" w:rsidP="00612736">
      <w:pPr>
        <w:ind w:firstLine="708"/>
        <w:jc w:val="both"/>
        <w:rPr>
          <w:rFonts w:ascii="Open Sans" w:eastAsia="Calibri" w:hAnsi="Open Sans" w:cs="Open Sans"/>
          <w:sz w:val="20"/>
          <w:szCs w:val="20"/>
          <w:lang w:eastAsia="en-US"/>
        </w:rPr>
      </w:pPr>
      <w:r w:rsidRPr="0066167B">
        <w:rPr>
          <w:rFonts w:ascii="Open Sans" w:eastAsia="Calibri" w:hAnsi="Open Sans" w:cs="Open Sans"/>
          <w:b/>
          <w:sz w:val="20"/>
          <w:szCs w:val="20"/>
          <w:u w:val="single"/>
          <w:lang w:eastAsia="en-US"/>
        </w:rPr>
        <w:t>A) SOLVÈNCIA ECONÒMICA I FINANCERA</w:t>
      </w:r>
      <w:r w:rsidRPr="0066167B">
        <w:rPr>
          <w:rFonts w:ascii="Open Sans" w:eastAsia="Calibri" w:hAnsi="Open Sans" w:cs="Open Sans"/>
          <w:sz w:val="20"/>
          <w:szCs w:val="20"/>
          <w:lang w:eastAsia="en-US"/>
        </w:rPr>
        <w:t>:</w:t>
      </w:r>
    </w:p>
    <w:p w14:paraId="5DBA34F4" w14:textId="77777777" w:rsidR="00612736" w:rsidRDefault="00612736" w:rsidP="00612736">
      <w:pPr>
        <w:jc w:val="both"/>
        <w:rPr>
          <w:rFonts w:ascii="Open Sans" w:eastAsia="Calibri" w:hAnsi="Open Sans" w:cs="Open Sans"/>
          <w:sz w:val="20"/>
          <w:szCs w:val="20"/>
          <w:lang w:eastAsia="en-US"/>
        </w:rPr>
      </w:pPr>
    </w:p>
    <w:p w14:paraId="605AD9D0" w14:textId="533C0D7C"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r w:rsidRPr="006273B4">
        <w:rPr>
          <w:rFonts w:ascii="Open Sans" w:hAnsi="Open Sans" w:cs="Open Sans"/>
          <w:sz w:val="20"/>
        </w:rPr>
        <w:t xml:space="preserve">- D’acord amb la previsió de l’article 87.1.a) LCSP, el volum anual de negocis en l’àmbit d’aquest contracte referit al millor dels tres últims exercicis anteriors a la data de presentació de les proposicions o en funció de les dates de constitució o d’inici d’activitats de l’empresa ha de tenir un valor igual o superior de </w:t>
      </w:r>
      <w:r>
        <w:rPr>
          <w:rFonts w:ascii="Open Sans" w:hAnsi="Open Sans" w:cs="Open Sans"/>
          <w:sz w:val="20"/>
        </w:rPr>
        <w:t>160.0</w:t>
      </w:r>
      <w:r w:rsidRPr="006273B4">
        <w:rPr>
          <w:rFonts w:ascii="Open Sans" w:hAnsi="Open Sans" w:cs="Open Sans"/>
          <w:sz w:val="20"/>
        </w:rPr>
        <w:t>00,00 euros. En el cas de què la data de constitució de l’empresa o d’inici d’activitat sigui inferior a un any comptat des de la data final de presentació de proposicions, el requeriment s’entendrà proporcional al període.</w:t>
      </w:r>
    </w:p>
    <w:p w14:paraId="70A40B85" w14:textId="77777777" w:rsidR="002F27C6" w:rsidRPr="0066167B" w:rsidRDefault="002F27C6" w:rsidP="00612736">
      <w:pPr>
        <w:jc w:val="both"/>
        <w:rPr>
          <w:rFonts w:ascii="Open Sans" w:eastAsia="Calibri" w:hAnsi="Open Sans" w:cs="Open Sans"/>
          <w:sz w:val="20"/>
          <w:szCs w:val="20"/>
          <w:lang w:eastAsia="en-US"/>
        </w:rPr>
      </w:pPr>
    </w:p>
    <w:p w14:paraId="4B1CED80" w14:textId="77777777"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p>
    <w:p w14:paraId="2FD01F18" w14:textId="77777777" w:rsidR="002F27C6" w:rsidRPr="006273B4" w:rsidRDefault="002F27C6" w:rsidP="002F27C6">
      <w:pPr>
        <w:pStyle w:val="Textindependent2"/>
        <w:tabs>
          <w:tab w:val="left" w:pos="567"/>
          <w:tab w:val="left" w:pos="1134"/>
          <w:tab w:val="left" w:pos="1702"/>
          <w:tab w:val="left" w:pos="5033"/>
          <w:tab w:val="left" w:pos="9923"/>
        </w:tabs>
        <w:ind w:left="567" w:right="-2"/>
        <w:rPr>
          <w:rFonts w:ascii="Open Sans" w:hAnsi="Open Sans" w:cs="Open Sans"/>
          <w:b/>
          <w:bCs/>
          <w:sz w:val="20"/>
        </w:rPr>
      </w:pPr>
      <w:r w:rsidRPr="006273B4">
        <w:rPr>
          <w:rFonts w:ascii="Open Sans" w:hAnsi="Open Sans" w:cs="Open Sans"/>
          <w:b/>
          <w:bCs/>
          <w:sz w:val="20"/>
        </w:rPr>
        <w:t xml:space="preserve">B) </w:t>
      </w:r>
      <w:r w:rsidRPr="006273B4">
        <w:rPr>
          <w:rFonts w:ascii="Open Sans" w:hAnsi="Open Sans" w:cs="Open Sans"/>
          <w:b/>
          <w:bCs/>
          <w:sz w:val="20"/>
          <w:u w:val="single"/>
        </w:rPr>
        <w:t>SOLVÈNCIA TÈCNICA O PROFESSIONAL</w:t>
      </w:r>
    </w:p>
    <w:p w14:paraId="5E459C28" w14:textId="77777777"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p>
    <w:p w14:paraId="2F848C77" w14:textId="67CAAC10"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r w:rsidRPr="006273B4">
        <w:rPr>
          <w:rFonts w:ascii="Open Sans" w:hAnsi="Open Sans" w:cs="Open Sans"/>
          <w:sz w:val="20"/>
        </w:rPr>
        <w:t xml:space="preserve">- D’acord amb l’article 90.1.a) LCSP, l’import anual, sense incloure els impostos, que l’empresa licitadora ha de declarar com a executat durant l’any de superior execució en el decurs dels últims tres anys en serveis o treballs de naturalesa igual o similar que els que constitueixen l’objecte d’aquest contracte ha de ser com a mínim de </w:t>
      </w:r>
      <w:r>
        <w:rPr>
          <w:rFonts w:ascii="Open Sans" w:hAnsi="Open Sans" w:cs="Open Sans"/>
          <w:sz w:val="20"/>
        </w:rPr>
        <w:t>110.0</w:t>
      </w:r>
      <w:r w:rsidRPr="006273B4">
        <w:rPr>
          <w:rFonts w:ascii="Open Sans" w:hAnsi="Open Sans" w:cs="Open Sans"/>
          <w:sz w:val="20"/>
        </w:rPr>
        <w:t>00,00 euros.</w:t>
      </w:r>
    </w:p>
    <w:p w14:paraId="0B0D7438" w14:textId="77777777"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p>
    <w:p w14:paraId="1E304AA8" w14:textId="77777777" w:rsidR="002F27C6" w:rsidRPr="006273B4" w:rsidRDefault="002F27C6" w:rsidP="002F27C6">
      <w:pPr>
        <w:pStyle w:val="Textindependent2"/>
        <w:tabs>
          <w:tab w:val="left" w:pos="567"/>
          <w:tab w:val="left" w:pos="1134"/>
          <w:tab w:val="left" w:pos="1702"/>
          <w:tab w:val="left" w:pos="5033"/>
          <w:tab w:val="left" w:pos="9923"/>
        </w:tabs>
        <w:ind w:right="-2"/>
        <w:rPr>
          <w:rFonts w:ascii="Open Sans" w:hAnsi="Open Sans" w:cs="Open Sans"/>
          <w:sz w:val="20"/>
        </w:rPr>
      </w:pPr>
      <w:r w:rsidRPr="006273B4">
        <w:rPr>
          <w:rFonts w:ascii="Open Sans" w:hAnsi="Open Sans" w:cs="Open Sans"/>
          <w:sz w:val="20"/>
        </w:rPr>
        <w:t>El criteri de correspondència entre els serveis executats per l’empresa licitadora i els que constitueixen l’objecte del contracte és la pertinença al mateix subgrup de classificació, si el contracte està enquadrat en algun dels que estableix el Reglament general de la Llei de Contractes de les Administracions Públiques, aprovat per Real Decret 1098/2001, de 12 d’octubre, i en cas contrari, la igualtat entre els tres primers dígits dels respectius codis CPV.</w:t>
      </w:r>
    </w:p>
    <w:p w14:paraId="4B8E6B37" w14:textId="77777777" w:rsidR="00612736" w:rsidRDefault="00612736" w:rsidP="00612736">
      <w:pPr>
        <w:jc w:val="both"/>
        <w:rPr>
          <w:rFonts w:ascii="Open Sans" w:eastAsia="Calibri" w:hAnsi="Open Sans" w:cs="Open Sans"/>
          <w:sz w:val="20"/>
          <w:szCs w:val="20"/>
          <w:lang w:eastAsia="en-US"/>
        </w:rPr>
      </w:pPr>
    </w:p>
    <w:p w14:paraId="3DBE6BBA" w14:textId="1A0D3EEF" w:rsidR="002F27C6" w:rsidRPr="002F27C6" w:rsidRDefault="002F27C6" w:rsidP="002F27C6">
      <w:pPr>
        <w:jc w:val="both"/>
        <w:rPr>
          <w:rFonts w:ascii="Open Sans" w:hAnsi="Open Sans" w:cs="Open Sans"/>
          <w:sz w:val="20"/>
          <w:szCs w:val="20"/>
        </w:rPr>
      </w:pPr>
      <w:r>
        <w:rPr>
          <w:rFonts w:ascii="Open Sans" w:hAnsi="Open Sans" w:cs="Open Sans"/>
          <w:sz w:val="20"/>
          <w:szCs w:val="20"/>
        </w:rPr>
        <w:t>-</w:t>
      </w:r>
      <w:proofErr w:type="spellStart"/>
      <w:r w:rsidRPr="0066167B">
        <w:rPr>
          <w:rFonts w:ascii="Open Sans" w:hAnsi="Open Sans" w:cs="Open Sans"/>
          <w:sz w:val="20"/>
          <w:szCs w:val="20"/>
        </w:rPr>
        <w:t>D’acord</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la </w:t>
      </w:r>
      <w:proofErr w:type="spellStart"/>
      <w:r w:rsidRPr="0066167B">
        <w:rPr>
          <w:rFonts w:ascii="Open Sans" w:hAnsi="Open Sans" w:cs="Open Sans"/>
          <w:sz w:val="20"/>
          <w:szCs w:val="20"/>
        </w:rPr>
        <w:t>previsió</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l’article</w:t>
      </w:r>
      <w:proofErr w:type="spellEnd"/>
      <w:r w:rsidRPr="0066167B">
        <w:rPr>
          <w:rFonts w:ascii="Open Sans" w:hAnsi="Open Sans" w:cs="Open Sans"/>
          <w:sz w:val="20"/>
          <w:szCs w:val="20"/>
        </w:rPr>
        <w:t xml:space="preserve"> 127 LCSP, es </w:t>
      </w:r>
      <w:proofErr w:type="spellStart"/>
      <w:r w:rsidRPr="0066167B">
        <w:rPr>
          <w:rFonts w:ascii="Open Sans" w:hAnsi="Open Sans" w:cs="Open Sans"/>
          <w:sz w:val="20"/>
          <w:szCs w:val="20"/>
        </w:rPr>
        <w:t>requereix</w:t>
      </w:r>
      <w:proofErr w:type="spellEnd"/>
      <w:r w:rsidRPr="0066167B">
        <w:rPr>
          <w:rFonts w:ascii="Open Sans" w:hAnsi="Open Sans" w:cs="Open Sans"/>
          <w:sz w:val="20"/>
          <w:szCs w:val="20"/>
        </w:rPr>
        <w:t xml:space="preserve"> que </w:t>
      </w:r>
      <w:proofErr w:type="spellStart"/>
      <w:r w:rsidRPr="0066167B">
        <w:rPr>
          <w:rFonts w:ascii="Open Sans" w:hAnsi="Open Sans" w:cs="Open Sans"/>
          <w:sz w:val="20"/>
          <w:szCs w:val="20"/>
        </w:rPr>
        <w:t>l’empresa</w:t>
      </w:r>
      <w:proofErr w:type="spellEnd"/>
      <w:r w:rsidRPr="0066167B">
        <w:rPr>
          <w:rFonts w:ascii="Open Sans" w:hAnsi="Open Sans" w:cs="Open Sans"/>
          <w:sz w:val="20"/>
          <w:szCs w:val="20"/>
        </w:rPr>
        <w:t xml:space="preserve"> </w:t>
      </w:r>
      <w:proofErr w:type="spellStart"/>
      <w:r w:rsidRPr="002F27C6">
        <w:rPr>
          <w:rFonts w:ascii="Open Sans" w:hAnsi="Open Sans" w:cs="Open Sans"/>
          <w:sz w:val="20"/>
          <w:szCs w:val="20"/>
        </w:rPr>
        <w:t>distribuïdora</w:t>
      </w:r>
      <w:proofErr w:type="spellEnd"/>
      <w:r w:rsidRPr="002F27C6">
        <w:rPr>
          <w:rFonts w:ascii="Open Sans" w:hAnsi="Open Sans" w:cs="Open Sans"/>
          <w:sz w:val="20"/>
          <w:szCs w:val="20"/>
        </w:rPr>
        <w:t xml:space="preserve"> i </w:t>
      </w:r>
      <w:proofErr w:type="spellStart"/>
      <w:r w:rsidRPr="002F27C6">
        <w:rPr>
          <w:rFonts w:ascii="Open Sans" w:hAnsi="Open Sans" w:cs="Open Sans"/>
          <w:sz w:val="20"/>
          <w:szCs w:val="20"/>
        </w:rPr>
        <w:t>fabricant</w:t>
      </w:r>
      <w:proofErr w:type="spellEnd"/>
      <w:r w:rsidRPr="002F27C6">
        <w:rPr>
          <w:rFonts w:ascii="Open Sans" w:hAnsi="Open Sans" w:cs="Open Sans"/>
          <w:sz w:val="20"/>
          <w:szCs w:val="20"/>
        </w:rPr>
        <w:t xml:space="preserve"> dels </w:t>
      </w:r>
      <w:proofErr w:type="spellStart"/>
      <w:r w:rsidRPr="002F27C6">
        <w:rPr>
          <w:rFonts w:ascii="Open Sans" w:hAnsi="Open Sans" w:cs="Open Sans"/>
          <w:sz w:val="20"/>
          <w:szCs w:val="20"/>
        </w:rPr>
        <w:t>equips</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haurà</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d’estar</w:t>
      </w:r>
      <w:proofErr w:type="spellEnd"/>
      <w:r w:rsidRPr="002F27C6">
        <w:rPr>
          <w:rFonts w:ascii="Open Sans" w:hAnsi="Open Sans" w:cs="Open Sans"/>
          <w:sz w:val="20"/>
          <w:szCs w:val="20"/>
        </w:rPr>
        <w:t xml:space="preserve"> certificada </w:t>
      </w:r>
      <w:proofErr w:type="spellStart"/>
      <w:r w:rsidRPr="002F27C6">
        <w:rPr>
          <w:rFonts w:ascii="Open Sans" w:hAnsi="Open Sans" w:cs="Open Sans"/>
          <w:sz w:val="20"/>
          <w:szCs w:val="20"/>
        </w:rPr>
        <w:t>segons</w:t>
      </w:r>
      <w:proofErr w:type="spellEnd"/>
      <w:r w:rsidRPr="002F27C6">
        <w:rPr>
          <w:rFonts w:ascii="Open Sans" w:hAnsi="Open Sans" w:cs="Open Sans"/>
          <w:sz w:val="20"/>
          <w:szCs w:val="20"/>
        </w:rPr>
        <w:t xml:space="preserve"> la norma ISO/ 9001</w:t>
      </w:r>
      <w:r>
        <w:rPr>
          <w:rFonts w:ascii="Open Sans" w:hAnsi="Open Sans" w:cs="Open Sans"/>
          <w:sz w:val="20"/>
          <w:szCs w:val="20"/>
        </w:rPr>
        <w:t xml:space="preserve"> </w:t>
      </w:r>
      <w:r w:rsidR="0059699B">
        <w:rPr>
          <w:rFonts w:ascii="Open Sans" w:hAnsi="Open Sans" w:cs="Open Sans"/>
          <w:sz w:val="20"/>
          <w:szCs w:val="20"/>
        </w:rPr>
        <w:t xml:space="preserve">o similar, </w:t>
      </w:r>
      <w:r w:rsidRPr="0066167B">
        <w:rPr>
          <w:rFonts w:ascii="Open Sans" w:hAnsi="Open Sans" w:cs="Open Sans"/>
          <w:sz w:val="20"/>
          <w:szCs w:val="20"/>
        </w:rPr>
        <w:t xml:space="preserve">acreditativa </w:t>
      </w:r>
      <w:r w:rsidRPr="002F27C6">
        <w:rPr>
          <w:rFonts w:ascii="Open Sans" w:hAnsi="Open Sans" w:cs="Open Sans"/>
          <w:sz w:val="20"/>
          <w:szCs w:val="20"/>
        </w:rPr>
        <w:t xml:space="preserve">per garantir que la </w:t>
      </w:r>
      <w:proofErr w:type="spellStart"/>
      <w:r w:rsidRPr="002F27C6">
        <w:rPr>
          <w:rFonts w:ascii="Open Sans" w:hAnsi="Open Sans" w:cs="Open Sans"/>
          <w:sz w:val="20"/>
          <w:szCs w:val="20"/>
        </w:rPr>
        <w:t>fabricació</w:t>
      </w:r>
      <w:proofErr w:type="spellEnd"/>
      <w:r w:rsidRPr="002F27C6">
        <w:rPr>
          <w:rFonts w:ascii="Open Sans" w:hAnsi="Open Sans" w:cs="Open Sans"/>
          <w:sz w:val="20"/>
          <w:szCs w:val="20"/>
        </w:rPr>
        <w:t xml:space="preserve">, el </w:t>
      </w:r>
      <w:proofErr w:type="spellStart"/>
      <w:r w:rsidRPr="002F27C6">
        <w:rPr>
          <w:rFonts w:ascii="Open Sans" w:hAnsi="Open Sans" w:cs="Open Sans"/>
          <w:sz w:val="20"/>
          <w:szCs w:val="20"/>
        </w:rPr>
        <w:t>subministrament</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transport</w:t>
      </w:r>
      <w:proofErr w:type="spellEnd"/>
      <w:r w:rsidRPr="002F27C6">
        <w:rPr>
          <w:rFonts w:ascii="Open Sans" w:hAnsi="Open Sans" w:cs="Open Sans"/>
          <w:sz w:val="20"/>
          <w:szCs w:val="20"/>
        </w:rPr>
        <w:t xml:space="preserve"> i</w:t>
      </w:r>
      <w:r>
        <w:rPr>
          <w:rFonts w:ascii="Open Sans" w:hAnsi="Open Sans" w:cs="Open Sans"/>
          <w:sz w:val="20"/>
          <w:szCs w:val="20"/>
        </w:rPr>
        <w:t xml:space="preserve"> </w:t>
      </w:r>
      <w:proofErr w:type="spellStart"/>
      <w:r w:rsidRPr="002F27C6">
        <w:rPr>
          <w:rFonts w:ascii="Open Sans" w:hAnsi="Open Sans" w:cs="Open Sans"/>
          <w:sz w:val="20"/>
          <w:szCs w:val="20"/>
        </w:rPr>
        <w:t>restants</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prestacions</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accessòries</w:t>
      </w:r>
      <w:proofErr w:type="spellEnd"/>
      <w:r w:rsidRPr="002F27C6">
        <w:rPr>
          <w:rFonts w:ascii="Open Sans" w:hAnsi="Open Sans" w:cs="Open Sans"/>
          <w:sz w:val="20"/>
          <w:szCs w:val="20"/>
        </w:rPr>
        <w:t xml:space="preserve"> es </w:t>
      </w:r>
      <w:proofErr w:type="spellStart"/>
      <w:r w:rsidRPr="002F27C6">
        <w:rPr>
          <w:rFonts w:ascii="Open Sans" w:hAnsi="Open Sans" w:cs="Open Sans"/>
          <w:sz w:val="20"/>
          <w:szCs w:val="20"/>
        </w:rPr>
        <w:t>realitzen</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amb</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criteris</w:t>
      </w:r>
      <w:proofErr w:type="spellEnd"/>
      <w:r w:rsidRPr="002F27C6">
        <w:rPr>
          <w:rFonts w:ascii="Open Sans" w:hAnsi="Open Sans" w:cs="Open Sans"/>
          <w:sz w:val="20"/>
          <w:szCs w:val="20"/>
        </w:rPr>
        <w:t xml:space="preserve"> de </w:t>
      </w:r>
      <w:proofErr w:type="spellStart"/>
      <w:r w:rsidRPr="002F27C6">
        <w:rPr>
          <w:rFonts w:ascii="Open Sans" w:hAnsi="Open Sans" w:cs="Open Sans"/>
          <w:sz w:val="20"/>
          <w:szCs w:val="20"/>
        </w:rPr>
        <w:t>màxima</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qualitat</w:t>
      </w:r>
      <w:proofErr w:type="spellEnd"/>
      <w:r w:rsidRPr="002F27C6">
        <w:rPr>
          <w:rFonts w:ascii="Open Sans" w:hAnsi="Open Sans" w:cs="Open Sans"/>
          <w:sz w:val="20"/>
          <w:szCs w:val="20"/>
        </w:rPr>
        <w:t xml:space="preserve"> i </w:t>
      </w:r>
      <w:proofErr w:type="spellStart"/>
      <w:r w:rsidRPr="002F27C6">
        <w:rPr>
          <w:rFonts w:ascii="Open Sans" w:hAnsi="Open Sans" w:cs="Open Sans"/>
          <w:sz w:val="20"/>
          <w:szCs w:val="20"/>
        </w:rPr>
        <w:t>amb</w:t>
      </w:r>
      <w:proofErr w:type="spellEnd"/>
      <w:r w:rsidRPr="002F27C6">
        <w:rPr>
          <w:rFonts w:ascii="Open Sans" w:hAnsi="Open Sans" w:cs="Open Sans"/>
          <w:sz w:val="20"/>
          <w:szCs w:val="20"/>
        </w:rPr>
        <w:t xml:space="preserve"> ple respecte al </w:t>
      </w:r>
      <w:proofErr w:type="spellStart"/>
      <w:r w:rsidRPr="002F27C6">
        <w:rPr>
          <w:rFonts w:ascii="Open Sans" w:hAnsi="Open Sans" w:cs="Open Sans"/>
          <w:sz w:val="20"/>
          <w:szCs w:val="20"/>
        </w:rPr>
        <w:t>medi</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ambient</w:t>
      </w:r>
      <w:proofErr w:type="spellEnd"/>
      <w:r w:rsidRPr="002F27C6">
        <w:rPr>
          <w:rFonts w:ascii="Open Sans" w:hAnsi="Open Sans" w:cs="Open Sans"/>
          <w:sz w:val="20"/>
          <w:szCs w:val="20"/>
        </w:rPr>
        <w:t>.</w:t>
      </w:r>
      <w:r w:rsidRPr="0066167B">
        <w:rPr>
          <w:rFonts w:ascii="Open Sans" w:hAnsi="Open Sans" w:cs="Open Sans"/>
          <w:i/>
          <w:sz w:val="20"/>
          <w:szCs w:val="20"/>
        </w:rPr>
        <w:t xml:space="preserve"> </w:t>
      </w:r>
    </w:p>
    <w:p w14:paraId="7E7C479A" w14:textId="77777777" w:rsidR="002F27C6" w:rsidRDefault="002F27C6" w:rsidP="00612736">
      <w:pPr>
        <w:jc w:val="both"/>
        <w:rPr>
          <w:rFonts w:ascii="Open Sans" w:eastAsia="Calibri" w:hAnsi="Open Sans" w:cs="Open Sans"/>
          <w:sz w:val="20"/>
          <w:szCs w:val="20"/>
          <w:lang w:eastAsia="en-US"/>
        </w:rPr>
      </w:pPr>
    </w:p>
    <w:p w14:paraId="68324178" w14:textId="6E4DE7B0" w:rsidR="002F27C6" w:rsidRPr="002F27C6" w:rsidRDefault="002F27C6" w:rsidP="002F27C6">
      <w:pPr>
        <w:jc w:val="both"/>
        <w:rPr>
          <w:rFonts w:ascii="Open Sans" w:hAnsi="Open Sans" w:cs="Open Sans"/>
          <w:sz w:val="20"/>
          <w:szCs w:val="20"/>
        </w:rPr>
      </w:pPr>
      <w:r>
        <w:rPr>
          <w:rFonts w:ascii="Open Sans" w:hAnsi="Open Sans" w:cs="Open Sans"/>
          <w:sz w:val="20"/>
          <w:szCs w:val="20"/>
        </w:rPr>
        <w:t>-</w:t>
      </w:r>
      <w:proofErr w:type="spellStart"/>
      <w:r w:rsidRPr="0066167B">
        <w:rPr>
          <w:rFonts w:ascii="Open Sans" w:hAnsi="Open Sans" w:cs="Open Sans"/>
          <w:sz w:val="20"/>
          <w:szCs w:val="20"/>
        </w:rPr>
        <w:t>D’acord</w:t>
      </w:r>
      <w:proofErr w:type="spellEnd"/>
      <w:r w:rsidRPr="0066167B">
        <w:rPr>
          <w:rFonts w:ascii="Open Sans" w:hAnsi="Open Sans" w:cs="Open Sans"/>
          <w:sz w:val="20"/>
          <w:szCs w:val="20"/>
        </w:rPr>
        <w:t xml:space="preserve"> </w:t>
      </w:r>
      <w:proofErr w:type="spellStart"/>
      <w:r w:rsidRPr="0066167B">
        <w:rPr>
          <w:rFonts w:ascii="Open Sans" w:hAnsi="Open Sans" w:cs="Open Sans"/>
          <w:sz w:val="20"/>
          <w:szCs w:val="20"/>
        </w:rPr>
        <w:t>amb</w:t>
      </w:r>
      <w:proofErr w:type="spellEnd"/>
      <w:r w:rsidRPr="0066167B">
        <w:rPr>
          <w:rFonts w:ascii="Open Sans" w:hAnsi="Open Sans" w:cs="Open Sans"/>
          <w:sz w:val="20"/>
          <w:szCs w:val="20"/>
        </w:rPr>
        <w:t xml:space="preserve"> la </w:t>
      </w:r>
      <w:proofErr w:type="spellStart"/>
      <w:r w:rsidRPr="0066167B">
        <w:rPr>
          <w:rFonts w:ascii="Open Sans" w:hAnsi="Open Sans" w:cs="Open Sans"/>
          <w:sz w:val="20"/>
          <w:szCs w:val="20"/>
        </w:rPr>
        <w:t>previsió</w:t>
      </w:r>
      <w:proofErr w:type="spellEnd"/>
      <w:r w:rsidRPr="0066167B">
        <w:rPr>
          <w:rFonts w:ascii="Open Sans" w:hAnsi="Open Sans" w:cs="Open Sans"/>
          <w:sz w:val="20"/>
          <w:szCs w:val="20"/>
        </w:rPr>
        <w:t xml:space="preserve"> de </w:t>
      </w:r>
      <w:proofErr w:type="spellStart"/>
      <w:r w:rsidRPr="0066167B">
        <w:rPr>
          <w:rFonts w:ascii="Open Sans" w:hAnsi="Open Sans" w:cs="Open Sans"/>
          <w:sz w:val="20"/>
          <w:szCs w:val="20"/>
        </w:rPr>
        <w:t>l’article</w:t>
      </w:r>
      <w:proofErr w:type="spellEnd"/>
      <w:r w:rsidRPr="0066167B">
        <w:rPr>
          <w:rFonts w:ascii="Open Sans" w:hAnsi="Open Sans" w:cs="Open Sans"/>
          <w:sz w:val="20"/>
          <w:szCs w:val="20"/>
        </w:rPr>
        <w:t xml:space="preserve"> 127 LCSP, es </w:t>
      </w:r>
      <w:proofErr w:type="spellStart"/>
      <w:r w:rsidRPr="0066167B">
        <w:rPr>
          <w:rFonts w:ascii="Open Sans" w:hAnsi="Open Sans" w:cs="Open Sans"/>
          <w:sz w:val="20"/>
          <w:szCs w:val="20"/>
        </w:rPr>
        <w:t>requereix</w:t>
      </w:r>
      <w:proofErr w:type="spellEnd"/>
      <w:r w:rsidRPr="0066167B">
        <w:rPr>
          <w:rFonts w:ascii="Open Sans" w:hAnsi="Open Sans" w:cs="Open Sans"/>
          <w:sz w:val="20"/>
          <w:szCs w:val="20"/>
        </w:rPr>
        <w:t xml:space="preserve"> que </w:t>
      </w:r>
      <w:proofErr w:type="spellStart"/>
      <w:r w:rsidRPr="0066167B">
        <w:rPr>
          <w:rFonts w:ascii="Open Sans" w:hAnsi="Open Sans" w:cs="Open Sans"/>
          <w:sz w:val="20"/>
          <w:szCs w:val="20"/>
        </w:rPr>
        <w:t>l’empresa</w:t>
      </w:r>
      <w:proofErr w:type="spellEnd"/>
      <w:r w:rsidRPr="0066167B">
        <w:rPr>
          <w:rFonts w:ascii="Open Sans" w:hAnsi="Open Sans" w:cs="Open Sans"/>
          <w:sz w:val="20"/>
          <w:szCs w:val="20"/>
        </w:rPr>
        <w:t xml:space="preserve"> </w:t>
      </w:r>
      <w:proofErr w:type="spellStart"/>
      <w:r w:rsidRPr="002F27C6">
        <w:rPr>
          <w:rFonts w:ascii="Open Sans" w:hAnsi="Open Sans" w:cs="Open Sans"/>
          <w:sz w:val="20"/>
          <w:szCs w:val="20"/>
        </w:rPr>
        <w:t>distribuïdora</w:t>
      </w:r>
      <w:proofErr w:type="spellEnd"/>
      <w:r w:rsidRPr="002F27C6">
        <w:rPr>
          <w:rFonts w:ascii="Open Sans" w:hAnsi="Open Sans" w:cs="Open Sans"/>
          <w:sz w:val="20"/>
          <w:szCs w:val="20"/>
        </w:rPr>
        <w:t xml:space="preserve"> ha </w:t>
      </w:r>
      <w:proofErr w:type="spellStart"/>
      <w:r w:rsidRPr="002F27C6">
        <w:rPr>
          <w:rFonts w:ascii="Open Sans" w:hAnsi="Open Sans" w:cs="Open Sans"/>
          <w:sz w:val="20"/>
          <w:szCs w:val="20"/>
        </w:rPr>
        <w:t>d’estar</w:t>
      </w:r>
      <w:proofErr w:type="spellEnd"/>
      <w:r w:rsidRPr="002F27C6">
        <w:rPr>
          <w:rFonts w:ascii="Open Sans" w:hAnsi="Open Sans" w:cs="Open Sans"/>
          <w:sz w:val="20"/>
          <w:szCs w:val="20"/>
        </w:rPr>
        <w:t xml:space="preserve"> certificada per la norma ISO/14001</w:t>
      </w:r>
      <w:r>
        <w:rPr>
          <w:rFonts w:ascii="Open Sans" w:hAnsi="Open Sans" w:cs="Open Sans"/>
          <w:sz w:val="20"/>
          <w:szCs w:val="20"/>
        </w:rPr>
        <w:t xml:space="preserve"> </w:t>
      </w:r>
      <w:r w:rsidR="0059699B">
        <w:rPr>
          <w:rFonts w:ascii="Open Sans" w:hAnsi="Open Sans" w:cs="Open Sans"/>
          <w:sz w:val="20"/>
          <w:szCs w:val="20"/>
        </w:rPr>
        <w:t xml:space="preserve">o similar, </w:t>
      </w:r>
      <w:r w:rsidRPr="0066167B">
        <w:rPr>
          <w:rFonts w:ascii="Open Sans" w:hAnsi="Open Sans" w:cs="Open Sans"/>
          <w:sz w:val="20"/>
          <w:szCs w:val="20"/>
        </w:rPr>
        <w:t xml:space="preserve">acreditativa </w:t>
      </w:r>
      <w:r w:rsidRPr="002F27C6">
        <w:rPr>
          <w:rFonts w:ascii="Open Sans" w:hAnsi="Open Sans" w:cs="Open Sans"/>
          <w:sz w:val="20"/>
          <w:szCs w:val="20"/>
        </w:rPr>
        <w:t xml:space="preserve">per garantir que el </w:t>
      </w:r>
      <w:proofErr w:type="spellStart"/>
      <w:r w:rsidRPr="002F27C6">
        <w:rPr>
          <w:rFonts w:ascii="Open Sans" w:hAnsi="Open Sans" w:cs="Open Sans"/>
          <w:sz w:val="20"/>
          <w:szCs w:val="20"/>
        </w:rPr>
        <w:t>subministrament</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transport</w:t>
      </w:r>
      <w:proofErr w:type="spellEnd"/>
      <w:r w:rsidRPr="002F27C6">
        <w:rPr>
          <w:rFonts w:ascii="Open Sans" w:hAnsi="Open Sans" w:cs="Open Sans"/>
          <w:sz w:val="20"/>
          <w:szCs w:val="20"/>
        </w:rPr>
        <w:t xml:space="preserve"> i</w:t>
      </w:r>
      <w:r>
        <w:rPr>
          <w:rFonts w:ascii="Open Sans" w:hAnsi="Open Sans" w:cs="Open Sans"/>
          <w:sz w:val="20"/>
          <w:szCs w:val="20"/>
        </w:rPr>
        <w:t xml:space="preserve"> </w:t>
      </w:r>
      <w:proofErr w:type="spellStart"/>
      <w:r w:rsidRPr="002F27C6">
        <w:rPr>
          <w:rFonts w:ascii="Open Sans" w:hAnsi="Open Sans" w:cs="Open Sans"/>
          <w:sz w:val="20"/>
          <w:szCs w:val="20"/>
        </w:rPr>
        <w:t>restants</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prestacions</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accessòries</w:t>
      </w:r>
      <w:proofErr w:type="spellEnd"/>
      <w:r w:rsidRPr="002F27C6">
        <w:rPr>
          <w:rFonts w:ascii="Open Sans" w:hAnsi="Open Sans" w:cs="Open Sans"/>
          <w:sz w:val="20"/>
          <w:szCs w:val="20"/>
        </w:rPr>
        <w:t xml:space="preserve"> es </w:t>
      </w:r>
      <w:proofErr w:type="spellStart"/>
      <w:r w:rsidRPr="002F27C6">
        <w:rPr>
          <w:rFonts w:ascii="Open Sans" w:hAnsi="Open Sans" w:cs="Open Sans"/>
          <w:sz w:val="20"/>
          <w:szCs w:val="20"/>
        </w:rPr>
        <w:t>realitzen</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amb</w:t>
      </w:r>
      <w:proofErr w:type="spellEnd"/>
      <w:r w:rsidRPr="002F27C6">
        <w:rPr>
          <w:rFonts w:ascii="Open Sans" w:hAnsi="Open Sans" w:cs="Open Sans"/>
          <w:sz w:val="20"/>
          <w:szCs w:val="20"/>
        </w:rPr>
        <w:t xml:space="preserve"> ple respecte al </w:t>
      </w:r>
      <w:proofErr w:type="spellStart"/>
      <w:r w:rsidRPr="002F27C6">
        <w:rPr>
          <w:rFonts w:ascii="Open Sans" w:hAnsi="Open Sans" w:cs="Open Sans"/>
          <w:sz w:val="20"/>
          <w:szCs w:val="20"/>
        </w:rPr>
        <w:t>medi</w:t>
      </w:r>
      <w:proofErr w:type="spellEnd"/>
      <w:r w:rsidRPr="002F27C6">
        <w:rPr>
          <w:rFonts w:ascii="Open Sans" w:hAnsi="Open Sans" w:cs="Open Sans"/>
          <w:sz w:val="20"/>
          <w:szCs w:val="20"/>
        </w:rPr>
        <w:t xml:space="preserve"> </w:t>
      </w:r>
      <w:proofErr w:type="spellStart"/>
      <w:r w:rsidRPr="002F27C6">
        <w:rPr>
          <w:rFonts w:ascii="Open Sans" w:hAnsi="Open Sans" w:cs="Open Sans"/>
          <w:sz w:val="20"/>
          <w:szCs w:val="20"/>
        </w:rPr>
        <w:t>ambient</w:t>
      </w:r>
      <w:proofErr w:type="spellEnd"/>
      <w:r w:rsidRPr="002F27C6">
        <w:rPr>
          <w:rFonts w:ascii="Open Sans" w:hAnsi="Open Sans" w:cs="Open Sans"/>
          <w:sz w:val="20"/>
          <w:szCs w:val="20"/>
        </w:rPr>
        <w:t>.</w:t>
      </w:r>
      <w:r w:rsidRPr="0066167B">
        <w:rPr>
          <w:rFonts w:ascii="Open Sans" w:hAnsi="Open Sans" w:cs="Open Sans"/>
          <w:i/>
          <w:sz w:val="20"/>
          <w:szCs w:val="20"/>
        </w:rPr>
        <w:t xml:space="preserve"> </w:t>
      </w:r>
    </w:p>
    <w:p w14:paraId="16671B3D" w14:textId="77777777" w:rsidR="00612736" w:rsidRPr="0066167B" w:rsidRDefault="00612736" w:rsidP="00612736">
      <w:pPr>
        <w:jc w:val="both"/>
        <w:rPr>
          <w:rFonts w:ascii="Open Sans" w:eastAsia="Calibri" w:hAnsi="Open Sans" w:cs="Open Sans"/>
          <w:sz w:val="20"/>
          <w:szCs w:val="20"/>
          <w:lang w:eastAsia="en-US"/>
        </w:rPr>
      </w:pPr>
    </w:p>
    <w:p w14:paraId="0C8CC1FD" w14:textId="35A68763" w:rsidR="00612736" w:rsidRPr="0066167B" w:rsidRDefault="002F27C6" w:rsidP="00612736">
      <w:pPr>
        <w:ind w:right="-2"/>
        <w:jc w:val="both"/>
        <w:rPr>
          <w:rFonts w:ascii="Open Sans" w:hAnsi="Open Sans" w:cs="Open Sans"/>
          <w:sz w:val="20"/>
          <w:szCs w:val="20"/>
        </w:rPr>
      </w:pPr>
      <w:r>
        <w:rPr>
          <w:rFonts w:ascii="Open Sans" w:hAnsi="Open Sans" w:cs="Open Sans"/>
          <w:sz w:val="20"/>
          <w:szCs w:val="20"/>
        </w:rPr>
        <w:t>2</w:t>
      </w:r>
      <w:r w:rsidR="00612736" w:rsidRPr="0066167B">
        <w:rPr>
          <w:rFonts w:ascii="Open Sans" w:hAnsi="Open Sans" w:cs="Open Sans"/>
          <w:sz w:val="20"/>
          <w:szCs w:val="20"/>
        </w:rPr>
        <w:t xml:space="preserve">.  No </w:t>
      </w:r>
      <w:proofErr w:type="spellStart"/>
      <w:r w:rsidR="00612736" w:rsidRPr="0066167B">
        <w:rPr>
          <w:rFonts w:ascii="Open Sans" w:hAnsi="Open Sans" w:cs="Open Sans"/>
          <w:sz w:val="20"/>
          <w:szCs w:val="20"/>
        </w:rPr>
        <w:t>obstant</w:t>
      </w:r>
      <w:proofErr w:type="spellEnd"/>
      <w:r w:rsidR="00612736" w:rsidRPr="0066167B">
        <w:rPr>
          <w:rFonts w:ascii="Open Sans" w:hAnsi="Open Sans" w:cs="Open Sans"/>
          <w:sz w:val="20"/>
          <w:szCs w:val="20"/>
        </w:rPr>
        <w:t xml:space="preserve"> el que </w:t>
      </w:r>
      <w:proofErr w:type="spellStart"/>
      <w:r w:rsidR="00612736" w:rsidRPr="0066167B">
        <w:rPr>
          <w:rFonts w:ascii="Open Sans" w:hAnsi="Open Sans" w:cs="Open Sans"/>
          <w:sz w:val="20"/>
          <w:szCs w:val="20"/>
        </w:rPr>
        <w:t>s'ha</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dit</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als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apartats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anteriors</w:t>
      </w:r>
      <w:proofErr w:type="spellEnd"/>
      <w:r w:rsidR="00612736" w:rsidRPr="0066167B">
        <w:rPr>
          <w:rFonts w:ascii="Open Sans" w:hAnsi="Open Sans" w:cs="Open Sans"/>
          <w:sz w:val="20"/>
          <w:szCs w:val="20"/>
        </w:rPr>
        <w:t xml:space="preserve">, no poden </w:t>
      </w:r>
      <w:proofErr w:type="spellStart"/>
      <w:r w:rsidR="00612736" w:rsidRPr="0066167B">
        <w:rPr>
          <w:rFonts w:ascii="Open Sans" w:hAnsi="Open Sans" w:cs="Open Sans"/>
          <w:sz w:val="20"/>
          <w:szCs w:val="20"/>
        </w:rPr>
        <w:t>concórrer</w:t>
      </w:r>
      <w:proofErr w:type="spellEnd"/>
      <w:r w:rsidR="00612736" w:rsidRPr="0066167B">
        <w:rPr>
          <w:rFonts w:ascii="Open Sans" w:hAnsi="Open Sans" w:cs="Open Sans"/>
          <w:sz w:val="20"/>
          <w:szCs w:val="20"/>
        </w:rPr>
        <w:t xml:space="preserve"> a la </w:t>
      </w:r>
      <w:proofErr w:type="spellStart"/>
      <w:r w:rsidR="00612736" w:rsidRPr="0066167B">
        <w:rPr>
          <w:rFonts w:ascii="Open Sans" w:hAnsi="Open Sans" w:cs="Open Sans"/>
          <w:sz w:val="20"/>
          <w:szCs w:val="20"/>
        </w:rPr>
        <w:t>present</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licitació</w:t>
      </w:r>
      <w:proofErr w:type="spellEnd"/>
      <w:r w:rsidR="00612736" w:rsidRPr="0066167B">
        <w:rPr>
          <w:rFonts w:ascii="Open Sans" w:hAnsi="Open Sans" w:cs="Open Sans"/>
          <w:sz w:val="20"/>
          <w:szCs w:val="20"/>
        </w:rPr>
        <w:t xml:space="preserve"> les </w:t>
      </w:r>
      <w:proofErr w:type="spellStart"/>
      <w:r w:rsidR="00612736" w:rsidRPr="0066167B">
        <w:rPr>
          <w:rFonts w:ascii="Open Sans" w:hAnsi="Open Sans" w:cs="Open Sans"/>
          <w:sz w:val="20"/>
          <w:szCs w:val="20"/>
        </w:rPr>
        <w:t>empreses</w:t>
      </w:r>
      <w:proofErr w:type="spellEnd"/>
      <w:r w:rsidR="00612736" w:rsidRPr="0066167B">
        <w:rPr>
          <w:rFonts w:ascii="Open Sans" w:hAnsi="Open Sans" w:cs="Open Sans"/>
          <w:sz w:val="20"/>
          <w:szCs w:val="20"/>
        </w:rPr>
        <w:t xml:space="preserve"> que </w:t>
      </w:r>
      <w:proofErr w:type="spellStart"/>
      <w:r w:rsidR="00612736" w:rsidRPr="0066167B">
        <w:rPr>
          <w:rFonts w:ascii="Open Sans" w:hAnsi="Open Sans" w:cs="Open Sans"/>
          <w:sz w:val="20"/>
          <w:szCs w:val="20"/>
        </w:rPr>
        <w:t>hagin</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participat</w:t>
      </w:r>
      <w:proofErr w:type="spellEnd"/>
      <w:r w:rsidR="00612736" w:rsidRPr="0066167B">
        <w:rPr>
          <w:rFonts w:ascii="Open Sans" w:hAnsi="Open Sans" w:cs="Open Sans"/>
          <w:sz w:val="20"/>
          <w:szCs w:val="20"/>
        </w:rPr>
        <w:t xml:space="preserve"> en </w:t>
      </w:r>
      <w:proofErr w:type="spellStart"/>
      <w:r w:rsidR="00612736" w:rsidRPr="0066167B">
        <w:rPr>
          <w:rFonts w:ascii="Open Sans" w:hAnsi="Open Sans" w:cs="Open Sans"/>
          <w:sz w:val="20"/>
          <w:szCs w:val="20"/>
        </w:rPr>
        <w:t>l'elaboració</w:t>
      </w:r>
      <w:proofErr w:type="spellEnd"/>
      <w:r w:rsidR="00612736" w:rsidRPr="0066167B">
        <w:rPr>
          <w:rFonts w:ascii="Open Sans" w:hAnsi="Open Sans" w:cs="Open Sans"/>
          <w:sz w:val="20"/>
          <w:szCs w:val="20"/>
        </w:rPr>
        <w:t xml:space="preserve"> de les </w:t>
      </w:r>
      <w:proofErr w:type="spellStart"/>
      <w:r w:rsidR="00612736" w:rsidRPr="0066167B">
        <w:rPr>
          <w:rFonts w:ascii="Open Sans" w:hAnsi="Open Sans" w:cs="Open Sans"/>
          <w:sz w:val="20"/>
          <w:szCs w:val="20"/>
        </w:rPr>
        <w:t>especificacions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tècniques</w:t>
      </w:r>
      <w:proofErr w:type="spellEnd"/>
      <w:r w:rsidR="00612736" w:rsidRPr="0066167B">
        <w:rPr>
          <w:rFonts w:ascii="Open Sans" w:hAnsi="Open Sans" w:cs="Open Sans"/>
          <w:sz w:val="20"/>
          <w:szCs w:val="20"/>
        </w:rPr>
        <w:t xml:space="preserve"> relatives a </w:t>
      </w:r>
      <w:proofErr w:type="spellStart"/>
      <w:r w:rsidR="00612736" w:rsidRPr="0066167B">
        <w:rPr>
          <w:rFonts w:ascii="Open Sans" w:hAnsi="Open Sans" w:cs="Open Sans"/>
          <w:sz w:val="20"/>
          <w:szCs w:val="20"/>
        </w:rPr>
        <w:t>aquest</w:t>
      </w:r>
      <w:proofErr w:type="spellEnd"/>
      <w:r w:rsidR="00612736" w:rsidRPr="0066167B">
        <w:rPr>
          <w:rFonts w:ascii="Open Sans" w:hAnsi="Open Sans" w:cs="Open Sans"/>
          <w:sz w:val="20"/>
          <w:szCs w:val="20"/>
        </w:rPr>
        <w:t xml:space="preserve"> contracte o </w:t>
      </w:r>
      <w:proofErr w:type="spellStart"/>
      <w:r w:rsidR="00612736" w:rsidRPr="0066167B">
        <w:rPr>
          <w:rFonts w:ascii="Open Sans" w:hAnsi="Open Sans" w:cs="Open Sans"/>
          <w:sz w:val="20"/>
          <w:szCs w:val="20"/>
        </w:rPr>
        <w:t>hagin</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assessorat</w:t>
      </w:r>
      <w:proofErr w:type="spellEnd"/>
      <w:r w:rsidR="00612736" w:rsidRPr="0066167B">
        <w:rPr>
          <w:rFonts w:ascii="Open Sans" w:hAnsi="Open Sans" w:cs="Open Sans"/>
          <w:sz w:val="20"/>
          <w:szCs w:val="20"/>
        </w:rPr>
        <w:t xml:space="preserve"> o </w:t>
      </w:r>
      <w:proofErr w:type="spellStart"/>
      <w:r w:rsidR="00612736" w:rsidRPr="0066167B">
        <w:rPr>
          <w:rFonts w:ascii="Open Sans" w:hAnsi="Open Sans" w:cs="Open Sans"/>
          <w:sz w:val="20"/>
          <w:szCs w:val="20"/>
        </w:rPr>
        <w:t>participat</w:t>
      </w:r>
      <w:proofErr w:type="spellEnd"/>
      <w:r w:rsidR="00612736" w:rsidRPr="0066167B">
        <w:rPr>
          <w:rFonts w:ascii="Open Sans" w:hAnsi="Open Sans" w:cs="Open Sans"/>
          <w:sz w:val="20"/>
          <w:szCs w:val="20"/>
        </w:rPr>
        <w:t xml:space="preserve"> en alguna </w:t>
      </w:r>
      <w:proofErr w:type="spellStart"/>
      <w:r w:rsidR="00612736" w:rsidRPr="0066167B">
        <w:rPr>
          <w:rFonts w:ascii="Open Sans" w:hAnsi="Open Sans" w:cs="Open Sans"/>
          <w:sz w:val="20"/>
          <w:szCs w:val="20"/>
        </w:rPr>
        <w:t>altra</w:t>
      </w:r>
      <w:proofErr w:type="spellEnd"/>
      <w:r w:rsidR="00612736" w:rsidRPr="0066167B">
        <w:rPr>
          <w:rFonts w:ascii="Open Sans" w:hAnsi="Open Sans" w:cs="Open Sans"/>
          <w:sz w:val="20"/>
          <w:szCs w:val="20"/>
        </w:rPr>
        <w:t xml:space="preserve"> manera en la </w:t>
      </w:r>
      <w:proofErr w:type="spellStart"/>
      <w:r w:rsidR="00612736" w:rsidRPr="0066167B">
        <w:rPr>
          <w:rFonts w:ascii="Open Sans" w:hAnsi="Open Sans" w:cs="Open Sans"/>
          <w:sz w:val="20"/>
          <w:szCs w:val="20"/>
        </w:rPr>
        <w:t>preparació</w:t>
      </w:r>
      <w:proofErr w:type="spellEnd"/>
      <w:r w:rsidR="00612736" w:rsidRPr="0066167B">
        <w:rPr>
          <w:rFonts w:ascii="Open Sans" w:hAnsi="Open Sans" w:cs="Open Sans"/>
          <w:sz w:val="20"/>
          <w:szCs w:val="20"/>
        </w:rPr>
        <w:t xml:space="preserve"> del </w:t>
      </w:r>
      <w:proofErr w:type="spellStart"/>
      <w:r w:rsidR="00612736" w:rsidRPr="0066167B">
        <w:rPr>
          <w:rFonts w:ascii="Open Sans" w:hAnsi="Open Sans" w:cs="Open Sans"/>
          <w:sz w:val="20"/>
          <w:szCs w:val="20"/>
        </w:rPr>
        <w:t>procediment</w:t>
      </w:r>
      <w:proofErr w:type="spellEnd"/>
      <w:r w:rsidR="00612736" w:rsidRPr="0066167B">
        <w:rPr>
          <w:rFonts w:ascii="Open Sans" w:hAnsi="Open Sans" w:cs="Open Sans"/>
          <w:sz w:val="20"/>
          <w:szCs w:val="20"/>
        </w:rPr>
        <w:t xml:space="preserve"> de </w:t>
      </w:r>
      <w:proofErr w:type="spellStart"/>
      <w:r w:rsidR="00612736" w:rsidRPr="0066167B">
        <w:rPr>
          <w:rFonts w:ascii="Open Sans" w:hAnsi="Open Sans" w:cs="Open Sans"/>
          <w:sz w:val="20"/>
          <w:szCs w:val="20"/>
        </w:rPr>
        <w:t>contractació</w:t>
      </w:r>
      <w:proofErr w:type="spellEnd"/>
      <w:r w:rsidR="00612736" w:rsidRPr="0066167B">
        <w:rPr>
          <w:rFonts w:ascii="Open Sans" w:hAnsi="Open Sans" w:cs="Open Sans"/>
          <w:sz w:val="20"/>
          <w:szCs w:val="20"/>
        </w:rPr>
        <w:t xml:space="preserve"> si, </w:t>
      </w:r>
      <w:proofErr w:type="spellStart"/>
      <w:r w:rsidR="00612736" w:rsidRPr="0066167B">
        <w:rPr>
          <w:rFonts w:ascii="Open Sans" w:hAnsi="Open Sans" w:cs="Open Sans"/>
          <w:sz w:val="20"/>
          <w:szCs w:val="20"/>
        </w:rPr>
        <w:t>aquesta</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participació</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pogués</w:t>
      </w:r>
      <w:proofErr w:type="spellEnd"/>
      <w:r w:rsidR="00612736" w:rsidRPr="0066167B">
        <w:rPr>
          <w:rFonts w:ascii="Open Sans" w:hAnsi="Open Sans" w:cs="Open Sans"/>
          <w:sz w:val="20"/>
          <w:szCs w:val="20"/>
        </w:rPr>
        <w:t xml:space="preserve"> provocar </w:t>
      </w:r>
      <w:proofErr w:type="spellStart"/>
      <w:r w:rsidR="00612736" w:rsidRPr="0066167B">
        <w:rPr>
          <w:rFonts w:ascii="Open Sans" w:hAnsi="Open Sans" w:cs="Open Sans"/>
          <w:sz w:val="20"/>
          <w:szCs w:val="20"/>
        </w:rPr>
        <w:t>restriccions</w:t>
      </w:r>
      <w:proofErr w:type="spellEnd"/>
      <w:r w:rsidR="00612736" w:rsidRPr="0066167B">
        <w:rPr>
          <w:rFonts w:ascii="Open Sans" w:hAnsi="Open Sans" w:cs="Open Sans"/>
          <w:sz w:val="20"/>
          <w:szCs w:val="20"/>
        </w:rPr>
        <w:t xml:space="preserve"> a la </w:t>
      </w:r>
      <w:proofErr w:type="spellStart"/>
      <w:r w:rsidR="00612736" w:rsidRPr="0066167B">
        <w:rPr>
          <w:rFonts w:ascii="Open Sans" w:hAnsi="Open Sans" w:cs="Open Sans"/>
          <w:sz w:val="20"/>
          <w:szCs w:val="20"/>
        </w:rPr>
        <w:t>lliure</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concurrència</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frau</w:t>
      </w:r>
      <w:proofErr w:type="spellEnd"/>
      <w:r w:rsidR="00612736" w:rsidRPr="0066167B">
        <w:rPr>
          <w:rFonts w:ascii="Open Sans" w:hAnsi="Open Sans" w:cs="Open Sans"/>
          <w:sz w:val="20"/>
          <w:szCs w:val="20"/>
        </w:rPr>
        <w:t xml:space="preserve"> en la </w:t>
      </w:r>
      <w:proofErr w:type="spellStart"/>
      <w:r w:rsidR="00612736" w:rsidRPr="0066167B">
        <w:rPr>
          <w:rFonts w:ascii="Open Sans" w:hAnsi="Open Sans" w:cs="Open Sans"/>
          <w:sz w:val="20"/>
          <w:szCs w:val="20"/>
        </w:rPr>
        <w:t>competència</w:t>
      </w:r>
      <w:proofErr w:type="spellEnd"/>
      <w:r w:rsidR="00612736" w:rsidRPr="0066167B">
        <w:rPr>
          <w:rFonts w:ascii="Open Sans" w:hAnsi="Open Sans" w:cs="Open Sans"/>
          <w:sz w:val="20"/>
          <w:szCs w:val="20"/>
        </w:rPr>
        <w:t xml:space="preserve"> o </w:t>
      </w:r>
      <w:proofErr w:type="spellStart"/>
      <w:r w:rsidR="00612736" w:rsidRPr="0066167B">
        <w:rPr>
          <w:rFonts w:ascii="Open Sans" w:hAnsi="Open Sans" w:cs="Open Sans"/>
          <w:sz w:val="20"/>
          <w:szCs w:val="20"/>
        </w:rPr>
        <w:t>suposar</w:t>
      </w:r>
      <w:proofErr w:type="spellEnd"/>
      <w:r w:rsidR="00612736" w:rsidRPr="0066167B">
        <w:rPr>
          <w:rFonts w:ascii="Open Sans" w:hAnsi="Open Sans" w:cs="Open Sans"/>
          <w:sz w:val="20"/>
          <w:szCs w:val="20"/>
        </w:rPr>
        <w:t xml:space="preserve"> un </w:t>
      </w:r>
      <w:proofErr w:type="spellStart"/>
      <w:r w:rsidR="00612736" w:rsidRPr="0066167B">
        <w:rPr>
          <w:rFonts w:ascii="Open Sans" w:hAnsi="Open Sans" w:cs="Open Sans"/>
          <w:sz w:val="20"/>
          <w:szCs w:val="20"/>
        </w:rPr>
        <w:t>tractament</w:t>
      </w:r>
      <w:proofErr w:type="spellEnd"/>
      <w:r w:rsidR="00612736" w:rsidRPr="0066167B">
        <w:rPr>
          <w:rFonts w:ascii="Open Sans" w:hAnsi="Open Sans" w:cs="Open Sans"/>
          <w:sz w:val="20"/>
          <w:szCs w:val="20"/>
        </w:rPr>
        <w:t xml:space="preserve"> de </w:t>
      </w:r>
      <w:proofErr w:type="spellStart"/>
      <w:r w:rsidR="00612736" w:rsidRPr="0066167B">
        <w:rPr>
          <w:rFonts w:ascii="Open Sans" w:hAnsi="Open Sans" w:cs="Open Sans"/>
          <w:sz w:val="20"/>
          <w:szCs w:val="20"/>
        </w:rPr>
        <w:t>privilegi</w:t>
      </w:r>
      <w:proofErr w:type="spellEnd"/>
      <w:r w:rsidR="00612736" w:rsidRPr="0066167B">
        <w:rPr>
          <w:rFonts w:ascii="Open Sans" w:hAnsi="Open Sans" w:cs="Open Sans"/>
          <w:sz w:val="20"/>
          <w:szCs w:val="20"/>
        </w:rPr>
        <w:t xml:space="preserve"> en </w:t>
      </w:r>
      <w:proofErr w:type="spellStart"/>
      <w:r w:rsidR="00612736" w:rsidRPr="0066167B">
        <w:rPr>
          <w:rFonts w:ascii="Open Sans" w:hAnsi="Open Sans" w:cs="Open Sans"/>
          <w:sz w:val="20"/>
          <w:szCs w:val="20"/>
        </w:rPr>
        <w:t>relació</w:t>
      </w:r>
      <w:proofErr w:type="spellEnd"/>
      <w:r w:rsidR="00612736" w:rsidRPr="0066167B">
        <w:rPr>
          <w:rFonts w:ascii="Open Sans" w:hAnsi="Open Sans" w:cs="Open Sans"/>
          <w:sz w:val="20"/>
          <w:szCs w:val="20"/>
        </w:rPr>
        <w:t xml:space="preserve"> a la resta de les </w:t>
      </w:r>
      <w:proofErr w:type="spellStart"/>
      <w:r w:rsidR="00612736" w:rsidRPr="0066167B">
        <w:rPr>
          <w:rFonts w:ascii="Open Sans" w:hAnsi="Open Sans" w:cs="Open Sans"/>
          <w:sz w:val="20"/>
          <w:szCs w:val="20"/>
        </w:rPr>
        <w:t>empreses</w:t>
      </w:r>
      <w:proofErr w:type="spellEnd"/>
      <w:r w:rsidR="00612736" w:rsidRPr="0066167B">
        <w:rPr>
          <w:rFonts w:ascii="Open Sans" w:hAnsi="Open Sans" w:cs="Open Sans"/>
          <w:sz w:val="20"/>
          <w:szCs w:val="20"/>
        </w:rPr>
        <w:t xml:space="preserve"> licitadores.</w:t>
      </w:r>
    </w:p>
    <w:p w14:paraId="0EFABDB0" w14:textId="77777777" w:rsidR="00612736" w:rsidRPr="0066167B" w:rsidRDefault="00612736" w:rsidP="00612736">
      <w:pPr>
        <w:jc w:val="both"/>
        <w:rPr>
          <w:rFonts w:ascii="Open Sans" w:hAnsi="Open Sans" w:cs="Open Sans"/>
          <w:sz w:val="20"/>
          <w:szCs w:val="20"/>
        </w:rPr>
      </w:pPr>
    </w:p>
    <w:p w14:paraId="444BB3F2" w14:textId="58074062" w:rsidR="00612736" w:rsidRPr="0066167B" w:rsidRDefault="002F27C6" w:rsidP="00612736">
      <w:pPr>
        <w:jc w:val="both"/>
        <w:rPr>
          <w:rFonts w:ascii="Open Sans" w:hAnsi="Open Sans" w:cs="Open Sans"/>
          <w:sz w:val="20"/>
          <w:szCs w:val="20"/>
        </w:rPr>
      </w:pPr>
      <w:r>
        <w:rPr>
          <w:rFonts w:ascii="Open Sans" w:hAnsi="Open Sans" w:cs="Open Sans"/>
          <w:sz w:val="20"/>
          <w:szCs w:val="20"/>
        </w:rPr>
        <w:t>3</w:t>
      </w:r>
      <w:r w:rsidR="00612736" w:rsidRPr="0066167B">
        <w:rPr>
          <w:rFonts w:ascii="Open Sans" w:hAnsi="Open Sans" w:cs="Open Sans"/>
          <w:sz w:val="20"/>
          <w:szCs w:val="20"/>
        </w:rPr>
        <w:t xml:space="preserve">. Les </w:t>
      </w:r>
      <w:proofErr w:type="spellStart"/>
      <w:r w:rsidR="00612736" w:rsidRPr="0066167B">
        <w:rPr>
          <w:rFonts w:ascii="Open Sans" w:hAnsi="Open Sans" w:cs="Open Sans"/>
          <w:sz w:val="20"/>
          <w:szCs w:val="20"/>
        </w:rPr>
        <w:t>condicions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establertes</w:t>
      </w:r>
      <w:proofErr w:type="spellEnd"/>
      <w:r w:rsidR="00612736" w:rsidRPr="0066167B">
        <w:rPr>
          <w:rFonts w:ascii="Open Sans" w:hAnsi="Open Sans" w:cs="Open Sans"/>
          <w:sz w:val="20"/>
          <w:szCs w:val="20"/>
        </w:rPr>
        <w:t xml:space="preserve"> en </w:t>
      </w:r>
      <w:proofErr w:type="spellStart"/>
      <w:r w:rsidR="00612736" w:rsidRPr="0066167B">
        <w:rPr>
          <w:rFonts w:ascii="Open Sans" w:hAnsi="Open Sans" w:cs="Open Sans"/>
          <w:sz w:val="20"/>
          <w:szCs w:val="20"/>
        </w:rPr>
        <w:t>aquesta</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clàusula</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hauran</w:t>
      </w:r>
      <w:proofErr w:type="spellEnd"/>
      <w:r w:rsidR="00612736" w:rsidRPr="0066167B">
        <w:rPr>
          <w:rFonts w:ascii="Open Sans" w:hAnsi="Open Sans" w:cs="Open Sans"/>
          <w:sz w:val="20"/>
          <w:szCs w:val="20"/>
        </w:rPr>
        <w:t xml:space="preserve"> de declarar-se </w:t>
      </w:r>
      <w:proofErr w:type="spellStart"/>
      <w:r w:rsidR="00612736" w:rsidRPr="0066167B">
        <w:rPr>
          <w:rFonts w:ascii="Open Sans" w:hAnsi="Open Sans" w:cs="Open Sans"/>
          <w:sz w:val="20"/>
          <w:szCs w:val="20"/>
        </w:rPr>
        <w:t>pels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mitjans</w:t>
      </w:r>
      <w:proofErr w:type="spellEnd"/>
      <w:r w:rsidR="00612736" w:rsidRPr="0066167B">
        <w:rPr>
          <w:rFonts w:ascii="Open Sans" w:hAnsi="Open Sans" w:cs="Open Sans"/>
          <w:sz w:val="20"/>
          <w:szCs w:val="20"/>
        </w:rPr>
        <w:t xml:space="preserve"> </w:t>
      </w:r>
      <w:proofErr w:type="spellStart"/>
      <w:r w:rsidR="00612736" w:rsidRPr="0066167B">
        <w:rPr>
          <w:rFonts w:ascii="Open Sans" w:hAnsi="Open Sans" w:cs="Open Sans"/>
          <w:sz w:val="20"/>
          <w:szCs w:val="20"/>
        </w:rPr>
        <w:t>establerts</w:t>
      </w:r>
      <w:proofErr w:type="spellEnd"/>
      <w:r w:rsidR="00612736" w:rsidRPr="0066167B">
        <w:rPr>
          <w:rFonts w:ascii="Open Sans" w:hAnsi="Open Sans" w:cs="Open Sans"/>
          <w:sz w:val="20"/>
          <w:szCs w:val="20"/>
        </w:rPr>
        <w:t xml:space="preserve"> a la </w:t>
      </w:r>
      <w:proofErr w:type="spellStart"/>
      <w:r w:rsidR="00612736" w:rsidRPr="0066167B">
        <w:rPr>
          <w:rFonts w:ascii="Open Sans" w:hAnsi="Open Sans" w:cs="Open Sans"/>
          <w:sz w:val="20"/>
          <w:szCs w:val="20"/>
        </w:rPr>
        <w:t>clàusula</w:t>
      </w:r>
      <w:proofErr w:type="spellEnd"/>
      <w:r w:rsidR="00612736" w:rsidRPr="0066167B">
        <w:rPr>
          <w:rFonts w:ascii="Open Sans" w:hAnsi="Open Sans" w:cs="Open Sans"/>
          <w:sz w:val="20"/>
          <w:szCs w:val="20"/>
        </w:rPr>
        <w:t xml:space="preserve"> </w:t>
      </w:r>
      <w:r w:rsidR="0049149E" w:rsidRPr="0066167B">
        <w:rPr>
          <w:rFonts w:ascii="Open Sans" w:hAnsi="Open Sans" w:cs="Open Sans"/>
          <w:sz w:val="20"/>
          <w:szCs w:val="20"/>
        </w:rPr>
        <w:t xml:space="preserve">13 </w:t>
      </w:r>
      <w:proofErr w:type="spellStart"/>
      <w:r w:rsidR="0049149E" w:rsidRPr="0066167B">
        <w:rPr>
          <w:rFonts w:ascii="Open Sans" w:hAnsi="Open Sans" w:cs="Open Sans"/>
          <w:sz w:val="20"/>
          <w:szCs w:val="20"/>
        </w:rPr>
        <w:t>d’aquest</w:t>
      </w:r>
      <w:proofErr w:type="spellEnd"/>
      <w:r w:rsidR="0049149E" w:rsidRPr="0066167B">
        <w:rPr>
          <w:rFonts w:ascii="Open Sans" w:hAnsi="Open Sans" w:cs="Open Sans"/>
          <w:sz w:val="20"/>
          <w:szCs w:val="20"/>
        </w:rPr>
        <w:t xml:space="preserve"> </w:t>
      </w:r>
      <w:proofErr w:type="spellStart"/>
      <w:r w:rsidR="0049149E" w:rsidRPr="0066167B">
        <w:rPr>
          <w:rFonts w:ascii="Open Sans" w:hAnsi="Open Sans" w:cs="Open Sans"/>
          <w:sz w:val="20"/>
          <w:szCs w:val="20"/>
        </w:rPr>
        <w:t>plec</w:t>
      </w:r>
      <w:proofErr w:type="spellEnd"/>
      <w:r w:rsidR="0049149E" w:rsidRPr="0066167B">
        <w:rPr>
          <w:rFonts w:ascii="Open Sans" w:hAnsi="Open Sans" w:cs="Open Sans"/>
          <w:sz w:val="20"/>
          <w:szCs w:val="20"/>
        </w:rPr>
        <w:t>.</w:t>
      </w:r>
    </w:p>
    <w:p w14:paraId="6ED3F7DF" w14:textId="77777777" w:rsidR="005D140A" w:rsidRPr="0066167B" w:rsidRDefault="005D140A">
      <w:pPr>
        <w:jc w:val="both"/>
        <w:rPr>
          <w:rFonts w:ascii="Open Sans" w:hAnsi="Open Sans" w:cs="Open Sans"/>
          <w:sz w:val="20"/>
          <w:szCs w:val="20"/>
        </w:rPr>
      </w:pPr>
      <w:bookmarkStart w:id="20" w:name="_Hlk507087865"/>
      <w:bookmarkStart w:id="21" w:name="_Hlk507087752"/>
    </w:p>
    <w:bookmarkEnd w:id="20"/>
    <w:bookmarkEnd w:id="21"/>
    <w:p w14:paraId="54D922D7" w14:textId="77777777" w:rsidR="00445AA5" w:rsidRPr="0066167B" w:rsidRDefault="00445AA5">
      <w:pPr>
        <w:jc w:val="both"/>
        <w:rPr>
          <w:rFonts w:ascii="Open Sans" w:hAnsi="Open Sans" w:cs="Open Sans"/>
          <w:sz w:val="20"/>
          <w:szCs w:val="20"/>
        </w:rPr>
      </w:pPr>
    </w:p>
    <w:p w14:paraId="5F6D323C" w14:textId="77777777" w:rsidR="0051771D" w:rsidRPr="0066167B" w:rsidRDefault="0051771D" w:rsidP="00500253">
      <w:pPr>
        <w:pStyle w:val="Ttolclusula"/>
        <w:outlineLvl w:val="0"/>
        <w:rPr>
          <w:rFonts w:ascii="Open Sans" w:hAnsi="Open Sans" w:cs="Open Sans"/>
          <w:szCs w:val="32"/>
        </w:rPr>
      </w:pPr>
      <w:bookmarkStart w:id="22" w:name="_Toc508041614"/>
      <w:bookmarkStart w:id="23" w:name="_Toc204691593"/>
      <w:r w:rsidRPr="0066167B">
        <w:rPr>
          <w:rFonts w:ascii="Open Sans" w:hAnsi="Open Sans" w:cs="Open Sans"/>
          <w:szCs w:val="32"/>
        </w:rPr>
        <w:t>Clàusula 8. Documentació que han de presentar les empreses licitadores</w:t>
      </w:r>
      <w:bookmarkEnd w:id="22"/>
      <w:bookmarkEnd w:id="23"/>
    </w:p>
    <w:p w14:paraId="7B2D018F" w14:textId="77777777" w:rsidR="0051771D" w:rsidRPr="0066167B" w:rsidRDefault="0051771D" w:rsidP="0051771D">
      <w:pPr>
        <w:jc w:val="both"/>
        <w:rPr>
          <w:rFonts w:ascii="Open Sans" w:hAnsi="Open Sans" w:cs="Open Sans"/>
          <w:sz w:val="20"/>
          <w:szCs w:val="20"/>
          <w:lang w:val="ca-ES" w:eastAsia="ca-ES"/>
        </w:rPr>
      </w:pPr>
    </w:p>
    <w:p w14:paraId="43DBC38B" w14:textId="77777777" w:rsidR="0051771D" w:rsidRDefault="0051771D" w:rsidP="0051771D">
      <w:pPr>
        <w:jc w:val="both"/>
        <w:rPr>
          <w:rFonts w:ascii="Open Sans" w:hAnsi="Open Sans" w:cs="Open Sans"/>
          <w:sz w:val="20"/>
          <w:szCs w:val="20"/>
          <w:lang w:val="ca-ES" w:eastAsia="ca-ES"/>
        </w:rPr>
      </w:pPr>
    </w:p>
    <w:p w14:paraId="014960D9" w14:textId="3DBE3171" w:rsidR="002F27C6" w:rsidRPr="00503D92" w:rsidRDefault="00503D92" w:rsidP="00503D92">
      <w:pPr>
        <w:jc w:val="both"/>
        <w:rPr>
          <w:rFonts w:ascii="Open Sans" w:hAnsi="Open Sans" w:cs="Open Sans"/>
        </w:rPr>
      </w:pPr>
      <w:r w:rsidRPr="00503D92">
        <w:rPr>
          <w:rFonts w:ascii="Open Sans" w:hAnsi="Open Sans" w:cs="Open Sans"/>
          <w:sz w:val="20"/>
          <w:szCs w:val="20"/>
          <w:lang w:val="ca-ES" w:eastAsia="ca-ES"/>
        </w:rPr>
        <w:t>1.</w:t>
      </w:r>
      <w:r>
        <w:rPr>
          <w:rFonts w:ascii="Open Sans" w:hAnsi="Open Sans" w:cs="Open Sans"/>
        </w:rPr>
        <w:t xml:space="preserve"> </w:t>
      </w:r>
      <w:r w:rsidR="002F27C6" w:rsidRPr="00503D92">
        <w:rPr>
          <w:rFonts w:ascii="Open Sans" w:hAnsi="Open Sans" w:cs="Open Sans"/>
          <w:sz w:val="20"/>
          <w:szCs w:val="20"/>
        </w:rPr>
        <w:t xml:space="preserve">La </w:t>
      </w:r>
      <w:proofErr w:type="spellStart"/>
      <w:r w:rsidR="003E7AF7" w:rsidRPr="003E7AF7">
        <w:rPr>
          <w:rFonts w:ascii="Open Sans" w:hAnsi="Open Sans" w:cs="Open Sans"/>
          <w:sz w:val="20"/>
          <w:szCs w:val="20"/>
        </w:rPr>
        <w:t>documentació</w:t>
      </w:r>
      <w:proofErr w:type="spellEnd"/>
      <w:r w:rsidR="003E7AF7" w:rsidRPr="003E7AF7">
        <w:rPr>
          <w:rFonts w:ascii="Open Sans" w:hAnsi="Open Sans" w:cs="Open Sans"/>
          <w:sz w:val="20"/>
          <w:szCs w:val="20"/>
        </w:rPr>
        <w:t xml:space="preserve"> es </w:t>
      </w:r>
      <w:proofErr w:type="spellStart"/>
      <w:r w:rsidR="003E7AF7" w:rsidRPr="003E7AF7">
        <w:rPr>
          <w:rFonts w:ascii="Open Sans" w:hAnsi="Open Sans" w:cs="Open Sans"/>
          <w:sz w:val="20"/>
          <w:szCs w:val="20"/>
        </w:rPr>
        <w:t>presentarà</w:t>
      </w:r>
      <w:proofErr w:type="spellEnd"/>
      <w:r w:rsidR="003E7AF7" w:rsidRPr="003E7AF7">
        <w:rPr>
          <w:rFonts w:ascii="Open Sans" w:hAnsi="Open Sans" w:cs="Open Sans"/>
          <w:sz w:val="20"/>
          <w:szCs w:val="20"/>
        </w:rPr>
        <w:t xml:space="preserve"> en 1 sobre </w:t>
      </w:r>
      <w:proofErr w:type="spellStart"/>
      <w:r w:rsidR="003E7AF7" w:rsidRPr="003E7AF7">
        <w:rPr>
          <w:rFonts w:ascii="Open Sans" w:hAnsi="Open Sans" w:cs="Open Sans"/>
          <w:sz w:val="20"/>
          <w:szCs w:val="20"/>
        </w:rPr>
        <w:t>electrònic</w:t>
      </w:r>
      <w:proofErr w:type="spellEnd"/>
      <w:r w:rsidR="003E7AF7" w:rsidRPr="003E7AF7">
        <w:rPr>
          <w:rFonts w:ascii="Open Sans" w:hAnsi="Open Sans" w:cs="Open Sans"/>
          <w:sz w:val="20"/>
          <w:szCs w:val="20"/>
        </w:rPr>
        <w:t xml:space="preserve"> (Sobre A)</w:t>
      </w:r>
      <w:r w:rsidR="003E7AF7">
        <w:rPr>
          <w:rFonts w:ascii="Open Sans" w:hAnsi="Open Sans" w:cs="Open Sans"/>
          <w:sz w:val="20"/>
          <w:szCs w:val="20"/>
        </w:rPr>
        <w:t xml:space="preserve"> </w:t>
      </w:r>
      <w:r w:rsidR="002F27C6" w:rsidRPr="00503D92">
        <w:rPr>
          <w:rFonts w:ascii="Open Sans" w:hAnsi="Open Sans" w:cs="Open Sans"/>
          <w:sz w:val="20"/>
          <w:szCs w:val="20"/>
        </w:rPr>
        <w:t>a través del portal de contractació electrònica de l'Ajuntament de Barcelona.</w:t>
      </w:r>
    </w:p>
    <w:p w14:paraId="0018B774" w14:textId="77777777" w:rsidR="002F27C6" w:rsidRPr="0066167B" w:rsidRDefault="002F27C6" w:rsidP="0051771D">
      <w:pPr>
        <w:jc w:val="both"/>
        <w:rPr>
          <w:rFonts w:ascii="Open Sans" w:hAnsi="Open Sans" w:cs="Open Sans"/>
          <w:sz w:val="20"/>
          <w:szCs w:val="20"/>
          <w:lang w:val="ca-ES" w:eastAsia="ca-ES"/>
        </w:rPr>
      </w:pPr>
    </w:p>
    <w:p w14:paraId="50BF1944" w14:textId="77777777" w:rsidR="0029692E" w:rsidRPr="0066167B" w:rsidRDefault="0029692E" w:rsidP="0029692E">
      <w:pPr>
        <w:jc w:val="both"/>
        <w:rPr>
          <w:rFonts w:ascii="Open Sans" w:hAnsi="Open Sans" w:cs="Open Sans"/>
          <w:sz w:val="20"/>
          <w:szCs w:val="20"/>
          <w:lang w:val="ca-ES" w:eastAsia="ca-ES"/>
        </w:rPr>
      </w:pPr>
      <w:r w:rsidRPr="0066167B">
        <w:rPr>
          <w:rFonts w:ascii="Open Sans" w:hAnsi="Open Sans" w:cs="Open Sans"/>
          <w:sz w:val="20"/>
          <w:szCs w:val="20"/>
          <w:lang w:val="ca-ES" w:eastAsia="ca-ES"/>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4E392217" w14:textId="77777777" w:rsidR="0029692E" w:rsidRPr="0066167B" w:rsidRDefault="0029692E" w:rsidP="0029692E">
      <w:pPr>
        <w:jc w:val="both"/>
        <w:rPr>
          <w:rFonts w:ascii="Open Sans" w:hAnsi="Open Sans" w:cs="Open Sans"/>
          <w:sz w:val="20"/>
          <w:szCs w:val="20"/>
          <w:lang w:val="ca-ES" w:eastAsia="ca-ES"/>
        </w:rPr>
      </w:pPr>
    </w:p>
    <w:p w14:paraId="00DDA4C6" w14:textId="77777777" w:rsidR="0029692E" w:rsidRPr="0066167B" w:rsidRDefault="0029692E" w:rsidP="0029692E">
      <w:pPr>
        <w:jc w:val="both"/>
        <w:rPr>
          <w:rFonts w:ascii="Open Sans" w:hAnsi="Open Sans" w:cs="Open Sans"/>
          <w:sz w:val="20"/>
          <w:szCs w:val="20"/>
          <w:lang w:val="ca-ES" w:eastAsia="ca-ES"/>
        </w:rPr>
      </w:pPr>
      <w:r w:rsidRPr="0066167B">
        <w:rPr>
          <w:rFonts w:ascii="Open Sans" w:hAnsi="Open Sans" w:cs="Open Sans"/>
          <w:sz w:val="20"/>
          <w:szCs w:val="20"/>
          <w:lang w:val="ca-ES" w:eastAsia="ca-ES"/>
        </w:rPr>
        <w:t>L’òrgan de contractació garantirà la confidencialitat de la informació expressament així designada sempre que s’ajusti a les condiciones establertes a l’article 133 LCSP.</w:t>
      </w:r>
    </w:p>
    <w:p w14:paraId="5207004B" w14:textId="77777777" w:rsidR="0029692E" w:rsidRPr="0066167B" w:rsidRDefault="0029692E" w:rsidP="0029692E">
      <w:pPr>
        <w:jc w:val="both"/>
        <w:rPr>
          <w:rFonts w:ascii="Open Sans" w:hAnsi="Open Sans" w:cs="Open Sans"/>
          <w:sz w:val="20"/>
          <w:szCs w:val="20"/>
          <w:lang w:val="ca-ES" w:eastAsia="ca-ES"/>
        </w:rPr>
      </w:pPr>
    </w:p>
    <w:p w14:paraId="71A31835" w14:textId="77777777" w:rsidR="0029692E" w:rsidRPr="0066167B" w:rsidRDefault="0029692E" w:rsidP="0029692E">
      <w:pPr>
        <w:jc w:val="both"/>
        <w:rPr>
          <w:rFonts w:ascii="Open Sans" w:hAnsi="Open Sans" w:cs="Open Sans"/>
          <w:sz w:val="20"/>
          <w:szCs w:val="20"/>
          <w:lang w:val="ca-ES" w:eastAsia="ca-ES"/>
        </w:rPr>
      </w:pPr>
      <w:r w:rsidRPr="0066167B">
        <w:rPr>
          <w:rFonts w:ascii="Open Sans" w:hAnsi="Open Sans" w:cs="Open Sans"/>
          <w:sz w:val="20"/>
          <w:szCs w:val="20"/>
          <w:lang w:val="ca-ES" w:eastAsia="ca-ES"/>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6D053BC6" w14:textId="77777777" w:rsidR="0051771D" w:rsidRPr="0066167B" w:rsidRDefault="0051771D" w:rsidP="0051771D">
      <w:pPr>
        <w:jc w:val="both"/>
        <w:rPr>
          <w:rFonts w:ascii="Open Sans" w:hAnsi="Open Sans" w:cs="Open Sans"/>
          <w:sz w:val="20"/>
          <w:szCs w:val="20"/>
          <w:lang w:val="ca-ES" w:eastAsia="ca-ES"/>
        </w:rPr>
      </w:pPr>
    </w:p>
    <w:p w14:paraId="292DC688" w14:textId="77777777" w:rsidR="00503D92" w:rsidRPr="00503D92" w:rsidRDefault="00503D92" w:rsidP="00503D92">
      <w:pPr>
        <w:jc w:val="both"/>
        <w:rPr>
          <w:rFonts w:ascii="Open Sans" w:hAnsi="Open Sans" w:cs="Open Sans"/>
          <w:sz w:val="20"/>
          <w:szCs w:val="20"/>
          <w:lang w:val="ca-ES" w:eastAsia="ca-ES"/>
        </w:rPr>
      </w:pPr>
      <w:r w:rsidRPr="00503D92">
        <w:rPr>
          <w:rFonts w:ascii="Open Sans" w:hAnsi="Open Sans" w:cs="Open Sans"/>
          <w:sz w:val="20"/>
          <w:szCs w:val="20"/>
          <w:lang w:val="ca-ES" w:eastAsia="ca-ES"/>
        </w:rPr>
        <w:t>2. De conformitat amb el Reglament (UE) 2016/679 del Parlament Europeu i del Consell, de 27 d'abril de 2016, relatiu a la protecció de les persones físiques pel que fa al tractament de dades personals i a la lliure circulació d'aquestes dades, es deixa constància dels següents extrems:</w:t>
      </w:r>
    </w:p>
    <w:p w14:paraId="5C26068D" w14:textId="77777777" w:rsidR="00503D92" w:rsidRPr="00503D92" w:rsidRDefault="00503D92" w:rsidP="00503D92">
      <w:pPr>
        <w:jc w:val="both"/>
        <w:rPr>
          <w:rFonts w:ascii="Open Sans" w:hAnsi="Open Sans" w:cs="Open Sans"/>
          <w:sz w:val="20"/>
          <w:szCs w:val="20"/>
          <w:lang w:val="ca-ES" w:eastAsia="ca-ES"/>
        </w:rPr>
      </w:pPr>
    </w:p>
    <w:p w14:paraId="39D64370"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La documentació requerida per a licitar en el present procediment que contingui dades de caràcter personal és necessària per la participació en el mateix.</w:t>
      </w:r>
    </w:p>
    <w:p w14:paraId="6BE5EEF6" w14:textId="77777777" w:rsidR="00503D92" w:rsidRPr="00503D92" w:rsidRDefault="00503D92" w:rsidP="00503D92">
      <w:pPr>
        <w:jc w:val="both"/>
        <w:rPr>
          <w:rFonts w:ascii="Open Sans" w:hAnsi="Open Sans" w:cs="Open Sans"/>
          <w:sz w:val="20"/>
          <w:szCs w:val="20"/>
          <w:lang w:val="ca-ES" w:eastAsia="ca-ES"/>
        </w:rPr>
      </w:pPr>
    </w:p>
    <w:p w14:paraId="6F0D33F2"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En relació amb la documentació presentada pels licitadors que contingui dades de caràcter personal de persones físiques (treballadors, personal tècnic, col·laboradors, etc.), el licitador garanteix que ha obtingut prèviament el consentiment de les persones interessades/afectades per facilitar la referida informació a l'entitat contractant per tal de licitar en el present procediment.</w:t>
      </w:r>
    </w:p>
    <w:p w14:paraId="688ED05C" w14:textId="77777777" w:rsidR="00503D92" w:rsidRPr="00503D92" w:rsidRDefault="00503D92" w:rsidP="00503D92">
      <w:pPr>
        <w:jc w:val="both"/>
        <w:rPr>
          <w:rFonts w:ascii="Open Sans" w:hAnsi="Open Sans" w:cs="Open Sans"/>
          <w:sz w:val="20"/>
          <w:szCs w:val="20"/>
          <w:lang w:val="ca-ES" w:eastAsia="ca-ES"/>
        </w:rPr>
      </w:pPr>
    </w:p>
    <w:p w14:paraId="49DC4698"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 xml:space="preserve">La documentació presentada pels licitadors que contingui dades de caràcter personal serà tractada per l’Agència de Salut Pública de Barcelona, amb la finalitat de gestionar la qualificació, valoració i comparació de les proposicions dels licitadors i per donar compliment a les finalitats </w:t>
      </w:r>
      <w:r w:rsidRPr="00503D92">
        <w:rPr>
          <w:rFonts w:ascii="Open Sans" w:hAnsi="Open Sans" w:cs="Open Sans"/>
          <w:sz w:val="20"/>
          <w:szCs w:val="20"/>
          <w:lang w:val="ca-ES" w:eastAsia="ca-ES"/>
        </w:rPr>
        <w:lastRenderedPageBreak/>
        <w:t>establertes en la normativa de contractació pública que sigui d'aplicació a l'entitat contractant. Els destinataris d'aquesta informació seran la pròpia entitat contractant, així com la Secretaria Tècnica de la Junta Consultiva de Contractació Administrativa de la Generalitat de Catalunya amb la finalitat de publicar aquesta informació en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en els tractaments de les dades per les finalitats indicades.</w:t>
      </w:r>
    </w:p>
    <w:p w14:paraId="228D01A6" w14:textId="77777777" w:rsidR="00503D92" w:rsidRPr="00503D92" w:rsidRDefault="00503D92" w:rsidP="00503D92">
      <w:pPr>
        <w:jc w:val="both"/>
        <w:rPr>
          <w:rFonts w:ascii="Open Sans" w:hAnsi="Open Sans" w:cs="Open Sans"/>
          <w:sz w:val="20"/>
          <w:szCs w:val="20"/>
          <w:lang w:val="ca-ES" w:eastAsia="ca-ES"/>
        </w:rPr>
      </w:pPr>
    </w:p>
    <w:p w14:paraId="1684FB46"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La base legal sobre la qual es desenvolupa el tractament de les dades de caràcter personal presentats pels licitadors és la Llei 9/2017, de 8 de novembre, de Contractes del Sector Públic.</w:t>
      </w:r>
    </w:p>
    <w:p w14:paraId="06A8683A" w14:textId="77777777" w:rsidR="00503D92" w:rsidRPr="00503D92" w:rsidRDefault="00503D92" w:rsidP="00503D92">
      <w:pPr>
        <w:jc w:val="both"/>
        <w:rPr>
          <w:rFonts w:ascii="Open Sans" w:hAnsi="Open Sans" w:cs="Open Sans"/>
          <w:sz w:val="20"/>
          <w:szCs w:val="20"/>
          <w:lang w:val="ca-ES" w:eastAsia="ca-ES"/>
        </w:rPr>
      </w:pPr>
    </w:p>
    <w:p w14:paraId="05B32A9A"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Les dades de caràcter personal presentats pels licitadors seran conservades durant el temps en què es pugui exigir algun tipus de responsabilitat derivada d'una relació o obligació jurídica o de l'execució d'un contracte.</w:t>
      </w:r>
    </w:p>
    <w:p w14:paraId="45760BE5" w14:textId="77777777" w:rsidR="00503D92" w:rsidRPr="00503D92" w:rsidRDefault="00503D92" w:rsidP="00503D92">
      <w:pPr>
        <w:jc w:val="both"/>
        <w:rPr>
          <w:rFonts w:ascii="Open Sans" w:hAnsi="Open Sans" w:cs="Open Sans"/>
          <w:sz w:val="20"/>
          <w:szCs w:val="20"/>
          <w:lang w:val="ca-ES" w:eastAsia="ca-ES"/>
        </w:rPr>
      </w:pPr>
    </w:p>
    <w:p w14:paraId="5CB321A3" w14:textId="77777777" w:rsidR="00503D92" w:rsidRPr="00503D92" w:rsidRDefault="00503D92" w:rsidP="00A907C6">
      <w:pPr>
        <w:numPr>
          <w:ilvl w:val="0"/>
          <w:numId w:val="5"/>
        </w:numPr>
        <w:jc w:val="both"/>
        <w:rPr>
          <w:rFonts w:ascii="Open Sans" w:hAnsi="Open Sans" w:cs="Open Sans"/>
          <w:sz w:val="20"/>
          <w:szCs w:val="20"/>
          <w:lang w:val="ca-ES" w:eastAsia="ca-ES"/>
        </w:rPr>
      </w:pPr>
      <w:r w:rsidRPr="00503D92">
        <w:rPr>
          <w:rFonts w:ascii="Open Sans" w:hAnsi="Open Sans" w:cs="Open Sans"/>
          <w:sz w:val="20"/>
          <w:szCs w:val="20"/>
          <w:lang w:val="ca-ES" w:eastAsia="ca-ES"/>
        </w:rPr>
        <w:t xml:space="preserve">Els interessats / afectats podran exercitar els drets d'accés, rectificació, supressió, oposició, limitació al tractament i portabilitat de les dades presentant sol·licitud al Registre de l’Agència de Salut Pública de Barcelona: pl. </w:t>
      </w:r>
      <w:proofErr w:type="spellStart"/>
      <w:r w:rsidRPr="00503D92">
        <w:rPr>
          <w:rFonts w:ascii="Open Sans" w:hAnsi="Open Sans" w:cs="Open Sans"/>
          <w:sz w:val="20"/>
          <w:szCs w:val="20"/>
          <w:lang w:val="ca-ES" w:eastAsia="ca-ES"/>
        </w:rPr>
        <w:t>Lesseps</w:t>
      </w:r>
      <w:proofErr w:type="spellEnd"/>
      <w:r w:rsidRPr="00503D92">
        <w:rPr>
          <w:rFonts w:ascii="Open Sans" w:hAnsi="Open Sans" w:cs="Open Sans"/>
          <w:sz w:val="20"/>
          <w:szCs w:val="20"/>
          <w:lang w:val="ca-ES" w:eastAsia="ca-ES"/>
        </w:rPr>
        <w:t xml:space="preserve">, 1, 08023 Barcelona, indicant clarament en l’assumpte “Exercici de Dret RGPD” o mitjançant l’adreça electrònica: </w:t>
      </w:r>
      <w:hyperlink r:id="rId12">
        <w:r w:rsidRPr="00503D92">
          <w:rPr>
            <w:rFonts w:ascii="Open Sans" w:hAnsi="Open Sans" w:cs="Open Sans"/>
            <w:color w:val="0000FF" w:themeColor="hyperlink"/>
            <w:sz w:val="20"/>
            <w:szCs w:val="20"/>
            <w:u w:val="single"/>
            <w:lang w:val="ca-ES" w:eastAsia="ca-ES"/>
          </w:rPr>
          <w:t>protecciodedades.eco@gencat.cat</w:t>
        </w:r>
      </w:hyperlink>
    </w:p>
    <w:p w14:paraId="4AEF7F35" w14:textId="77777777" w:rsidR="0051771D" w:rsidRPr="0066167B" w:rsidRDefault="0051771D" w:rsidP="0051771D">
      <w:pPr>
        <w:jc w:val="both"/>
        <w:rPr>
          <w:rFonts w:ascii="Open Sans" w:hAnsi="Open Sans" w:cs="Open Sans"/>
          <w:sz w:val="20"/>
          <w:szCs w:val="20"/>
          <w:lang w:val="ca-ES" w:eastAsia="ca-ES"/>
        </w:rPr>
      </w:pPr>
    </w:p>
    <w:p w14:paraId="6D4133E9" w14:textId="77777777" w:rsidR="00503D92" w:rsidRPr="00503D92" w:rsidRDefault="00503D92" w:rsidP="00503D92">
      <w:pPr>
        <w:jc w:val="both"/>
        <w:rPr>
          <w:rFonts w:ascii="Open Sans" w:hAnsi="Open Sans" w:cs="Open Sans"/>
          <w:sz w:val="20"/>
          <w:szCs w:val="20"/>
          <w:lang w:val="ca-ES" w:eastAsia="ca-ES"/>
        </w:rPr>
      </w:pPr>
      <w:r w:rsidRPr="00503D92">
        <w:rPr>
          <w:rFonts w:ascii="Open Sans" w:hAnsi="Open Sans" w:cs="Open Sans"/>
          <w:sz w:val="20"/>
          <w:szCs w:val="20"/>
          <w:lang w:val="ca-ES" w:eastAsia="ca-ES"/>
        </w:rPr>
        <w:t>La presentació de l’oferta i de la documentació sol·licitada implica que el licitador autoritza a l’Agència de Salut Pública de Barcelona a tractar-la en els termes informats i, en el supòsit de que efectivament se li adjudiqui el contracte, en el marc de l’execució del mateix.</w:t>
      </w:r>
    </w:p>
    <w:p w14:paraId="7CE20F10" w14:textId="77777777" w:rsidR="00503D92" w:rsidRDefault="00503D92" w:rsidP="0051771D">
      <w:pPr>
        <w:autoSpaceDE w:val="0"/>
        <w:autoSpaceDN w:val="0"/>
        <w:adjustRightInd w:val="0"/>
        <w:jc w:val="both"/>
        <w:rPr>
          <w:rFonts w:ascii="Open Sans" w:hAnsi="Open Sans" w:cs="Open Sans"/>
          <w:sz w:val="20"/>
          <w:szCs w:val="20"/>
          <w:lang w:val="ca-ES" w:eastAsia="ca-ES"/>
        </w:rPr>
      </w:pPr>
    </w:p>
    <w:p w14:paraId="5AF5D03C" w14:textId="77777777" w:rsidR="00503D92" w:rsidRDefault="00503D92" w:rsidP="0051771D">
      <w:pPr>
        <w:autoSpaceDE w:val="0"/>
        <w:autoSpaceDN w:val="0"/>
        <w:adjustRightInd w:val="0"/>
        <w:jc w:val="both"/>
        <w:rPr>
          <w:rFonts w:ascii="Open Sans" w:hAnsi="Open Sans" w:cs="Open Sans"/>
          <w:sz w:val="20"/>
          <w:szCs w:val="20"/>
          <w:lang w:val="ca-ES" w:eastAsia="ca-ES"/>
        </w:rPr>
      </w:pPr>
    </w:p>
    <w:p w14:paraId="60EFF7E8" w14:textId="0768CFBA" w:rsidR="0051771D" w:rsidRPr="0066167B" w:rsidRDefault="0051771D" w:rsidP="0051771D">
      <w:pPr>
        <w:autoSpaceDE w:val="0"/>
        <w:autoSpaceDN w:val="0"/>
        <w:adjustRightInd w:val="0"/>
        <w:jc w:val="both"/>
        <w:rPr>
          <w:rFonts w:ascii="Open Sans" w:hAnsi="Open Sans" w:cs="Open Sans"/>
          <w:sz w:val="20"/>
          <w:szCs w:val="20"/>
          <w:lang w:val="ca-ES" w:eastAsia="ca-ES"/>
        </w:rPr>
      </w:pPr>
      <w:r w:rsidRPr="0066167B">
        <w:rPr>
          <w:rFonts w:ascii="Open Sans" w:hAnsi="Open Sans" w:cs="Open Sans"/>
          <w:sz w:val="20"/>
          <w:szCs w:val="20"/>
          <w:lang w:val="ca-ES" w:eastAsia="ca-ES"/>
        </w:rPr>
        <w:t>Cadascun dels sobres presentats per l’empresa licitadora únicament ha d’incloure la documentació per a la qual està destinat. Si dins d’un sobre s’inclou informació que permet el coneixement anticipat d’una part de l’oferta, infringint així el secret de la mateixa</w:t>
      </w:r>
      <w:r w:rsidRPr="0066167B">
        <w:rPr>
          <w:rFonts w:ascii="Open Sans" w:hAnsi="Open Sans" w:cs="Open Sans"/>
          <w:iCs/>
          <w:sz w:val="20"/>
          <w:szCs w:val="20"/>
          <w:lang w:val="ca-ES" w:eastAsia="ca-ES"/>
        </w:rPr>
        <w:t xml:space="preserve"> i afectant l’objectivitat de la valoració i el tractament igualitari de les empreses licitadores,</w:t>
      </w:r>
      <w:r w:rsidRPr="0066167B">
        <w:rPr>
          <w:rFonts w:ascii="Open Sans" w:hAnsi="Open Sans" w:cs="Open Sans"/>
          <w:sz w:val="20"/>
          <w:szCs w:val="20"/>
          <w:lang w:val="ca-ES" w:eastAsia="ca-ES"/>
        </w:rPr>
        <w:t xml:space="preserve"> implicarà l’exclusió de la licitació.</w:t>
      </w:r>
    </w:p>
    <w:p w14:paraId="71066F72" w14:textId="77777777" w:rsidR="0051771D" w:rsidRPr="0066167B" w:rsidRDefault="0051771D" w:rsidP="0051771D">
      <w:pPr>
        <w:autoSpaceDE w:val="0"/>
        <w:autoSpaceDN w:val="0"/>
        <w:adjustRightInd w:val="0"/>
        <w:jc w:val="both"/>
        <w:rPr>
          <w:rFonts w:ascii="Open Sans" w:hAnsi="Open Sans" w:cs="Open Sans"/>
          <w:sz w:val="20"/>
          <w:szCs w:val="20"/>
          <w:lang w:val="ca-ES" w:eastAsia="ca-ES"/>
        </w:rPr>
      </w:pPr>
    </w:p>
    <w:p w14:paraId="6DF174B7" w14:textId="65C55389" w:rsidR="00503D92" w:rsidRPr="006273B4" w:rsidRDefault="00503D92" w:rsidP="00503D92">
      <w:pPr>
        <w:jc w:val="center"/>
        <w:rPr>
          <w:rFonts w:ascii="Open Sans" w:hAnsi="Open Sans" w:cs="Open Sans"/>
        </w:rPr>
      </w:pPr>
      <w:r w:rsidRPr="006273B4">
        <w:rPr>
          <w:rFonts w:ascii="Open Sans" w:eastAsia="Calibri" w:hAnsi="Open Sans" w:cs="Open Sans"/>
          <w:b/>
          <w:u w:val="single"/>
        </w:rPr>
        <w:t xml:space="preserve">SOBRE ELECTRÒNIC </w:t>
      </w:r>
      <w:r w:rsidR="003E7AF7">
        <w:rPr>
          <w:rFonts w:ascii="Open Sans" w:eastAsia="Calibri" w:hAnsi="Open Sans" w:cs="Open Sans"/>
          <w:b/>
          <w:u w:val="single"/>
        </w:rPr>
        <w:t xml:space="preserve">ÚNIC </w:t>
      </w:r>
      <w:r w:rsidRPr="006273B4">
        <w:rPr>
          <w:rFonts w:ascii="Open Sans" w:hAnsi="Open Sans" w:cs="Open Sans"/>
          <w:b/>
          <w:u w:val="single"/>
        </w:rPr>
        <w:t>A</w:t>
      </w:r>
    </w:p>
    <w:p w14:paraId="3AB4ACA2" w14:textId="77777777" w:rsidR="0051771D" w:rsidRDefault="0051771D" w:rsidP="0051771D">
      <w:pPr>
        <w:jc w:val="both"/>
        <w:rPr>
          <w:rFonts w:ascii="Open Sans" w:hAnsi="Open Sans" w:cs="Open Sans"/>
          <w:sz w:val="20"/>
          <w:szCs w:val="20"/>
          <w:lang w:val="ca-ES" w:eastAsia="ca-ES"/>
        </w:rPr>
      </w:pPr>
    </w:p>
    <w:p w14:paraId="4F51A5FA" w14:textId="77777777" w:rsidR="003E7AF7" w:rsidRPr="003E7AF7" w:rsidRDefault="003E7AF7" w:rsidP="003E7AF7">
      <w:pPr>
        <w:jc w:val="both"/>
        <w:rPr>
          <w:rFonts w:ascii="Open Sans" w:eastAsia="Calibri" w:hAnsi="Open Sans" w:cs="Open Sans"/>
          <w:sz w:val="20"/>
          <w:szCs w:val="22"/>
          <w:lang w:val="ca-ES" w:eastAsia="en-US"/>
        </w:rPr>
      </w:pPr>
      <w:bookmarkStart w:id="24" w:name="_Hlk189652376"/>
      <w:r w:rsidRPr="003E7AF7">
        <w:rPr>
          <w:rFonts w:ascii="Open Sans" w:eastAsia="Calibri" w:hAnsi="Open Sans" w:cs="Open Sans"/>
          <w:sz w:val="20"/>
          <w:szCs w:val="22"/>
          <w:lang w:val="ca-ES" w:eastAsia="en-US"/>
        </w:rPr>
        <w:t>El sobre electrònic ha de contenir:</w:t>
      </w:r>
    </w:p>
    <w:p w14:paraId="0A59488E"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0"/>
          <w:lang w:val="ca-ES" w:eastAsia="ca-ES"/>
        </w:rPr>
      </w:pPr>
    </w:p>
    <w:p w14:paraId="1E41362C" w14:textId="08E59B4B" w:rsidR="003E7AF7" w:rsidRPr="003E7AF7" w:rsidRDefault="003E7AF7" w:rsidP="00A907C6">
      <w:pPr>
        <w:numPr>
          <w:ilvl w:val="0"/>
          <w:numId w:val="6"/>
        </w:numPr>
        <w:tabs>
          <w:tab w:val="left" w:pos="449"/>
        </w:tabs>
        <w:jc w:val="both"/>
        <w:rPr>
          <w:rFonts w:ascii="Open Sans" w:eastAsia="Calibri" w:hAnsi="Open Sans" w:cs="Open Sans"/>
          <w:i/>
          <w:sz w:val="20"/>
          <w:szCs w:val="20"/>
          <w:lang w:val="ca-ES" w:eastAsia="ca-ES"/>
        </w:rPr>
      </w:pPr>
      <w:r w:rsidRPr="003E7AF7">
        <w:rPr>
          <w:rFonts w:ascii="Open Sans" w:eastAsia="Calibri" w:hAnsi="Open Sans" w:cs="Open Sans"/>
          <w:sz w:val="20"/>
          <w:szCs w:val="20"/>
          <w:u w:val="single"/>
          <w:lang w:val="ca-ES" w:eastAsia="ca-ES"/>
        </w:rPr>
        <w:t>La declaració responsable</w:t>
      </w:r>
      <w:r w:rsidRPr="003E7AF7">
        <w:rPr>
          <w:rFonts w:ascii="Open Sans" w:eastAsia="Calibri" w:hAnsi="Open Sans" w:cs="Open Sans"/>
          <w:sz w:val="20"/>
          <w:szCs w:val="20"/>
          <w:lang w:val="ca-ES" w:eastAsia="ca-ES"/>
        </w:rPr>
        <w:t xml:space="preserve"> (</w:t>
      </w:r>
      <w:r w:rsidRPr="003E7AF7">
        <w:rPr>
          <w:rFonts w:ascii="Open Sans" w:eastAsia="Calibri" w:hAnsi="Open Sans" w:cs="Open Sans"/>
          <w:b/>
          <w:bCs/>
          <w:sz w:val="20"/>
          <w:szCs w:val="20"/>
          <w:lang w:val="ca-ES" w:eastAsia="ca-ES"/>
        </w:rPr>
        <w:t>annex I</w:t>
      </w:r>
      <w:r w:rsidRPr="003E7AF7">
        <w:rPr>
          <w:rFonts w:ascii="Open Sans" w:eastAsia="Calibri" w:hAnsi="Open Sans" w:cs="Open Sans"/>
          <w:sz w:val="20"/>
          <w:szCs w:val="20"/>
          <w:lang w:val="ca-ES" w:eastAsia="ca-ES"/>
        </w:rPr>
        <w:t>).</w:t>
      </w:r>
    </w:p>
    <w:p w14:paraId="7EEF5E8D" w14:textId="4BE105CB" w:rsidR="003E7AF7" w:rsidRPr="003E7AF7" w:rsidRDefault="003E7AF7" w:rsidP="003E7AF7">
      <w:pPr>
        <w:tabs>
          <w:tab w:val="left" w:pos="449"/>
        </w:tabs>
        <w:jc w:val="both"/>
        <w:rPr>
          <w:rFonts w:ascii="Open Sans" w:eastAsia="Calibri" w:hAnsi="Open Sans" w:cs="Open Sans"/>
          <w:sz w:val="20"/>
          <w:szCs w:val="20"/>
          <w:lang w:val="ca-ES" w:eastAsia="ca-ES"/>
        </w:rPr>
      </w:pPr>
      <w:r w:rsidRPr="003E7AF7">
        <w:rPr>
          <w:rFonts w:ascii="Open Sans" w:eastAsia="Calibri" w:hAnsi="Open Sans" w:cs="Open Sans"/>
          <w:sz w:val="20"/>
          <w:szCs w:val="20"/>
          <w:lang w:val="ca-ES" w:eastAsia="ca-ES"/>
        </w:rPr>
        <w:t>Les licitadores han de presentar les declaracions responsables següents, incloses en l’annex:</w:t>
      </w:r>
    </w:p>
    <w:p w14:paraId="132E728D"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Declaració responsable de representació de l’empresa licitadora</w:t>
      </w:r>
      <w:r w:rsidRPr="003E7AF7">
        <w:rPr>
          <w:rFonts w:ascii="Open Sans" w:eastAsia="Calibri" w:hAnsi="Open Sans" w:cs="Open Sans"/>
          <w:sz w:val="20"/>
          <w:szCs w:val="20"/>
          <w:lang w:val="ca-ES" w:eastAsia="ca-ES"/>
        </w:rPr>
        <w:t>.</w:t>
      </w:r>
    </w:p>
    <w:p w14:paraId="77ED381A"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Declaració responsable d’estar inscrita en el RELI o en el ROLECE</w:t>
      </w:r>
      <w:r w:rsidRPr="003E7AF7">
        <w:rPr>
          <w:rFonts w:ascii="Open Sans" w:eastAsia="Calibri" w:hAnsi="Open Sans" w:cs="Open Sans"/>
          <w:sz w:val="20"/>
          <w:szCs w:val="20"/>
          <w:lang w:val="ca-ES" w:eastAsia="ca-ES"/>
        </w:rPr>
        <w:t>.</w:t>
      </w:r>
    </w:p>
    <w:p w14:paraId="628E3614"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Declaració responsable de ser una Petita, Mitjana o Microempresa (PIME)</w:t>
      </w:r>
      <w:r w:rsidRPr="003E7AF7">
        <w:rPr>
          <w:rFonts w:ascii="Open Sans" w:eastAsia="Calibri" w:hAnsi="Open Sans" w:cs="Open Sans"/>
          <w:sz w:val="20"/>
          <w:szCs w:val="20"/>
          <w:lang w:val="ca-ES" w:eastAsia="ca-ES"/>
        </w:rPr>
        <w:t>.</w:t>
      </w:r>
    </w:p>
    <w:p w14:paraId="04BD8831"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Declaració responsable de no estar incursa en prohibicions de contractar (art. 71 LCSP)</w:t>
      </w:r>
      <w:r w:rsidRPr="003E7AF7">
        <w:rPr>
          <w:rFonts w:ascii="Open Sans" w:eastAsia="Calibri" w:hAnsi="Open Sans" w:cs="Open Sans"/>
          <w:sz w:val="20"/>
          <w:szCs w:val="20"/>
          <w:lang w:val="ca-ES" w:eastAsia="ca-ES"/>
        </w:rPr>
        <w:t>.</w:t>
      </w:r>
    </w:p>
    <w:p w14:paraId="761E7AFE"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 xml:space="preserve">Declaració responsable de solvència econòmica i financera i tècnica o professional o classificació empresarial. </w:t>
      </w:r>
    </w:p>
    <w:p w14:paraId="0A614F26"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u w:val="single"/>
          <w:lang w:val="ca-ES" w:eastAsia="ca-ES"/>
        </w:rPr>
      </w:pPr>
      <w:r w:rsidRPr="003E7AF7">
        <w:rPr>
          <w:rFonts w:ascii="Open Sans" w:eastAsia="Calibri" w:hAnsi="Open Sans" w:cs="Open Sans"/>
          <w:sz w:val="20"/>
          <w:szCs w:val="20"/>
          <w:u w:val="single"/>
          <w:lang w:val="ca-ES" w:eastAsia="ca-ES"/>
        </w:rPr>
        <w:t>Declaració responsable de posseir les autoritzacions necessàries per exercir l’activitat.</w:t>
      </w:r>
    </w:p>
    <w:p w14:paraId="5226156F"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lang w:val="ca-ES" w:eastAsia="ca-ES"/>
        </w:rPr>
      </w:pPr>
      <w:r w:rsidRPr="003E7AF7">
        <w:rPr>
          <w:rFonts w:ascii="Open Sans" w:eastAsia="Calibri" w:hAnsi="Open Sans" w:cs="Open Sans"/>
          <w:sz w:val="20"/>
          <w:szCs w:val="20"/>
          <w:u w:val="single"/>
          <w:lang w:val="ca-ES" w:eastAsia="ca-ES"/>
        </w:rPr>
        <w:t>Declaració responsable de compliment de la normativa de prevenció de riscos laborals</w:t>
      </w:r>
      <w:r w:rsidRPr="003E7AF7">
        <w:rPr>
          <w:rFonts w:ascii="Open Sans" w:eastAsia="Calibri" w:hAnsi="Open Sans" w:cs="Open Sans"/>
          <w:sz w:val="20"/>
          <w:szCs w:val="20"/>
          <w:lang w:val="ca-ES" w:eastAsia="ca-ES"/>
        </w:rPr>
        <w:t>.</w:t>
      </w:r>
    </w:p>
    <w:p w14:paraId="1A1118BF" w14:textId="77777777" w:rsidR="003E7AF7" w:rsidRPr="003E7AF7" w:rsidRDefault="003E7AF7" w:rsidP="00A907C6">
      <w:pPr>
        <w:numPr>
          <w:ilvl w:val="0"/>
          <w:numId w:val="4"/>
        </w:numPr>
        <w:tabs>
          <w:tab w:val="left" w:pos="449"/>
        </w:tabs>
        <w:ind w:left="1571"/>
        <w:jc w:val="both"/>
        <w:rPr>
          <w:rFonts w:ascii="Open Sans" w:eastAsia="Calibri" w:hAnsi="Open Sans" w:cs="Open Sans"/>
          <w:sz w:val="20"/>
          <w:szCs w:val="20"/>
          <w:lang w:val="ca-ES" w:eastAsia="ca-ES"/>
        </w:rPr>
      </w:pPr>
      <w:r w:rsidRPr="003E7AF7">
        <w:rPr>
          <w:rFonts w:ascii="Open Sans" w:eastAsia="Calibri" w:hAnsi="Open Sans" w:cs="Open Sans"/>
          <w:sz w:val="20"/>
          <w:szCs w:val="20"/>
          <w:u w:val="single"/>
          <w:lang w:val="ca-ES" w:eastAsia="ca-ES"/>
        </w:rPr>
        <w:t>Declaració responsable de compliment de la normativa d’igualtat entre homes i dones</w:t>
      </w:r>
      <w:r w:rsidRPr="003E7AF7">
        <w:rPr>
          <w:rFonts w:ascii="Open Sans" w:eastAsia="Calibri" w:hAnsi="Open Sans" w:cs="Open Sans"/>
          <w:sz w:val="20"/>
          <w:szCs w:val="20"/>
          <w:lang w:val="ca-ES" w:eastAsia="ca-ES"/>
        </w:rPr>
        <w:t>.</w:t>
      </w:r>
    </w:p>
    <w:p w14:paraId="1CEF0D90" w14:textId="77777777" w:rsidR="003E7AF7" w:rsidRPr="00AB7952" w:rsidRDefault="003E7AF7" w:rsidP="00A907C6">
      <w:pPr>
        <w:pStyle w:val="Pargrafdellista"/>
        <w:numPr>
          <w:ilvl w:val="0"/>
          <w:numId w:val="4"/>
        </w:numPr>
        <w:ind w:left="1571"/>
        <w:jc w:val="both"/>
        <w:rPr>
          <w:rFonts w:ascii="Open Sans" w:eastAsia="Calibri" w:hAnsi="Open Sans" w:cs="Open Sans"/>
        </w:rPr>
      </w:pPr>
      <w:r w:rsidRPr="00AB7952">
        <w:rPr>
          <w:rFonts w:ascii="Open Sans" w:eastAsia="Calibri" w:hAnsi="Open Sans" w:cs="Open Sans"/>
          <w:u w:val="single"/>
        </w:rPr>
        <w:t xml:space="preserve">Declaració responsable </w:t>
      </w:r>
      <w:r w:rsidRPr="00AB7952">
        <w:rPr>
          <w:rFonts w:ascii="Open Sans" w:eastAsia="Calibri" w:hAnsi="Open Sans" w:cs="Open Sans"/>
          <w:szCs w:val="22"/>
          <w:u w:val="single"/>
          <w:lang w:eastAsia="en-US"/>
        </w:rPr>
        <w:t>en relació amb els paradisos fiscals</w:t>
      </w:r>
      <w:r w:rsidRPr="00AB7952">
        <w:rPr>
          <w:rFonts w:ascii="Open Sans" w:eastAsia="Calibri" w:hAnsi="Open Sans" w:cs="Open Sans"/>
          <w:szCs w:val="22"/>
          <w:lang w:eastAsia="en-US"/>
        </w:rPr>
        <w:t>.</w:t>
      </w:r>
    </w:p>
    <w:p w14:paraId="19E80D4E" w14:textId="77777777" w:rsidR="003E7AF7" w:rsidRPr="00AB7952" w:rsidRDefault="003E7AF7" w:rsidP="00A907C6">
      <w:pPr>
        <w:pStyle w:val="Pargrafdellista"/>
        <w:numPr>
          <w:ilvl w:val="0"/>
          <w:numId w:val="4"/>
        </w:numPr>
        <w:ind w:left="1571"/>
        <w:jc w:val="both"/>
        <w:rPr>
          <w:rFonts w:ascii="Open Sans" w:eastAsia="Calibri" w:hAnsi="Open Sans" w:cs="Open Sans"/>
          <w:szCs w:val="22"/>
          <w:u w:val="single"/>
          <w:lang w:eastAsia="en-US"/>
        </w:rPr>
      </w:pPr>
      <w:r w:rsidRPr="00AB7952">
        <w:rPr>
          <w:rFonts w:ascii="Open Sans" w:eastAsia="Calibri" w:hAnsi="Open Sans" w:cs="Open Sans"/>
          <w:u w:val="single"/>
        </w:rPr>
        <w:t>Declaració responsable</w:t>
      </w:r>
      <w:r w:rsidRPr="00AB7952">
        <w:rPr>
          <w:rFonts w:ascii="Open Sans" w:eastAsia="Calibri" w:hAnsi="Open Sans" w:cs="Open Sans"/>
          <w:szCs w:val="22"/>
          <w:u w:val="single"/>
          <w:lang w:eastAsia="en-US"/>
        </w:rPr>
        <w:t xml:space="preserve"> de compliment amb la Declaració Universal dels Drets Humans</w:t>
      </w:r>
      <w:r w:rsidRPr="00AB7952">
        <w:rPr>
          <w:rFonts w:ascii="Open Sans" w:eastAsia="Calibri" w:hAnsi="Open Sans" w:cs="Open Sans"/>
          <w:szCs w:val="22"/>
          <w:lang w:eastAsia="en-US"/>
        </w:rPr>
        <w:t>.</w:t>
      </w:r>
    </w:p>
    <w:p w14:paraId="76532174" w14:textId="77777777" w:rsidR="003E7AF7" w:rsidRPr="00AB7952" w:rsidRDefault="003E7AF7" w:rsidP="00A907C6">
      <w:pPr>
        <w:pStyle w:val="Pargrafdellista"/>
        <w:numPr>
          <w:ilvl w:val="0"/>
          <w:numId w:val="4"/>
        </w:numPr>
        <w:ind w:left="1571"/>
        <w:jc w:val="both"/>
        <w:rPr>
          <w:rFonts w:ascii="Open Sans" w:eastAsia="Calibri" w:hAnsi="Open Sans" w:cs="Open Sans"/>
          <w:szCs w:val="22"/>
          <w:lang w:eastAsia="en-US"/>
        </w:rPr>
      </w:pPr>
      <w:r w:rsidRPr="00AB7952">
        <w:rPr>
          <w:rFonts w:ascii="Open Sans" w:eastAsia="Calibri" w:hAnsi="Open Sans" w:cs="Open Sans"/>
          <w:szCs w:val="22"/>
          <w:u w:val="single"/>
          <w:lang w:eastAsia="en-US"/>
        </w:rPr>
        <w:t>Declaració de submissió a la jurisdicció dels jutjats i tribunals espanyols</w:t>
      </w:r>
      <w:r w:rsidRPr="00AB7952">
        <w:rPr>
          <w:rFonts w:ascii="Open Sans" w:eastAsia="Calibri" w:hAnsi="Open Sans" w:cs="Open Sans"/>
          <w:szCs w:val="22"/>
          <w:lang w:eastAsia="en-US"/>
        </w:rPr>
        <w:t>.</w:t>
      </w:r>
    </w:p>
    <w:p w14:paraId="6E376137" w14:textId="77777777" w:rsidR="003E7AF7" w:rsidRDefault="003E7AF7" w:rsidP="00A907C6">
      <w:pPr>
        <w:pStyle w:val="Pargrafdellista"/>
        <w:numPr>
          <w:ilvl w:val="0"/>
          <w:numId w:val="4"/>
        </w:numPr>
        <w:ind w:left="1571"/>
        <w:jc w:val="both"/>
        <w:rPr>
          <w:rFonts w:ascii="Open Sans" w:eastAsia="Calibri" w:hAnsi="Open Sans" w:cs="Open Sans"/>
        </w:rPr>
      </w:pPr>
      <w:r w:rsidRPr="00B25F42">
        <w:rPr>
          <w:rFonts w:ascii="Open Sans" w:eastAsia="Calibri" w:hAnsi="Open Sans" w:cs="Open Sans"/>
          <w:szCs w:val="22"/>
          <w:u w:val="single"/>
          <w:lang w:eastAsia="en-US"/>
        </w:rPr>
        <w:t>Declaració de la part de la proposició que és confidencial</w:t>
      </w:r>
      <w:r w:rsidRPr="00B25F42">
        <w:rPr>
          <w:rFonts w:ascii="Open Sans" w:eastAsia="Calibri" w:hAnsi="Open Sans" w:cs="Open Sans"/>
          <w:szCs w:val="22"/>
          <w:lang w:eastAsia="en-US"/>
        </w:rPr>
        <w:t xml:space="preserve">. </w:t>
      </w:r>
    </w:p>
    <w:p w14:paraId="5D996168" w14:textId="77777777" w:rsidR="003E7AF7" w:rsidRPr="00B25F42" w:rsidRDefault="003E7AF7" w:rsidP="00A907C6">
      <w:pPr>
        <w:pStyle w:val="Pargrafdellista"/>
        <w:numPr>
          <w:ilvl w:val="0"/>
          <w:numId w:val="4"/>
        </w:numPr>
        <w:ind w:left="1571"/>
        <w:jc w:val="both"/>
        <w:rPr>
          <w:rFonts w:ascii="Open Sans" w:eastAsia="Calibri" w:hAnsi="Open Sans" w:cs="Open Sans"/>
        </w:rPr>
      </w:pPr>
      <w:r>
        <w:rPr>
          <w:rFonts w:ascii="Open Sans" w:eastAsia="Calibri" w:hAnsi="Open Sans" w:cs="Open Sans"/>
          <w:u w:val="single"/>
        </w:rPr>
        <w:t>Declaració autoritzant la consulta de</w:t>
      </w:r>
      <w:r w:rsidRPr="00AB7952">
        <w:rPr>
          <w:rFonts w:ascii="Open Sans" w:eastAsia="Calibri" w:hAnsi="Open Sans" w:cs="Open Sans"/>
          <w:u w:val="single"/>
        </w:rPr>
        <w:t xml:space="preserve"> les dades a l’AEAT i a la TGSS</w:t>
      </w:r>
    </w:p>
    <w:p w14:paraId="205B8A53" w14:textId="77777777" w:rsidR="003E7AF7" w:rsidRPr="003E7AF7" w:rsidRDefault="003E7AF7" w:rsidP="003E7AF7">
      <w:pPr>
        <w:tabs>
          <w:tab w:val="left" w:pos="449"/>
        </w:tabs>
        <w:jc w:val="both"/>
        <w:rPr>
          <w:rFonts w:ascii="Open Sans" w:eastAsia="Calibri" w:hAnsi="Open Sans" w:cs="Open Sans"/>
          <w:sz w:val="20"/>
          <w:szCs w:val="20"/>
          <w:lang w:val="ca-ES" w:eastAsia="ca-ES"/>
        </w:rPr>
      </w:pPr>
    </w:p>
    <w:p w14:paraId="72D66386" w14:textId="77777777" w:rsidR="003E7AF7" w:rsidRPr="003E7AF7" w:rsidRDefault="003E7AF7" w:rsidP="003E7AF7">
      <w:pPr>
        <w:tabs>
          <w:tab w:val="left" w:pos="449"/>
        </w:tabs>
        <w:jc w:val="both"/>
        <w:rPr>
          <w:rFonts w:ascii="Open Sans" w:eastAsia="Calibri" w:hAnsi="Open Sans" w:cs="Open Sans"/>
          <w:sz w:val="20"/>
          <w:szCs w:val="20"/>
          <w:lang w:val="ca-ES" w:eastAsia="ca-ES"/>
        </w:rPr>
      </w:pPr>
      <w:r w:rsidRPr="003E7AF7">
        <w:rPr>
          <w:rFonts w:ascii="Open Sans" w:eastAsia="Calibri" w:hAnsi="Open Sans" w:cs="Open Sans"/>
          <w:sz w:val="20"/>
          <w:szCs w:val="20"/>
          <w:lang w:val="ca-ES" w:eastAsia="ca-ES"/>
        </w:rPr>
        <w:t xml:space="preserve">En el cas d’empreses que concorrin a la licitació de manera conjunta cadascun dels empresaris ha de presentar una declaració responsable. </w:t>
      </w:r>
    </w:p>
    <w:p w14:paraId="25B4EF90" w14:textId="77777777" w:rsidR="003E7AF7" w:rsidRPr="003E7AF7" w:rsidRDefault="003E7AF7" w:rsidP="003E7AF7">
      <w:pPr>
        <w:tabs>
          <w:tab w:val="left" w:pos="449"/>
        </w:tabs>
        <w:jc w:val="both"/>
        <w:rPr>
          <w:rFonts w:ascii="Open Sans" w:eastAsia="Calibri" w:hAnsi="Open Sans" w:cs="Open Sans"/>
          <w:sz w:val="20"/>
          <w:szCs w:val="20"/>
          <w:lang w:val="ca-ES" w:eastAsia="ca-ES"/>
        </w:rPr>
      </w:pPr>
    </w:p>
    <w:p w14:paraId="29571FBC" w14:textId="77777777" w:rsidR="003E7AF7" w:rsidRPr="003E7AF7" w:rsidRDefault="003E7AF7" w:rsidP="003E7AF7">
      <w:pPr>
        <w:tabs>
          <w:tab w:val="left" w:pos="449"/>
        </w:tabs>
        <w:jc w:val="both"/>
        <w:rPr>
          <w:rFonts w:ascii="Open Sans" w:eastAsia="Calibri" w:hAnsi="Open Sans" w:cs="Open Sans"/>
          <w:sz w:val="20"/>
          <w:szCs w:val="20"/>
          <w:lang w:val="ca-ES" w:eastAsia="ca-ES"/>
        </w:rPr>
      </w:pPr>
      <w:r w:rsidRPr="003E7AF7">
        <w:rPr>
          <w:rFonts w:ascii="Open Sans" w:eastAsia="Calibri" w:hAnsi="Open Sans" w:cs="Open Sans"/>
          <w:sz w:val="20"/>
          <w:szCs w:val="20"/>
          <w:lang w:val="ca-ES" w:eastAsia="ca-ES"/>
        </w:rPr>
        <w:t>En el cas que l’empresa licitadora recorri a capacitats d’altres empreses per acreditar la solvència econòmica i/o tècnica, de conformitat amb el que preveuen els articles 75 i 140.1.c) LCSP, ha d’indicar aquesta circumstància en la declaració responsable i presentar altra la declaració responsable per cadascuna de les empreses a la capacitat de les quals recorri degudament signat.</w:t>
      </w:r>
    </w:p>
    <w:bookmarkEnd w:id="24"/>
    <w:p w14:paraId="1DC824A0" w14:textId="77777777" w:rsidR="003E7AF7" w:rsidRPr="003E7AF7" w:rsidRDefault="003E7AF7" w:rsidP="003E7AF7">
      <w:pPr>
        <w:tabs>
          <w:tab w:val="left" w:pos="449"/>
        </w:tabs>
        <w:jc w:val="both"/>
        <w:rPr>
          <w:rFonts w:ascii="Open Sans" w:eastAsia="Calibri" w:hAnsi="Open Sans" w:cs="Open Sans"/>
          <w:sz w:val="20"/>
          <w:szCs w:val="20"/>
          <w:u w:val="single"/>
          <w:lang w:val="ca-ES" w:eastAsia="ca-ES"/>
        </w:rPr>
      </w:pPr>
    </w:p>
    <w:p w14:paraId="1E384A07" w14:textId="77777777" w:rsidR="003E7AF7" w:rsidRPr="003E7AF7" w:rsidRDefault="003E7AF7" w:rsidP="003E7AF7">
      <w:pPr>
        <w:tabs>
          <w:tab w:val="left" w:pos="449"/>
        </w:tabs>
        <w:jc w:val="both"/>
        <w:rPr>
          <w:rFonts w:ascii="Open Sans" w:eastAsia="Calibri" w:hAnsi="Open Sans" w:cs="Open Sans"/>
          <w:sz w:val="20"/>
          <w:szCs w:val="20"/>
          <w:lang w:val="ca-ES" w:eastAsia="ca-ES"/>
        </w:rPr>
      </w:pPr>
    </w:p>
    <w:p w14:paraId="1A810E5E" w14:textId="77777777" w:rsidR="00A907C6" w:rsidRPr="006273B4" w:rsidRDefault="00A907C6" w:rsidP="00A907C6">
      <w:pPr>
        <w:pStyle w:val="Pargrafdellista"/>
        <w:numPr>
          <w:ilvl w:val="0"/>
          <w:numId w:val="16"/>
        </w:numPr>
        <w:autoSpaceDE w:val="0"/>
        <w:autoSpaceDN w:val="0"/>
        <w:adjustRightInd w:val="0"/>
        <w:jc w:val="both"/>
        <w:rPr>
          <w:rFonts w:ascii="Open Sans" w:hAnsi="Open Sans" w:cs="Open Sans"/>
          <w:color w:val="000000"/>
        </w:rPr>
      </w:pPr>
      <w:r w:rsidRPr="006273B4">
        <w:rPr>
          <w:rFonts w:ascii="Open Sans" w:hAnsi="Open Sans" w:cs="Open Sans"/>
          <w:color w:val="000000"/>
        </w:rPr>
        <w:t>Certificació de compliment de les disposicions legals en matèria de prevenció, respecte a la coordinació d’activitats empresarials, i d’acceptació i acompliment dels requisits de gestió ambiental (</w:t>
      </w:r>
      <w:r w:rsidRPr="006273B4">
        <w:rPr>
          <w:rFonts w:ascii="Open Sans" w:hAnsi="Open Sans" w:cs="Open Sans"/>
          <w:b/>
          <w:bCs/>
          <w:color w:val="000000"/>
        </w:rPr>
        <w:t>Annex II</w:t>
      </w:r>
      <w:r w:rsidRPr="006273B4">
        <w:rPr>
          <w:rFonts w:ascii="Open Sans" w:hAnsi="Open Sans" w:cs="Open Sans"/>
          <w:color w:val="000000"/>
        </w:rPr>
        <w:t xml:space="preserve">) </w:t>
      </w:r>
    </w:p>
    <w:p w14:paraId="6410E0E5" w14:textId="77777777" w:rsidR="00A907C6" w:rsidRPr="00C46205" w:rsidRDefault="00A907C6" w:rsidP="00A907C6">
      <w:pPr>
        <w:tabs>
          <w:tab w:val="left" w:pos="449"/>
        </w:tabs>
        <w:ind w:left="1211"/>
        <w:jc w:val="both"/>
        <w:rPr>
          <w:rFonts w:ascii="Open Sans" w:eastAsia="Calibri" w:hAnsi="Open Sans" w:cs="Open Sans"/>
          <w:i/>
          <w:sz w:val="20"/>
          <w:szCs w:val="20"/>
          <w:lang w:val="ca-ES" w:eastAsia="ca-ES"/>
        </w:rPr>
      </w:pPr>
    </w:p>
    <w:p w14:paraId="7690AC98" w14:textId="77777777" w:rsidR="00A907C6" w:rsidRPr="008A1046" w:rsidRDefault="00A907C6" w:rsidP="00A907C6">
      <w:pPr>
        <w:numPr>
          <w:ilvl w:val="0"/>
          <w:numId w:val="16"/>
        </w:numPr>
        <w:tabs>
          <w:tab w:val="left" w:pos="449"/>
        </w:tabs>
        <w:jc w:val="both"/>
        <w:rPr>
          <w:rFonts w:ascii="Open Sans" w:eastAsia="Calibri" w:hAnsi="Open Sans" w:cs="Open Sans"/>
          <w:i/>
          <w:sz w:val="20"/>
          <w:szCs w:val="20"/>
          <w:lang w:val="ca-ES" w:eastAsia="ca-ES"/>
        </w:rPr>
      </w:pPr>
      <w:r w:rsidRPr="003E7AF7">
        <w:rPr>
          <w:rFonts w:ascii="Open Sans" w:eastAsia="Calibri" w:hAnsi="Open Sans" w:cs="Open Sans"/>
          <w:sz w:val="20"/>
          <w:szCs w:val="20"/>
          <w:u w:val="single"/>
          <w:lang w:val="ca-ES" w:eastAsia="ca-ES"/>
        </w:rPr>
        <w:t>L</w:t>
      </w:r>
      <w:r>
        <w:rPr>
          <w:rFonts w:ascii="Open Sans" w:eastAsia="Calibri" w:hAnsi="Open Sans" w:cs="Open Sans"/>
          <w:sz w:val="20"/>
          <w:szCs w:val="20"/>
          <w:u w:val="single"/>
          <w:lang w:val="ca-ES" w:eastAsia="ca-ES"/>
        </w:rPr>
        <w:t>’oferta econòmica i l</w:t>
      </w:r>
      <w:r w:rsidRPr="003E7AF7">
        <w:rPr>
          <w:rFonts w:ascii="Open Sans" w:eastAsia="Calibri" w:hAnsi="Open Sans" w:cs="Open Sans"/>
          <w:sz w:val="20"/>
          <w:szCs w:val="20"/>
          <w:u w:val="single"/>
          <w:lang w:val="ca-ES" w:eastAsia="ca-ES"/>
        </w:rPr>
        <w:t>a documentació per a la ponderació dels criteris avaluables de forma automàtica segons s’indica en la Clàusula 10 “Criteris de valoració de les ofertes”</w:t>
      </w:r>
      <w:r w:rsidRPr="003E7AF7">
        <w:rPr>
          <w:rFonts w:ascii="Open Sans" w:eastAsia="Calibri" w:hAnsi="Open Sans" w:cs="Open Sans"/>
          <w:sz w:val="20"/>
          <w:szCs w:val="20"/>
          <w:lang w:val="ca-ES" w:eastAsia="ca-ES"/>
        </w:rPr>
        <w:t xml:space="preserve"> (</w:t>
      </w:r>
      <w:r w:rsidRPr="003E7AF7">
        <w:rPr>
          <w:rFonts w:ascii="Open Sans" w:eastAsia="Calibri" w:hAnsi="Open Sans" w:cs="Open Sans"/>
          <w:b/>
          <w:bCs/>
          <w:sz w:val="20"/>
          <w:szCs w:val="20"/>
          <w:lang w:val="ca-ES" w:eastAsia="ca-ES"/>
        </w:rPr>
        <w:t xml:space="preserve">annex </w:t>
      </w:r>
      <w:r>
        <w:rPr>
          <w:rFonts w:ascii="Open Sans" w:eastAsia="Calibri" w:hAnsi="Open Sans" w:cs="Open Sans"/>
          <w:b/>
          <w:bCs/>
          <w:sz w:val="20"/>
          <w:szCs w:val="20"/>
          <w:lang w:val="ca-ES" w:eastAsia="ca-ES"/>
        </w:rPr>
        <w:t>I</w:t>
      </w:r>
      <w:r w:rsidRPr="008A1046">
        <w:rPr>
          <w:rFonts w:ascii="Open Sans" w:eastAsia="Calibri" w:hAnsi="Open Sans" w:cs="Open Sans"/>
          <w:b/>
          <w:bCs/>
          <w:sz w:val="20"/>
          <w:szCs w:val="20"/>
          <w:lang w:val="ca-ES" w:eastAsia="ca-ES"/>
        </w:rPr>
        <w:t>II</w:t>
      </w:r>
      <w:r w:rsidRPr="003E7AF7">
        <w:rPr>
          <w:rFonts w:ascii="Open Sans" w:eastAsia="Calibri" w:hAnsi="Open Sans" w:cs="Open Sans"/>
          <w:sz w:val="20"/>
          <w:szCs w:val="20"/>
          <w:lang w:val="ca-ES" w:eastAsia="ca-ES"/>
        </w:rPr>
        <w:t xml:space="preserve">). </w:t>
      </w:r>
      <w:r w:rsidRPr="003E7AF7">
        <w:rPr>
          <w:rFonts w:ascii="Open Sans" w:eastAsia="Calibri" w:hAnsi="Open Sans" w:cs="Open Sans"/>
          <w:i/>
          <w:sz w:val="20"/>
          <w:szCs w:val="20"/>
          <w:lang w:val="ca-ES" w:eastAsia="ca-ES"/>
        </w:rPr>
        <w:t>Correspon a l’annex Oferta econòmica i criteris d’adjudicació automàtics</w:t>
      </w:r>
      <w:r w:rsidRPr="003E7AF7">
        <w:rPr>
          <w:rFonts w:ascii="Open Sans" w:eastAsia="Calibri" w:hAnsi="Open Sans" w:cs="Open Sans"/>
          <w:sz w:val="20"/>
          <w:szCs w:val="20"/>
          <w:lang w:val="ca-ES" w:eastAsia="ca-ES"/>
        </w:rPr>
        <w:t>.</w:t>
      </w:r>
    </w:p>
    <w:p w14:paraId="421B970C" w14:textId="77777777" w:rsidR="008A1046" w:rsidRDefault="008A1046" w:rsidP="008A1046">
      <w:pPr>
        <w:tabs>
          <w:tab w:val="left" w:pos="449"/>
        </w:tabs>
        <w:jc w:val="both"/>
        <w:rPr>
          <w:rFonts w:ascii="Open Sans" w:eastAsia="Calibri" w:hAnsi="Open Sans" w:cs="Open Sans"/>
          <w:i/>
          <w:sz w:val="20"/>
          <w:szCs w:val="20"/>
          <w:lang w:val="ca-ES" w:eastAsia="ca-ES"/>
        </w:rPr>
      </w:pPr>
    </w:p>
    <w:p w14:paraId="0CAFD977" w14:textId="194BDBD6" w:rsidR="008A1046" w:rsidRPr="008A1046" w:rsidRDefault="008A1046" w:rsidP="008A1046">
      <w:pPr>
        <w:tabs>
          <w:tab w:val="left" w:pos="449"/>
        </w:tabs>
        <w:jc w:val="both"/>
        <w:rPr>
          <w:rFonts w:ascii="Open Sans" w:eastAsia="Calibri" w:hAnsi="Open Sans" w:cs="Open Sans"/>
          <w:iCs/>
          <w:sz w:val="20"/>
          <w:szCs w:val="20"/>
          <w:lang w:val="ca-ES" w:eastAsia="ca-ES"/>
        </w:rPr>
      </w:pPr>
      <w:r w:rsidRPr="008A1046">
        <w:rPr>
          <w:rFonts w:ascii="Open Sans" w:eastAsia="Calibri" w:hAnsi="Open Sans" w:cs="Open Sans"/>
          <w:iCs/>
          <w:sz w:val="20"/>
          <w:szCs w:val="20"/>
          <w:lang w:val="ca-ES" w:eastAsia="ca-ES"/>
        </w:rPr>
        <w:t xml:space="preserve">El sobre electrònic ha de contenir l’oferta econòmica, </w:t>
      </w:r>
      <w:r w:rsidRPr="008A1046">
        <w:rPr>
          <w:rFonts w:ascii="Open Sans" w:eastAsia="Calibri" w:hAnsi="Open Sans" w:cs="Open Sans"/>
          <w:b/>
          <w:bCs/>
          <w:iCs/>
          <w:sz w:val="20"/>
          <w:szCs w:val="20"/>
          <w:lang w:val="ca-ES" w:eastAsia="ca-ES"/>
        </w:rPr>
        <w:t>signada per l’empresa licitadora o persona que el representi</w:t>
      </w:r>
      <w:r w:rsidRPr="008A1046">
        <w:rPr>
          <w:rFonts w:ascii="Open Sans" w:eastAsia="Calibri" w:hAnsi="Open Sans" w:cs="Open Sans"/>
          <w:iCs/>
          <w:sz w:val="20"/>
          <w:szCs w:val="20"/>
          <w:lang w:val="ca-ES" w:eastAsia="ca-ES"/>
        </w:rPr>
        <w:t xml:space="preserve"> i la documentació acreditativa de les característiques tècniques de</w:t>
      </w:r>
      <w:r>
        <w:rPr>
          <w:rFonts w:ascii="Open Sans" w:eastAsia="Calibri" w:hAnsi="Open Sans" w:cs="Open Sans"/>
          <w:iCs/>
          <w:sz w:val="20"/>
          <w:szCs w:val="20"/>
          <w:lang w:val="ca-ES" w:eastAsia="ca-ES"/>
        </w:rPr>
        <w:t xml:space="preserve"> l’equip a subministrar </w:t>
      </w:r>
      <w:r w:rsidRPr="008A1046">
        <w:rPr>
          <w:rFonts w:ascii="Open Sans" w:eastAsia="Calibri" w:hAnsi="Open Sans" w:cs="Open Sans"/>
          <w:iCs/>
          <w:sz w:val="20"/>
          <w:szCs w:val="20"/>
          <w:lang w:val="ca-ES" w:eastAsia="ca-ES"/>
        </w:rPr>
        <w:t>en relació als aspectes que seran objecte de valoració.</w:t>
      </w:r>
    </w:p>
    <w:p w14:paraId="38B04FBF" w14:textId="77777777" w:rsidR="008A1046" w:rsidRDefault="008A1046" w:rsidP="008A1046">
      <w:pPr>
        <w:tabs>
          <w:tab w:val="left" w:pos="449"/>
        </w:tabs>
        <w:jc w:val="both"/>
        <w:rPr>
          <w:rFonts w:ascii="Open Sans" w:eastAsia="Calibri" w:hAnsi="Open Sans" w:cs="Open Sans"/>
          <w:sz w:val="20"/>
          <w:szCs w:val="20"/>
          <w:lang w:val="ca-ES" w:eastAsia="ca-ES"/>
        </w:rPr>
      </w:pPr>
    </w:p>
    <w:p w14:paraId="4B885CD1" w14:textId="4A72FF13" w:rsidR="008A1046" w:rsidRPr="003E7AF7" w:rsidRDefault="008A1046" w:rsidP="008A1046">
      <w:pPr>
        <w:tabs>
          <w:tab w:val="left" w:pos="449"/>
        </w:tabs>
        <w:jc w:val="both"/>
        <w:rPr>
          <w:rFonts w:ascii="Open Sans" w:eastAsia="Calibri" w:hAnsi="Open Sans" w:cs="Open Sans"/>
          <w:sz w:val="20"/>
          <w:szCs w:val="20"/>
          <w:lang w:val="ca-ES" w:eastAsia="ca-ES"/>
        </w:rPr>
      </w:pPr>
      <w:r w:rsidRPr="003E7AF7">
        <w:rPr>
          <w:rFonts w:ascii="Open Sans" w:eastAsia="Calibri" w:hAnsi="Open Sans" w:cs="Open Sans"/>
          <w:sz w:val="20"/>
          <w:szCs w:val="20"/>
          <w:lang w:val="ca-ES" w:eastAsia="ca-ES"/>
        </w:rPr>
        <w:t>L’oferta econòmica desglossarà els costos directes i indirectes precisant el benefici industrial i les despeses generals i s’imputarà l’IVA amb partida independent.</w:t>
      </w:r>
    </w:p>
    <w:p w14:paraId="236DDEEE" w14:textId="77777777" w:rsidR="003E7AF7" w:rsidRPr="003E7AF7" w:rsidRDefault="003E7AF7" w:rsidP="003E7AF7">
      <w:pPr>
        <w:tabs>
          <w:tab w:val="left" w:pos="449"/>
        </w:tabs>
        <w:jc w:val="both"/>
        <w:rPr>
          <w:rFonts w:ascii="Open Sans" w:eastAsia="Calibri" w:hAnsi="Open Sans" w:cs="Open Sans"/>
          <w:sz w:val="20"/>
          <w:szCs w:val="20"/>
          <w:lang w:val="ca-ES" w:eastAsia="ca-ES"/>
        </w:rPr>
      </w:pPr>
    </w:p>
    <w:p w14:paraId="767BD91E" w14:textId="0956ED92" w:rsidR="008A1046" w:rsidRPr="008A1046" w:rsidRDefault="008A1046" w:rsidP="008A1046">
      <w:p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bCs/>
          <w:sz w:val="20"/>
          <w:szCs w:val="20"/>
          <w:lang w:val="ca-ES" w:eastAsia="ca-ES"/>
        </w:rPr>
        <w:t>3.</w:t>
      </w:r>
      <w:r w:rsidRPr="008A1046">
        <w:rPr>
          <w:rFonts w:ascii="Open Sans" w:eastAsia="Calibri" w:hAnsi="Open Sans" w:cs="Open Sans"/>
          <w:sz w:val="20"/>
          <w:szCs w:val="20"/>
          <w:lang w:val="ca-ES" w:eastAsia="ca-ES"/>
        </w:rPr>
        <w:t xml:space="preserve"> L’Agència po</w:t>
      </w:r>
      <w:r>
        <w:rPr>
          <w:rFonts w:ascii="Open Sans" w:eastAsia="Calibri" w:hAnsi="Open Sans" w:cs="Open Sans"/>
          <w:sz w:val="20"/>
          <w:szCs w:val="20"/>
          <w:lang w:val="ca-ES" w:eastAsia="ca-ES"/>
        </w:rPr>
        <w:t>drà</w:t>
      </w:r>
      <w:r w:rsidRPr="008A1046">
        <w:rPr>
          <w:rFonts w:ascii="Open Sans" w:eastAsia="Calibri" w:hAnsi="Open Sans" w:cs="Open Sans"/>
          <w:sz w:val="20"/>
          <w:szCs w:val="20"/>
          <w:lang w:val="ca-ES" w:eastAsia="ca-ES"/>
        </w:rPr>
        <w:t xml:space="preserve">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o en una llista oficial d’operadors econòmics d’un Estat membre de la Unió Europea d’accés gratuït, no està obligada a presentar els documents justificatius o altra prova documental de les dades inscrites en aquests registres.</w:t>
      </w:r>
    </w:p>
    <w:p w14:paraId="08454618" w14:textId="77777777" w:rsidR="008A1046" w:rsidRPr="008A1046" w:rsidRDefault="008A1046" w:rsidP="008A1046">
      <w:pPr>
        <w:tabs>
          <w:tab w:val="left" w:pos="449"/>
        </w:tabs>
        <w:jc w:val="both"/>
        <w:rPr>
          <w:rFonts w:ascii="Open Sans" w:eastAsia="Calibri" w:hAnsi="Open Sans" w:cs="Open Sans"/>
          <w:sz w:val="20"/>
          <w:szCs w:val="20"/>
          <w:lang w:val="ca-ES" w:eastAsia="ca-ES"/>
        </w:rPr>
      </w:pPr>
    </w:p>
    <w:p w14:paraId="649EB34D" w14:textId="604B4FA8" w:rsidR="008A1046" w:rsidRPr="008A1046" w:rsidRDefault="008A1046" w:rsidP="008A1046">
      <w:p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bCs/>
          <w:sz w:val="20"/>
          <w:szCs w:val="20"/>
          <w:lang w:val="ca-ES" w:eastAsia="ca-ES"/>
        </w:rPr>
        <w:t>4.</w:t>
      </w:r>
      <w:r w:rsidRPr="008A1046">
        <w:rPr>
          <w:rFonts w:ascii="Open Sans" w:eastAsia="Calibri" w:hAnsi="Open Sans" w:cs="Open Sans"/>
          <w:b/>
          <w:sz w:val="20"/>
          <w:szCs w:val="20"/>
          <w:lang w:val="ca-ES" w:eastAsia="ca-ES"/>
        </w:rPr>
        <w:t xml:space="preserve"> </w:t>
      </w:r>
      <w:r w:rsidRPr="008A1046">
        <w:rPr>
          <w:rFonts w:ascii="Open Sans" w:eastAsia="Calibri" w:hAnsi="Open Sans" w:cs="Open Sans"/>
          <w:sz w:val="20"/>
          <w:szCs w:val="20"/>
          <w:lang w:val="ca-ES" w:eastAsia="ca-ES"/>
        </w:rPr>
        <w:t>Quan acrediti la presentació de</w:t>
      </w:r>
      <w:r>
        <w:rPr>
          <w:rFonts w:ascii="Open Sans" w:eastAsia="Calibri" w:hAnsi="Open Sans" w:cs="Open Sans"/>
          <w:sz w:val="20"/>
          <w:szCs w:val="20"/>
          <w:lang w:val="ca-ES" w:eastAsia="ca-ES"/>
        </w:rPr>
        <w:t xml:space="preserve"> </w:t>
      </w:r>
      <w:r w:rsidRPr="008A1046">
        <w:rPr>
          <w:rFonts w:ascii="Open Sans" w:eastAsia="Calibri" w:hAnsi="Open Sans" w:cs="Open Sans"/>
          <w:sz w:val="20"/>
          <w:szCs w:val="20"/>
          <w:lang w:val="ca-ES" w:eastAsia="ca-ES"/>
        </w:rPr>
        <w:t>la</w:t>
      </w:r>
      <w:r>
        <w:rPr>
          <w:rFonts w:ascii="Open Sans" w:eastAsia="Calibri" w:hAnsi="Open Sans" w:cs="Open Sans"/>
          <w:sz w:val="20"/>
          <w:szCs w:val="20"/>
          <w:lang w:val="ca-ES" w:eastAsia="ca-ES"/>
        </w:rPr>
        <w:t xml:space="preserve"> </w:t>
      </w:r>
      <w:r w:rsidRPr="008A1046">
        <w:rPr>
          <w:rFonts w:ascii="Open Sans" w:eastAsia="Calibri" w:hAnsi="Open Sans" w:cs="Open Sans"/>
          <w:sz w:val="20"/>
          <w:szCs w:val="20"/>
          <w:lang w:val="ca-ES" w:eastAsia="ca-ES"/>
        </w:rPr>
        <w:t xml:space="preserve">sol·licitud d’inscripció al Registre corresponents mitjançant la presentació del acusament de rebut del Registre corresponent i </w:t>
      </w:r>
      <w:r w:rsidRPr="008A1046">
        <w:rPr>
          <w:rFonts w:ascii="Open Sans" w:eastAsia="Calibri" w:hAnsi="Open Sans" w:cs="Open Sans"/>
          <w:b/>
          <w:sz w:val="20"/>
          <w:szCs w:val="20"/>
          <w:lang w:val="ca-ES" w:eastAsia="ca-ES"/>
        </w:rPr>
        <w:t>la declaració responsable i l’aportació de la documentació preceptiva</w:t>
      </w:r>
      <w:r w:rsidRPr="008A1046">
        <w:rPr>
          <w:rFonts w:ascii="Open Sans" w:eastAsia="Calibri" w:hAnsi="Open Sans" w:cs="Open Sans"/>
          <w:sz w:val="20"/>
          <w:szCs w:val="20"/>
          <w:lang w:val="ca-ES" w:eastAsia="ca-ES"/>
        </w:rPr>
        <w:t>, la mesa requerirà la justificació documental dels aspectes relatius a la seva aptitud per contractar, i, en concret, documentació per verificar:</w:t>
      </w:r>
    </w:p>
    <w:p w14:paraId="37516DBC" w14:textId="77777777" w:rsidR="008A1046" w:rsidRPr="008A1046" w:rsidRDefault="008A1046" w:rsidP="008A1046">
      <w:pPr>
        <w:tabs>
          <w:tab w:val="left" w:pos="449"/>
        </w:tabs>
        <w:jc w:val="both"/>
        <w:rPr>
          <w:rFonts w:ascii="Open Sans" w:eastAsia="Calibri" w:hAnsi="Open Sans" w:cs="Open Sans"/>
          <w:sz w:val="20"/>
          <w:szCs w:val="20"/>
          <w:lang w:val="ca-ES" w:eastAsia="ca-ES"/>
        </w:rPr>
      </w:pPr>
    </w:p>
    <w:p w14:paraId="49EB9A31" w14:textId="77777777" w:rsidR="008A1046" w:rsidRPr="008A1046" w:rsidRDefault="008A1046" w:rsidP="00A907C6">
      <w:pPr>
        <w:numPr>
          <w:ilvl w:val="0"/>
          <w:numId w:val="8"/>
        </w:num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sz w:val="20"/>
          <w:szCs w:val="20"/>
          <w:lang w:val="ca-ES" w:eastAsia="ca-ES"/>
        </w:rPr>
        <w:t>Que la empresa està degudament constituïda.</w:t>
      </w:r>
    </w:p>
    <w:p w14:paraId="6E871BEB" w14:textId="77777777" w:rsidR="008A1046" w:rsidRPr="008A1046" w:rsidRDefault="008A1046" w:rsidP="00A907C6">
      <w:pPr>
        <w:numPr>
          <w:ilvl w:val="0"/>
          <w:numId w:val="8"/>
        </w:num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sz w:val="20"/>
          <w:szCs w:val="20"/>
          <w:lang w:val="ca-ES" w:eastAsia="ca-ES"/>
        </w:rPr>
        <w:t>El signant de la proposició ostenta poder suficient per formular la oferta.</w:t>
      </w:r>
    </w:p>
    <w:p w14:paraId="50470992" w14:textId="77777777" w:rsidR="008A1046" w:rsidRPr="008A1046" w:rsidRDefault="008A1046" w:rsidP="00A907C6">
      <w:pPr>
        <w:numPr>
          <w:ilvl w:val="0"/>
          <w:numId w:val="8"/>
        </w:num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sz w:val="20"/>
          <w:szCs w:val="20"/>
          <w:lang w:val="ca-ES" w:eastAsia="ca-ES"/>
        </w:rPr>
        <w:t>La empresa ostenta la solvència econòmica, financera i tècnica, o classificació corresponent en el seu cas.</w:t>
      </w:r>
    </w:p>
    <w:p w14:paraId="504701FA" w14:textId="77777777" w:rsidR="008A1046" w:rsidRPr="008A1046" w:rsidRDefault="008A1046" w:rsidP="00A907C6">
      <w:pPr>
        <w:numPr>
          <w:ilvl w:val="0"/>
          <w:numId w:val="8"/>
        </w:numPr>
        <w:tabs>
          <w:tab w:val="left" w:pos="449"/>
        </w:tabs>
        <w:jc w:val="both"/>
        <w:rPr>
          <w:rFonts w:ascii="Open Sans" w:eastAsia="Calibri" w:hAnsi="Open Sans" w:cs="Open Sans"/>
          <w:sz w:val="20"/>
          <w:szCs w:val="20"/>
          <w:lang w:val="ca-ES" w:eastAsia="ca-ES"/>
        </w:rPr>
      </w:pPr>
      <w:r w:rsidRPr="008A1046">
        <w:rPr>
          <w:rFonts w:ascii="Open Sans" w:eastAsia="Calibri" w:hAnsi="Open Sans" w:cs="Open Sans"/>
          <w:sz w:val="20"/>
          <w:szCs w:val="20"/>
          <w:lang w:val="ca-ES" w:eastAsia="ca-ES"/>
        </w:rPr>
        <w:t>La empresa no està sotmesa en cap prohibició de contractar.</w:t>
      </w:r>
    </w:p>
    <w:p w14:paraId="4F23A8CA" w14:textId="77777777" w:rsidR="008A1046" w:rsidRPr="008A1046" w:rsidRDefault="008A1046" w:rsidP="008A1046">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p>
    <w:p w14:paraId="260F2679" w14:textId="77777777" w:rsidR="008A1046" w:rsidRPr="008A1046" w:rsidRDefault="008A1046" w:rsidP="008A1046">
      <w:pPr>
        <w:jc w:val="both"/>
        <w:rPr>
          <w:rFonts w:ascii="Open Sans" w:eastAsia="Calibri" w:hAnsi="Open Sans" w:cs="Open Sans"/>
          <w:sz w:val="20"/>
          <w:szCs w:val="22"/>
          <w:lang w:val="ca-ES" w:eastAsia="en-US"/>
        </w:rPr>
      </w:pPr>
      <w:r w:rsidRPr="008A1046">
        <w:rPr>
          <w:rFonts w:ascii="Open Sans" w:eastAsia="Calibri" w:hAnsi="Open Sans" w:cs="Open Sans"/>
          <w:sz w:val="20"/>
          <w:szCs w:val="22"/>
          <w:lang w:val="ca-ES" w:eastAsia="en-US"/>
        </w:rPr>
        <w:t>A més, les empreses licitadores indicaran en la declaració responsable si s’escau, la informació relativa a la persona o persones habilitades per representar-les en aquesta licitació.</w:t>
      </w:r>
    </w:p>
    <w:p w14:paraId="6E0444E6" w14:textId="77777777" w:rsidR="003E7AF7" w:rsidRPr="003E7AF7" w:rsidRDefault="003E7AF7" w:rsidP="003E7AF7">
      <w:pPr>
        <w:jc w:val="both"/>
        <w:rPr>
          <w:rFonts w:ascii="Open Sans" w:hAnsi="Open Sans" w:cs="Open Sans"/>
          <w:sz w:val="20"/>
          <w:szCs w:val="20"/>
          <w:lang w:val="ca-ES" w:eastAsia="ca-ES"/>
        </w:rPr>
      </w:pPr>
    </w:p>
    <w:p w14:paraId="34D40FE2"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46723355" w14:textId="77777777" w:rsidR="003E7AF7" w:rsidRPr="003E7AF7" w:rsidRDefault="003E7AF7" w:rsidP="003E7AF7">
      <w:pPr>
        <w:jc w:val="both"/>
        <w:outlineLvl w:val="0"/>
        <w:rPr>
          <w:rFonts w:ascii="Open Sans" w:hAnsi="Open Sans" w:cs="Open Sans"/>
          <w:sz w:val="32"/>
          <w:szCs w:val="20"/>
          <w:lang w:val="ca-ES" w:eastAsia="ca-ES"/>
        </w:rPr>
      </w:pPr>
      <w:bookmarkStart w:id="25" w:name="_Toc204691594"/>
      <w:r w:rsidRPr="003E7AF7">
        <w:rPr>
          <w:rFonts w:ascii="Open Sans" w:hAnsi="Open Sans" w:cs="Open Sans"/>
          <w:sz w:val="32"/>
          <w:szCs w:val="20"/>
          <w:lang w:val="ca-ES" w:eastAsia="ca-ES"/>
        </w:rPr>
        <w:t>Clàusula 9.</w:t>
      </w:r>
      <w:r w:rsidRPr="003E7AF7">
        <w:rPr>
          <w:rFonts w:ascii="Open Sans" w:hAnsi="Open Sans" w:cs="Open Sans"/>
          <w:color w:val="FF0000"/>
          <w:sz w:val="16"/>
          <w:szCs w:val="20"/>
          <w:lang w:val="ca-ES" w:eastAsia="ca-ES"/>
        </w:rPr>
        <w:t xml:space="preserve"> </w:t>
      </w:r>
      <w:r w:rsidRPr="003E7AF7">
        <w:rPr>
          <w:rFonts w:ascii="Open Sans" w:hAnsi="Open Sans" w:cs="Open Sans"/>
          <w:sz w:val="32"/>
          <w:szCs w:val="20"/>
          <w:lang w:val="ca-ES" w:eastAsia="ca-ES"/>
        </w:rPr>
        <w:t>Termini per a la presentació electrònica de la documentació i de les proposicions</w:t>
      </w:r>
      <w:bookmarkEnd w:id="25"/>
    </w:p>
    <w:p w14:paraId="262822BD" w14:textId="77777777" w:rsidR="003E7AF7" w:rsidRPr="003E7AF7" w:rsidRDefault="003E7AF7" w:rsidP="003E7AF7">
      <w:pPr>
        <w:tabs>
          <w:tab w:val="left" w:pos="4678"/>
          <w:tab w:val="left" w:pos="5245"/>
        </w:tabs>
        <w:jc w:val="both"/>
        <w:rPr>
          <w:rFonts w:ascii="Open Sans" w:hAnsi="Open Sans" w:cs="Open Sans"/>
          <w:sz w:val="20"/>
          <w:szCs w:val="20"/>
          <w:lang w:val="ca-ES" w:eastAsia="ca-ES"/>
        </w:rPr>
      </w:pPr>
    </w:p>
    <w:p w14:paraId="6CC984D9"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lastRenderedPageBreak/>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09FA7105" w14:textId="77777777" w:rsidR="003E7AF7" w:rsidRPr="003E7AF7" w:rsidRDefault="003E7AF7" w:rsidP="003E7AF7">
      <w:pPr>
        <w:rPr>
          <w:rFonts w:ascii="Open Sans" w:hAnsi="Open Sans" w:cs="Open Sans"/>
          <w:sz w:val="20"/>
          <w:szCs w:val="20"/>
          <w:lang w:val="ca-ES" w:eastAsia="ca-ES"/>
        </w:rPr>
      </w:pPr>
    </w:p>
    <w:p w14:paraId="67CE8DC7" w14:textId="77777777" w:rsidR="003E7AF7" w:rsidRPr="003E7AF7" w:rsidRDefault="003E7AF7" w:rsidP="003E7AF7">
      <w:pPr>
        <w:autoSpaceDE w:val="0"/>
        <w:jc w:val="both"/>
        <w:rPr>
          <w:rFonts w:ascii="Open Sans" w:hAnsi="Open Sans" w:cs="Open Sans"/>
          <w:sz w:val="20"/>
          <w:szCs w:val="20"/>
          <w:lang w:val="ca-ES" w:eastAsia="ca-ES"/>
        </w:rPr>
      </w:pPr>
      <w:r w:rsidRPr="003E7AF7">
        <w:rPr>
          <w:rFonts w:ascii="Open Sans" w:hAnsi="Open Sans" w:cs="Open Sans"/>
          <w:sz w:val="20"/>
          <w:szCs w:val="20"/>
          <w:lang w:val="ca-ES" w:eastAsia="ca-ES"/>
        </w:rPr>
        <w:t>La presentació de les ofertes presumeix l’acceptació incondicionada per l'empresa licitadora del contingut de la totalitat dels plecs, sense excepció.</w:t>
      </w:r>
    </w:p>
    <w:p w14:paraId="7A21F7A3" w14:textId="77777777" w:rsidR="003E7AF7" w:rsidRPr="003E7AF7" w:rsidRDefault="003E7AF7" w:rsidP="003E7AF7">
      <w:pPr>
        <w:autoSpaceDE w:val="0"/>
        <w:jc w:val="both"/>
        <w:rPr>
          <w:rFonts w:ascii="Open Sans" w:hAnsi="Open Sans" w:cs="Open Sans"/>
          <w:sz w:val="20"/>
          <w:szCs w:val="20"/>
          <w:lang w:val="ca-ES" w:eastAsia="ca-ES"/>
        </w:rPr>
      </w:pPr>
    </w:p>
    <w:p w14:paraId="04261B15" w14:textId="77777777" w:rsidR="003E7AF7" w:rsidRPr="003E7AF7" w:rsidRDefault="003E7AF7" w:rsidP="003E7AF7">
      <w:pPr>
        <w:autoSpaceDE w:val="0"/>
        <w:jc w:val="both"/>
        <w:rPr>
          <w:rFonts w:ascii="Open Sans" w:hAnsi="Open Sans" w:cs="Open Sans"/>
          <w:sz w:val="20"/>
          <w:szCs w:val="20"/>
          <w:lang w:val="ca-ES" w:eastAsia="ca-ES"/>
        </w:rPr>
      </w:pPr>
      <w:r w:rsidRPr="003E7AF7">
        <w:rPr>
          <w:rFonts w:ascii="Open Sans" w:hAnsi="Open Sans" w:cs="Open Sans"/>
          <w:sz w:val="20"/>
          <w:szCs w:val="20"/>
          <w:lang w:val="ca-ES" w:eastAsia="ca-ES"/>
        </w:rPr>
        <w:t>En cas de discrepància entre la informació indicada al portal de contractació electrònica per la empresa licitadora i la documentació presentada per aquesta, degudament signada, prevaldrà aquesta última.</w:t>
      </w:r>
    </w:p>
    <w:p w14:paraId="44E9B9A3" w14:textId="77777777" w:rsidR="003E7AF7" w:rsidRPr="003E7AF7" w:rsidRDefault="003E7AF7" w:rsidP="003E7AF7">
      <w:pPr>
        <w:autoSpaceDE w:val="0"/>
        <w:jc w:val="both"/>
        <w:rPr>
          <w:rFonts w:ascii="Open Sans" w:hAnsi="Open Sans" w:cs="Open Sans"/>
          <w:sz w:val="20"/>
          <w:szCs w:val="20"/>
          <w:lang w:val="ca-ES" w:eastAsia="ca-ES"/>
        </w:rPr>
      </w:pPr>
    </w:p>
    <w:p w14:paraId="55838738" w14:textId="77777777" w:rsidR="003E7AF7" w:rsidRPr="003E7AF7" w:rsidRDefault="003E7AF7" w:rsidP="003E7AF7">
      <w:pPr>
        <w:autoSpaceDE w:val="0"/>
        <w:jc w:val="both"/>
        <w:rPr>
          <w:rFonts w:ascii="Open Sans" w:hAnsi="Open Sans" w:cs="Open Sans"/>
          <w:sz w:val="20"/>
          <w:szCs w:val="20"/>
          <w:lang w:val="ca-ES" w:eastAsia="ca-ES"/>
        </w:rPr>
      </w:pPr>
      <w:r w:rsidRPr="003E7AF7">
        <w:rPr>
          <w:rFonts w:ascii="Open Sans" w:hAnsi="Open Sans" w:cs="Open Sans"/>
          <w:sz w:val="20"/>
          <w:szCs w:val="20"/>
          <w:lang w:val="ca-ES" w:eastAsia="ca-ES"/>
        </w:rPr>
        <w:t>Cada empresa licitadora podrà presentar només una única oferta.</w:t>
      </w:r>
    </w:p>
    <w:p w14:paraId="31E7437D" w14:textId="77777777" w:rsidR="003E7AF7" w:rsidRPr="003E7AF7" w:rsidRDefault="003E7AF7" w:rsidP="003E7AF7">
      <w:pPr>
        <w:autoSpaceDE w:val="0"/>
        <w:rPr>
          <w:rFonts w:ascii="Open Sans" w:hAnsi="Open Sans" w:cs="Open Sans"/>
          <w:sz w:val="20"/>
          <w:szCs w:val="20"/>
          <w:lang w:val="ca-ES" w:eastAsia="ca-ES"/>
        </w:rPr>
      </w:pPr>
    </w:p>
    <w:p w14:paraId="1014EB94" w14:textId="77777777" w:rsidR="003E7AF7" w:rsidRPr="003E7AF7" w:rsidRDefault="003E7AF7" w:rsidP="003E7AF7">
      <w:pPr>
        <w:autoSpaceDE w:val="0"/>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Les proposicions es poden presentar en qualsevol de les llengües cooficials de Catalunya. </w:t>
      </w:r>
    </w:p>
    <w:p w14:paraId="0D9E4617" w14:textId="77777777" w:rsidR="003E7AF7" w:rsidRPr="003E7AF7" w:rsidRDefault="003E7AF7" w:rsidP="003E7AF7">
      <w:pPr>
        <w:autoSpaceDE w:val="0"/>
        <w:jc w:val="both"/>
        <w:rPr>
          <w:rFonts w:ascii="Open Sans" w:hAnsi="Open Sans" w:cs="Open Sans"/>
          <w:sz w:val="20"/>
          <w:szCs w:val="20"/>
          <w:lang w:val="ca-ES" w:eastAsia="ca-ES"/>
        </w:rPr>
      </w:pPr>
    </w:p>
    <w:p w14:paraId="7FAA8DBF" w14:textId="77777777" w:rsidR="008A1046" w:rsidRPr="008A1046" w:rsidRDefault="008A1046" w:rsidP="008A1046">
      <w:pPr>
        <w:jc w:val="both"/>
        <w:rPr>
          <w:rFonts w:ascii="Open Sans" w:hAnsi="Open Sans" w:cs="Open Sans"/>
          <w:sz w:val="20"/>
          <w:szCs w:val="20"/>
          <w:lang w:val="ca-ES" w:eastAsia="ca-ES"/>
        </w:rPr>
      </w:pPr>
      <w:r w:rsidRPr="008A1046">
        <w:rPr>
          <w:rFonts w:ascii="Open Sans" w:hAnsi="Open Sans" w:cs="Open Sans"/>
          <w:sz w:val="20"/>
          <w:szCs w:val="20"/>
          <w:lang w:val="ca-ES" w:eastAsia="ca-ES"/>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3" w:history="1">
        <w:r w:rsidRPr="008A1046">
          <w:rPr>
            <w:rFonts w:ascii="Open Sans" w:hAnsi="Open Sans" w:cs="Open Sans"/>
            <w:color w:val="0000FF"/>
            <w:sz w:val="20"/>
            <w:szCs w:val="20"/>
            <w:u w:val="single"/>
            <w:lang w:val="ca-ES" w:eastAsia="ca-ES"/>
          </w:rPr>
          <w:t>perfil de contractant</w:t>
        </w:r>
      </w:hyperlink>
      <w:r w:rsidRPr="008A1046">
        <w:rPr>
          <w:rFonts w:ascii="Open Sans" w:hAnsi="Open Sans" w:cs="Open Sans"/>
          <w:sz w:val="20"/>
          <w:szCs w:val="20"/>
          <w:lang w:val="ca-ES" w:eastAsia="ca-ES"/>
        </w:rPr>
        <w:t>. Les respostes tindran caràcter vinculant.</w:t>
      </w:r>
    </w:p>
    <w:p w14:paraId="4D0CD01F" w14:textId="77777777" w:rsidR="008A1046" w:rsidRPr="008A1046" w:rsidRDefault="008A1046" w:rsidP="008A1046">
      <w:pPr>
        <w:tabs>
          <w:tab w:val="left" w:pos="4678"/>
          <w:tab w:val="left" w:pos="5245"/>
        </w:tabs>
        <w:ind w:right="-2"/>
        <w:jc w:val="both"/>
        <w:rPr>
          <w:rFonts w:ascii="Open Sans" w:hAnsi="Open Sans" w:cs="Open Sans"/>
          <w:sz w:val="20"/>
          <w:szCs w:val="20"/>
          <w:lang w:val="ca-ES" w:eastAsia="ca-ES"/>
        </w:rPr>
      </w:pPr>
    </w:p>
    <w:p w14:paraId="7F99194A" w14:textId="77777777" w:rsidR="008A1046" w:rsidRPr="008A1046" w:rsidRDefault="008A1046" w:rsidP="008A1046">
      <w:pPr>
        <w:tabs>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3. El termini per a la presentació de la documentació exigida serà de com a mínim de 15 dies naturals a comptar des del següent al de la publicació de l’anunci en el perfil de contractant</w:t>
      </w:r>
    </w:p>
    <w:p w14:paraId="2F6C1888" w14:textId="77777777" w:rsidR="008A1046" w:rsidRPr="008A1046" w:rsidRDefault="008A1046" w:rsidP="008A1046">
      <w:pPr>
        <w:tabs>
          <w:tab w:val="left" w:pos="4678"/>
          <w:tab w:val="left" w:pos="5245"/>
        </w:tabs>
        <w:ind w:right="-2"/>
        <w:jc w:val="both"/>
        <w:rPr>
          <w:rFonts w:ascii="Open Sans" w:hAnsi="Open Sans" w:cs="Open Sans"/>
          <w:sz w:val="20"/>
          <w:szCs w:val="20"/>
          <w:lang w:val="ca-ES" w:eastAsia="ca-ES"/>
        </w:rPr>
      </w:pPr>
    </w:p>
    <w:p w14:paraId="60F5DB91" w14:textId="77777777" w:rsidR="008A1046" w:rsidRPr="008A1046" w:rsidRDefault="008A1046" w:rsidP="008A1046">
      <w:pPr>
        <w:tabs>
          <w:tab w:val="left" w:pos="4678"/>
          <w:tab w:val="left" w:pos="5245"/>
        </w:tabs>
        <w:jc w:val="both"/>
        <w:rPr>
          <w:rFonts w:ascii="Open Sans" w:hAnsi="Open Sans" w:cs="Open Sans"/>
          <w:sz w:val="20"/>
          <w:szCs w:val="20"/>
          <w:lang w:val="ca-ES" w:eastAsia="ca-ES"/>
        </w:rPr>
      </w:pPr>
      <w:r w:rsidRPr="008A1046">
        <w:rPr>
          <w:rFonts w:ascii="Open Sans" w:hAnsi="Open Sans" w:cs="Open Sans"/>
          <w:sz w:val="20"/>
          <w:szCs w:val="20"/>
          <w:lang w:val="ca-ES" w:eastAsia="ca-ES"/>
        </w:rPr>
        <w:t xml:space="preserve">L’anunci en el </w:t>
      </w:r>
      <w:hyperlink r:id="rId14" w:history="1">
        <w:r w:rsidRPr="008A1046">
          <w:rPr>
            <w:rFonts w:ascii="Open Sans" w:hAnsi="Open Sans" w:cs="Open Sans"/>
            <w:color w:val="0000FF" w:themeColor="hyperlink"/>
            <w:sz w:val="20"/>
            <w:szCs w:val="20"/>
            <w:u w:val="single"/>
            <w:lang w:val="ca-ES" w:eastAsia="ca-ES"/>
          </w:rPr>
          <w:t>perfil de contractant</w:t>
        </w:r>
      </w:hyperlink>
      <w:r w:rsidRPr="008A1046">
        <w:rPr>
          <w:rFonts w:ascii="Open Sans" w:hAnsi="Open Sans" w:cs="Open Sans"/>
          <w:sz w:val="20"/>
          <w:szCs w:val="20"/>
          <w:lang w:val="ca-ES" w:eastAsia="ca-ES"/>
        </w:rPr>
        <w:t xml:space="preserve"> indicarà la data final del termini de presentació de proposicions. </w:t>
      </w:r>
      <w:r w:rsidRPr="008A1046">
        <w:rPr>
          <w:rFonts w:ascii="Open Sans" w:hAnsi="Open Sans" w:cs="Open Sans"/>
          <w:b/>
          <w:bCs/>
          <w:sz w:val="20"/>
          <w:szCs w:val="20"/>
          <w:lang w:val="ca-ES" w:eastAsia="ca-ES"/>
        </w:rPr>
        <w:t>El límit horari per presentar les ofertes serà les 14.00 h del darrer dia establert com a data final del termini.</w:t>
      </w:r>
      <w:r w:rsidRPr="008A1046">
        <w:rPr>
          <w:rFonts w:ascii="Open Sans" w:hAnsi="Open Sans" w:cs="Open Sans"/>
          <w:sz w:val="20"/>
          <w:szCs w:val="20"/>
          <w:lang w:val="ca-ES" w:eastAsia="ca-ES"/>
        </w:rPr>
        <w:t xml:space="preserve"> Un cop finalitzat aquest termini no s’admetrà cap oferta.</w:t>
      </w:r>
    </w:p>
    <w:p w14:paraId="5D023A59" w14:textId="77777777" w:rsidR="003E7AF7" w:rsidRPr="003E7AF7" w:rsidRDefault="003E7AF7" w:rsidP="003E7AF7">
      <w:pPr>
        <w:tabs>
          <w:tab w:val="left" w:pos="4678"/>
          <w:tab w:val="left" w:pos="5245"/>
        </w:tabs>
        <w:jc w:val="both"/>
        <w:rPr>
          <w:rFonts w:ascii="Open Sans" w:hAnsi="Open Sans" w:cs="Open Sans"/>
          <w:sz w:val="20"/>
          <w:szCs w:val="20"/>
          <w:lang w:val="ca-ES" w:eastAsia="ca-ES"/>
        </w:rPr>
      </w:pPr>
    </w:p>
    <w:p w14:paraId="48A17FA6" w14:textId="0E237DB9"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4. La presentació de l’oferta es farà exclusivament través del Portal de contractació electrònica  de l’Ajuntament de Barcelona:</w:t>
      </w:r>
      <w:r w:rsidR="008A1046">
        <w:rPr>
          <w:rFonts w:ascii="Open Sans" w:hAnsi="Open Sans" w:cs="Open Sans"/>
          <w:sz w:val="20"/>
          <w:szCs w:val="20"/>
          <w:lang w:val="ca-ES" w:eastAsia="ca-ES"/>
        </w:rPr>
        <w:t xml:space="preserve"> </w:t>
      </w:r>
      <w:hyperlink r:id="rId15" w:history="1">
        <w:r w:rsidRPr="003E7AF7">
          <w:rPr>
            <w:rFonts w:ascii="Open Sans" w:hAnsi="Open Sans" w:cs="Open Sans"/>
            <w:color w:val="0000FF"/>
            <w:sz w:val="20"/>
            <w:szCs w:val="20"/>
            <w:u w:val="single"/>
            <w:lang w:val="ca-ES" w:eastAsia="ca-ES"/>
          </w:rPr>
          <w:t>https://seuelectronica.ajuntament.barcelona.cat/licitacioelectronica</w:t>
        </w:r>
      </w:hyperlink>
    </w:p>
    <w:p w14:paraId="76AAD007"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La proposició que arribi per qualsevol altre via serà rebutjada.</w:t>
      </w:r>
    </w:p>
    <w:p w14:paraId="11FB9CC0"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p>
    <w:p w14:paraId="7CB91D21"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5. L’empresa interessada en participar en la licitació ha de preparar el seu equip segons s’indica al portal de suport als licitadors </w:t>
      </w:r>
      <w:hyperlink r:id="rId16" w:history="1">
        <w:r w:rsidRPr="003E7AF7">
          <w:rPr>
            <w:rFonts w:ascii="Open Sans" w:hAnsi="Open Sans" w:cs="Open Sans"/>
            <w:sz w:val="20"/>
            <w:szCs w:val="20"/>
            <w:lang w:val="ca-ES" w:eastAsia="ca-ES"/>
          </w:rPr>
          <w:t>https://pixelware.com/servicios-soporte-licitadores/</w:t>
        </w:r>
      </w:hyperlink>
      <w:r w:rsidRPr="003E7AF7">
        <w:rPr>
          <w:rFonts w:ascii="Open Sans" w:hAnsi="Open Sans" w:cs="Open Sans"/>
          <w:sz w:val="20"/>
          <w:szCs w:val="20"/>
          <w:lang w:val="ca-ES" w:eastAsia="ca-ES"/>
        </w:rPr>
        <w:t>.</w:t>
      </w:r>
    </w:p>
    <w:p w14:paraId="649F81B5"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w:t>
      </w:r>
    </w:p>
    <w:p w14:paraId="563FED5F"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En aquest mateix enllaç s’informa dels requeriments tècnics necessaris per poder utilitzar l’aplicació i existeix un servei de suport tècnic i ajuda a les empreses licitadores.</w:t>
      </w:r>
    </w:p>
    <w:p w14:paraId="6D822F93" w14:textId="77777777" w:rsidR="003E7AF7" w:rsidRPr="003E7AF7" w:rsidRDefault="003E7AF7" w:rsidP="003E7AF7">
      <w:pPr>
        <w:tabs>
          <w:tab w:val="left" w:pos="4678"/>
          <w:tab w:val="left" w:pos="5245"/>
        </w:tabs>
        <w:ind w:right="-2"/>
        <w:jc w:val="both"/>
        <w:rPr>
          <w:rFonts w:ascii="Open Sans" w:hAnsi="Open Sans" w:cs="Open Sans"/>
          <w:b/>
          <w:sz w:val="20"/>
          <w:szCs w:val="20"/>
          <w:lang w:val="ca-ES" w:eastAsia="ca-ES"/>
        </w:rPr>
      </w:pPr>
      <w:r w:rsidRPr="003E7AF7">
        <w:rPr>
          <w:rFonts w:ascii="Open Sans" w:hAnsi="Open Sans" w:cs="Open Sans"/>
          <w:sz w:val="20"/>
          <w:szCs w:val="20"/>
          <w:lang w:val="ca-ES" w:eastAsia="ca-ES"/>
        </w:rPr>
        <w:t> </w:t>
      </w:r>
    </w:p>
    <w:p w14:paraId="366800FB"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b/>
          <w:sz w:val="20"/>
          <w:szCs w:val="20"/>
          <w:lang w:val="ca-ES" w:eastAsia="ca-ES"/>
        </w:rPr>
        <w:t>Requisits tècnics:</w:t>
      </w:r>
      <w:r w:rsidRPr="003E7AF7">
        <w:rPr>
          <w:rFonts w:ascii="Open Sans" w:hAnsi="Open Sans" w:cs="Open Sans"/>
          <w:sz w:val="20"/>
          <w:szCs w:val="20"/>
          <w:lang w:val="ca-ES" w:eastAsia="ca-ES"/>
        </w:rPr>
        <w:t xml:space="preserve"> Els licitadors hauran de verificar amb l’antelació suficient, abans de la signatura i enviament de les proposicions, els requisits tècnics que han de complir per poder operar de manera correcta amb el Portal. </w:t>
      </w:r>
    </w:p>
    <w:p w14:paraId="4EFA6A49"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w:t>
      </w:r>
    </w:p>
    <w:p w14:paraId="77CC48D5" w14:textId="2591223E"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bookmarkStart w:id="26" w:name="_Hlk202945290"/>
      <w:r w:rsidRPr="003E7AF7">
        <w:rPr>
          <w:rFonts w:ascii="Open Sans" w:hAnsi="Open Sans" w:cs="Open Sans"/>
          <w:b/>
          <w:sz w:val="20"/>
          <w:szCs w:val="20"/>
          <w:lang w:val="ca-ES" w:eastAsia="ca-ES"/>
        </w:rPr>
        <w:t>Signatura electrònica:</w:t>
      </w:r>
      <w:r w:rsidRPr="003E7AF7">
        <w:rPr>
          <w:rFonts w:ascii="Open Sans" w:hAnsi="Open Sans" w:cs="Open Sans"/>
          <w:sz w:val="20"/>
          <w:szCs w:val="20"/>
          <w:lang w:val="ca-ES" w:eastAsia="ca-ES"/>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w:t>
      </w:r>
      <w:r w:rsidR="008A1046">
        <w:rPr>
          <w:rFonts w:ascii="Open Sans" w:hAnsi="Open Sans" w:cs="Open Sans"/>
          <w:sz w:val="20"/>
          <w:szCs w:val="20"/>
          <w:lang w:val="ca-ES" w:eastAsia="ca-ES"/>
        </w:rPr>
        <w:t>.</w:t>
      </w:r>
    </w:p>
    <w:bookmarkEnd w:id="26"/>
    <w:p w14:paraId="73131D2B"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w:t>
      </w:r>
    </w:p>
    <w:p w14:paraId="3F52FC53"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b/>
          <w:sz w:val="20"/>
          <w:szCs w:val="20"/>
          <w:lang w:val="ca-ES" w:eastAsia="ca-ES"/>
        </w:rPr>
        <w:t>Certificat electrònic</w:t>
      </w:r>
      <w:r w:rsidRPr="003E7AF7">
        <w:rPr>
          <w:rFonts w:ascii="Open Sans" w:hAnsi="Open Sans" w:cs="Open Sans"/>
          <w:sz w:val="20"/>
          <w:szCs w:val="20"/>
          <w:lang w:val="ca-ES" w:eastAsia="ca-ES"/>
        </w:rPr>
        <w:t xml:space="preserve">: Els certificats electrònics acceptats per la plataforma de contractació pública són els emesos per els Prestadors Qualificats inclosos en la llista de confiança europea </w:t>
      </w:r>
      <w:hyperlink r:id="rId17" w:anchor="/screen/home" w:history="1">
        <w:r w:rsidRPr="003E7AF7">
          <w:rPr>
            <w:rFonts w:ascii="Open Sans" w:hAnsi="Open Sans" w:cs="Open Sans"/>
            <w:sz w:val="20"/>
            <w:szCs w:val="20"/>
            <w:lang w:val="ca-ES" w:eastAsia="ca-ES"/>
          </w:rPr>
          <w:t>https://esignature.ec.europa.eu/efda/tl-browser/#/screen/home</w:t>
        </w:r>
      </w:hyperlink>
      <w:r w:rsidRPr="003E7AF7">
        <w:rPr>
          <w:rFonts w:ascii="Open Sans" w:hAnsi="Open Sans" w:cs="Open Sans"/>
          <w:sz w:val="20"/>
          <w:szCs w:val="20"/>
          <w:lang w:val="ca-ES" w:eastAsia="ca-ES"/>
        </w:rPr>
        <w:t xml:space="preserve">  i que a més, estan donats d’alta en la plataforma @firma  </w:t>
      </w:r>
      <w:hyperlink r:id="rId18" w:history="1">
        <w:r w:rsidRPr="003E7AF7">
          <w:rPr>
            <w:rFonts w:ascii="Open Sans" w:hAnsi="Open Sans" w:cs="Open Sans"/>
            <w:sz w:val="20"/>
            <w:szCs w:val="20"/>
            <w:lang w:val="ca-ES" w:eastAsia="ca-ES"/>
          </w:rPr>
          <w:t>https://administracionelectronica.gob.es/PAe/aFIrma-Anexo-PSC </w:t>
        </w:r>
      </w:hyperlink>
    </w:p>
    <w:p w14:paraId="6DA6BFCF"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w:t>
      </w:r>
    </w:p>
    <w:p w14:paraId="3119693A" w14:textId="4BDB7968"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b/>
          <w:sz w:val="20"/>
          <w:szCs w:val="20"/>
          <w:lang w:val="ca-ES" w:eastAsia="ca-ES"/>
        </w:rPr>
        <w:t>Gestió d’esmenes, aclariments, requeriments de documentació, formalització de contractes, etc.:</w:t>
      </w:r>
      <w:r w:rsidRPr="003E7AF7">
        <w:rPr>
          <w:rFonts w:ascii="Open Sans" w:hAnsi="Open Sans" w:cs="Open Sans"/>
          <w:sz w:val="20"/>
          <w:szCs w:val="20"/>
          <w:lang w:val="ca-ES" w:eastAsia="ca-ES"/>
        </w:rPr>
        <w:t xml:space="preserve"> Per a realitzar totes aquelles tasques pròpies d’un procediment de contractació pública diferents de la presentació de proposicions, els licitadors hauran d’accedir, prèvia alta, a l’accés privat del Portal de Licitació Electrònica de L’Ajuntament de Barcelona, a través del següent enllaç: </w:t>
      </w:r>
      <w:hyperlink r:id="rId19" w:history="1">
        <w:r w:rsidRPr="003E7AF7">
          <w:rPr>
            <w:rFonts w:ascii="Open Sans" w:hAnsi="Open Sans" w:cs="Open Sans"/>
            <w:sz w:val="20"/>
            <w:szCs w:val="20"/>
            <w:lang w:val="ca-ES" w:eastAsia="ca-ES"/>
          </w:rPr>
          <w:t>https://licitacions.bcn.cat/login</w:t>
        </w:r>
      </w:hyperlink>
      <w:r w:rsidRPr="003E7AF7">
        <w:rPr>
          <w:rFonts w:ascii="Open Sans" w:hAnsi="Open Sans" w:cs="Open Sans"/>
          <w:sz w:val="20"/>
          <w:szCs w:val="20"/>
          <w:lang w:val="ca-ES" w:eastAsia="ca-ES"/>
        </w:rPr>
        <w:t xml:space="preserve">  </w:t>
      </w:r>
      <w:r w:rsidRPr="003E7AF7">
        <w:rPr>
          <w:rFonts w:ascii="Open Sans" w:hAnsi="Open Sans" w:cs="Open Sans"/>
          <w:b/>
          <w:sz w:val="20"/>
          <w:szCs w:val="20"/>
          <w:lang w:val="ca-ES" w:eastAsia="ca-ES"/>
        </w:rPr>
        <w:t>EL FET D’HAVER PRESENTAT OFERTES NO IMPLICA L’ALTA A L’ACCÉS PRIVAT, SINÓ QUE CAL TRAMITAR PARAL·LELAMENT L’ALTA AL MATEIX.</w:t>
      </w:r>
    </w:p>
    <w:p w14:paraId="36E6A7D1"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w:t>
      </w:r>
    </w:p>
    <w:p w14:paraId="49C0DD49"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Per a resoldre dubtes tècnics una vegada consultada la informació del web, els usuaris poden trucar al telèfon 91 803 66 27 (dl.-dv.</w:t>
      </w:r>
      <w:r w:rsidRPr="003E7AF7">
        <w:rPr>
          <w:rFonts w:ascii="Open Sans" w:hAnsi="Open Sans" w:cs="Open Sans"/>
          <w:color w:val="333F50"/>
          <w:sz w:val="20"/>
          <w:szCs w:val="20"/>
          <w:shd w:val="clear" w:color="auto" w:fill="FFFFFF"/>
          <w:lang w:val="ca-ES" w:eastAsia="ca-ES"/>
        </w:rPr>
        <w:t xml:space="preserve"> </w:t>
      </w:r>
      <w:r w:rsidRPr="003E7AF7">
        <w:rPr>
          <w:rFonts w:ascii="Open Sans" w:hAnsi="Open Sans" w:cs="Open Sans"/>
          <w:sz w:val="20"/>
          <w:szCs w:val="20"/>
          <w:lang w:val="ca-ES" w:eastAsia="ca-ES"/>
        </w:rPr>
        <w:t xml:space="preserve">8:00 a 18:00h, excepte festius nacionals) o escriure un correu electrònic a </w:t>
      </w:r>
      <w:hyperlink r:id="rId20" w:history="1">
        <w:r w:rsidRPr="003E7AF7">
          <w:rPr>
            <w:rFonts w:ascii="Open Sans" w:hAnsi="Open Sans" w:cs="Open Sans"/>
            <w:sz w:val="20"/>
            <w:szCs w:val="20"/>
            <w:lang w:val="ca-ES" w:eastAsia="ca-ES"/>
          </w:rPr>
          <w:t>soporte.licitadores@pixelware.com</w:t>
        </w:r>
      </w:hyperlink>
      <w:r w:rsidRPr="003E7AF7">
        <w:rPr>
          <w:rFonts w:ascii="Open Sans" w:hAnsi="Open Sans" w:cs="Open Sans"/>
          <w:sz w:val="20"/>
          <w:szCs w:val="20"/>
          <w:lang w:val="ca-ES" w:eastAsia="ca-ES"/>
        </w:rPr>
        <w:t>.</w:t>
      </w:r>
    </w:p>
    <w:p w14:paraId="06F603A1" w14:textId="77777777" w:rsidR="003E7AF7" w:rsidRPr="003E7AF7" w:rsidRDefault="003E7AF7" w:rsidP="003E7AF7">
      <w:pPr>
        <w:jc w:val="both"/>
        <w:rPr>
          <w:rFonts w:ascii="Open Sans" w:hAnsi="Open Sans" w:cs="Open Sans"/>
          <w:sz w:val="20"/>
          <w:szCs w:val="20"/>
          <w:lang w:val="ca-ES" w:eastAsia="ca-ES"/>
        </w:rPr>
      </w:pPr>
    </w:p>
    <w:p w14:paraId="26F5DD41"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6. La plataforma no estableix cap límit en el número d’arxius que es poden adjuntar a una oferta.</w:t>
      </w:r>
    </w:p>
    <w:p w14:paraId="4135CF12" w14:textId="77777777" w:rsidR="003E7AF7" w:rsidRPr="003E7AF7" w:rsidRDefault="003E7AF7" w:rsidP="003E7AF7">
      <w:pPr>
        <w:jc w:val="both"/>
        <w:rPr>
          <w:rFonts w:ascii="Open Sans" w:hAnsi="Open Sans" w:cs="Open Sans"/>
          <w:sz w:val="20"/>
          <w:szCs w:val="20"/>
          <w:lang w:val="ca-ES" w:eastAsia="ca-ES"/>
        </w:rPr>
      </w:pPr>
    </w:p>
    <w:p w14:paraId="4855B1D1"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La mida màxima permesa per cadascun dels arxius individuals que s’annexi en la proposta electrònica està establert en 250 MB. El límit màxim global de l’oferta és de 1GB o 1024 MB</w:t>
      </w:r>
    </w:p>
    <w:p w14:paraId="1A937552" w14:textId="77777777" w:rsidR="003E7AF7" w:rsidRPr="003E7AF7" w:rsidRDefault="003E7AF7" w:rsidP="003E7AF7">
      <w:pPr>
        <w:jc w:val="both"/>
        <w:rPr>
          <w:rFonts w:ascii="Open Sans" w:hAnsi="Open Sans" w:cs="Open Sans"/>
          <w:sz w:val="20"/>
          <w:szCs w:val="20"/>
          <w:lang w:val="ca-ES" w:eastAsia="ca-ES"/>
        </w:rPr>
      </w:pPr>
    </w:p>
    <w:p w14:paraId="26088ED3" w14:textId="77777777" w:rsidR="003E7AF7" w:rsidRPr="003E7AF7" w:rsidRDefault="003E7AF7" w:rsidP="003E7AF7">
      <w:pPr>
        <w:jc w:val="both"/>
        <w:rPr>
          <w:rFonts w:ascii="Open Sans" w:hAnsi="Open Sans" w:cs="Open Sans"/>
          <w:sz w:val="20"/>
          <w:szCs w:val="20"/>
          <w:lang w:val="ca-ES" w:eastAsia="ca-ES"/>
        </w:rPr>
      </w:pPr>
    </w:p>
    <w:p w14:paraId="315C0BCC" w14:textId="3DCD7405"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Els formats admesos per als documents que se annexin en la presentació de una proposició són els següents:</w:t>
      </w:r>
      <w:r w:rsidRPr="003E7AF7">
        <w:rPr>
          <w:rFonts w:ascii="Open Sans" w:hAnsi="Open Sans" w:cs="Open Sans"/>
          <w:i/>
          <w:sz w:val="16"/>
          <w:szCs w:val="16"/>
          <w:lang w:val="ca-ES" w:eastAsia="ca-ES"/>
        </w:rPr>
        <w:t xml:space="preserve"> </w:t>
      </w:r>
    </w:p>
    <w:p w14:paraId="333D4E1A"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de text natiu de Microsoft Word: .doc | .</w:t>
      </w:r>
      <w:proofErr w:type="spellStart"/>
      <w:r w:rsidRPr="003E7AF7">
        <w:rPr>
          <w:rFonts w:ascii="Open Sans" w:hAnsi="Open Sans" w:cs="Open Sans"/>
          <w:sz w:val="20"/>
          <w:szCs w:val="20"/>
          <w:lang w:val="ca-ES" w:eastAsia="ca-ES"/>
        </w:rPr>
        <w:t>docx</w:t>
      </w:r>
      <w:proofErr w:type="spellEnd"/>
    </w:p>
    <w:p w14:paraId="51EA0FB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de full de càlcul natiu de Microsoft Excel: .</w:t>
      </w:r>
      <w:proofErr w:type="spellStart"/>
      <w:r w:rsidRPr="003E7AF7">
        <w:rPr>
          <w:rFonts w:ascii="Open Sans" w:hAnsi="Open Sans" w:cs="Open Sans"/>
          <w:sz w:val="20"/>
          <w:szCs w:val="20"/>
          <w:lang w:val="ca-ES" w:eastAsia="ca-ES"/>
        </w:rPr>
        <w:t>xls</w:t>
      </w:r>
      <w:proofErr w:type="spellEnd"/>
      <w:r w:rsidRPr="003E7AF7">
        <w:rPr>
          <w:rFonts w:ascii="Open Sans" w:hAnsi="Open Sans" w:cs="Open Sans"/>
          <w:sz w:val="20"/>
          <w:szCs w:val="20"/>
          <w:lang w:val="ca-ES" w:eastAsia="ca-ES"/>
        </w:rPr>
        <w:t xml:space="preserve"> | .</w:t>
      </w:r>
      <w:proofErr w:type="spellStart"/>
      <w:r w:rsidRPr="003E7AF7">
        <w:rPr>
          <w:rFonts w:ascii="Open Sans" w:hAnsi="Open Sans" w:cs="Open Sans"/>
          <w:sz w:val="20"/>
          <w:szCs w:val="20"/>
          <w:lang w:val="ca-ES" w:eastAsia="ca-ES"/>
        </w:rPr>
        <w:t>xlsx</w:t>
      </w:r>
      <w:proofErr w:type="spellEnd"/>
      <w:r w:rsidRPr="003E7AF7">
        <w:rPr>
          <w:rFonts w:ascii="Open Sans" w:hAnsi="Open Sans" w:cs="Open Sans"/>
          <w:sz w:val="20"/>
          <w:szCs w:val="20"/>
          <w:lang w:val="ca-ES" w:eastAsia="ca-ES"/>
        </w:rPr>
        <w:t xml:space="preserve">. </w:t>
      </w:r>
    </w:p>
    <w:p w14:paraId="1B6AACC4"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de presentació natiu de Microsoft PowerPoint: .</w:t>
      </w:r>
      <w:proofErr w:type="spellStart"/>
      <w:r w:rsidRPr="003E7AF7">
        <w:rPr>
          <w:rFonts w:ascii="Open Sans" w:hAnsi="Open Sans" w:cs="Open Sans"/>
          <w:sz w:val="20"/>
          <w:szCs w:val="20"/>
          <w:lang w:val="ca-ES" w:eastAsia="ca-ES"/>
        </w:rPr>
        <w:t>ppt</w:t>
      </w:r>
      <w:proofErr w:type="spellEnd"/>
      <w:r w:rsidRPr="003E7AF7">
        <w:rPr>
          <w:rFonts w:ascii="Open Sans" w:hAnsi="Open Sans" w:cs="Open Sans"/>
          <w:sz w:val="20"/>
          <w:szCs w:val="20"/>
          <w:lang w:val="ca-ES" w:eastAsia="ca-ES"/>
        </w:rPr>
        <w:t xml:space="preserve"> |.</w:t>
      </w:r>
      <w:proofErr w:type="spellStart"/>
      <w:r w:rsidRPr="003E7AF7">
        <w:rPr>
          <w:rFonts w:ascii="Open Sans" w:hAnsi="Open Sans" w:cs="Open Sans"/>
          <w:sz w:val="20"/>
          <w:szCs w:val="20"/>
          <w:lang w:val="ca-ES" w:eastAsia="ca-ES"/>
        </w:rPr>
        <w:t>pptx</w:t>
      </w:r>
      <w:proofErr w:type="spellEnd"/>
      <w:r w:rsidRPr="003E7AF7">
        <w:rPr>
          <w:rFonts w:ascii="Open Sans" w:hAnsi="Open Sans" w:cs="Open Sans"/>
          <w:sz w:val="20"/>
          <w:szCs w:val="20"/>
          <w:lang w:val="ca-ES" w:eastAsia="ca-ES"/>
        </w:rPr>
        <w:t xml:space="preserve"> </w:t>
      </w:r>
    </w:p>
    <w:p w14:paraId="66728C47"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de text estàndard: .</w:t>
      </w:r>
      <w:proofErr w:type="spellStart"/>
      <w:r w:rsidRPr="003E7AF7">
        <w:rPr>
          <w:rFonts w:ascii="Open Sans" w:hAnsi="Open Sans" w:cs="Open Sans"/>
          <w:sz w:val="20"/>
          <w:szCs w:val="20"/>
          <w:lang w:val="ca-ES" w:eastAsia="ca-ES"/>
        </w:rPr>
        <w:t>rtf</w:t>
      </w:r>
      <w:proofErr w:type="spellEnd"/>
      <w:r w:rsidRPr="003E7AF7">
        <w:rPr>
          <w:rFonts w:ascii="Open Sans" w:hAnsi="Open Sans" w:cs="Open Sans"/>
          <w:sz w:val="20"/>
          <w:szCs w:val="20"/>
          <w:lang w:val="ca-ES" w:eastAsia="ca-ES"/>
        </w:rPr>
        <w:t xml:space="preserve"> .</w:t>
      </w:r>
    </w:p>
    <w:p w14:paraId="537C7F05"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de text natiu </w:t>
      </w:r>
      <w:proofErr w:type="spellStart"/>
      <w:r w:rsidRPr="003E7AF7">
        <w:rPr>
          <w:rFonts w:ascii="Open Sans" w:hAnsi="Open Sans" w:cs="Open Sans"/>
          <w:sz w:val="20"/>
          <w:szCs w:val="20"/>
          <w:lang w:val="ca-ES" w:eastAsia="ca-ES"/>
        </w:rPr>
        <w:t>Star</w:t>
      </w:r>
      <w:proofErr w:type="spellEnd"/>
      <w:r w:rsidRPr="003E7AF7">
        <w:rPr>
          <w:rFonts w:ascii="Open Sans" w:hAnsi="Open Sans" w:cs="Open Sans"/>
          <w:sz w:val="20"/>
          <w:szCs w:val="20"/>
          <w:lang w:val="ca-ES" w:eastAsia="ca-ES"/>
        </w:rPr>
        <w:t xml:space="preserve"> Office: .</w:t>
      </w:r>
      <w:proofErr w:type="spellStart"/>
      <w:r w:rsidRPr="003E7AF7">
        <w:rPr>
          <w:rFonts w:ascii="Open Sans" w:hAnsi="Open Sans" w:cs="Open Sans"/>
          <w:sz w:val="20"/>
          <w:szCs w:val="20"/>
          <w:lang w:val="ca-ES" w:eastAsia="ca-ES"/>
        </w:rPr>
        <w:t>sxw</w:t>
      </w:r>
      <w:proofErr w:type="spellEnd"/>
      <w:r w:rsidRPr="003E7AF7">
        <w:rPr>
          <w:rFonts w:ascii="Open Sans" w:hAnsi="Open Sans" w:cs="Open Sans"/>
          <w:sz w:val="20"/>
          <w:szCs w:val="20"/>
          <w:lang w:val="ca-ES" w:eastAsia="ca-ES"/>
        </w:rPr>
        <w:t xml:space="preserve"> </w:t>
      </w:r>
    </w:p>
    <w:p w14:paraId="6A21CCF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de text natiu de </w:t>
      </w:r>
      <w:proofErr w:type="spellStart"/>
      <w:r w:rsidRPr="003E7AF7">
        <w:rPr>
          <w:rFonts w:ascii="Open Sans" w:hAnsi="Open Sans" w:cs="Open Sans"/>
          <w:sz w:val="20"/>
          <w:szCs w:val="20"/>
          <w:lang w:val="ca-ES" w:eastAsia="ca-ES"/>
        </w:rPr>
        <w:t>Abiword</w:t>
      </w:r>
      <w:proofErr w:type="spellEnd"/>
      <w:r w:rsidRPr="003E7AF7">
        <w:rPr>
          <w:rFonts w:ascii="Open Sans" w:hAnsi="Open Sans" w:cs="Open Sans"/>
          <w:sz w:val="20"/>
          <w:szCs w:val="20"/>
          <w:lang w:val="ca-ES" w:eastAsia="ca-ES"/>
        </w:rPr>
        <w:t>: .</w:t>
      </w:r>
      <w:proofErr w:type="spellStart"/>
      <w:r w:rsidRPr="003E7AF7">
        <w:rPr>
          <w:rFonts w:ascii="Open Sans" w:hAnsi="Open Sans" w:cs="Open Sans"/>
          <w:sz w:val="20"/>
          <w:szCs w:val="20"/>
          <w:lang w:val="ca-ES" w:eastAsia="ca-ES"/>
        </w:rPr>
        <w:t>abw</w:t>
      </w:r>
      <w:proofErr w:type="spellEnd"/>
      <w:r w:rsidRPr="003E7AF7">
        <w:rPr>
          <w:rFonts w:ascii="Open Sans" w:hAnsi="Open Sans" w:cs="Open Sans"/>
          <w:sz w:val="20"/>
          <w:szCs w:val="20"/>
          <w:lang w:val="ca-ES" w:eastAsia="ca-ES"/>
        </w:rPr>
        <w:t xml:space="preserve"> </w:t>
      </w:r>
    </w:p>
    <w:p w14:paraId="2DC1EE83"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documental natiu de </w:t>
      </w:r>
      <w:proofErr w:type="spellStart"/>
      <w:r w:rsidRPr="003E7AF7">
        <w:rPr>
          <w:rFonts w:ascii="Open Sans" w:hAnsi="Open Sans" w:cs="Open Sans"/>
          <w:sz w:val="20"/>
          <w:szCs w:val="20"/>
          <w:lang w:val="ca-ES" w:eastAsia="ca-ES"/>
        </w:rPr>
        <w:t>Adobe</w:t>
      </w:r>
      <w:proofErr w:type="spellEnd"/>
      <w:r w:rsidRPr="003E7AF7">
        <w:rPr>
          <w:rFonts w:ascii="Open Sans" w:hAnsi="Open Sans" w:cs="Open Sans"/>
          <w:sz w:val="20"/>
          <w:szCs w:val="20"/>
          <w:lang w:val="ca-ES" w:eastAsia="ca-ES"/>
        </w:rPr>
        <w:t xml:space="preserve"> </w:t>
      </w:r>
      <w:proofErr w:type="spellStart"/>
      <w:r w:rsidRPr="003E7AF7">
        <w:rPr>
          <w:rFonts w:ascii="Open Sans" w:hAnsi="Open Sans" w:cs="Open Sans"/>
          <w:sz w:val="20"/>
          <w:szCs w:val="20"/>
          <w:lang w:val="ca-ES" w:eastAsia="ca-ES"/>
        </w:rPr>
        <w:t>Acrobat</w:t>
      </w:r>
      <w:proofErr w:type="spellEnd"/>
      <w:r w:rsidRPr="003E7AF7">
        <w:rPr>
          <w:rFonts w:ascii="Open Sans" w:hAnsi="Open Sans" w:cs="Open Sans"/>
          <w:sz w:val="20"/>
          <w:szCs w:val="20"/>
          <w:lang w:val="ca-ES" w:eastAsia="ca-ES"/>
        </w:rPr>
        <w:t>: .</w:t>
      </w:r>
      <w:proofErr w:type="spellStart"/>
      <w:r w:rsidRPr="003E7AF7">
        <w:rPr>
          <w:rFonts w:ascii="Open Sans" w:hAnsi="Open Sans" w:cs="Open Sans"/>
          <w:sz w:val="20"/>
          <w:szCs w:val="20"/>
          <w:lang w:val="ca-ES" w:eastAsia="ca-ES"/>
        </w:rPr>
        <w:t>pdf</w:t>
      </w:r>
      <w:proofErr w:type="spellEnd"/>
      <w:r w:rsidRPr="003E7AF7">
        <w:rPr>
          <w:rFonts w:ascii="Open Sans" w:hAnsi="Open Sans" w:cs="Open Sans"/>
          <w:sz w:val="20"/>
          <w:szCs w:val="20"/>
          <w:lang w:val="ca-ES" w:eastAsia="ca-ES"/>
        </w:rPr>
        <w:t xml:space="preserve"> </w:t>
      </w:r>
    </w:p>
    <w:p w14:paraId="03E7E0F3"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gràfic: .</w:t>
      </w:r>
      <w:proofErr w:type="spellStart"/>
      <w:r w:rsidRPr="003E7AF7">
        <w:rPr>
          <w:rFonts w:ascii="Open Sans" w:hAnsi="Open Sans" w:cs="Open Sans"/>
          <w:sz w:val="20"/>
          <w:szCs w:val="20"/>
          <w:lang w:val="ca-ES" w:eastAsia="ca-ES"/>
        </w:rPr>
        <w:t>jpg</w:t>
      </w:r>
      <w:proofErr w:type="spellEnd"/>
      <w:r w:rsidRPr="003E7AF7">
        <w:rPr>
          <w:rFonts w:ascii="Open Sans" w:hAnsi="Open Sans" w:cs="Open Sans"/>
          <w:sz w:val="20"/>
          <w:szCs w:val="20"/>
          <w:lang w:val="ca-ES" w:eastAsia="ca-ES"/>
        </w:rPr>
        <w:t xml:space="preserve"> </w:t>
      </w:r>
    </w:p>
    <w:p w14:paraId="71AD7715"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gràfic natiu de Microsoft Windows: .</w:t>
      </w:r>
      <w:proofErr w:type="spellStart"/>
      <w:r w:rsidRPr="003E7AF7">
        <w:rPr>
          <w:rFonts w:ascii="Open Sans" w:hAnsi="Open Sans" w:cs="Open Sans"/>
          <w:sz w:val="20"/>
          <w:szCs w:val="20"/>
          <w:lang w:val="ca-ES" w:eastAsia="ca-ES"/>
        </w:rPr>
        <w:t>bmp</w:t>
      </w:r>
      <w:proofErr w:type="spellEnd"/>
    </w:p>
    <w:p w14:paraId="26BE524C"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Format gràfic: .</w:t>
      </w:r>
      <w:proofErr w:type="spellStart"/>
      <w:r w:rsidRPr="003E7AF7">
        <w:rPr>
          <w:rFonts w:ascii="Open Sans" w:hAnsi="Open Sans" w:cs="Open Sans"/>
          <w:sz w:val="20"/>
          <w:szCs w:val="20"/>
          <w:lang w:val="ca-ES" w:eastAsia="ca-ES"/>
        </w:rPr>
        <w:t>tiff</w:t>
      </w:r>
      <w:proofErr w:type="spellEnd"/>
      <w:r w:rsidRPr="003E7AF7">
        <w:rPr>
          <w:rFonts w:ascii="Open Sans" w:hAnsi="Open Sans" w:cs="Open Sans"/>
          <w:sz w:val="20"/>
          <w:szCs w:val="20"/>
          <w:lang w:val="ca-ES" w:eastAsia="ca-ES"/>
        </w:rPr>
        <w:t xml:space="preserve"> | .</w:t>
      </w:r>
      <w:proofErr w:type="spellStart"/>
      <w:r w:rsidRPr="003E7AF7">
        <w:rPr>
          <w:rFonts w:ascii="Open Sans" w:hAnsi="Open Sans" w:cs="Open Sans"/>
          <w:sz w:val="20"/>
          <w:szCs w:val="20"/>
          <w:lang w:val="ca-ES" w:eastAsia="ca-ES"/>
        </w:rPr>
        <w:t>tif</w:t>
      </w:r>
      <w:proofErr w:type="spellEnd"/>
    </w:p>
    <w:p w14:paraId="6E67F636"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w:t>
      </w:r>
      <w:proofErr w:type="spellStart"/>
      <w:r w:rsidRPr="003E7AF7">
        <w:rPr>
          <w:rFonts w:ascii="Open Sans" w:hAnsi="Open Sans" w:cs="Open Sans"/>
          <w:sz w:val="20"/>
          <w:szCs w:val="20"/>
          <w:lang w:val="ca-ES" w:eastAsia="ca-ES"/>
        </w:rPr>
        <w:t>OpentDocument</w:t>
      </w:r>
      <w:proofErr w:type="spellEnd"/>
      <w:r w:rsidRPr="003E7AF7">
        <w:rPr>
          <w:rFonts w:ascii="Open Sans" w:hAnsi="Open Sans" w:cs="Open Sans"/>
          <w:sz w:val="20"/>
          <w:szCs w:val="20"/>
          <w:lang w:val="ca-ES" w:eastAsia="ca-ES"/>
        </w:rPr>
        <w:t xml:space="preserve"> text: .</w:t>
      </w:r>
      <w:proofErr w:type="spellStart"/>
      <w:r w:rsidRPr="003E7AF7">
        <w:rPr>
          <w:rFonts w:ascii="Open Sans" w:hAnsi="Open Sans" w:cs="Open Sans"/>
          <w:sz w:val="20"/>
          <w:szCs w:val="20"/>
          <w:lang w:val="ca-ES" w:eastAsia="ca-ES"/>
        </w:rPr>
        <w:t>odt</w:t>
      </w:r>
      <w:proofErr w:type="spellEnd"/>
      <w:r w:rsidRPr="003E7AF7">
        <w:rPr>
          <w:rFonts w:ascii="Open Sans" w:hAnsi="Open Sans" w:cs="Open Sans"/>
          <w:sz w:val="20"/>
          <w:szCs w:val="20"/>
          <w:lang w:val="ca-ES" w:eastAsia="ca-ES"/>
        </w:rPr>
        <w:t xml:space="preserve"> </w:t>
      </w:r>
    </w:p>
    <w:p w14:paraId="255D7632"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w:t>
      </w:r>
      <w:proofErr w:type="spellStart"/>
      <w:r w:rsidRPr="003E7AF7">
        <w:rPr>
          <w:rFonts w:ascii="Open Sans" w:hAnsi="Open Sans" w:cs="Open Sans"/>
          <w:sz w:val="20"/>
          <w:szCs w:val="20"/>
          <w:lang w:val="ca-ES" w:eastAsia="ca-ES"/>
        </w:rPr>
        <w:t>OpentDocument</w:t>
      </w:r>
      <w:proofErr w:type="spellEnd"/>
      <w:r w:rsidRPr="003E7AF7">
        <w:rPr>
          <w:rFonts w:ascii="Open Sans" w:hAnsi="Open Sans" w:cs="Open Sans"/>
          <w:sz w:val="20"/>
          <w:szCs w:val="20"/>
          <w:lang w:val="ca-ES" w:eastAsia="ca-ES"/>
        </w:rPr>
        <w:t xml:space="preserve"> full de càlcul: .</w:t>
      </w:r>
      <w:proofErr w:type="spellStart"/>
      <w:r w:rsidRPr="003E7AF7">
        <w:rPr>
          <w:rFonts w:ascii="Open Sans" w:hAnsi="Open Sans" w:cs="Open Sans"/>
          <w:sz w:val="20"/>
          <w:szCs w:val="20"/>
          <w:lang w:val="ca-ES" w:eastAsia="ca-ES"/>
        </w:rPr>
        <w:t>ods</w:t>
      </w:r>
      <w:proofErr w:type="spellEnd"/>
      <w:r w:rsidRPr="003E7AF7">
        <w:rPr>
          <w:rFonts w:ascii="Open Sans" w:hAnsi="Open Sans" w:cs="Open Sans"/>
          <w:sz w:val="20"/>
          <w:szCs w:val="20"/>
          <w:lang w:val="ca-ES" w:eastAsia="ca-ES"/>
        </w:rPr>
        <w:t xml:space="preserve"> </w:t>
      </w:r>
    </w:p>
    <w:p w14:paraId="0D8C2A51"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w:t>
      </w:r>
      <w:proofErr w:type="spellStart"/>
      <w:r w:rsidRPr="003E7AF7">
        <w:rPr>
          <w:rFonts w:ascii="Open Sans" w:hAnsi="Open Sans" w:cs="Open Sans"/>
          <w:sz w:val="20"/>
          <w:szCs w:val="20"/>
          <w:lang w:val="ca-ES" w:eastAsia="ca-ES"/>
        </w:rPr>
        <w:t>OpentDocument</w:t>
      </w:r>
      <w:proofErr w:type="spellEnd"/>
      <w:r w:rsidRPr="003E7AF7">
        <w:rPr>
          <w:rFonts w:ascii="Open Sans" w:hAnsi="Open Sans" w:cs="Open Sans"/>
          <w:sz w:val="20"/>
          <w:szCs w:val="20"/>
          <w:lang w:val="ca-ES" w:eastAsia="ca-ES"/>
        </w:rPr>
        <w:t xml:space="preserve"> presentació: .</w:t>
      </w:r>
      <w:proofErr w:type="spellStart"/>
      <w:r w:rsidRPr="003E7AF7">
        <w:rPr>
          <w:rFonts w:ascii="Open Sans" w:hAnsi="Open Sans" w:cs="Open Sans"/>
          <w:sz w:val="20"/>
          <w:szCs w:val="20"/>
          <w:lang w:val="ca-ES" w:eastAsia="ca-ES"/>
        </w:rPr>
        <w:t>odp</w:t>
      </w:r>
      <w:proofErr w:type="spellEnd"/>
      <w:r w:rsidRPr="003E7AF7">
        <w:rPr>
          <w:rFonts w:ascii="Open Sans" w:hAnsi="Open Sans" w:cs="Open Sans"/>
          <w:sz w:val="20"/>
          <w:szCs w:val="20"/>
          <w:lang w:val="ca-ES" w:eastAsia="ca-ES"/>
        </w:rPr>
        <w:t xml:space="preserve"> </w:t>
      </w:r>
    </w:p>
    <w:p w14:paraId="55402A35"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w:t>
      </w:r>
      <w:proofErr w:type="spellStart"/>
      <w:r w:rsidRPr="003E7AF7">
        <w:rPr>
          <w:rFonts w:ascii="Open Sans" w:hAnsi="Open Sans" w:cs="Open Sans"/>
          <w:sz w:val="20"/>
          <w:szCs w:val="20"/>
          <w:lang w:val="ca-ES" w:eastAsia="ca-ES"/>
        </w:rPr>
        <w:t>OpentDocument</w:t>
      </w:r>
      <w:proofErr w:type="spellEnd"/>
      <w:r w:rsidRPr="003E7AF7">
        <w:rPr>
          <w:rFonts w:ascii="Open Sans" w:hAnsi="Open Sans" w:cs="Open Sans"/>
          <w:sz w:val="20"/>
          <w:szCs w:val="20"/>
          <w:lang w:val="ca-ES" w:eastAsia="ca-ES"/>
        </w:rPr>
        <w:t xml:space="preserve"> </w:t>
      </w:r>
      <w:proofErr w:type="spellStart"/>
      <w:r w:rsidRPr="003E7AF7">
        <w:rPr>
          <w:rFonts w:ascii="Open Sans" w:hAnsi="Open Sans" w:cs="Open Sans"/>
          <w:sz w:val="20"/>
          <w:szCs w:val="20"/>
          <w:lang w:val="ca-ES" w:eastAsia="ca-ES"/>
        </w:rPr>
        <w:t>imagen</w:t>
      </w:r>
      <w:proofErr w:type="spellEnd"/>
      <w:r w:rsidRPr="003E7AF7">
        <w:rPr>
          <w:rFonts w:ascii="Open Sans" w:hAnsi="Open Sans" w:cs="Open Sans"/>
          <w:sz w:val="20"/>
          <w:szCs w:val="20"/>
          <w:lang w:val="ca-ES" w:eastAsia="ca-ES"/>
        </w:rPr>
        <w:t xml:space="preserve">: .odi </w:t>
      </w:r>
    </w:p>
    <w:p w14:paraId="19A029B8"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comprimit natiu de </w:t>
      </w:r>
      <w:proofErr w:type="spellStart"/>
      <w:r w:rsidRPr="003E7AF7">
        <w:rPr>
          <w:rFonts w:ascii="Open Sans" w:hAnsi="Open Sans" w:cs="Open Sans"/>
          <w:sz w:val="20"/>
          <w:szCs w:val="20"/>
          <w:lang w:val="ca-ES" w:eastAsia="ca-ES"/>
        </w:rPr>
        <w:t>Winzip</w:t>
      </w:r>
      <w:proofErr w:type="spellEnd"/>
      <w:r w:rsidRPr="003E7AF7">
        <w:rPr>
          <w:rFonts w:ascii="Open Sans" w:hAnsi="Open Sans" w:cs="Open Sans"/>
          <w:sz w:val="20"/>
          <w:szCs w:val="20"/>
          <w:lang w:val="ca-ES" w:eastAsia="ca-ES"/>
        </w:rPr>
        <w:t xml:space="preserve"> i suportat por Microsoft Windows: .</w:t>
      </w:r>
      <w:proofErr w:type="spellStart"/>
      <w:r w:rsidRPr="003E7AF7">
        <w:rPr>
          <w:rFonts w:ascii="Open Sans" w:hAnsi="Open Sans" w:cs="Open Sans"/>
          <w:sz w:val="20"/>
          <w:szCs w:val="20"/>
          <w:lang w:val="ca-ES" w:eastAsia="ca-ES"/>
        </w:rPr>
        <w:t>zip</w:t>
      </w:r>
      <w:proofErr w:type="spellEnd"/>
      <w:r w:rsidRPr="003E7AF7">
        <w:rPr>
          <w:rFonts w:ascii="Open Sans" w:hAnsi="Open Sans" w:cs="Open Sans"/>
          <w:sz w:val="20"/>
          <w:szCs w:val="20"/>
          <w:lang w:val="ca-ES" w:eastAsia="ca-ES"/>
        </w:rPr>
        <w:t xml:space="preserve"> </w:t>
      </w:r>
    </w:p>
    <w:p w14:paraId="306D31F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Format de dibuix </w:t>
      </w:r>
      <w:proofErr w:type="spellStart"/>
      <w:r w:rsidRPr="003E7AF7">
        <w:rPr>
          <w:rFonts w:ascii="Open Sans" w:hAnsi="Open Sans" w:cs="Open Sans"/>
          <w:sz w:val="20"/>
          <w:szCs w:val="20"/>
          <w:lang w:val="ca-ES" w:eastAsia="ca-ES"/>
        </w:rPr>
        <w:t>AutoCAD</w:t>
      </w:r>
      <w:proofErr w:type="spellEnd"/>
      <w:r w:rsidRPr="003E7AF7">
        <w:rPr>
          <w:rFonts w:ascii="Open Sans" w:hAnsi="Open Sans" w:cs="Open Sans"/>
          <w:sz w:val="20"/>
          <w:szCs w:val="20"/>
          <w:lang w:val="ca-ES" w:eastAsia="ca-ES"/>
        </w:rPr>
        <w:t xml:space="preserve"> .</w:t>
      </w:r>
      <w:proofErr w:type="spellStart"/>
      <w:r w:rsidRPr="003E7AF7">
        <w:rPr>
          <w:rFonts w:ascii="Open Sans" w:hAnsi="Open Sans" w:cs="Open Sans"/>
          <w:sz w:val="20"/>
          <w:szCs w:val="20"/>
          <w:lang w:val="ca-ES" w:eastAsia="ca-ES"/>
        </w:rPr>
        <w:t>dwg</w:t>
      </w:r>
      <w:proofErr w:type="spellEnd"/>
    </w:p>
    <w:p w14:paraId="68238EF3" w14:textId="77777777" w:rsidR="003E7AF7" w:rsidRPr="003E7AF7" w:rsidRDefault="003E7AF7" w:rsidP="003E7AF7">
      <w:pPr>
        <w:jc w:val="both"/>
        <w:rPr>
          <w:rFonts w:ascii="Open Sans" w:hAnsi="Open Sans" w:cs="Open Sans"/>
          <w:sz w:val="20"/>
          <w:szCs w:val="20"/>
          <w:lang w:val="ca-ES" w:eastAsia="ca-ES"/>
        </w:rPr>
      </w:pPr>
    </w:p>
    <w:p w14:paraId="372FEA87"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Com a mesura alternativa per adjuntar arxius d’altres formats, es poden enviar en un arxiu comprimit (ZIP).</w:t>
      </w:r>
    </w:p>
    <w:p w14:paraId="4445063F" w14:textId="77777777" w:rsidR="003E7AF7" w:rsidRPr="003E7AF7" w:rsidRDefault="003E7AF7" w:rsidP="003E7AF7">
      <w:pPr>
        <w:jc w:val="both"/>
        <w:rPr>
          <w:rFonts w:ascii="Open Sans" w:hAnsi="Open Sans" w:cs="Open Sans"/>
          <w:sz w:val="20"/>
          <w:szCs w:val="20"/>
          <w:lang w:val="ca-ES" w:eastAsia="ca-ES"/>
        </w:rPr>
      </w:pPr>
    </w:p>
    <w:p w14:paraId="270D8A7C"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3E7AF7">
        <w:rPr>
          <w:rFonts w:ascii="Open Sans" w:hAnsi="Open Sans" w:cs="Open Sans"/>
          <w:i/>
          <w:sz w:val="16"/>
          <w:szCs w:val="20"/>
          <w:lang w:val="ca-ES" w:eastAsia="ca-ES"/>
        </w:rPr>
        <w:t>seleccioneu</w:t>
      </w:r>
      <w:r w:rsidRPr="003E7AF7">
        <w:rPr>
          <w:rFonts w:ascii="Open Sans" w:hAnsi="Open Sans" w:cs="Open Sans"/>
          <w:sz w:val="20"/>
          <w:szCs w:val="20"/>
          <w:lang w:val="ca-ES" w:eastAsia="ca-ES"/>
        </w:rPr>
        <w:t xml:space="preserve"> la Mesa de contractació /l’òrgan de contractació qui decideixi al respecte. </w:t>
      </w:r>
    </w:p>
    <w:p w14:paraId="4D868A97" w14:textId="77777777" w:rsidR="003E7AF7" w:rsidRPr="003E7AF7" w:rsidRDefault="003E7AF7" w:rsidP="003E7AF7">
      <w:pPr>
        <w:jc w:val="both"/>
        <w:rPr>
          <w:rFonts w:ascii="Open Sans" w:hAnsi="Open Sans" w:cs="Open Sans"/>
          <w:sz w:val="20"/>
          <w:szCs w:val="20"/>
          <w:lang w:val="ca-ES" w:eastAsia="ca-ES"/>
        </w:rPr>
      </w:pPr>
    </w:p>
    <w:p w14:paraId="3D7FB10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de l’Ajuntament de Barcelona i coincidirà amb el moment en el que finalitza la recepció de la proposició. </w:t>
      </w:r>
    </w:p>
    <w:p w14:paraId="66B62749"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p>
    <w:p w14:paraId="750E1700" w14:textId="77777777" w:rsidR="003E7AF7" w:rsidRPr="003E7AF7" w:rsidRDefault="003E7AF7" w:rsidP="003E7AF7">
      <w:pPr>
        <w:jc w:val="both"/>
        <w:rPr>
          <w:rFonts w:ascii="Open Sans" w:hAnsi="Open Sans" w:cs="Open Sans"/>
          <w:iCs/>
          <w:sz w:val="20"/>
          <w:szCs w:val="20"/>
          <w:lang w:val="ca-ES" w:eastAsia="ca-ES"/>
        </w:rPr>
      </w:pPr>
      <w:r w:rsidRPr="003E7AF7">
        <w:rPr>
          <w:rFonts w:ascii="Open Sans" w:hAnsi="Open Sans" w:cs="Open Sans"/>
          <w:sz w:val="20"/>
          <w:szCs w:val="20"/>
          <w:lang w:val="ca-ES" w:eastAsia="ca-ES"/>
        </w:rPr>
        <w:lastRenderedPageBreak/>
        <w:t>7</w:t>
      </w:r>
      <w:r w:rsidRPr="003E7AF7">
        <w:rPr>
          <w:rFonts w:ascii="Open Sans" w:hAnsi="Open Sans" w:cs="Open Sans"/>
          <w:iCs/>
          <w:sz w:val="20"/>
          <w:szCs w:val="20"/>
          <w:lang w:val="ca-ES" w:eastAsia="ca-E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3E7AF7">
        <w:rPr>
          <w:rFonts w:ascii="Open Sans" w:hAnsi="Open Sans" w:cs="Open Sans"/>
          <w:b/>
          <w:iCs/>
          <w:sz w:val="20"/>
          <w:szCs w:val="20"/>
          <w:lang w:val="ca-ES" w:eastAsia="ca-ES"/>
        </w:rPr>
        <w:t>abans de la finalització del termini de presentació d’ofertes</w:t>
      </w:r>
      <w:r w:rsidRPr="003E7AF7">
        <w:rPr>
          <w:rFonts w:ascii="Open Sans" w:hAnsi="Open Sans" w:cs="Open Sans"/>
          <w:iCs/>
          <w:sz w:val="20"/>
          <w:szCs w:val="20"/>
          <w:lang w:val="ca-ES" w:eastAsia="ca-ES"/>
        </w:rPr>
        <w:t>, la empremta digital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no obstant disposaran d’un termini de 24 hores per completar l’enviament de l’oferta. Si no es fa aquesta segona remissió en el termini indicat, es considerarà que l'oferta ha estat retirada.</w:t>
      </w:r>
    </w:p>
    <w:p w14:paraId="38954207" w14:textId="77777777" w:rsidR="003E7AF7" w:rsidRPr="003E7AF7" w:rsidRDefault="003E7AF7" w:rsidP="003E7AF7">
      <w:pPr>
        <w:jc w:val="both"/>
        <w:rPr>
          <w:rFonts w:ascii="Open Sans" w:hAnsi="Open Sans" w:cs="Open Sans"/>
          <w:iCs/>
          <w:sz w:val="20"/>
          <w:szCs w:val="20"/>
          <w:lang w:val="ca-ES" w:eastAsia="ca-ES"/>
        </w:rPr>
      </w:pPr>
    </w:p>
    <w:p w14:paraId="5112D717" w14:textId="609DB0E7" w:rsidR="003E7AF7" w:rsidRPr="003E7AF7" w:rsidRDefault="003E7AF7" w:rsidP="003E7AF7">
      <w:pPr>
        <w:jc w:val="both"/>
        <w:rPr>
          <w:rFonts w:ascii="Open Sans" w:hAnsi="Open Sans" w:cs="Open Sans"/>
          <w:iCs/>
          <w:sz w:val="20"/>
          <w:szCs w:val="20"/>
          <w:lang w:val="ca-ES" w:eastAsia="ca-ES"/>
        </w:rPr>
      </w:pPr>
      <w:r w:rsidRPr="003E7AF7">
        <w:rPr>
          <w:rFonts w:ascii="Open Sans" w:hAnsi="Open Sans" w:cs="Open Sans"/>
          <w:iCs/>
          <w:sz w:val="20"/>
          <w:szCs w:val="20"/>
          <w:lang w:val="ca-ES" w:eastAsia="ca-ES"/>
        </w:rPr>
        <w:t>En aquest supòsit l’empremta digital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xml:space="preserve">) degudament signada s’haurà de remetre al correu electrònic següent: </w:t>
      </w:r>
      <w:r w:rsidR="008A1046" w:rsidRPr="008A1046">
        <w:rPr>
          <w:rFonts w:ascii="Open Sans" w:hAnsi="Open Sans" w:cs="Open Sans"/>
          <w:iCs/>
          <w:sz w:val="20"/>
          <w:szCs w:val="20"/>
          <w:u w:val="single"/>
          <w:lang w:val="ca-ES" w:eastAsia="ca-ES"/>
        </w:rPr>
        <w:t>desajur@aspb.cat</w:t>
      </w:r>
      <w:r w:rsidRPr="003E7AF7">
        <w:rPr>
          <w:rFonts w:ascii="Open Sans" w:hAnsi="Open Sans" w:cs="Open Sans"/>
          <w:iCs/>
          <w:sz w:val="20"/>
          <w:szCs w:val="20"/>
          <w:lang w:val="ca-ES" w:eastAsia="ca-ES"/>
        </w:rPr>
        <w:t xml:space="preserve"> amb la finalitat que es pugui comprovar que aquesta empremta digital coincideix amb la que consta a l'oferta presentada i, per tant, que el contingut de l’oferta no s’ha alterat des del moment de l’enviament per part de l’empresa licitadora.</w:t>
      </w:r>
    </w:p>
    <w:p w14:paraId="5AD2714F" w14:textId="77777777" w:rsidR="003E7AF7" w:rsidRPr="003E7AF7" w:rsidRDefault="003E7AF7" w:rsidP="003E7AF7">
      <w:pPr>
        <w:autoSpaceDE w:val="0"/>
        <w:autoSpaceDN w:val="0"/>
        <w:adjustRightInd w:val="0"/>
        <w:jc w:val="both"/>
        <w:rPr>
          <w:rFonts w:ascii="Open Sans" w:hAnsi="Open Sans" w:cs="Open Sans"/>
          <w:iCs/>
          <w:sz w:val="20"/>
          <w:szCs w:val="20"/>
          <w:lang w:val="ca-ES" w:eastAsia="ca-ES"/>
        </w:rPr>
      </w:pPr>
    </w:p>
    <w:p w14:paraId="5651C960" w14:textId="77777777" w:rsidR="003E7AF7" w:rsidRPr="003E7AF7" w:rsidRDefault="003E7AF7" w:rsidP="003E7AF7">
      <w:pPr>
        <w:autoSpaceDE w:val="0"/>
        <w:autoSpaceDN w:val="0"/>
        <w:adjustRightInd w:val="0"/>
        <w:jc w:val="both"/>
        <w:rPr>
          <w:rFonts w:ascii="Open Sans" w:hAnsi="Open Sans" w:cs="Open Sans"/>
          <w:iCs/>
          <w:sz w:val="20"/>
          <w:szCs w:val="20"/>
          <w:lang w:val="ca-ES" w:eastAsia="ca-ES"/>
        </w:rPr>
      </w:pPr>
      <w:r w:rsidRPr="003E7AF7">
        <w:rPr>
          <w:rFonts w:ascii="Open Sans" w:hAnsi="Open Sans" w:cs="Open Sans"/>
          <w:iCs/>
          <w:sz w:val="20"/>
          <w:szCs w:val="20"/>
          <w:lang w:val="ca-ES" w:eastAsia="ca-ES"/>
        </w:rPr>
        <w:t xml:space="preserve">En aquest correu s’haurà d’indicar el codi de contracte, l’objecte del contracte, i les dades </w:t>
      </w:r>
      <w:proofErr w:type="spellStart"/>
      <w:r w:rsidRPr="003E7AF7">
        <w:rPr>
          <w:rFonts w:ascii="Open Sans" w:hAnsi="Open Sans" w:cs="Open Sans"/>
          <w:iCs/>
          <w:sz w:val="20"/>
          <w:szCs w:val="20"/>
          <w:lang w:val="ca-ES" w:eastAsia="ca-ES"/>
        </w:rPr>
        <w:t>identificatives</w:t>
      </w:r>
      <w:proofErr w:type="spellEnd"/>
      <w:r w:rsidRPr="003E7AF7">
        <w:rPr>
          <w:rFonts w:ascii="Open Sans" w:hAnsi="Open Sans" w:cs="Open Sans"/>
          <w:iCs/>
          <w:sz w:val="20"/>
          <w:szCs w:val="20"/>
          <w:lang w:val="ca-ES" w:eastAsia="ca-ES"/>
        </w:rPr>
        <w:t xml:space="preserve"> de l’empresa licitadora.</w:t>
      </w:r>
    </w:p>
    <w:p w14:paraId="1AA75460" w14:textId="77777777" w:rsidR="003E7AF7" w:rsidRPr="003E7AF7" w:rsidRDefault="003E7AF7" w:rsidP="003E7AF7">
      <w:pPr>
        <w:jc w:val="both"/>
        <w:rPr>
          <w:rFonts w:ascii="Open Sans" w:hAnsi="Open Sans" w:cs="Open Sans"/>
          <w:sz w:val="22"/>
          <w:szCs w:val="22"/>
          <w:lang w:val="ca-ES" w:eastAsia="ca-ES"/>
        </w:rPr>
      </w:pPr>
    </w:p>
    <w:p w14:paraId="205C9AF4" w14:textId="77777777" w:rsidR="003E7AF7" w:rsidRPr="003E7AF7" w:rsidRDefault="003E7AF7" w:rsidP="003E7AF7">
      <w:pPr>
        <w:jc w:val="both"/>
        <w:rPr>
          <w:rFonts w:ascii="Open Sans" w:hAnsi="Open Sans" w:cs="Open Sans"/>
          <w:iCs/>
          <w:sz w:val="20"/>
          <w:szCs w:val="20"/>
          <w:lang w:val="ca-ES" w:eastAsia="ca-ES"/>
        </w:rPr>
      </w:pPr>
      <w:r w:rsidRPr="003E7AF7">
        <w:rPr>
          <w:rFonts w:ascii="Open Sans" w:hAnsi="Open Sans" w:cs="Open Sans"/>
          <w:sz w:val="22"/>
          <w:szCs w:val="22"/>
          <w:lang w:val="ca-ES" w:eastAsia="ca-ES"/>
        </w:rPr>
        <w:t xml:space="preserve">8. </w:t>
      </w:r>
      <w:r w:rsidRPr="003E7AF7">
        <w:rPr>
          <w:rFonts w:ascii="Open Sans" w:hAnsi="Open Sans" w:cs="Open Sans"/>
          <w:iCs/>
          <w:sz w:val="20"/>
          <w:szCs w:val="20"/>
          <w:lang w:val="ca-ES" w:eastAsia="ca-ES"/>
        </w:rPr>
        <w:t>En cas de no poder accedir al contingut d'una oferta perquè l'arxiu està danyat, es pot recórrer a la còpia local generada automàticament en l'equip de l’empresa licitadora, comprovant que l'empremta digital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de l'oferta coincideix amb la que consta en poder de l'òrgan de contractació.</w:t>
      </w:r>
    </w:p>
    <w:p w14:paraId="1BB13F56" w14:textId="77777777" w:rsidR="003E7AF7" w:rsidRPr="003E7AF7" w:rsidRDefault="003E7AF7" w:rsidP="003E7AF7">
      <w:pPr>
        <w:jc w:val="both"/>
        <w:rPr>
          <w:rFonts w:ascii="Open Sans" w:hAnsi="Open Sans" w:cs="Open Sans"/>
          <w:sz w:val="22"/>
          <w:szCs w:val="22"/>
          <w:lang w:val="ca-ES" w:eastAsia="ca-ES"/>
        </w:rPr>
      </w:pPr>
    </w:p>
    <w:p w14:paraId="79D77EA9" w14:textId="77777777" w:rsidR="003E7AF7" w:rsidRPr="003E7AF7" w:rsidRDefault="003E7AF7" w:rsidP="003E7AF7">
      <w:pPr>
        <w:jc w:val="both"/>
        <w:rPr>
          <w:rFonts w:ascii="Open Sans" w:hAnsi="Open Sans" w:cs="Open Sans"/>
          <w:iCs/>
          <w:sz w:val="20"/>
          <w:szCs w:val="20"/>
          <w:lang w:val="ca-ES" w:eastAsia="ca-ES"/>
        </w:rPr>
      </w:pPr>
      <w:r w:rsidRPr="003E7AF7">
        <w:rPr>
          <w:rFonts w:ascii="Open Sans" w:hAnsi="Open Sans" w:cs="Open Sans"/>
          <w:iCs/>
          <w:sz w:val="20"/>
          <w:szCs w:val="20"/>
          <w:lang w:val="ca-ES" w:eastAsia="ca-ES"/>
        </w:rPr>
        <w:t>9. Una vegada l'oferta ha estat tancada, si es reobre, la seva petjada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actual quedarà invalidada i en tancar-la novament, es generarà una nova petjada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w:t>
      </w:r>
    </w:p>
    <w:p w14:paraId="5B2310FB" w14:textId="77777777" w:rsidR="003E7AF7" w:rsidRPr="003E7AF7" w:rsidRDefault="003E7AF7" w:rsidP="003E7AF7">
      <w:pPr>
        <w:jc w:val="both"/>
        <w:rPr>
          <w:rFonts w:ascii="Open Sans" w:hAnsi="Open Sans" w:cs="Open Sans"/>
          <w:iCs/>
          <w:sz w:val="20"/>
          <w:szCs w:val="20"/>
          <w:lang w:val="ca-ES" w:eastAsia="ca-ES"/>
        </w:rPr>
      </w:pPr>
    </w:p>
    <w:p w14:paraId="6B4F4320" w14:textId="77777777" w:rsidR="003E7AF7" w:rsidRPr="003E7AF7" w:rsidRDefault="003E7AF7" w:rsidP="003E7AF7">
      <w:pPr>
        <w:jc w:val="both"/>
        <w:rPr>
          <w:rFonts w:ascii="Open Sans" w:hAnsi="Open Sans" w:cs="Open Sans"/>
          <w:iCs/>
          <w:sz w:val="20"/>
          <w:szCs w:val="20"/>
          <w:lang w:val="ca-ES" w:eastAsia="ca-ES"/>
        </w:rPr>
      </w:pPr>
      <w:r w:rsidRPr="003E7AF7">
        <w:rPr>
          <w:rFonts w:ascii="Open Sans" w:hAnsi="Open Sans" w:cs="Open Sans"/>
          <w:iCs/>
          <w:sz w:val="20"/>
          <w:szCs w:val="20"/>
          <w:lang w:val="ca-ES" w:eastAsia="ca-ES"/>
        </w:rPr>
        <w:t>Per aquest motiu, només s'ha de reobrir l'oferta, si es desitja modificar el contingut d'aquesta i enviar-la, novament, dins del termini de presentació d'ofertes.</w:t>
      </w:r>
    </w:p>
    <w:p w14:paraId="5ACF0993" w14:textId="77777777" w:rsidR="003E7AF7" w:rsidRPr="003E7AF7" w:rsidRDefault="003E7AF7" w:rsidP="003E7AF7">
      <w:pPr>
        <w:jc w:val="both"/>
        <w:rPr>
          <w:rFonts w:ascii="Open Sans" w:hAnsi="Open Sans" w:cs="Open Sans"/>
          <w:iCs/>
          <w:sz w:val="20"/>
          <w:szCs w:val="20"/>
          <w:lang w:val="ca-ES" w:eastAsia="ca-ES"/>
        </w:rPr>
      </w:pPr>
    </w:p>
    <w:p w14:paraId="53AF3C6B" w14:textId="77777777" w:rsidR="003E7AF7" w:rsidRDefault="003E7AF7" w:rsidP="003E7AF7">
      <w:pPr>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Open Sans" w:hAnsi="Open Sans" w:cs="Open Sans"/>
          <w:iCs/>
          <w:sz w:val="20"/>
          <w:szCs w:val="20"/>
          <w:lang w:val="ca-ES" w:eastAsia="ca-ES"/>
        </w:rPr>
      </w:pPr>
      <w:r w:rsidRPr="003E7AF7">
        <w:rPr>
          <w:rFonts w:ascii="Open Sans" w:hAnsi="Open Sans" w:cs="Open Sans"/>
          <w:iCs/>
          <w:sz w:val="20"/>
          <w:szCs w:val="20"/>
          <w:lang w:val="ca-ES" w:eastAsia="ca-ES"/>
        </w:rPr>
        <w:t>Si ja s'ha notificat el tancament de l'oferta a l'òrgan de contractació, mitjançant la petjada (</w:t>
      </w:r>
      <w:proofErr w:type="spellStart"/>
      <w:r w:rsidRPr="003E7AF7">
        <w:rPr>
          <w:rFonts w:ascii="Open Sans" w:hAnsi="Open Sans" w:cs="Open Sans"/>
          <w:iCs/>
          <w:sz w:val="20"/>
          <w:szCs w:val="20"/>
          <w:lang w:val="ca-ES" w:eastAsia="ca-ES"/>
        </w:rPr>
        <w:t>hash</w:t>
      </w:r>
      <w:proofErr w:type="spellEnd"/>
      <w:r w:rsidRPr="003E7AF7">
        <w:rPr>
          <w:rFonts w:ascii="Open Sans" w:hAnsi="Open Sans" w:cs="Open Sans"/>
          <w:iCs/>
          <w:sz w:val="20"/>
          <w:szCs w:val="20"/>
          <w:lang w:val="ca-ES" w:eastAsia="ca-ES"/>
        </w:rPr>
        <w:t>) d'aquesta, el següent pas hauria de ser l'enviament de l'oferta dins del termini establert.</w:t>
      </w:r>
    </w:p>
    <w:p w14:paraId="20411316" w14:textId="77777777" w:rsidR="008A1046" w:rsidRDefault="008A1046" w:rsidP="003E7AF7">
      <w:pPr>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Open Sans" w:hAnsi="Open Sans" w:cs="Open Sans"/>
          <w:iCs/>
          <w:sz w:val="20"/>
          <w:szCs w:val="20"/>
          <w:lang w:val="ca-ES" w:eastAsia="ca-ES"/>
        </w:rPr>
      </w:pPr>
    </w:p>
    <w:p w14:paraId="1A71F1B6" w14:textId="77777777" w:rsidR="008A1046" w:rsidRPr="003E7AF7" w:rsidRDefault="008A1046" w:rsidP="003E7AF7">
      <w:pPr>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Open Sans" w:hAnsi="Open Sans" w:cs="Open Sans"/>
          <w:iCs/>
          <w:sz w:val="20"/>
          <w:szCs w:val="20"/>
          <w:lang w:val="ca-ES" w:eastAsia="ca-ES"/>
        </w:rPr>
      </w:pPr>
    </w:p>
    <w:p w14:paraId="04ADC3EB" w14:textId="77777777" w:rsidR="003E7AF7" w:rsidRPr="003E7AF7" w:rsidRDefault="003E7AF7" w:rsidP="003E7AF7">
      <w:pPr>
        <w:jc w:val="both"/>
        <w:outlineLvl w:val="0"/>
        <w:rPr>
          <w:rFonts w:ascii="Open Sans" w:hAnsi="Open Sans" w:cs="Open Sans"/>
          <w:sz w:val="32"/>
          <w:szCs w:val="20"/>
          <w:lang w:val="ca-ES" w:eastAsia="ca-ES"/>
        </w:rPr>
      </w:pPr>
      <w:bookmarkStart w:id="27" w:name="_Toc204691595"/>
      <w:r w:rsidRPr="003E7AF7">
        <w:rPr>
          <w:rFonts w:ascii="Open Sans" w:hAnsi="Open Sans" w:cs="Open Sans"/>
          <w:sz w:val="32"/>
          <w:szCs w:val="20"/>
          <w:lang w:val="ca-ES" w:eastAsia="ca-ES"/>
        </w:rPr>
        <w:t>Clàusula 10. Criteris de valoració de les ofertes.</w:t>
      </w:r>
      <w:bookmarkEnd w:id="27"/>
    </w:p>
    <w:p w14:paraId="32C70CBA" w14:textId="77777777" w:rsidR="008A1046" w:rsidRDefault="008A1046" w:rsidP="003E7AF7">
      <w:pPr>
        <w:tabs>
          <w:tab w:val="left" w:pos="567"/>
          <w:tab w:val="left" w:pos="1134"/>
          <w:tab w:val="left" w:pos="1702"/>
          <w:tab w:val="left" w:pos="4678"/>
          <w:tab w:val="left" w:pos="5245"/>
        </w:tabs>
        <w:jc w:val="both"/>
        <w:rPr>
          <w:rFonts w:ascii="Open Sans" w:hAnsi="Open Sans" w:cs="Open Sans"/>
          <w:sz w:val="20"/>
          <w:szCs w:val="20"/>
          <w:lang w:val="ca-ES" w:eastAsia="ca-ES"/>
        </w:rPr>
      </w:pPr>
    </w:p>
    <w:p w14:paraId="43BD0E1B" w14:textId="77777777" w:rsidR="008A1046" w:rsidRPr="008A1046" w:rsidRDefault="008A1046" w:rsidP="008A1046">
      <w:pPr>
        <w:rPr>
          <w:rFonts w:ascii="Open Sans" w:hAnsi="Open Sans" w:cs="Open Sans"/>
          <w:iCs/>
          <w:sz w:val="20"/>
          <w:szCs w:val="20"/>
          <w:lang w:val="ca-ES" w:eastAsia="ca-ES"/>
        </w:rPr>
      </w:pPr>
      <w:r w:rsidRPr="008A1046">
        <w:rPr>
          <w:rFonts w:ascii="Open Sans" w:hAnsi="Open Sans" w:cs="Open Sans"/>
          <w:iCs/>
          <w:sz w:val="20"/>
          <w:szCs w:val="20"/>
          <w:lang w:val="ca-ES" w:eastAsia="ca-ES"/>
        </w:rPr>
        <w:t>La selecció de la millor oferta es determinarà tenint en compte la millor relació qualitat-preu als efectes d’obtenir ofertes de gran qualitat. S’aplicaran els criteris d’adjudicació següents:</w:t>
      </w:r>
    </w:p>
    <w:p w14:paraId="46D2F14F" w14:textId="77777777" w:rsidR="008A1046" w:rsidRPr="008A1046" w:rsidRDefault="008A1046" w:rsidP="008A1046">
      <w:pPr>
        <w:rPr>
          <w:rFonts w:ascii="Open Sans" w:hAnsi="Open Sans" w:cs="Open Sans"/>
          <w:i/>
          <w:sz w:val="16"/>
          <w:szCs w:val="16"/>
          <w:lang w:val="ca-ES" w:eastAsia="ca-ES"/>
        </w:rPr>
      </w:pPr>
    </w:p>
    <w:p w14:paraId="258032D3" w14:textId="77777777" w:rsidR="008A1046" w:rsidRPr="008A1046" w:rsidRDefault="008A1046" w:rsidP="008A1046">
      <w:pPr>
        <w:rPr>
          <w:rFonts w:ascii="Open Sans" w:hAnsi="Open Sans" w:cs="Open Sans"/>
          <w:iCs/>
          <w:sz w:val="22"/>
          <w:szCs w:val="22"/>
          <w:u w:val="single"/>
          <w:lang w:val="ca-ES" w:eastAsia="ca-ES"/>
        </w:rPr>
      </w:pPr>
      <w:r w:rsidRPr="008A1046">
        <w:rPr>
          <w:rFonts w:ascii="Open Sans" w:hAnsi="Open Sans" w:cs="Open Sans"/>
          <w:iCs/>
          <w:sz w:val="20"/>
          <w:szCs w:val="20"/>
          <w:lang w:val="ca-ES" w:eastAsia="ca-ES"/>
        </w:rPr>
        <w:t>•</w:t>
      </w:r>
      <w:r w:rsidRPr="008A1046">
        <w:rPr>
          <w:rFonts w:ascii="Open Sans" w:hAnsi="Open Sans" w:cs="Open Sans"/>
          <w:iCs/>
          <w:sz w:val="22"/>
          <w:szCs w:val="22"/>
          <w:u w:val="single"/>
          <w:lang w:val="ca-ES" w:eastAsia="ca-ES"/>
        </w:rPr>
        <w:t>Criteris d’adjudicació avaluables automàticament (100%)</w:t>
      </w:r>
    </w:p>
    <w:p w14:paraId="422A9B4C" w14:textId="77777777" w:rsidR="008A1046" w:rsidRPr="008A1046" w:rsidRDefault="008A1046" w:rsidP="008A1046">
      <w:pPr>
        <w:rPr>
          <w:rFonts w:ascii="Open Sans" w:hAnsi="Open Sans" w:cs="Open Sans"/>
          <w:iCs/>
          <w:sz w:val="22"/>
          <w:szCs w:val="22"/>
          <w:u w:val="single"/>
          <w:lang w:val="ca-ES" w:eastAsia="ca-ES"/>
        </w:rPr>
      </w:pPr>
    </w:p>
    <w:p w14:paraId="779499DC" w14:textId="7AAC6397" w:rsidR="008A1046" w:rsidRPr="008A1046" w:rsidRDefault="008A1046" w:rsidP="008A1046">
      <w:pPr>
        <w:ind w:left="708"/>
        <w:rPr>
          <w:rFonts w:ascii="Open Sans" w:hAnsi="Open Sans" w:cs="Open Sans"/>
          <w:iCs/>
          <w:sz w:val="22"/>
          <w:szCs w:val="22"/>
          <w:lang w:val="ca-ES" w:eastAsia="ca-ES"/>
        </w:rPr>
      </w:pPr>
      <w:r w:rsidRPr="008A1046">
        <w:rPr>
          <w:rFonts w:ascii="Open Sans" w:hAnsi="Open Sans" w:cs="Open Sans"/>
          <w:b/>
          <w:bCs/>
          <w:iCs/>
          <w:sz w:val="22"/>
          <w:szCs w:val="22"/>
          <w:lang w:val="ca-ES" w:eastAsia="ca-ES"/>
        </w:rPr>
        <w:t>A. Oferta econòmica (</w:t>
      </w:r>
      <w:r w:rsidR="00CD4BD5">
        <w:rPr>
          <w:rFonts w:ascii="Open Sans" w:hAnsi="Open Sans" w:cs="Open Sans"/>
          <w:b/>
          <w:bCs/>
          <w:iCs/>
          <w:sz w:val="22"/>
          <w:szCs w:val="22"/>
          <w:lang w:val="ca-ES" w:eastAsia="ca-ES"/>
        </w:rPr>
        <w:t xml:space="preserve">Fins a </w:t>
      </w:r>
      <w:r w:rsidRPr="008A1046">
        <w:rPr>
          <w:rFonts w:ascii="Open Sans" w:hAnsi="Open Sans" w:cs="Open Sans"/>
          <w:b/>
          <w:bCs/>
          <w:iCs/>
          <w:sz w:val="22"/>
          <w:szCs w:val="22"/>
          <w:lang w:val="ca-ES" w:eastAsia="ca-ES"/>
        </w:rPr>
        <w:t>35 punts)</w:t>
      </w:r>
    </w:p>
    <w:p w14:paraId="1ADF724D" w14:textId="77777777" w:rsidR="008A1046" w:rsidRPr="008A1046" w:rsidRDefault="008A1046" w:rsidP="008A1046">
      <w:pPr>
        <w:rPr>
          <w:rFonts w:ascii="Open Sans" w:hAnsi="Open Sans" w:cs="Open Sans"/>
          <w:iCs/>
          <w:sz w:val="20"/>
          <w:szCs w:val="20"/>
          <w:lang w:val="ca-ES" w:eastAsia="ca-ES"/>
        </w:rPr>
      </w:pPr>
    </w:p>
    <w:p w14:paraId="0930C4AD" w14:textId="77777777" w:rsidR="008A1046" w:rsidRPr="008A1046" w:rsidRDefault="008A1046" w:rsidP="008A1046">
      <w:pPr>
        <w:rPr>
          <w:rFonts w:ascii="Open Sans" w:hAnsi="Open Sans" w:cs="Open Sans"/>
          <w:iCs/>
          <w:sz w:val="20"/>
          <w:szCs w:val="20"/>
          <w:lang w:val="ca-ES" w:eastAsia="ca-ES"/>
        </w:rPr>
      </w:pPr>
      <w:r w:rsidRPr="008A1046">
        <w:rPr>
          <w:rFonts w:ascii="Open Sans" w:hAnsi="Open Sans" w:cs="Open Sans"/>
          <w:iCs/>
          <w:sz w:val="20"/>
          <w:szCs w:val="20"/>
          <w:lang w:val="ca-ES" w:eastAsia="ca-ES"/>
        </w:rPr>
        <w:tab/>
      </w:r>
      <w:r w:rsidRPr="008A1046">
        <w:rPr>
          <w:rFonts w:ascii="Open Sans" w:hAnsi="Open Sans" w:cs="Open Sans"/>
          <w:b/>
          <w:bCs/>
          <w:iCs/>
          <w:sz w:val="20"/>
          <w:szCs w:val="20"/>
          <w:u w:val="single"/>
          <w:lang w:val="ca-ES" w:eastAsia="ca-ES"/>
        </w:rPr>
        <w:t>MESURA SOCIAL</w:t>
      </w:r>
    </w:p>
    <w:p w14:paraId="2EF5C603" w14:textId="77777777" w:rsidR="008A1046" w:rsidRPr="008A1046" w:rsidRDefault="008A1046" w:rsidP="008A1046">
      <w:pPr>
        <w:rPr>
          <w:rFonts w:ascii="Open Sans" w:hAnsi="Open Sans" w:cs="Open Sans"/>
          <w:iCs/>
          <w:sz w:val="20"/>
          <w:szCs w:val="20"/>
          <w:lang w:val="ca-ES" w:eastAsia="ca-ES"/>
        </w:rPr>
      </w:pPr>
      <w:r w:rsidRPr="008A1046">
        <w:rPr>
          <w:rFonts w:ascii="Open Sans" w:hAnsi="Open Sans" w:cs="Open Sans"/>
          <w:iCs/>
          <w:sz w:val="20"/>
          <w:szCs w:val="20"/>
          <w:lang w:val="ca-ES" w:eastAsia="ca-ES"/>
        </w:rPr>
        <w:t>La ponderació màxima del criteri d’adjudicació del preu ofert, és de 35 punts.</w:t>
      </w:r>
    </w:p>
    <w:p w14:paraId="25BA3E87" w14:textId="77777777" w:rsidR="008A1046" w:rsidRPr="008A1046" w:rsidRDefault="008A1046" w:rsidP="008A1046">
      <w:pPr>
        <w:rPr>
          <w:rFonts w:ascii="Open Sans" w:hAnsi="Open Sans" w:cs="Open Sans"/>
          <w:iCs/>
          <w:sz w:val="20"/>
          <w:szCs w:val="20"/>
          <w:lang w:val="ca-ES" w:eastAsia="ca-ES"/>
        </w:rPr>
      </w:pPr>
    </w:p>
    <w:p w14:paraId="74FD87EC" w14:textId="77777777" w:rsidR="008A1046" w:rsidRPr="008A1046" w:rsidRDefault="008A1046" w:rsidP="008A1046">
      <w:pPr>
        <w:rPr>
          <w:rFonts w:ascii="Open Sans" w:hAnsi="Open Sans" w:cs="Open Sans"/>
          <w:iCs/>
          <w:sz w:val="20"/>
          <w:szCs w:val="20"/>
          <w:lang w:val="ca-ES" w:eastAsia="ca-ES"/>
        </w:rPr>
      </w:pPr>
      <w:r w:rsidRPr="008A1046">
        <w:rPr>
          <w:rFonts w:ascii="Open Sans" w:hAnsi="Open Sans" w:cs="Open Sans"/>
          <w:iCs/>
          <w:sz w:val="20"/>
          <w:szCs w:val="20"/>
          <w:lang w:val="ca-ES" w:eastAsia="ca-ES"/>
        </w:rPr>
        <w:t>La puntuació no supera el 35% de la puntuació total d’acord amb la previsió del Decret d’Alcaldia de 24 d’abril de 2017 de contractació pública sostenible i la Instrucció de l’Ajuntament de Barcelona de 15 de març de 2018, d’aplicació de la LCSP, publicada en la Gaseta del dia 16 de març.</w:t>
      </w:r>
    </w:p>
    <w:p w14:paraId="3D54627E" w14:textId="77777777" w:rsidR="008A1046" w:rsidRPr="008A1046" w:rsidRDefault="008A1046" w:rsidP="008A1046">
      <w:pPr>
        <w:rPr>
          <w:rFonts w:ascii="Open Sans" w:hAnsi="Open Sans" w:cs="Open Sans"/>
          <w:i/>
          <w:sz w:val="16"/>
          <w:szCs w:val="16"/>
          <w:lang w:val="ca-ES" w:eastAsia="ca-ES"/>
        </w:rPr>
      </w:pPr>
    </w:p>
    <w:p w14:paraId="69535C0E" w14:textId="77777777" w:rsidR="008A1046" w:rsidRPr="008A1046" w:rsidRDefault="008A1046" w:rsidP="008A1046">
      <w:pPr>
        <w:rPr>
          <w:rFonts w:ascii="Open Sans" w:hAnsi="Open Sans" w:cs="Open Sans"/>
          <w:i/>
          <w:sz w:val="16"/>
          <w:szCs w:val="16"/>
          <w:lang w:val="ca-ES" w:eastAsia="ca-ES"/>
        </w:rPr>
      </w:pPr>
    </w:p>
    <w:p w14:paraId="3DFF6E96" w14:textId="77777777" w:rsidR="008A1046" w:rsidRPr="008A1046" w:rsidRDefault="008A1046" w:rsidP="008A1046">
      <w:pPr>
        <w:jc w:val="both"/>
        <w:rPr>
          <w:rFonts w:ascii="Open Sans" w:hAnsi="Open Sans" w:cs="Open Sans"/>
          <w:iCs/>
          <w:sz w:val="20"/>
          <w:szCs w:val="20"/>
          <w:lang w:val="ca-ES" w:eastAsia="ca-ES"/>
        </w:rPr>
      </w:pPr>
      <w:r w:rsidRPr="008A1046">
        <w:rPr>
          <w:rFonts w:ascii="Open Sans" w:hAnsi="Open Sans" w:cs="Open Sans"/>
          <w:iCs/>
          <w:sz w:val="20"/>
          <w:szCs w:val="20"/>
          <w:lang w:val="ca-ES" w:eastAsia="ca-ES"/>
        </w:rPr>
        <w:t xml:space="preserve">S’atorgarà la màxima puntuació a l’empresa licitadora que formuli el preu més baix que sigui admissible, és a dir, que no sigui anormalment baix i que no superi el pressupost net de licitació i a la resta d’empreses </w:t>
      </w:r>
      <w:r w:rsidRPr="008A1046">
        <w:rPr>
          <w:rFonts w:ascii="Open Sans" w:hAnsi="Open Sans" w:cs="Open Sans"/>
          <w:iCs/>
          <w:sz w:val="20"/>
          <w:szCs w:val="20"/>
          <w:lang w:val="ca-ES" w:eastAsia="ca-ES"/>
        </w:rPr>
        <w:lastRenderedPageBreak/>
        <w:t xml:space="preserve">licitadores la distribució de la puntuació es farà aplicant la següent fórmula establerta per </w:t>
      </w:r>
      <w:hyperlink r:id="rId21" w:history="1">
        <w:r w:rsidRPr="008A1046">
          <w:rPr>
            <w:rFonts w:ascii="Open Sans" w:hAnsi="Open Sans" w:cs="Open Sans"/>
            <w:iCs/>
            <w:color w:val="0000FF" w:themeColor="hyperlink"/>
            <w:sz w:val="20"/>
            <w:szCs w:val="20"/>
            <w:u w:val="single"/>
            <w:lang w:val="ca-ES" w:eastAsia="ca-ES"/>
          </w:rPr>
          <w:t>Instrucció de la Gerència Municipal</w:t>
        </w:r>
      </w:hyperlink>
      <w:r w:rsidRPr="008A1046">
        <w:rPr>
          <w:rFonts w:ascii="Open Sans" w:hAnsi="Open Sans" w:cs="Open Sans"/>
          <w:iCs/>
          <w:sz w:val="20"/>
          <w:szCs w:val="20"/>
          <w:lang w:val="ca-ES" w:eastAsia="ca-ES"/>
        </w:rPr>
        <w:t xml:space="preserve"> i aprovada per </w:t>
      </w:r>
      <w:hyperlink r:id="rId22" w:history="1">
        <w:r w:rsidRPr="008A1046">
          <w:rPr>
            <w:rFonts w:ascii="Open Sans" w:hAnsi="Open Sans" w:cs="Open Sans"/>
            <w:iCs/>
            <w:color w:val="0000FF" w:themeColor="hyperlink"/>
            <w:sz w:val="20"/>
            <w:szCs w:val="20"/>
            <w:u w:val="single"/>
            <w:lang w:val="ca-ES" w:eastAsia="ca-ES"/>
          </w:rPr>
          <w:t>Decret d’Alcaldia de 22 de juny de 2017 publicat en la Gaseta Municipal del dia 29 de juny</w:t>
        </w:r>
      </w:hyperlink>
      <w:r w:rsidRPr="008A1046">
        <w:rPr>
          <w:rFonts w:ascii="Open Sans" w:hAnsi="Open Sans" w:cs="Open Sans"/>
          <w:iCs/>
          <w:sz w:val="20"/>
          <w:szCs w:val="20"/>
          <w:u w:val="single"/>
          <w:lang w:val="ca-ES" w:eastAsia="ca-ES"/>
        </w:rPr>
        <w:t xml:space="preserve"> </w:t>
      </w:r>
      <w:r w:rsidRPr="008A1046">
        <w:rPr>
          <w:rFonts w:ascii="Open Sans" w:hAnsi="Open Sans" w:cs="Open Sans"/>
          <w:iCs/>
          <w:sz w:val="20"/>
          <w:szCs w:val="20"/>
          <w:lang w:val="ca-ES" w:eastAsia="ca-ES"/>
        </w:rPr>
        <w:t xml:space="preserve">i modificada per </w:t>
      </w:r>
      <w:hyperlink r:id="rId23" w:history="1">
        <w:r w:rsidRPr="008A1046">
          <w:rPr>
            <w:rFonts w:ascii="Open Sans" w:hAnsi="Open Sans" w:cs="Open Sans"/>
            <w:iCs/>
            <w:color w:val="0000FF" w:themeColor="hyperlink"/>
            <w:sz w:val="20"/>
            <w:szCs w:val="20"/>
            <w:u w:val="single"/>
            <w:lang w:val="ca-ES" w:eastAsia="ca-ES"/>
          </w:rPr>
          <w:t>Decret d’Alcaldia de 22 de febrer de 2018 publicat en la Gaseta Municipal del dia 5 de març</w:t>
        </w:r>
      </w:hyperlink>
      <w:r w:rsidRPr="008A1046">
        <w:rPr>
          <w:rFonts w:ascii="Open Sans" w:hAnsi="Open Sans" w:cs="Open Sans"/>
          <w:iCs/>
          <w:sz w:val="20"/>
          <w:szCs w:val="20"/>
          <w:lang w:val="ca-ES" w:eastAsia="ca-ES"/>
        </w:rPr>
        <w:t>:</w:t>
      </w:r>
    </w:p>
    <w:p w14:paraId="0B4240BE" w14:textId="77777777" w:rsidR="008A1046" w:rsidRPr="008A1046" w:rsidRDefault="008A1046" w:rsidP="008A1046">
      <w:pPr>
        <w:rPr>
          <w:rFonts w:ascii="Open Sans" w:hAnsi="Open Sans" w:cs="Open Sans"/>
          <w:iCs/>
          <w:sz w:val="20"/>
          <w:szCs w:val="20"/>
          <w:lang w:val="ca-ES" w:eastAsia="ca-ES"/>
        </w:rPr>
      </w:pPr>
    </w:p>
    <w:p w14:paraId="07BA811C" w14:textId="77777777" w:rsidR="008A1046" w:rsidRPr="008A1046" w:rsidRDefault="008A1046" w:rsidP="008A1046">
      <w:pPr>
        <w:rPr>
          <w:rFonts w:ascii="Open Sans" w:hAnsi="Open Sans" w:cs="Open Sans"/>
          <w:iCs/>
          <w:sz w:val="22"/>
          <w:szCs w:val="22"/>
          <w:lang w:val="ca-ES" w:eastAsia="ca-ES"/>
        </w:rPr>
      </w:pPr>
      <w:r w:rsidRPr="008A1046">
        <w:rPr>
          <w:rFonts w:ascii="Open Sans" w:hAnsi="Open Sans" w:cs="Open Sans"/>
          <w:iCs/>
          <w:sz w:val="20"/>
          <w:szCs w:val="20"/>
          <w:lang w:val="ca-ES" w:eastAsia="ca-ES"/>
        </w:rPr>
        <w:t xml:space="preserve">    </w:t>
      </w:r>
      <m:oMath>
        <m:d>
          <m:dPr>
            <m:ctrlPr>
              <w:rPr>
                <w:rFonts w:ascii="Cambria Math" w:hAnsi="Cambria Math" w:cs="Open Sans"/>
                <w:iCs/>
                <w:sz w:val="22"/>
                <w:szCs w:val="22"/>
                <w:lang w:val="ca-ES" w:eastAsia="ca-ES"/>
              </w:rPr>
            </m:ctrlPr>
          </m:dPr>
          <m:e>
            <m:f>
              <m:fPr>
                <m:ctrlPr>
                  <w:rPr>
                    <w:rFonts w:ascii="Cambria Math" w:hAnsi="Cambria Math" w:cs="Open Sans"/>
                    <w:iCs/>
                    <w:sz w:val="22"/>
                    <w:szCs w:val="22"/>
                    <w:lang w:val="ca-ES" w:eastAsia="ca-ES"/>
                  </w:rPr>
                </m:ctrlPr>
              </m:fPr>
              <m:num>
                <m:r>
                  <m:rPr>
                    <m:sty m:val="p"/>
                  </m:rPr>
                  <w:rPr>
                    <w:rFonts w:ascii="Cambria Math" w:hAnsi="Cambria Math" w:cs="Open Sans"/>
                    <w:sz w:val="22"/>
                    <w:szCs w:val="22"/>
                    <w:lang w:val="ca-ES" w:eastAsia="ca-ES"/>
                  </w:rPr>
                  <m:t>Pressupost net licitació  - oferta</m:t>
                </m:r>
              </m:num>
              <m:den>
                <m:r>
                  <m:rPr>
                    <m:sty m:val="p"/>
                  </m:rPr>
                  <w:rPr>
                    <w:rFonts w:ascii="Cambria Math" w:hAnsi="Cambria Math" w:cs="Open Sans"/>
                    <w:sz w:val="22"/>
                    <w:szCs w:val="22"/>
                    <w:lang w:val="ca-ES" w:eastAsia="ca-ES"/>
                  </w:rPr>
                  <m:t>Pressupost net licitació - oferta més econòmica</m:t>
                </m:r>
              </m:den>
            </m:f>
          </m:e>
        </m:d>
        <m:r>
          <m:rPr>
            <m:sty m:val="p"/>
          </m:rPr>
          <w:rPr>
            <w:rFonts w:ascii="Cambria Math" w:hAnsi="Cambria Math" w:cs="Open Sans"/>
            <w:sz w:val="22"/>
            <w:szCs w:val="22"/>
            <w:lang w:val="ca-ES" w:eastAsia="ca-ES"/>
          </w:rPr>
          <m:t>x Punts màx=Puntuació resultant</m:t>
        </m:r>
      </m:oMath>
    </w:p>
    <w:p w14:paraId="18F7B89C" w14:textId="77777777" w:rsidR="008A1046" w:rsidRPr="008A1046" w:rsidRDefault="008A1046" w:rsidP="008A1046">
      <w:pPr>
        <w:rPr>
          <w:rFonts w:ascii="Open Sans" w:hAnsi="Open Sans" w:cs="Open Sans"/>
          <w:i/>
          <w:sz w:val="16"/>
          <w:szCs w:val="16"/>
          <w:lang w:val="ca-ES" w:eastAsia="ca-ES"/>
        </w:rPr>
      </w:pPr>
    </w:p>
    <w:p w14:paraId="7271FD4E" w14:textId="7C8171F3" w:rsidR="008A1046" w:rsidRDefault="00CD4BD5" w:rsidP="008A1046">
      <w:pPr>
        <w:tabs>
          <w:tab w:val="left" w:pos="4678"/>
          <w:tab w:val="left" w:pos="5245"/>
        </w:tabs>
        <w:jc w:val="both"/>
        <w:rPr>
          <w:rFonts w:ascii="Open Sans" w:hAnsi="Open Sans" w:cs="Open Sans"/>
          <w:sz w:val="20"/>
          <w:szCs w:val="20"/>
          <w:lang w:eastAsia="ca-ES"/>
        </w:rPr>
      </w:pPr>
      <w:r w:rsidRPr="00CD4BD5">
        <w:rPr>
          <w:rFonts w:ascii="Open Sans" w:hAnsi="Open Sans" w:cs="Open Sans"/>
          <w:sz w:val="20"/>
          <w:szCs w:val="20"/>
          <w:lang w:eastAsia="ca-ES"/>
        </w:rPr>
        <w:t xml:space="preserve">El </w:t>
      </w:r>
      <w:proofErr w:type="spellStart"/>
      <w:r w:rsidRPr="00CD4BD5">
        <w:rPr>
          <w:rFonts w:ascii="Open Sans" w:hAnsi="Open Sans" w:cs="Open Sans"/>
          <w:sz w:val="20"/>
          <w:szCs w:val="20"/>
          <w:lang w:eastAsia="ca-ES"/>
        </w:rPr>
        <w:t>resultat</w:t>
      </w:r>
      <w:proofErr w:type="spellEnd"/>
      <w:r w:rsidRPr="00CD4BD5">
        <w:rPr>
          <w:rFonts w:ascii="Open Sans" w:hAnsi="Open Sans" w:cs="Open Sans"/>
          <w:sz w:val="20"/>
          <w:szCs w:val="20"/>
          <w:lang w:eastAsia="ca-ES"/>
        </w:rPr>
        <w:t xml:space="preserve"> de la fórmula anterior </w:t>
      </w:r>
      <w:proofErr w:type="spellStart"/>
      <w:r w:rsidRPr="00CD4BD5">
        <w:rPr>
          <w:rFonts w:ascii="Open Sans" w:hAnsi="Open Sans" w:cs="Open Sans"/>
          <w:sz w:val="20"/>
          <w:szCs w:val="20"/>
          <w:lang w:eastAsia="ca-ES"/>
        </w:rPr>
        <w:t>s’arrodonirà</w:t>
      </w:r>
      <w:proofErr w:type="spellEnd"/>
      <w:r w:rsidRPr="00CD4BD5">
        <w:rPr>
          <w:rFonts w:ascii="Open Sans" w:hAnsi="Open Sans" w:cs="Open Sans"/>
          <w:sz w:val="20"/>
          <w:szCs w:val="20"/>
          <w:lang w:eastAsia="ca-ES"/>
        </w:rPr>
        <w:t xml:space="preserve"> a dos </w:t>
      </w:r>
      <w:proofErr w:type="spellStart"/>
      <w:r w:rsidRPr="00CD4BD5">
        <w:rPr>
          <w:rFonts w:ascii="Open Sans" w:hAnsi="Open Sans" w:cs="Open Sans"/>
          <w:sz w:val="20"/>
          <w:szCs w:val="20"/>
          <w:lang w:eastAsia="ca-ES"/>
        </w:rPr>
        <w:t>decimals</w:t>
      </w:r>
      <w:proofErr w:type="spellEnd"/>
      <w:r w:rsidRPr="00CD4BD5">
        <w:rPr>
          <w:rFonts w:ascii="Open Sans" w:hAnsi="Open Sans" w:cs="Open Sans"/>
          <w:sz w:val="20"/>
          <w:szCs w:val="20"/>
          <w:lang w:eastAsia="ca-ES"/>
        </w:rPr>
        <w:t xml:space="preserve">, </w:t>
      </w:r>
      <w:proofErr w:type="spellStart"/>
      <w:r w:rsidRPr="00CD4BD5">
        <w:rPr>
          <w:rFonts w:ascii="Open Sans" w:hAnsi="Open Sans" w:cs="Open Sans"/>
          <w:sz w:val="20"/>
          <w:szCs w:val="20"/>
          <w:lang w:eastAsia="ca-ES"/>
        </w:rPr>
        <w:t>tenint</w:t>
      </w:r>
      <w:proofErr w:type="spellEnd"/>
      <w:r w:rsidRPr="00CD4BD5">
        <w:rPr>
          <w:rFonts w:ascii="Open Sans" w:hAnsi="Open Sans" w:cs="Open Sans"/>
          <w:sz w:val="20"/>
          <w:szCs w:val="20"/>
          <w:lang w:eastAsia="ca-ES"/>
        </w:rPr>
        <w:t xml:space="preserve"> en </w:t>
      </w:r>
      <w:proofErr w:type="spellStart"/>
      <w:r w:rsidRPr="00CD4BD5">
        <w:rPr>
          <w:rFonts w:ascii="Open Sans" w:hAnsi="Open Sans" w:cs="Open Sans"/>
          <w:sz w:val="20"/>
          <w:szCs w:val="20"/>
          <w:lang w:eastAsia="ca-ES"/>
        </w:rPr>
        <w:t>compte</w:t>
      </w:r>
      <w:proofErr w:type="spellEnd"/>
      <w:r w:rsidRPr="00CD4BD5">
        <w:rPr>
          <w:rFonts w:ascii="Open Sans" w:hAnsi="Open Sans" w:cs="Open Sans"/>
          <w:sz w:val="20"/>
          <w:szCs w:val="20"/>
          <w:lang w:eastAsia="ca-ES"/>
        </w:rPr>
        <w:t xml:space="preserve"> que si el tercer decimal </w:t>
      </w:r>
      <w:proofErr w:type="spellStart"/>
      <w:r w:rsidRPr="00CD4BD5">
        <w:rPr>
          <w:rFonts w:ascii="Open Sans" w:hAnsi="Open Sans" w:cs="Open Sans"/>
          <w:sz w:val="20"/>
          <w:szCs w:val="20"/>
          <w:lang w:eastAsia="ca-ES"/>
        </w:rPr>
        <w:t>és</w:t>
      </w:r>
      <w:proofErr w:type="spellEnd"/>
      <w:r w:rsidRPr="00CD4BD5">
        <w:rPr>
          <w:rFonts w:ascii="Open Sans" w:hAnsi="Open Sans" w:cs="Open Sans"/>
          <w:sz w:val="20"/>
          <w:szCs w:val="20"/>
          <w:lang w:eastAsia="ca-ES"/>
        </w:rPr>
        <w:t xml:space="preserve"> inferior a 5, la </w:t>
      </w:r>
      <w:proofErr w:type="spellStart"/>
      <w:r w:rsidRPr="00CD4BD5">
        <w:rPr>
          <w:rFonts w:ascii="Open Sans" w:hAnsi="Open Sans" w:cs="Open Sans"/>
          <w:sz w:val="20"/>
          <w:szCs w:val="20"/>
          <w:lang w:eastAsia="ca-ES"/>
        </w:rPr>
        <w:t>centèsima</w:t>
      </w:r>
      <w:proofErr w:type="spellEnd"/>
      <w:r w:rsidRPr="00CD4BD5">
        <w:rPr>
          <w:rFonts w:ascii="Open Sans" w:hAnsi="Open Sans" w:cs="Open Sans"/>
          <w:sz w:val="20"/>
          <w:szCs w:val="20"/>
          <w:lang w:eastAsia="ca-ES"/>
        </w:rPr>
        <w:t xml:space="preserve"> no es modifica, i si el tercer decimal </w:t>
      </w:r>
      <w:proofErr w:type="spellStart"/>
      <w:r w:rsidRPr="00CD4BD5">
        <w:rPr>
          <w:rFonts w:ascii="Open Sans" w:hAnsi="Open Sans" w:cs="Open Sans"/>
          <w:sz w:val="20"/>
          <w:szCs w:val="20"/>
          <w:lang w:eastAsia="ca-ES"/>
        </w:rPr>
        <w:t>és</w:t>
      </w:r>
      <w:proofErr w:type="spellEnd"/>
      <w:r w:rsidRPr="00CD4BD5">
        <w:rPr>
          <w:rFonts w:ascii="Open Sans" w:hAnsi="Open Sans" w:cs="Open Sans"/>
          <w:sz w:val="20"/>
          <w:szCs w:val="20"/>
          <w:lang w:eastAsia="ca-ES"/>
        </w:rPr>
        <w:t xml:space="preserve"> igual o superior a 5, la </w:t>
      </w:r>
      <w:proofErr w:type="spellStart"/>
      <w:r w:rsidRPr="00CD4BD5">
        <w:rPr>
          <w:rFonts w:ascii="Open Sans" w:hAnsi="Open Sans" w:cs="Open Sans"/>
          <w:sz w:val="20"/>
          <w:szCs w:val="20"/>
          <w:lang w:eastAsia="ca-ES"/>
        </w:rPr>
        <w:t>centèsima</w:t>
      </w:r>
      <w:proofErr w:type="spellEnd"/>
      <w:r w:rsidRPr="00CD4BD5">
        <w:rPr>
          <w:rFonts w:ascii="Open Sans" w:hAnsi="Open Sans" w:cs="Open Sans"/>
          <w:sz w:val="20"/>
          <w:szCs w:val="20"/>
          <w:lang w:eastAsia="ca-ES"/>
        </w:rPr>
        <w:t xml:space="preserve"> </w:t>
      </w:r>
      <w:proofErr w:type="spellStart"/>
      <w:r w:rsidRPr="00CD4BD5">
        <w:rPr>
          <w:rFonts w:ascii="Open Sans" w:hAnsi="Open Sans" w:cs="Open Sans"/>
          <w:sz w:val="20"/>
          <w:szCs w:val="20"/>
          <w:lang w:eastAsia="ca-ES"/>
        </w:rPr>
        <w:t>s’incrementarà</w:t>
      </w:r>
      <w:proofErr w:type="spellEnd"/>
      <w:r w:rsidRPr="00CD4BD5">
        <w:rPr>
          <w:rFonts w:ascii="Open Sans" w:hAnsi="Open Sans" w:cs="Open Sans"/>
          <w:sz w:val="20"/>
          <w:szCs w:val="20"/>
          <w:lang w:eastAsia="ca-ES"/>
        </w:rPr>
        <w:t xml:space="preserve"> en una </w:t>
      </w:r>
      <w:proofErr w:type="spellStart"/>
      <w:r w:rsidRPr="00CD4BD5">
        <w:rPr>
          <w:rFonts w:ascii="Open Sans" w:hAnsi="Open Sans" w:cs="Open Sans"/>
          <w:sz w:val="20"/>
          <w:szCs w:val="20"/>
          <w:lang w:eastAsia="ca-ES"/>
        </w:rPr>
        <w:t>unitat</w:t>
      </w:r>
      <w:proofErr w:type="spellEnd"/>
      <w:r>
        <w:rPr>
          <w:rFonts w:ascii="Open Sans" w:hAnsi="Open Sans" w:cs="Open Sans"/>
          <w:sz w:val="20"/>
          <w:szCs w:val="20"/>
          <w:lang w:eastAsia="ca-ES"/>
        </w:rPr>
        <w:t>.</w:t>
      </w:r>
    </w:p>
    <w:p w14:paraId="7447AB22" w14:textId="77777777" w:rsidR="00CD4BD5" w:rsidRPr="008A1046" w:rsidRDefault="00CD4BD5" w:rsidP="008A1046">
      <w:pPr>
        <w:tabs>
          <w:tab w:val="left" w:pos="4678"/>
          <w:tab w:val="left" w:pos="5245"/>
        </w:tabs>
        <w:jc w:val="both"/>
        <w:rPr>
          <w:rFonts w:ascii="Open Sans" w:hAnsi="Open Sans" w:cs="Open Sans"/>
          <w:sz w:val="20"/>
          <w:szCs w:val="20"/>
          <w:lang w:val="ca-ES" w:eastAsia="ca-ES"/>
        </w:rPr>
      </w:pPr>
    </w:p>
    <w:p w14:paraId="1A0F81DD" w14:textId="0DBE1446" w:rsidR="008A1046" w:rsidRPr="008A1046" w:rsidRDefault="008A1046" w:rsidP="008A1046">
      <w:pPr>
        <w:ind w:left="708"/>
        <w:rPr>
          <w:rFonts w:ascii="Open Sans" w:hAnsi="Open Sans" w:cs="Open Sans"/>
          <w:iCs/>
          <w:sz w:val="22"/>
          <w:szCs w:val="22"/>
          <w:lang w:val="ca-ES" w:eastAsia="ca-ES"/>
        </w:rPr>
      </w:pPr>
      <w:r w:rsidRPr="008A1046">
        <w:rPr>
          <w:rFonts w:ascii="Open Sans" w:hAnsi="Open Sans" w:cs="Open Sans"/>
          <w:b/>
          <w:bCs/>
          <w:iCs/>
          <w:sz w:val="22"/>
          <w:szCs w:val="22"/>
          <w:lang w:val="ca-ES" w:eastAsia="ca-ES"/>
        </w:rPr>
        <w:t xml:space="preserve">B. </w:t>
      </w:r>
      <w:r w:rsidR="00CD4BD5" w:rsidRPr="00F5581F">
        <w:rPr>
          <w:rFonts w:ascii="Open Sans" w:hAnsi="Open Sans" w:cs="Open Sans"/>
          <w:b/>
          <w:bCs/>
          <w:iCs/>
          <w:sz w:val="22"/>
          <w:szCs w:val="22"/>
          <w:lang w:val="ca-ES" w:eastAsia="ca-ES"/>
        </w:rPr>
        <w:t>Criteris automàtics qualitatius</w:t>
      </w:r>
      <w:r w:rsidRPr="008A1046">
        <w:rPr>
          <w:rFonts w:ascii="Open Sans" w:hAnsi="Open Sans" w:cs="Open Sans"/>
          <w:b/>
          <w:bCs/>
          <w:iCs/>
          <w:sz w:val="22"/>
          <w:szCs w:val="22"/>
          <w:lang w:val="ca-ES" w:eastAsia="ca-ES"/>
        </w:rPr>
        <w:t xml:space="preserve"> (</w:t>
      </w:r>
      <w:r w:rsidR="00CD4BD5" w:rsidRPr="00F5581F">
        <w:rPr>
          <w:rFonts w:ascii="Open Sans" w:hAnsi="Open Sans" w:cs="Open Sans"/>
          <w:b/>
          <w:bCs/>
          <w:iCs/>
          <w:sz w:val="22"/>
          <w:szCs w:val="22"/>
          <w:lang w:val="ca-ES" w:eastAsia="ca-ES"/>
        </w:rPr>
        <w:t>Fins a 6</w:t>
      </w:r>
      <w:r w:rsidRPr="008A1046">
        <w:rPr>
          <w:rFonts w:ascii="Open Sans" w:hAnsi="Open Sans" w:cs="Open Sans"/>
          <w:b/>
          <w:bCs/>
          <w:iCs/>
          <w:sz w:val="22"/>
          <w:szCs w:val="22"/>
          <w:lang w:val="ca-ES" w:eastAsia="ca-ES"/>
        </w:rPr>
        <w:t>5 punts)</w:t>
      </w:r>
    </w:p>
    <w:p w14:paraId="3C42DA54" w14:textId="77777777" w:rsidR="008A1046" w:rsidRDefault="008A1046" w:rsidP="003E7AF7">
      <w:pPr>
        <w:tabs>
          <w:tab w:val="left" w:pos="567"/>
          <w:tab w:val="left" w:pos="1134"/>
          <w:tab w:val="left" w:pos="1702"/>
          <w:tab w:val="left" w:pos="4678"/>
          <w:tab w:val="left" w:pos="5245"/>
        </w:tabs>
        <w:jc w:val="both"/>
        <w:rPr>
          <w:rFonts w:ascii="Open Sans" w:hAnsi="Open Sans" w:cs="Open Sans"/>
          <w:sz w:val="20"/>
          <w:szCs w:val="20"/>
          <w:highlight w:val="yellow"/>
          <w:lang w:val="ca-ES" w:eastAsia="ca-ES"/>
        </w:rPr>
      </w:pPr>
    </w:p>
    <w:p w14:paraId="4044EAD2" w14:textId="1FF57BEA" w:rsidR="00F5581F" w:rsidRPr="003E7AF7" w:rsidRDefault="00F5581F" w:rsidP="003E7AF7">
      <w:pPr>
        <w:tabs>
          <w:tab w:val="left" w:pos="567"/>
          <w:tab w:val="left" w:pos="1134"/>
          <w:tab w:val="left" w:pos="1702"/>
          <w:tab w:val="left" w:pos="4678"/>
          <w:tab w:val="left" w:pos="5245"/>
        </w:tabs>
        <w:jc w:val="both"/>
        <w:rPr>
          <w:rFonts w:ascii="Open Sans" w:hAnsi="Open Sans" w:cs="Open Sans"/>
          <w:sz w:val="20"/>
          <w:szCs w:val="20"/>
          <w:highlight w:val="yellow"/>
          <w:lang w:val="ca-ES" w:eastAsia="ca-ES"/>
        </w:rPr>
      </w:pPr>
      <w:r w:rsidRPr="00F5581F">
        <w:rPr>
          <w:rFonts w:ascii="Open Sans" w:hAnsi="Open Sans" w:cs="Open Sans"/>
          <w:noProof/>
          <w:sz w:val="20"/>
          <w:szCs w:val="20"/>
          <w:lang w:val="ca-ES" w:eastAsia="ca-ES"/>
        </w:rPr>
        <w:drawing>
          <wp:inline distT="0" distB="0" distL="0" distR="0" wp14:anchorId="279F9534" wp14:editId="62D28AC6">
            <wp:extent cx="6210935" cy="5472430"/>
            <wp:effectExtent l="0" t="0" r="0" b="0"/>
            <wp:docPr id="708300832" name="Imatge 1" descr="Imatge que conté text, captura de pantalla, nombre,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00832" name="Imatge 1" descr="Imatge que conté text, captura de pantalla, nombre, Font&#10;&#10;Pot ser que el contingut generat per IA no sigui correcte."/>
                    <pic:cNvPicPr/>
                  </pic:nvPicPr>
                  <pic:blipFill>
                    <a:blip r:embed="rId24"/>
                    <a:stretch>
                      <a:fillRect/>
                    </a:stretch>
                  </pic:blipFill>
                  <pic:spPr>
                    <a:xfrm>
                      <a:off x="0" y="0"/>
                      <a:ext cx="6210935" cy="5472430"/>
                    </a:xfrm>
                    <a:prstGeom prst="rect">
                      <a:avLst/>
                    </a:prstGeom>
                  </pic:spPr>
                </pic:pic>
              </a:graphicData>
            </a:graphic>
          </wp:inline>
        </w:drawing>
      </w:r>
    </w:p>
    <w:p w14:paraId="12E67602" w14:textId="77777777" w:rsidR="003E7AF7" w:rsidRDefault="003E7AF7" w:rsidP="003E7AF7">
      <w:pPr>
        <w:shd w:val="clear" w:color="auto" w:fill="FFFFFF" w:themeFill="background1"/>
        <w:ind w:right="-2"/>
        <w:jc w:val="both"/>
        <w:rPr>
          <w:rFonts w:ascii="Open Sans" w:hAnsi="Open Sans" w:cs="Open Sans"/>
          <w:sz w:val="20"/>
          <w:szCs w:val="20"/>
          <w:lang w:val="ca-ES" w:eastAsia="ca-ES"/>
        </w:rPr>
      </w:pPr>
    </w:p>
    <w:p w14:paraId="14A6B600" w14:textId="77777777" w:rsidR="008A1046" w:rsidRPr="008A1046" w:rsidRDefault="008A1046" w:rsidP="008A1046">
      <w:pPr>
        <w:tabs>
          <w:tab w:val="left" w:pos="4678"/>
          <w:tab w:val="left" w:pos="5245"/>
        </w:tabs>
        <w:jc w:val="both"/>
        <w:rPr>
          <w:rFonts w:ascii="Open Sans" w:hAnsi="Open Sans" w:cs="Open Sans"/>
          <w:sz w:val="20"/>
          <w:szCs w:val="20"/>
          <w:lang w:val="ca-ES" w:eastAsia="ca-ES"/>
        </w:rPr>
      </w:pPr>
      <w:r w:rsidRPr="008A1046">
        <w:rPr>
          <w:rFonts w:ascii="Open Sans" w:hAnsi="Open Sans" w:cs="Open Sans"/>
          <w:sz w:val="20"/>
          <w:szCs w:val="20"/>
          <w:lang w:val="ca-ES" w:eastAsia="ca-ES"/>
        </w:rPr>
        <w:t>La documentació justificativa d'aquests criteris avaluables de forma automàtica s'ha d'incloure necessària i únicament al Sobre electrònic  A</w:t>
      </w:r>
      <w:r w:rsidRPr="008A1046">
        <w:rPr>
          <w:rFonts w:ascii="Open Sans" w:hAnsi="Open Sans" w:cs="Open Sans"/>
          <w:sz w:val="16"/>
          <w:szCs w:val="16"/>
          <w:lang w:val="ca-ES" w:eastAsia="ca-ES"/>
        </w:rPr>
        <w:t>.</w:t>
      </w:r>
    </w:p>
    <w:p w14:paraId="666BA8AC"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4B32B715"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Es defineixen els següents límits per a la consideració d’ofertes presumptament anormals o desproporcionades:</w:t>
      </w:r>
    </w:p>
    <w:p w14:paraId="73A69058"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57FC7980"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 xml:space="preserve">-  un diferencial de 10% per sota de la mitjana de les ofertes o, en el cas d’un únic licitador, de </w:t>
      </w:r>
      <w:r w:rsidRPr="008A1046">
        <w:rPr>
          <w:rFonts w:ascii="Open Sans" w:hAnsi="Open Sans" w:cs="Open Sans"/>
          <w:iCs/>
          <w:sz w:val="20"/>
          <w:szCs w:val="20"/>
          <w:lang w:val="ca-ES" w:eastAsia="ca-ES"/>
        </w:rPr>
        <w:t>20%</w:t>
      </w:r>
      <w:r w:rsidRPr="008A1046">
        <w:rPr>
          <w:rFonts w:ascii="Open Sans" w:hAnsi="Open Sans" w:cs="Open Sans"/>
          <w:sz w:val="20"/>
          <w:szCs w:val="20"/>
          <w:lang w:val="ca-ES" w:eastAsia="ca-ES"/>
        </w:rPr>
        <w:t xml:space="preserve"> respecte el pressupost net de licitació.</w:t>
      </w:r>
    </w:p>
    <w:p w14:paraId="0BCE1552"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i/>
          <w:sz w:val="20"/>
          <w:szCs w:val="20"/>
          <w:lang w:val="ca-ES" w:eastAsia="ca-ES"/>
        </w:rPr>
      </w:pPr>
    </w:p>
    <w:p w14:paraId="7C149AE4"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Si el nombre de licitadors és superior a 10, per al càlcul de la mitjana de les ofertes es prescindirà</w:t>
      </w:r>
      <w:r w:rsidRPr="008A1046">
        <w:rPr>
          <w:rFonts w:ascii="Open Sans" w:hAnsi="Open Sans" w:cs="Open Sans"/>
          <w:i/>
          <w:sz w:val="20"/>
          <w:szCs w:val="20"/>
          <w:lang w:val="ca-ES" w:eastAsia="ca-ES"/>
        </w:rPr>
        <w:t>:</w:t>
      </w:r>
      <w:r w:rsidRPr="008A1046">
        <w:rPr>
          <w:rFonts w:ascii="Open Sans" w:hAnsi="Open Sans" w:cs="Open Sans"/>
          <w:sz w:val="20"/>
          <w:szCs w:val="20"/>
          <w:lang w:val="ca-ES" w:eastAsia="ca-ES"/>
        </w:rPr>
        <w:t xml:space="preserve"> </w:t>
      </w:r>
    </w:p>
    <w:p w14:paraId="3D870E32"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 de l’oferta més baixa i de l’oferta més alta, si hi ha un diferencial superior al 5% respecte de les ofertes immediatament consecutives.</w:t>
      </w:r>
    </w:p>
    <w:p w14:paraId="01386744" w14:textId="77777777" w:rsidR="008A1046" w:rsidRPr="008A1046" w:rsidRDefault="008A1046" w:rsidP="008A1046">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6BDE39AC" w14:textId="77777777" w:rsidR="008A1046" w:rsidRPr="008A1046" w:rsidRDefault="008A1046" w:rsidP="008A1046">
      <w:pPr>
        <w:shd w:val="clear" w:color="auto" w:fill="FFFFFF" w:themeFill="background1"/>
        <w:tabs>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 xml:space="preserve">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de la LCSP. </w:t>
      </w:r>
    </w:p>
    <w:p w14:paraId="47576E80" w14:textId="77777777" w:rsidR="008A1046" w:rsidRPr="008A1046" w:rsidRDefault="008A1046" w:rsidP="008A1046">
      <w:pPr>
        <w:shd w:val="clear" w:color="auto" w:fill="FFFFFF" w:themeFill="background1"/>
        <w:tabs>
          <w:tab w:val="left" w:pos="4678"/>
          <w:tab w:val="left" w:pos="5245"/>
        </w:tabs>
        <w:ind w:right="-2"/>
        <w:jc w:val="both"/>
        <w:rPr>
          <w:rFonts w:ascii="Open Sans" w:hAnsi="Open Sans" w:cs="Open Sans"/>
          <w:sz w:val="20"/>
          <w:szCs w:val="20"/>
          <w:lang w:val="ca-ES" w:eastAsia="ca-ES"/>
        </w:rPr>
      </w:pPr>
    </w:p>
    <w:p w14:paraId="003702FD" w14:textId="77777777" w:rsidR="008A1046" w:rsidRPr="008A1046" w:rsidRDefault="008A1046" w:rsidP="008A1046">
      <w:pPr>
        <w:shd w:val="clear" w:color="auto" w:fill="FFFFFF" w:themeFill="background1"/>
        <w:tabs>
          <w:tab w:val="left" w:pos="4678"/>
          <w:tab w:val="left" w:pos="5245"/>
        </w:tabs>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A l’efecte de verificar l’adequació de l’oferta als costos salarials, es podrà requerir informe tècnic complementari de l’òrgan de representació de les persones treballadores o d’una organització representativa del sector.</w:t>
      </w:r>
    </w:p>
    <w:p w14:paraId="597A5942" w14:textId="77777777" w:rsidR="008A1046" w:rsidRPr="008A1046" w:rsidRDefault="008A1046" w:rsidP="008A1046">
      <w:pPr>
        <w:jc w:val="both"/>
        <w:rPr>
          <w:rFonts w:ascii="Open Sans" w:hAnsi="Open Sans" w:cs="Open Sans"/>
          <w:sz w:val="20"/>
          <w:szCs w:val="20"/>
          <w:lang w:val="ca-ES" w:eastAsia="ca-ES"/>
        </w:rPr>
      </w:pPr>
    </w:p>
    <w:p w14:paraId="45BF1F68" w14:textId="77777777" w:rsidR="008A1046" w:rsidRPr="008A1046" w:rsidRDefault="008A1046" w:rsidP="008A1046">
      <w:pPr>
        <w:jc w:val="both"/>
        <w:rPr>
          <w:rFonts w:ascii="Open Sans" w:hAnsi="Open Sans" w:cs="Open Sans"/>
          <w:sz w:val="20"/>
          <w:szCs w:val="20"/>
          <w:lang w:val="ca-ES" w:eastAsia="ca-ES"/>
        </w:rPr>
      </w:pPr>
      <w:r w:rsidRPr="008A1046">
        <w:rPr>
          <w:rFonts w:ascii="Open Sans" w:hAnsi="Open Sans" w:cs="Open Sans"/>
          <w:sz w:val="20"/>
          <w:szCs w:val="20"/>
          <w:lang w:val="ca-ES" w:eastAsia="ca-ES"/>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5024A642" w14:textId="77777777" w:rsidR="008A1046" w:rsidRPr="008A1046" w:rsidRDefault="008A1046" w:rsidP="008A1046">
      <w:pPr>
        <w:tabs>
          <w:tab w:val="left" w:pos="930"/>
        </w:tabs>
        <w:jc w:val="both"/>
        <w:rPr>
          <w:rFonts w:ascii="Open Sans" w:hAnsi="Open Sans" w:cs="Open Sans"/>
          <w:sz w:val="22"/>
          <w:szCs w:val="22"/>
          <w:lang w:val="ca-ES" w:eastAsia="ca-ES"/>
        </w:rPr>
      </w:pPr>
    </w:p>
    <w:p w14:paraId="290B04C6" w14:textId="77777777" w:rsidR="008A1046" w:rsidRPr="008A1046" w:rsidRDefault="008A1046" w:rsidP="008A1046">
      <w:pPr>
        <w:contextualSpacing/>
        <w:jc w:val="both"/>
        <w:rPr>
          <w:rFonts w:ascii="Open Sans" w:hAnsi="Open Sans" w:cs="Open Sans"/>
          <w:sz w:val="20"/>
          <w:szCs w:val="20"/>
          <w:lang w:val="ca-ES" w:eastAsia="ca-ES"/>
        </w:rPr>
      </w:pPr>
      <w:r w:rsidRPr="008A1046">
        <w:rPr>
          <w:rFonts w:ascii="Open Sans" w:hAnsi="Open Sans" w:cs="Open Sans"/>
          <w:sz w:val="20"/>
          <w:szCs w:val="20"/>
          <w:lang w:val="ca-ES" w:eastAsia="ca-ES"/>
        </w:rPr>
        <w:t>Proposicions presentades per aquelles empreses que tinguin a la plantilla un percentatge de persones treballadores amb discapacitat superior al que els imposi la normativa. Aquest percentatge s’ha de calcular referit a el període dels  últims 12 mesos anteriors al moment de finalitzar el termini de presentació d'ofertes</w:t>
      </w:r>
    </w:p>
    <w:p w14:paraId="26C2EEC2" w14:textId="77777777" w:rsidR="008A1046" w:rsidRPr="008A1046" w:rsidRDefault="008A1046" w:rsidP="008A1046">
      <w:pPr>
        <w:contextualSpacing/>
        <w:jc w:val="both"/>
        <w:rPr>
          <w:rFonts w:ascii="Open Sans" w:hAnsi="Open Sans" w:cs="Open Sans"/>
          <w:sz w:val="20"/>
          <w:szCs w:val="20"/>
          <w:lang w:val="ca-ES" w:eastAsia="ca-ES"/>
        </w:rPr>
      </w:pPr>
      <w:r w:rsidRPr="008A1046">
        <w:rPr>
          <w:rFonts w:ascii="Open Sans" w:hAnsi="Open Sans" w:cs="Open Sans"/>
          <w:sz w:val="20"/>
          <w:szCs w:val="20"/>
          <w:lang w:val="ca-ES" w:eastAsia="ca-ES"/>
        </w:rPr>
        <w:t>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en els darrers 12 mesos anteriors al moment que finalitzi la presentació d’ofertes.</w:t>
      </w:r>
    </w:p>
    <w:p w14:paraId="1F4E3F40" w14:textId="77777777" w:rsidR="008A1046" w:rsidRPr="008A1046" w:rsidRDefault="008A1046" w:rsidP="008A1046">
      <w:pPr>
        <w:jc w:val="both"/>
        <w:rPr>
          <w:rFonts w:ascii="Open Sans" w:hAnsi="Open Sans" w:cs="Open Sans"/>
          <w:sz w:val="20"/>
          <w:szCs w:val="20"/>
          <w:lang w:val="ca-ES" w:eastAsia="ca-ES"/>
        </w:rPr>
      </w:pPr>
    </w:p>
    <w:p w14:paraId="17DD4BA0" w14:textId="77777777" w:rsidR="008A1046" w:rsidRPr="008A1046" w:rsidRDefault="008A1046" w:rsidP="008A1046">
      <w:pPr>
        <w:jc w:val="both"/>
        <w:rPr>
          <w:rFonts w:ascii="Open Sans" w:hAnsi="Open Sans" w:cs="Open Sans"/>
          <w:sz w:val="20"/>
          <w:szCs w:val="20"/>
          <w:lang w:val="ca-ES" w:eastAsia="ca-ES"/>
        </w:rPr>
      </w:pPr>
      <w:r w:rsidRPr="008A1046">
        <w:rPr>
          <w:rFonts w:ascii="Open Sans" w:hAnsi="Open Sans" w:cs="Open Sans"/>
          <w:sz w:val="20"/>
          <w:szCs w:val="20"/>
          <w:lang w:val="ca-ES" w:eastAsia="ca-ES"/>
        </w:rPr>
        <w:t>En cas que l'aplicació d’aquest/s criteri/s no doni lloc a desempat es dirimirà mitjançant sorteig.</w:t>
      </w:r>
    </w:p>
    <w:p w14:paraId="2F0404A7" w14:textId="77777777" w:rsidR="008A1046" w:rsidRDefault="008A1046" w:rsidP="003E7AF7">
      <w:pPr>
        <w:shd w:val="clear" w:color="auto" w:fill="FFFFFF" w:themeFill="background1"/>
        <w:ind w:right="-2"/>
        <w:jc w:val="both"/>
        <w:rPr>
          <w:rFonts w:ascii="Open Sans" w:hAnsi="Open Sans" w:cs="Open Sans"/>
          <w:sz w:val="20"/>
          <w:szCs w:val="20"/>
          <w:lang w:val="ca-ES" w:eastAsia="ca-ES"/>
        </w:rPr>
      </w:pPr>
    </w:p>
    <w:p w14:paraId="2E49F01D" w14:textId="77777777" w:rsidR="003E7AF7" w:rsidRPr="003E7AF7" w:rsidRDefault="003E7AF7" w:rsidP="003E7AF7">
      <w:pPr>
        <w:shd w:val="clear" w:color="auto" w:fill="FFFFFF" w:themeFill="background1"/>
        <w:ind w:right="-2"/>
        <w:jc w:val="both"/>
        <w:rPr>
          <w:rFonts w:ascii="Open Sans" w:hAnsi="Open Sans" w:cs="Open Sans"/>
          <w:sz w:val="20"/>
          <w:szCs w:val="20"/>
          <w:lang w:val="ca-ES" w:eastAsia="ca-ES"/>
        </w:rPr>
      </w:pPr>
    </w:p>
    <w:p w14:paraId="658D43A7" w14:textId="77777777" w:rsidR="003E7AF7" w:rsidRPr="003E7AF7" w:rsidRDefault="003E7AF7" w:rsidP="003E7AF7">
      <w:pPr>
        <w:jc w:val="both"/>
        <w:outlineLvl w:val="0"/>
        <w:rPr>
          <w:rFonts w:ascii="Open Sans" w:hAnsi="Open Sans" w:cs="Open Sans"/>
          <w:sz w:val="32"/>
          <w:szCs w:val="20"/>
          <w:lang w:val="ca-ES" w:eastAsia="ca-ES"/>
        </w:rPr>
      </w:pPr>
      <w:bookmarkStart w:id="28" w:name="_Toc204691596"/>
      <w:r w:rsidRPr="003E7AF7">
        <w:rPr>
          <w:rFonts w:ascii="Open Sans" w:hAnsi="Open Sans" w:cs="Open Sans"/>
          <w:sz w:val="32"/>
          <w:szCs w:val="20"/>
          <w:lang w:val="ca-ES" w:eastAsia="ca-ES"/>
        </w:rPr>
        <w:t>Clàusula 11. Mesa de contractació.</w:t>
      </w:r>
      <w:bookmarkEnd w:id="28"/>
    </w:p>
    <w:p w14:paraId="412225B6" w14:textId="77777777" w:rsidR="008A1046" w:rsidRDefault="008A1046" w:rsidP="008A1046">
      <w:pPr>
        <w:shd w:val="clear" w:color="auto" w:fill="FFFFFF" w:themeFill="background1"/>
        <w:ind w:right="-2"/>
        <w:jc w:val="both"/>
        <w:rPr>
          <w:rFonts w:ascii="Open Sans" w:hAnsi="Open Sans" w:cs="Open Sans"/>
          <w:sz w:val="20"/>
          <w:szCs w:val="20"/>
          <w:lang w:val="ca-ES" w:eastAsia="ca-ES"/>
        </w:rPr>
      </w:pPr>
    </w:p>
    <w:p w14:paraId="62DF99B7" w14:textId="07BEE349"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1. La mesa de contractació estarà constituïda per:</w:t>
      </w:r>
    </w:p>
    <w:p w14:paraId="3718FE63"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p>
    <w:p w14:paraId="54E3EDEF"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President: Sr. Manel Macía, director de Recursos de l’Agència de Salut Pública de Barcelona, o persona</w:t>
      </w:r>
    </w:p>
    <w:p w14:paraId="472BDF16"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en qui delegui.</w:t>
      </w:r>
    </w:p>
    <w:p w14:paraId="791A3318"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p>
    <w:p w14:paraId="7D271354"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Vocals:</w:t>
      </w:r>
    </w:p>
    <w:p w14:paraId="5F1D8835" w14:textId="77777777" w:rsidR="008A1046" w:rsidRPr="008A1046" w:rsidRDefault="008A1046" w:rsidP="008A1046">
      <w:pPr>
        <w:shd w:val="clear" w:color="auto" w:fill="FFFFFF" w:themeFill="background1"/>
        <w:ind w:left="708"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1. El Sr. Josep Lluís Buj, tècnic del servei de Gestió Econòmica, Recursos Humans i Organització,</w:t>
      </w:r>
    </w:p>
    <w:p w14:paraId="0AFF3B7D" w14:textId="77777777" w:rsidR="008A1046" w:rsidRPr="008A1046" w:rsidRDefault="008A1046" w:rsidP="008A1046">
      <w:pPr>
        <w:shd w:val="clear" w:color="auto" w:fill="FFFFFF" w:themeFill="background1"/>
        <w:ind w:left="708"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o persona en qui delegui.</w:t>
      </w:r>
    </w:p>
    <w:p w14:paraId="7C99E2E7" w14:textId="1FF388BE" w:rsidR="008A1046" w:rsidRDefault="008A1046" w:rsidP="008A1046">
      <w:pPr>
        <w:shd w:val="clear" w:color="auto" w:fill="FFFFFF" w:themeFill="background1"/>
        <w:ind w:left="708"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 xml:space="preserve">2. La Sra. </w:t>
      </w:r>
      <w:r w:rsidR="00C75F20">
        <w:rPr>
          <w:rFonts w:ascii="Open Sans" w:hAnsi="Open Sans" w:cs="Open Sans"/>
          <w:sz w:val="20"/>
          <w:szCs w:val="20"/>
          <w:lang w:val="ca-ES" w:eastAsia="ca-ES"/>
        </w:rPr>
        <w:t>Sara Sabaté</w:t>
      </w:r>
      <w:r w:rsidRPr="008A1046">
        <w:rPr>
          <w:rFonts w:ascii="Open Sans" w:hAnsi="Open Sans" w:cs="Open Sans"/>
          <w:sz w:val="20"/>
          <w:szCs w:val="20"/>
          <w:lang w:val="ca-ES" w:eastAsia="ca-ES"/>
        </w:rPr>
        <w:t xml:space="preserve">, cap del Servei </w:t>
      </w:r>
      <w:r w:rsidR="00C75F20">
        <w:rPr>
          <w:rFonts w:ascii="Open Sans" w:hAnsi="Open Sans" w:cs="Open Sans"/>
          <w:sz w:val="20"/>
          <w:szCs w:val="20"/>
          <w:lang w:val="ca-ES" w:eastAsia="ca-ES"/>
        </w:rPr>
        <w:t>de Microbiologia de l’ASPB</w:t>
      </w:r>
      <w:r w:rsidRPr="008A1046">
        <w:rPr>
          <w:rFonts w:ascii="Open Sans" w:hAnsi="Open Sans" w:cs="Open Sans"/>
          <w:sz w:val="20"/>
          <w:szCs w:val="20"/>
          <w:lang w:val="ca-ES" w:eastAsia="ca-ES"/>
        </w:rPr>
        <w:t>, o persona en qui delegui.</w:t>
      </w:r>
    </w:p>
    <w:p w14:paraId="60202874" w14:textId="73E60D17" w:rsidR="008A1046" w:rsidRPr="008A1046" w:rsidRDefault="008A1046" w:rsidP="008A1046">
      <w:pPr>
        <w:shd w:val="clear" w:color="auto" w:fill="FFFFFF" w:themeFill="background1"/>
        <w:ind w:left="708" w:right="-2"/>
        <w:jc w:val="both"/>
        <w:rPr>
          <w:rFonts w:ascii="Open Sans" w:hAnsi="Open Sans" w:cs="Open Sans"/>
          <w:sz w:val="20"/>
          <w:szCs w:val="20"/>
          <w:lang w:val="ca-ES" w:eastAsia="ca-ES"/>
        </w:rPr>
      </w:pPr>
      <w:r>
        <w:rPr>
          <w:rFonts w:ascii="Open Sans" w:hAnsi="Open Sans" w:cs="Open Sans"/>
          <w:sz w:val="20"/>
          <w:szCs w:val="20"/>
          <w:lang w:val="ca-ES" w:eastAsia="ca-ES"/>
        </w:rPr>
        <w:t xml:space="preserve">3. El </w:t>
      </w:r>
      <w:r w:rsidRPr="008A1046">
        <w:rPr>
          <w:rFonts w:ascii="Open Sans" w:hAnsi="Open Sans" w:cs="Open Sans"/>
          <w:sz w:val="20"/>
          <w:szCs w:val="20"/>
          <w:lang w:eastAsia="ca-ES"/>
        </w:rPr>
        <w:t xml:space="preserve">Sr. </w:t>
      </w:r>
      <w:r w:rsidR="00C75F20">
        <w:rPr>
          <w:rFonts w:ascii="Open Sans" w:hAnsi="Open Sans" w:cs="Open Sans"/>
          <w:sz w:val="20"/>
          <w:szCs w:val="20"/>
          <w:lang w:eastAsia="ca-ES"/>
        </w:rPr>
        <w:t xml:space="preserve">Antoni Rúbies, </w:t>
      </w:r>
      <w:proofErr w:type="spellStart"/>
      <w:r w:rsidR="00C75F20">
        <w:rPr>
          <w:rFonts w:ascii="Open Sans" w:hAnsi="Open Sans" w:cs="Open Sans"/>
          <w:sz w:val="20"/>
          <w:szCs w:val="20"/>
          <w:lang w:eastAsia="ca-ES"/>
        </w:rPr>
        <w:t>cap</w:t>
      </w:r>
      <w:proofErr w:type="spellEnd"/>
      <w:r w:rsidR="00C75F20">
        <w:rPr>
          <w:rFonts w:ascii="Open Sans" w:hAnsi="Open Sans" w:cs="Open Sans"/>
          <w:sz w:val="20"/>
          <w:szCs w:val="20"/>
          <w:lang w:eastAsia="ca-ES"/>
        </w:rPr>
        <w:t xml:space="preserve"> del Departament de </w:t>
      </w:r>
      <w:proofErr w:type="spellStart"/>
      <w:r w:rsidR="00C75F20">
        <w:rPr>
          <w:rFonts w:ascii="Open Sans" w:hAnsi="Open Sans" w:cs="Open Sans"/>
          <w:sz w:val="20"/>
          <w:szCs w:val="20"/>
          <w:lang w:eastAsia="ca-ES"/>
        </w:rPr>
        <w:t>Laboratori</w:t>
      </w:r>
      <w:proofErr w:type="spellEnd"/>
      <w:r w:rsidRPr="008A1046">
        <w:rPr>
          <w:rFonts w:ascii="Open Sans" w:hAnsi="Open Sans" w:cs="Open Sans"/>
          <w:sz w:val="20"/>
          <w:szCs w:val="20"/>
          <w:lang w:eastAsia="ca-ES"/>
        </w:rPr>
        <w:t xml:space="preserve"> de </w:t>
      </w:r>
      <w:proofErr w:type="spellStart"/>
      <w:r w:rsidRPr="008A1046">
        <w:rPr>
          <w:rFonts w:ascii="Open Sans" w:hAnsi="Open Sans" w:cs="Open Sans"/>
          <w:sz w:val="20"/>
          <w:szCs w:val="20"/>
          <w:lang w:eastAsia="ca-ES"/>
        </w:rPr>
        <w:t>l’ASPB</w:t>
      </w:r>
      <w:proofErr w:type="spellEnd"/>
      <w:r w:rsidRPr="008A1046">
        <w:rPr>
          <w:rFonts w:ascii="Open Sans" w:hAnsi="Open Sans" w:cs="Open Sans"/>
          <w:sz w:val="20"/>
          <w:szCs w:val="20"/>
          <w:lang w:eastAsia="ca-ES"/>
        </w:rPr>
        <w:t xml:space="preserve"> o persona en qui </w:t>
      </w:r>
      <w:proofErr w:type="spellStart"/>
      <w:r w:rsidRPr="008A1046">
        <w:rPr>
          <w:rFonts w:ascii="Open Sans" w:hAnsi="Open Sans" w:cs="Open Sans"/>
          <w:sz w:val="20"/>
          <w:szCs w:val="20"/>
          <w:lang w:eastAsia="ca-ES"/>
        </w:rPr>
        <w:t>delegui</w:t>
      </w:r>
      <w:proofErr w:type="spellEnd"/>
      <w:r w:rsidRPr="008A1046">
        <w:rPr>
          <w:rFonts w:ascii="Open Sans" w:hAnsi="Open Sans" w:cs="Open Sans"/>
          <w:sz w:val="20"/>
          <w:szCs w:val="20"/>
          <w:lang w:eastAsia="ca-ES"/>
        </w:rPr>
        <w:t>.</w:t>
      </w:r>
    </w:p>
    <w:p w14:paraId="36A2B679" w14:textId="6AC0CABB" w:rsidR="008A1046" w:rsidRPr="008A1046" w:rsidRDefault="006222C1" w:rsidP="008A1046">
      <w:pPr>
        <w:shd w:val="clear" w:color="auto" w:fill="FFFFFF" w:themeFill="background1"/>
        <w:ind w:left="708" w:right="-2"/>
        <w:jc w:val="both"/>
        <w:rPr>
          <w:rFonts w:ascii="Open Sans" w:hAnsi="Open Sans" w:cs="Open Sans"/>
          <w:sz w:val="20"/>
          <w:szCs w:val="20"/>
          <w:lang w:val="ca-ES" w:eastAsia="ca-ES"/>
        </w:rPr>
      </w:pPr>
      <w:r>
        <w:rPr>
          <w:rFonts w:ascii="Open Sans" w:hAnsi="Open Sans" w:cs="Open Sans"/>
          <w:sz w:val="20"/>
          <w:szCs w:val="20"/>
          <w:lang w:val="ca-ES" w:eastAsia="ca-ES"/>
        </w:rPr>
        <w:t>4</w:t>
      </w:r>
      <w:r w:rsidR="008A1046" w:rsidRPr="008A1046">
        <w:rPr>
          <w:rFonts w:ascii="Open Sans" w:hAnsi="Open Sans" w:cs="Open Sans"/>
          <w:sz w:val="20"/>
          <w:szCs w:val="20"/>
          <w:lang w:val="ca-ES" w:eastAsia="ca-ES"/>
        </w:rPr>
        <w:t>. La Sra. Marta Acero Borrego, tècnica superior en dret de l’ASPB, o persona en qui delegui.</w:t>
      </w:r>
    </w:p>
    <w:p w14:paraId="1B3F11DB"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p>
    <w:p w14:paraId="5D9CC67D" w14:textId="77777777" w:rsidR="008A1046" w:rsidRPr="008A1046" w:rsidRDefault="008A1046" w:rsidP="008A1046">
      <w:pPr>
        <w:shd w:val="clear" w:color="auto" w:fill="FFFFFF" w:themeFill="background1"/>
        <w:ind w:right="-2"/>
        <w:jc w:val="both"/>
        <w:rPr>
          <w:rFonts w:ascii="Open Sans" w:hAnsi="Open Sans" w:cs="Open Sans"/>
          <w:sz w:val="20"/>
          <w:szCs w:val="20"/>
          <w:lang w:val="ca-ES" w:eastAsia="ca-ES"/>
        </w:rPr>
      </w:pPr>
      <w:r w:rsidRPr="008A1046">
        <w:rPr>
          <w:rFonts w:ascii="Open Sans" w:hAnsi="Open Sans" w:cs="Open Sans"/>
          <w:sz w:val="20"/>
          <w:szCs w:val="20"/>
          <w:lang w:val="ca-ES" w:eastAsia="ca-ES"/>
        </w:rPr>
        <w:t>2. Actuarà com a secretaria de la Mesa, la Sra. Pilar Alonso Castells, cap de l’Assessoria Jurídica, o persona en qui delegui.</w:t>
      </w:r>
    </w:p>
    <w:p w14:paraId="241FED95" w14:textId="77777777" w:rsidR="003E7AF7" w:rsidRPr="003E7AF7" w:rsidRDefault="003E7AF7" w:rsidP="003E7AF7">
      <w:pPr>
        <w:shd w:val="clear" w:color="auto" w:fill="FFFFFF" w:themeFill="background1"/>
        <w:ind w:right="-2"/>
        <w:jc w:val="both"/>
        <w:rPr>
          <w:rFonts w:ascii="Open Sans" w:hAnsi="Open Sans" w:cs="Open Sans"/>
          <w:sz w:val="20"/>
          <w:szCs w:val="20"/>
          <w:lang w:val="ca-ES" w:eastAsia="ca-ES"/>
        </w:rPr>
      </w:pPr>
    </w:p>
    <w:p w14:paraId="77EA2459" w14:textId="77777777" w:rsidR="003E7AF7" w:rsidRPr="003E7AF7" w:rsidRDefault="003E7AF7" w:rsidP="003E7AF7">
      <w:pPr>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lastRenderedPageBreak/>
        <w:t>Les persones que composen la mesa de contractació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en cap conflicte d’interessos.</w:t>
      </w:r>
    </w:p>
    <w:p w14:paraId="6C816583" w14:textId="77777777" w:rsidR="003E7AF7" w:rsidRPr="003E7AF7" w:rsidRDefault="003E7AF7" w:rsidP="003E7AF7">
      <w:pPr>
        <w:ind w:right="-2"/>
        <w:jc w:val="both"/>
        <w:rPr>
          <w:rFonts w:ascii="Open Sans" w:hAnsi="Open Sans" w:cs="Open Sans"/>
          <w:sz w:val="20"/>
          <w:szCs w:val="20"/>
          <w:lang w:val="ca-ES" w:eastAsia="ca-ES"/>
        </w:rPr>
      </w:pPr>
    </w:p>
    <w:p w14:paraId="3B20441B" w14:textId="77777777" w:rsidR="003E7AF7" w:rsidRPr="003E7AF7" w:rsidRDefault="003E7AF7" w:rsidP="003E7AF7">
      <w:pPr>
        <w:ind w:right="-2"/>
        <w:jc w:val="both"/>
        <w:rPr>
          <w:rFonts w:ascii="Open Sans" w:hAnsi="Open Sans" w:cs="Open Sans"/>
          <w:sz w:val="20"/>
          <w:szCs w:val="20"/>
          <w:lang w:val="ca-ES" w:eastAsia="ca-ES"/>
        </w:rPr>
      </w:pPr>
    </w:p>
    <w:p w14:paraId="5FE1A0D7" w14:textId="77777777" w:rsidR="003E7AF7" w:rsidRPr="003E7AF7" w:rsidRDefault="003E7AF7" w:rsidP="003E7AF7">
      <w:pPr>
        <w:jc w:val="both"/>
        <w:outlineLvl w:val="0"/>
        <w:rPr>
          <w:rFonts w:ascii="Open Sans" w:hAnsi="Open Sans" w:cs="Open Sans"/>
          <w:sz w:val="32"/>
          <w:szCs w:val="20"/>
          <w:lang w:val="ca-ES" w:eastAsia="ca-ES"/>
        </w:rPr>
      </w:pPr>
      <w:bookmarkStart w:id="29" w:name="_Toc204691597"/>
      <w:r w:rsidRPr="003E7AF7">
        <w:rPr>
          <w:rFonts w:ascii="Open Sans" w:hAnsi="Open Sans" w:cs="Open Sans"/>
          <w:sz w:val="32"/>
          <w:szCs w:val="20"/>
          <w:lang w:val="ca-ES" w:eastAsia="ca-ES"/>
        </w:rPr>
        <w:t>Clàusula 12. Obertura de les proposicions.</w:t>
      </w:r>
      <w:bookmarkEnd w:id="29"/>
      <w:r w:rsidRPr="003E7AF7">
        <w:rPr>
          <w:rFonts w:ascii="Open Sans" w:hAnsi="Open Sans" w:cs="Open Sans"/>
          <w:sz w:val="32"/>
          <w:szCs w:val="20"/>
          <w:lang w:val="ca-ES" w:eastAsia="ca-ES"/>
        </w:rPr>
        <w:t xml:space="preserve"> </w:t>
      </w:r>
    </w:p>
    <w:p w14:paraId="6DE43A8F" w14:textId="77777777" w:rsidR="003E7AF7" w:rsidRPr="003E7AF7" w:rsidRDefault="003E7AF7" w:rsidP="003E7AF7">
      <w:pPr>
        <w:ind w:right="-2"/>
        <w:jc w:val="both"/>
        <w:rPr>
          <w:rFonts w:ascii="Open Sans" w:hAnsi="Open Sans" w:cs="Open Sans"/>
          <w:sz w:val="20"/>
          <w:szCs w:val="20"/>
          <w:lang w:val="ca-ES" w:eastAsia="ca-ES"/>
        </w:rPr>
      </w:pPr>
    </w:p>
    <w:p w14:paraId="67A773B6" w14:textId="77777777" w:rsidR="003E7AF7" w:rsidRPr="003E7AF7" w:rsidRDefault="003E7AF7" w:rsidP="003E7AF7">
      <w:pPr>
        <w:shd w:val="clear" w:color="auto" w:fill="FFFFFF"/>
        <w:jc w:val="both"/>
        <w:rPr>
          <w:rFonts w:ascii="Open Sans" w:hAnsi="Open Sans" w:cs="Open Sans"/>
          <w:sz w:val="20"/>
          <w:szCs w:val="20"/>
          <w:lang w:val="ca-ES" w:eastAsia="ca-ES"/>
        </w:rPr>
      </w:pPr>
      <w:r w:rsidRPr="003E7AF7">
        <w:rPr>
          <w:rFonts w:ascii="Open Sans" w:hAnsi="Open Sans" w:cs="Open Sans"/>
          <w:sz w:val="20"/>
          <w:szCs w:val="20"/>
          <w:lang w:val="ca-ES" w:eastAsia="ca-ES"/>
        </w:rPr>
        <w:t>D’acord amb l’article 157.3 LCSP, l’obertura de les proposicions s’efectuarà en el termini màxim de 20 dies a partir de la data de finalització del termini de presentació de proposicions.</w:t>
      </w:r>
    </w:p>
    <w:p w14:paraId="1E0EFF63" w14:textId="77777777" w:rsidR="003E7AF7" w:rsidRDefault="003E7AF7" w:rsidP="003E7AF7">
      <w:pPr>
        <w:shd w:val="clear" w:color="auto" w:fill="FFFFFF"/>
        <w:jc w:val="both"/>
        <w:rPr>
          <w:rFonts w:ascii="Open Sans" w:hAnsi="Open Sans" w:cs="Open Sans"/>
          <w:sz w:val="20"/>
          <w:szCs w:val="20"/>
          <w:lang w:val="ca-ES" w:eastAsia="ca-ES"/>
        </w:rPr>
      </w:pPr>
    </w:p>
    <w:p w14:paraId="10A94EF2" w14:textId="77777777" w:rsidR="00C75F20" w:rsidRPr="00C75F20" w:rsidRDefault="00C75F20" w:rsidP="00C75F20">
      <w:pPr>
        <w:shd w:val="clear" w:color="auto" w:fill="FFFFFF"/>
        <w:jc w:val="both"/>
        <w:rPr>
          <w:rFonts w:ascii="Open Sans" w:hAnsi="Open Sans" w:cs="Open Sans"/>
          <w:sz w:val="20"/>
          <w:szCs w:val="20"/>
          <w:lang w:val="ca-ES" w:eastAsia="ca-ES"/>
        </w:rPr>
      </w:pPr>
      <w:r w:rsidRPr="00C75F20">
        <w:rPr>
          <w:rFonts w:ascii="Open Sans" w:hAnsi="Open Sans" w:cs="Open Sans"/>
          <w:sz w:val="20"/>
          <w:szCs w:val="20"/>
          <w:lang w:val="ca-ES" w:eastAsia="ca-ES"/>
        </w:rPr>
        <w:t>De conformitat amb el què estableix l’article 157.4 LCSP, l’obertura del sobre no es realitzarà en acte públic, sinó en reunió interna, atès que en la licitació s’utilitzen exclusivament mitjans electrònics.</w:t>
      </w:r>
    </w:p>
    <w:p w14:paraId="1C1D9EF8" w14:textId="77777777" w:rsidR="00C75F20" w:rsidRPr="003E7AF7" w:rsidRDefault="00C75F20" w:rsidP="003E7AF7">
      <w:pPr>
        <w:shd w:val="clear" w:color="auto" w:fill="FFFFFF"/>
        <w:jc w:val="both"/>
        <w:rPr>
          <w:rFonts w:ascii="Open Sans" w:hAnsi="Open Sans" w:cs="Open Sans"/>
          <w:sz w:val="20"/>
          <w:szCs w:val="20"/>
          <w:lang w:val="ca-ES" w:eastAsia="ca-ES"/>
        </w:rPr>
      </w:pPr>
    </w:p>
    <w:p w14:paraId="1C04487D" w14:textId="06E308CF"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Finalitzada l’obertura, la mesa de contractació procedirà a l’avaluació total de les ofertes i atorgament de puntuació total. Realitzarà la proposta d’adjudicació a la que hagi obtingut màxima puntuació i </w:t>
      </w:r>
      <w:r w:rsidR="00C75F20">
        <w:rPr>
          <w:rFonts w:ascii="Open Sans" w:hAnsi="Open Sans" w:cs="Open Sans"/>
          <w:sz w:val="20"/>
          <w:szCs w:val="20"/>
          <w:lang w:val="ca-ES" w:eastAsia="ca-ES"/>
        </w:rPr>
        <w:t>delega en el Departament d’Assessoria Jurídica la verificació</w:t>
      </w:r>
      <w:r w:rsidRPr="003E7AF7">
        <w:rPr>
          <w:rFonts w:ascii="Open Sans" w:hAnsi="Open Sans" w:cs="Open Sans"/>
          <w:sz w:val="20"/>
          <w:szCs w:val="20"/>
          <w:lang w:val="ca-ES" w:eastAsia="ca-ES"/>
        </w:rPr>
        <w:t xml:space="preserve"> en els registres que es detallen </w:t>
      </w:r>
      <w:r w:rsidR="00C75F20">
        <w:rPr>
          <w:rFonts w:ascii="Open Sans" w:hAnsi="Open Sans" w:cs="Open Sans"/>
          <w:sz w:val="20"/>
          <w:szCs w:val="20"/>
          <w:lang w:val="ca-ES" w:eastAsia="ca-ES"/>
        </w:rPr>
        <w:t>a</w:t>
      </w:r>
      <w:r w:rsidRPr="003E7AF7">
        <w:rPr>
          <w:rFonts w:ascii="Open Sans" w:hAnsi="Open Sans" w:cs="Open Sans"/>
          <w:sz w:val="20"/>
          <w:szCs w:val="20"/>
          <w:lang w:val="ca-ES" w:eastAsia="ca-ES"/>
        </w:rPr>
        <w:t xml:space="preserve"> la clàusula 7 els requisits de capacitat, solvència i habilitació professional i </w:t>
      </w:r>
      <w:r w:rsidR="00C75F20">
        <w:rPr>
          <w:rFonts w:ascii="Open Sans" w:hAnsi="Open Sans" w:cs="Open Sans"/>
          <w:sz w:val="20"/>
          <w:szCs w:val="20"/>
          <w:lang w:val="ca-ES" w:eastAsia="ca-ES"/>
        </w:rPr>
        <w:t>el requeriment</w:t>
      </w:r>
      <w:r w:rsidRPr="003E7AF7">
        <w:rPr>
          <w:rFonts w:ascii="Open Sans" w:hAnsi="Open Sans" w:cs="Open Sans"/>
          <w:sz w:val="20"/>
          <w:szCs w:val="20"/>
          <w:lang w:val="ca-ES" w:eastAsia="ca-ES"/>
        </w:rPr>
        <w:t xml:space="preserve"> documental </w:t>
      </w:r>
      <w:r w:rsidR="00C75F20">
        <w:rPr>
          <w:rFonts w:ascii="Open Sans" w:hAnsi="Open Sans" w:cs="Open Sans"/>
          <w:sz w:val="20"/>
          <w:szCs w:val="20"/>
          <w:lang w:val="ca-ES" w:eastAsia="ca-ES"/>
        </w:rPr>
        <w:t>d</w:t>
      </w:r>
      <w:r w:rsidRPr="003E7AF7">
        <w:rPr>
          <w:rFonts w:ascii="Open Sans" w:hAnsi="Open Sans" w:cs="Open Sans"/>
          <w:sz w:val="20"/>
          <w:szCs w:val="20"/>
          <w:lang w:val="ca-ES" w:eastAsia="ca-ES"/>
        </w:rPr>
        <w:t>els que no hi figurin en els mateixos.</w:t>
      </w:r>
    </w:p>
    <w:p w14:paraId="6B5DB228" w14:textId="77777777" w:rsidR="003E7AF7" w:rsidRPr="003E7AF7" w:rsidRDefault="003E7AF7" w:rsidP="003E7AF7">
      <w:pPr>
        <w:jc w:val="both"/>
        <w:rPr>
          <w:rFonts w:ascii="Open Sans" w:hAnsi="Open Sans" w:cs="Open Sans"/>
          <w:sz w:val="20"/>
          <w:szCs w:val="20"/>
          <w:lang w:val="ca-ES" w:eastAsia="ca-ES"/>
        </w:rPr>
      </w:pPr>
    </w:p>
    <w:p w14:paraId="0488A511" w14:textId="77777777" w:rsidR="003E7AF7" w:rsidRPr="003E7AF7" w:rsidRDefault="003E7AF7" w:rsidP="003E7AF7">
      <w:pPr>
        <w:jc w:val="both"/>
        <w:rPr>
          <w:rFonts w:ascii="Open Sans" w:hAnsi="Open Sans" w:cs="Open Sans"/>
          <w:sz w:val="20"/>
          <w:szCs w:val="20"/>
          <w:lang w:val="ca-ES" w:eastAsia="ca-ES"/>
        </w:rPr>
      </w:pPr>
    </w:p>
    <w:p w14:paraId="09312C76" w14:textId="77777777" w:rsidR="003E7AF7" w:rsidRPr="003E7AF7" w:rsidRDefault="003E7AF7" w:rsidP="003E7AF7">
      <w:pPr>
        <w:jc w:val="both"/>
        <w:outlineLvl w:val="0"/>
        <w:rPr>
          <w:rFonts w:ascii="Open Sans" w:hAnsi="Open Sans" w:cs="Open Sans"/>
          <w:sz w:val="32"/>
          <w:szCs w:val="20"/>
          <w:lang w:val="ca-ES" w:eastAsia="ca-ES"/>
        </w:rPr>
      </w:pPr>
      <w:bookmarkStart w:id="30" w:name="_Toc204691598"/>
      <w:r w:rsidRPr="003E7AF7">
        <w:rPr>
          <w:rFonts w:ascii="Open Sans" w:hAnsi="Open Sans" w:cs="Open Sans"/>
          <w:sz w:val="32"/>
          <w:szCs w:val="20"/>
          <w:lang w:val="ca-ES" w:eastAsia="ca-ES"/>
        </w:rPr>
        <w:t>Clàusula 13. Adjudicació del contracte</w:t>
      </w:r>
      <w:bookmarkEnd w:id="30"/>
    </w:p>
    <w:p w14:paraId="3E834F95" w14:textId="77777777" w:rsidR="003E7AF7" w:rsidRPr="003E7AF7" w:rsidRDefault="003E7AF7" w:rsidP="003E7AF7">
      <w:pPr>
        <w:jc w:val="both"/>
        <w:rPr>
          <w:rFonts w:ascii="Open Sans" w:hAnsi="Open Sans" w:cs="Open Sans"/>
          <w:sz w:val="20"/>
          <w:szCs w:val="20"/>
          <w:lang w:val="ca-ES" w:eastAsia="ca-ES"/>
        </w:rPr>
      </w:pPr>
    </w:p>
    <w:p w14:paraId="4E90E11E" w14:textId="77777777" w:rsidR="003E7AF7" w:rsidRPr="003E7AF7" w:rsidRDefault="003E7AF7" w:rsidP="003E7AF7">
      <w:pPr>
        <w:jc w:val="both"/>
        <w:rPr>
          <w:rFonts w:ascii="Open Sans" w:hAnsi="Open Sans" w:cs="Open Sans"/>
          <w:sz w:val="20"/>
          <w:szCs w:val="20"/>
          <w:lang w:val="ca-ES" w:eastAsia="ca-ES"/>
        </w:rPr>
      </w:pPr>
    </w:p>
    <w:p w14:paraId="27191B82" w14:textId="252E77C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1. D’acord amb la previsió de l’article 158 LCSP, l'adjudicació del contracte s’acordarà en el termini màxim</w:t>
      </w:r>
      <w:r w:rsidR="00C75F20">
        <w:rPr>
          <w:rFonts w:ascii="Open Sans" w:hAnsi="Open Sans" w:cs="Open Sans"/>
          <w:sz w:val="20"/>
          <w:szCs w:val="20"/>
          <w:lang w:val="ca-ES" w:eastAsia="ca-ES"/>
        </w:rPr>
        <w:t xml:space="preserve"> </w:t>
      </w:r>
      <w:r w:rsidR="00C75F20" w:rsidRPr="003E7AF7">
        <w:rPr>
          <w:rFonts w:ascii="Open Sans" w:hAnsi="Open Sans" w:cs="Open Sans"/>
          <w:sz w:val="20"/>
          <w:szCs w:val="20"/>
          <w:lang w:val="ca-ES" w:eastAsia="ca-ES"/>
        </w:rPr>
        <w:t>de</w:t>
      </w:r>
      <w:r w:rsidR="00C75F20">
        <w:rPr>
          <w:rFonts w:ascii="Open Sans" w:hAnsi="Open Sans" w:cs="Open Sans"/>
          <w:sz w:val="20"/>
          <w:szCs w:val="20"/>
          <w:lang w:val="ca-ES" w:eastAsia="ca-ES"/>
        </w:rPr>
        <w:t xml:space="preserve"> 2 </w:t>
      </w:r>
      <w:r w:rsidR="00C75F20" w:rsidRPr="003E7AF7">
        <w:rPr>
          <w:rFonts w:ascii="Open Sans" w:hAnsi="Open Sans" w:cs="Open Sans"/>
          <w:sz w:val="20"/>
          <w:szCs w:val="20"/>
          <w:lang w:val="ca-ES" w:eastAsia="ca-ES"/>
        </w:rPr>
        <w:t>mesos a comptar des del dia següent al de l'obertura de les proposicions rebudes. Aquest termini s’ampliarà en 15 dies si es requereix seguir tramitació per valorar la anormalitat de les ofertes.</w:t>
      </w:r>
    </w:p>
    <w:p w14:paraId="09DA3934" w14:textId="77777777" w:rsidR="003E7AF7" w:rsidRPr="003E7AF7" w:rsidRDefault="003E7AF7" w:rsidP="003E7AF7">
      <w:pPr>
        <w:jc w:val="both"/>
        <w:rPr>
          <w:rFonts w:ascii="Open Sans" w:eastAsia="Calibri" w:hAnsi="Open Sans" w:cs="Open Sans"/>
          <w:sz w:val="20"/>
          <w:szCs w:val="22"/>
          <w:lang w:val="ca-ES" w:eastAsia="en-US"/>
        </w:rPr>
      </w:pPr>
    </w:p>
    <w:p w14:paraId="13D12702" w14:textId="77777777" w:rsidR="003E7AF7" w:rsidRPr="003E7AF7" w:rsidRDefault="003E7AF7" w:rsidP="003E7AF7">
      <w:pPr>
        <w:ind w:right="-2"/>
        <w:jc w:val="both"/>
        <w:rPr>
          <w:rFonts w:ascii="Open Sans" w:hAnsi="Open Sans" w:cs="Open Sans"/>
          <w:strike/>
          <w:sz w:val="20"/>
          <w:szCs w:val="20"/>
          <w:lang w:val="ca-ES" w:eastAsia="ca-ES"/>
        </w:rPr>
      </w:pPr>
      <w:r w:rsidRPr="003E7AF7">
        <w:rPr>
          <w:rFonts w:ascii="Open Sans" w:hAnsi="Open Sans" w:cs="Open Sans"/>
          <w:sz w:val="20"/>
          <w:szCs w:val="20"/>
          <w:lang w:val="ca-ES" w:eastAsia="ca-ES"/>
        </w:rPr>
        <w:t>D’acord amb l’article 158.4 LCSP, transcorregut el termini anterior sense que s’hagi produït l’adjudicació, les empreses licitadores tenen dret a retirar la seva proposta.</w:t>
      </w:r>
    </w:p>
    <w:p w14:paraId="6DC207B7" w14:textId="77777777" w:rsidR="003E7AF7" w:rsidRPr="003E7AF7" w:rsidRDefault="003E7AF7" w:rsidP="003E7AF7">
      <w:pPr>
        <w:jc w:val="both"/>
        <w:rPr>
          <w:rFonts w:ascii="Open Sans" w:eastAsia="Calibri" w:hAnsi="Open Sans" w:cs="Open Sans"/>
          <w:sz w:val="20"/>
          <w:szCs w:val="22"/>
          <w:lang w:val="ca-ES" w:eastAsia="en-US"/>
        </w:rPr>
      </w:pPr>
    </w:p>
    <w:p w14:paraId="47AEFAFB"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 xml:space="preserve">Prèviament a l’adjudicació es requerirà a l’empresa licitadora que es proposi com adjudicatària perquè presenti determinada documentació. </w:t>
      </w:r>
    </w:p>
    <w:p w14:paraId="1EDF40A2" w14:textId="77777777" w:rsidR="003E7AF7" w:rsidRPr="003E7AF7" w:rsidRDefault="003E7AF7" w:rsidP="003E7AF7">
      <w:pPr>
        <w:jc w:val="both"/>
        <w:rPr>
          <w:rFonts w:ascii="Open Sans" w:eastAsia="Calibri" w:hAnsi="Open Sans" w:cs="Open Sans"/>
          <w:sz w:val="20"/>
          <w:szCs w:val="22"/>
          <w:lang w:val="ca-ES" w:eastAsia="en-US"/>
        </w:rPr>
      </w:pPr>
    </w:p>
    <w:p w14:paraId="75BF4B55"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u w:val="single"/>
          <w:lang w:val="ca-ES" w:eastAsia="en-US"/>
        </w:rPr>
        <w:t>L’empresa licitadora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r w:rsidRPr="003E7AF7">
        <w:rPr>
          <w:rFonts w:ascii="Open Sans" w:eastAsia="Calibri" w:hAnsi="Open Sans" w:cs="Open Sans"/>
          <w:sz w:val="20"/>
          <w:szCs w:val="22"/>
          <w:lang w:val="ca-ES" w:eastAsia="en-US"/>
        </w:rPr>
        <w:t>.</w:t>
      </w:r>
    </w:p>
    <w:p w14:paraId="46B9FCD5"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p>
    <w:p w14:paraId="68254215" w14:textId="77777777" w:rsidR="003E7AF7" w:rsidRPr="003E7AF7" w:rsidRDefault="003E7AF7" w:rsidP="003E7AF7">
      <w:pPr>
        <w:shd w:val="clear" w:color="auto" w:fill="FFFFFF"/>
        <w:tabs>
          <w:tab w:val="left" w:pos="567"/>
          <w:tab w:val="left" w:pos="1134"/>
          <w:tab w:val="left" w:pos="1702"/>
          <w:tab w:val="left" w:pos="4678"/>
          <w:tab w:val="left" w:pos="5245"/>
        </w:tabs>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La documentació que, en el seu cas, es requerirà és la següent:</w:t>
      </w:r>
    </w:p>
    <w:p w14:paraId="7864FD23" w14:textId="77777777" w:rsidR="003E7AF7" w:rsidRPr="003E7AF7" w:rsidRDefault="003E7AF7" w:rsidP="003E7AF7">
      <w:pPr>
        <w:shd w:val="clear" w:color="auto" w:fill="FFFFFF"/>
        <w:tabs>
          <w:tab w:val="left" w:pos="567"/>
          <w:tab w:val="left" w:pos="1134"/>
          <w:tab w:val="left" w:pos="1702"/>
          <w:tab w:val="left" w:pos="4678"/>
          <w:tab w:val="left" w:pos="5245"/>
        </w:tabs>
        <w:jc w:val="both"/>
        <w:rPr>
          <w:rFonts w:ascii="Open Sans" w:eastAsia="Calibri" w:hAnsi="Open Sans" w:cs="Open Sans"/>
          <w:sz w:val="20"/>
          <w:szCs w:val="22"/>
          <w:lang w:val="ca-ES" w:eastAsia="en-US"/>
        </w:rPr>
      </w:pPr>
    </w:p>
    <w:p w14:paraId="55501BED"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 Document que acrediti la vàlida constitució de la Societat i que de conformitat amb el seu objecte social pot presentar-se a la licitació.</w:t>
      </w:r>
    </w:p>
    <w:p w14:paraId="7D4C48CE"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 Document que acrediti la deguda representació per presentar la proposició del signant de la mateixa.</w:t>
      </w:r>
    </w:p>
    <w:p w14:paraId="729214BF"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 Document que acrediti la deguda representació per presentar la declaració del signant de la mateixa.</w:t>
      </w:r>
    </w:p>
    <w:p w14:paraId="6932E4C9"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p>
    <w:p w14:paraId="607FE788"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-Certificats del compliment de les obligacions tributàries</w:t>
      </w:r>
      <w:r w:rsidRPr="003E7AF7">
        <w:rPr>
          <w:rFonts w:ascii="Open Sans" w:eastAsia="Calibri" w:hAnsi="Open Sans" w:cs="Open Sans"/>
          <w:sz w:val="20"/>
          <w:szCs w:val="20"/>
          <w:lang w:val="ca-ES" w:eastAsia="en-US"/>
        </w:rPr>
        <w:t xml:space="preserve"> i amb la Seguretat Social establertes per les disposicions vigents. </w:t>
      </w:r>
    </w:p>
    <w:p w14:paraId="25E2378E" w14:textId="77777777" w:rsidR="003E7AF7" w:rsidRPr="003E7AF7" w:rsidRDefault="003E7AF7" w:rsidP="003E7AF7">
      <w:pPr>
        <w:jc w:val="both"/>
        <w:rPr>
          <w:rFonts w:ascii="Open Sans" w:hAnsi="Open Sans" w:cs="Open Sans"/>
          <w:sz w:val="20"/>
          <w:szCs w:val="20"/>
          <w:lang w:val="ca-ES" w:eastAsia="ca-ES"/>
        </w:rPr>
      </w:pPr>
    </w:p>
    <w:p w14:paraId="727A12AE"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També es consultarà l’aplicació informàtica municipal de Recaptació per comprovar que l’empresa licitadora proposada com a adjudicatària es troba al corrent del compliment de les seves obligacions </w:t>
      </w:r>
      <w:r w:rsidRPr="003E7AF7">
        <w:rPr>
          <w:rFonts w:ascii="Open Sans" w:hAnsi="Open Sans" w:cs="Open Sans"/>
          <w:sz w:val="20"/>
          <w:szCs w:val="20"/>
          <w:lang w:val="ca-ES" w:eastAsia="ca-ES"/>
        </w:rPr>
        <w:lastRenderedPageBreak/>
        <w:t>tributàries amb l’Ajuntament de Barcelona, i s’obtindrà una còpia impresa de la consulta i s’incorporarà a l’expedient.</w:t>
      </w:r>
    </w:p>
    <w:p w14:paraId="502BA415" w14:textId="77777777" w:rsidR="003E7AF7" w:rsidRPr="003E7AF7" w:rsidRDefault="003E7AF7" w:rsidP="003E7AF7">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2"/>
          <w:lang w:val="ca-ES" w:eastAsia="en-US"/>
        </w:rPr>
      </w:pPr>
    </w:p>
    <w:p w14:paraId="1115E17A" w14:textId="41A10CD8" w:rsidR="00C75F20" w:rsidRPr="00C75F20" w:rsidRDefault="00C75F20" w:rsidP="00C75F20">
      <w:pPr>
        <w:shd w:val="clear" w:color="auto" w:fill="FFFFFF"/>
        <w:tabs>
          <w:tab w:val="left" w:pos="567"/>
          <w:tab w:val="left" w:pos="1134"/>
          <w:tab w:val="left" w:pos="1702"/>
          <w:tab w:val="left" w:pos="4678"/>
          <w:tab w:val="left" w:pos="5245"/>
        </w:tabs>
        <w:ind w:right="-2"/>
        <w:jc w:val="both"/>
        <w:rPr>
          <w:rFonts w:ascii="Open Sans" w:eastAsia="Calibri" w:hAnsi="Open Sans" w:cs="Open Sans"/>
          <w:sz w:val="20"/>
          <w:szCs w:val="20"/>
          <w:lang w:val="ca-ES" w:eastAsia="en-US"/>
        </w:rPr>
      </w:pPr>
      <w:r>
        <w:rPr>
          <w:rFonts w:ascii="Open Sans" w:eastAsia="Calibri" w:hAnsi="Open Sans" w:cs="Open Sans"/>
          <w:sz w:val="20"/>
          <w:szCs w:val="20"/>
          <w:lang w:val="ca-ES" w:eastAsia="en-US"/>
        </w:rPr>
        <w:t>-</w:t>
      </w:r>
      <w:r w:rsidRPr="00C75F20">
        <w:rPr>
          <w:rFonts w:ascii="Open Sans" w:eastAsia="Calibri" w:hAnsi="Open Sans" w:cs="Open Sans"/>
          <w:sz w:val="20"/>
          <w:szCs w:val="20"/>
          <w:lang w:val="ca-ES" w:eastAsia="en-US"/>
        </w:rPr>
        <w:t xml:space="preserve"> Justificant d’inscripció obligatòria en el registre corresponent del Pla d’igualtat entre dones i homes, en cas d’estar l’empresa adjudicatària obligada.</w:t>
      </w:r>
    </w:p>
    <w:p w14:paraId="14A8A71D" w14:textId="77777777" w:rsidR="003E7AF7" w:rsidRPr="003E7AF7" w:rsidRDefault="003E7AF7" w:rsidP="003E7AF7">
      <w:pPr>
        <w:jc w:val="both"/>
        <w:rPr>
          <w:rFonts w:ascii="Open Sans" w:eastAsia="Calibri" w:hAnsi="Open Sans" w:cs="Open Sans"/>
          <w:sz w:val="20"/>
          <w:szCs w:val="22"/>
          <w:lang w:val="ca-ES" w:eastAsia="en-US"/>
        </w:rPr>
      </w:pPr>
    </w:p>
    <w:p w14:paraId="251FC39A"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Els documents que, si escau, haurà d’aportar per acreditar el compliment dels requisits d’aptitud i solvència són:</w:t>
      </w:r>
    </w:p>
    <w:p w14:paraId="443D2195" w14:textId="77777777" w:rsidR="00C75F20" w:rsidRPr="00C75F20" w:rsidRDefault="00C75F20" w:rsidP="00A907C6">
      <w:pPr>
        <w:numPr>
          <w:ilvl w:val="0"/>
          <w:numId w:val="1"/>
        </w:numPr>
        <w:contextualSpacing/>
        <w:jc w:val="both"/>
        <w:rPr>
          <w:rFonts w:ascii="Open Sans" w:eastAsia="Calibri" w:hAnsi="Open Sans" w:cs="Open Sans"/>
          <w:i/>
          <w:sz w:val="20"/>
          <w:szCs w:val="22"/>
          <w:lang w:val="ca-ES" w:eastAsia="en-US"/>
        </w:rPr>
      </w:pPr>
      <w:r w:rsidRPr="00C75F20">
        <w:rPr>
          <w:rFonts w:ascii="Open Sans" w:eastAsia="Calibri" w:hAnsi="Open Sans" w:cs="Open Sans"/>
          <w:sz w:val="20"/>
          <w:szCs w:val="22"/>
          <w:lang w:val="ca-ES" w:eastAsia="en-US"/>
        </w:rPr>
        <w:t>Els comptes anuals dels tres darrers exercicis aprovats i dipositats al Registre Mercantil o en el Registre oficial que correspongui. Les empreses individuals no inscrites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783E3A40" w14:textId="77777777" w:rsidR="00C75F20" w:rsidRDefault="00C75F20" w:rsidP="00A907C6">
      <w:pPr>
        <w:numPr>
          <w:ilvl w:val="0"/>
          <w:numId w:val="1"/>
        </w:numPr>
        <w:ind w:left="357" w:hanging="357"/>
        <w:contextualSpacing/>
        <w:jc w:val="both"/>
        <w:rPr>
          <w:rFonts w:ascii="Open Sans" w:eastAsia="Calibri" w:hAnsi="Open Sans" w:cs="Open Sans"/>
          <w:sz w:val="20"/>
          <w:szCs w:val="22"/>
          <w:lang w:val="ca-ES" w:eastAsia="en-US"/>
        </w:rPr>
      </w:pPr>
      <w:r w:rsidRPr="00C75F20">
        <w:rPr>
          <w:rFonts w:ascii="Open Sans" w:eastAsia="Calibri" w:hAnsi="Open Sans" w:cs="Open Sans"/>
          <w:sz w:val="20"/>
          <w:szCs w:val="22"/>
          <w:lang w:val="ca-ES" w:eastAsia="en-US"/>
        </w:rPr>
        <w:t>Relació dels principals serveis efectuats en els últims tres anys 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l’empresa;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dels serveis.</w:t>
      </w:r>
    </w:p>
    <w:p w14:paraId="04DB6E8E" w14:textId="6B4331CD" w:rsidR="00C75F20" w:rsidRPr="00C75F20" w:rsidRDefault="00C75F20" w:rsidP="00A907C6">
      <w:pPr>
        <w:numPr>
          <w:ilvl w:val="0"/>
          <w:numId w:val="1"/>
        </w:numPr>
        <w:ind w:left="357" w:hanging="357"/>
        <w:contextualSpacing/>
        <w:jc w:val="both"/>
        <w:rPr>
          <w:rFonts w:ascii="Open Sans" w:eastAsia="Calibri" w:hAnsi="Open Sans" w:cs="Open Sans"/>
          <w:sz w:val="20"/>
          <w:szCs w:val="22"/>
          <w:lang w:val="ca-ES" w:eastAsia="en-US"/>
        </w:rPr>
      </w:pPr>
      <w:proofErr w:type="spellStart"/>
      <w:r w:rsidRPr="00C75F20">
        <w:rPr>
          <w:rFonts w:ascii="Open Sans" w:eastAsia="Calibri" w:hAnsi="Open Sans" w:cs="Open Sans"/>
          <w:sz w:val="20"/>
          <w:szCs w:val="22"/>
          <w:lang w:eastAsia="en-US"/>
        </w:rPr>
        <w:t>Certificat</w:t>
      </w:r>
      <w:proofErr w:type="spellEnd"/>
      <w:r w:rsidRPr="00C75F20">
        <w:rPr>
          <w:rFonts w:ascii="Open Sans" w:eastAsia="Calibri" w:hAnsi="Open Sans" w:cs="Open Sans"/>
          <w:sz w:val="20"/>
          <w:szCs w:val="22"/>
          <w:lang w:eastAsia="en-US"/>
        </w:rPr>
        <w:t xml:space="preserve"> conforme </w:t>
      </w:r>
      <w:proofErr w:type="spellStart"/>
      <w:r w:rsidRPr="00C75F20">
        <w:rPr>
          <w:rFonts w:ascii="Open Sans" w:eastAsia="Calibri" w:hAnsi="Open Sans" w:cs="Open Sans"/>
          <w:sz w:val="20"/>
          <w:szCs w:val="22"/>
          <w:lang w:eastAsia="en-US"/>
        </w:rPr>
        <w:t>l’empresa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proposada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com</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adjudicatària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disposa</w:t>
      </w:r>
      <w:proofErr w:type="spellEnd"/>
      <w:r w:rsidRPr="00C75F20">
        <w:rPr>
          <w:rFonts w:ascii="Open Sans" w:eastAsia="Calibri" w:hAnsi="Open Sans" w:cs="Open Sans"/>
          <w:sz w:val="20"/>
          <w:szCs w:val="22"/>
          <w:lang w:eastAsia="en-US"/>
        </w:rPr>
        <w:t xml:space="preserve"> de </w:t>
      </w:r>
      <w:proofErr w:type="spellStart"/>
      <w:r w:rsidRPr="00C75F20">
        <w:rPr>
          <w:rFonts w:ascii="Open Sans" w:eastAsia="Calibri" w:hAnsi="Open Sans" w:cs="Open Sans"/>
          <w:sz w:val="20"/>
          <w:szCs w:val="22"/>
          <w:lang w:eastAsia="en-US"/>
        </w:rPr>
        <w:t>certificats</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acreditatius</w:t>
      </w:r>
      <w:proofErr w:type="spellEnd"/>
      <w:r w:rsidRPr="00C75F20">
        <w:rPr>
          <w:rFonts w:ascii="Open Sans" w:eastAsia="Calibri" w:hAnsi="Open Sans" w:cs="Open Sans"/>
          <w:sz w:val="20"/>
          <w:szCs w:val="22"/>
          <w:lang w:eastAsia="en-US"/>
        </w:rPr>
        <w:t xml:space="preserve"> del</w:t>
      </w:r>
      <w:r>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compliment</w:t>
      </w:r>
      <w:proofErr w:type="spellEnd"/>
      <w:r w:rsidRPr="00C75F20">
        <w:rPr>
          <w:rFonts w:ascii="Open Sans" w:eastAsia="Calibri" w:hAnsi="Open Sans" w:cs="Open Sans"/>
          <w:sz w:val="20"/>
          <w:szCs w:val="22"/>
          <w:lang w:eastAsia="en-US"/>
        </w:rPr>
        <w:t xml:space="preserve"> de les normes de </w:t>
      </w:r>
      <w:proofErr w:type="spellStart"/>
      <w:r w:rsidRPr="00C75F20">
        <w:rPr>
          <w:rFonts w:ascii="Open Sans" w:eastAsia="Calibri" w:hAnsi="Open Sans" w:cs="Open Sans"/>
          <w:sz w:val="20"/>
          <w:szCs w:val="22"/>
          <w:lang w:eastAsia="en-US"/>
        </w:rPr>
        <w:t>qualitat</w:t>
      </w:r>
      <w:proofErr w:type="spellEnd"/>
      <w:r w:rsidRPr="00C75F20">
        <w:rPr>
          <w:rFonts w:ascii="Open Sans" w:eastAsia="Calibri" w:hAnsi="Open Sans" w:cs="Open Sans"/>
          <w:sz w:val="20"/>
          <w:szCs w:val="22"/>
          <w:lang w:eastAsia="en-US"/>
        </w:rPr>
        <w:t xml:space="preserve"> i </w:t>
      </w:r>
      <w:proofErr w:type="spellStart"/>
      <w:r w:rsidRPr="00C75F20">
        <w:rPr>
          <w:rFonts w:ascii="Open Sans" w:eastAsia="Calibri" w:hAnsi="Open Sans" w:cs="Open Sans"/>
          <w:sz w:val="20"/>
          <w:szCs w:val="22"/>
          <w:lang w:eastAsia="en-US"/>
        </w:rPr>
        <w:t>gestió</w:t>
      </w:r>
      <w:proofErr w:type="spellEnd"/>
      <w:r w:rsidRPr="00C75F20">
        <w:rPr>
          <w:rFonts w:ascii="Open Sans" w:eastAsia="Calibri" w:hAnsi="Open Sans" w:cs="Open Sans"/>
          <w:sz w:val="20"/>
          <w:szCs w:val="22"/>
          <w:lang w:eastAsia="en-US"/>
        </w:rPr>
        <w:t xml:space="preserve"> continua de </w:t>
      </w:r>
      <w:proofErr w:type="spellStart"/>
      <w:r w:rsidRPr="00C75F20">
        <w:rPr>
          <w:rFonts w:ascii="Open Sans" w:eastAsia="Calibri" w:hAnsi="Open Sans" w:cs="Open Sans"/>
          <w:sz w:val="20"/>
          <w:szCs w:val="22"/>
          <w:lang w:eastAsia="en-US"/>
        </w:rPr>
        <w:t>qualitat</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següents</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l’ISO</w:t>
      </w:r>
      <w:proofErr w:type="spellEnd"/>
      <w:r w:rsidRPr="00C75F20">
        <w:rPr>
          <w:rFonts w:ascii="Open Sans" w:eastAsia="Calibri" w:hAnsi="Open Sans" w:cs="Open Sans"/>
          <w:sz w:val="20"/>
          <w:szCs w:val="22"/>
          <w:lang w:eastAsia="en-US"/>
        </w:rPr>
        <w:t xml:space="preserve"> 9001 o </w:t>
      </w:r>
      <w:proofErr w:type="spellStart"/>
      <w:r w:rsidRPr="00C75F20">
        <w:rPr>
          <w:rFonts w:ascii="Open Sans" w:eastAsia="Calibri" w:hAnsi="Open Sans" w:cs="Open Sans"/>
          <w:sz w:val="20"/>
          <w:szCs w:val="22"/>
          <w:lang w:eastAsia="en-US"/>
        </w:rPr>
        <w:t>similars</w:t>
      </w:r>
      <w:proofErr w:type="spellEnd"/>
      <w:r w:rsidRPr="00C75F20">
        <w:rPr>
          <w:rFonts w:ascii="Open Sans" w:eastAsia="Calibri" w:hAnsi="Open Sans" w:cs="Open Sans"/>
          <w:sz w:val="20"/>
          <w:szCs w:val="22"/>
          <w:lang w:eastAsia="en-US"/>
        </w:rPr>
        <w:t>.</w:t>
      </w:r>
    </w:p>
    <w:p w14:paraId="512A3752" w14:textId="5909111C" w:rsidR="00C75F20" w:rsidRPr="00C75F20" w:rsidRDefault="00C75F20" w:rsidP="00A907C6">
      <w:pPr>
        <w:numPr>
          <w:ilvl w:val="0"/>
          <w:numId w:val="1"/>
        </w:numPr>
        <w:ind w:left="357" w:hanging="357"/>
        <w:contextualSpacing/>
        <w:jc w:val="both"/>
        <w:rPr>
          <w:rFonts w:ascii="Open Sans" w:eastAsia="Calibri" w:hAnsi="Open Sans" w:cs="Open Sans"/>
          <w:sz w:val="20"/>
          <w:szCs w:val="22"/>
          <w:lang w:val="ca-ES" w:eastAsia="en-US"/>
        </w:rPr>
      </w:pPr>
      <w:proofErr w:type="spellStart"/>
      <w:r w:rsidRPr="00C75F20">
        <w:rPr>
          <w:rFonts w:ascii="Open Sans" w:eastAsia="Calibri" w:hAnsi="Open Sans" w:cs="Open Sans"/>
          <w:sz w:val="20"/>
          <w:szCs w:val="22"/>
          <w:lang w:eastAsia="en-US"/>
        </w:rPr>
        <w:t>Certificat</w:t>
      </w:r>
      <w:proofErr w:type="spellEnd"/>
      <w:r w:rsidRPr="00C75F20">
        <w:rPr>
          <w:rFonts w:ascii="Open Sans" w:eastAsia="Calibri" w:hAnsi="Open Sans" w:cs="Open Sans"/>
          <w:sz w:val="20"/>
          <w:szCs w:val="22"/>
          <w:lang w:eastAsia="en-US"/>
        </w:rPr>
        <w:t xml:space="preserve"> conforme </w:t>
      </w:r>
      <w:proofErr w:type="spellStart"/>
      <w:r w:rsidRPr="00C75F20">
        <w:rPr>
          <w:rFonts w:ascii="Open Sans" w:eastAsia="Calibri" w:hAnsi="Open Sans" w:cs="Open Sans"/>
          <w:sz w:val="20"/>
          <w:szCs w:val="22"/>
          <w:lang w:eastAsia="en-US"/>
        </w:rPr>
        <w:t>l’empresa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proposada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com</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adjudicatària</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disposa</w:t>
      </w:r>
      <w:proofErr w:type="spellEnd"/>
      <w:r w:rsidRPr="00C75F20">
        <w:rPr>
          <w:rFonts w:ascii="Open Sans" w:eastAsia="Calibri" w:hAnsi="Open Sans" w:cs="Open Sans"/>
          <w:sz w:val="20"/>
          <w:szCs w:val="22"/>
          <w:lang w:eastAsia="en-US"/>
        </w:rPr>
        <w:t xml:space="preserve"> de </w:t>
      </w:r>
      <w:proofErr w:type="spellStart"/>
      <w:r w:rsidRPr="00C75F20">
        <w:rPr>
          <w:rFonts w:ascii="Open Sans" w:eastAsia="Calibri" w:hAnsi="Open Sans" w:cs="Open Sans"/>
          <w:sz w:val="20"/>
          <w:szCs w:val="22"/>
          <w:lang w:eastAsia="en-US"/>
        </w:rPr>
        <w:t>certificats</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acreditatius</w:t>
      </w:r>
      <w:proofErr w:type="spellEnd"/>
      <w:r w:rsidRPr="00C75F20">
        <w:rPr>
          <w:rFonts w:ascii="Open Sans" w:eastAsia="Calibri" w:hAnsi="Open Sans" w:cs="Open Sans"/>
          <w:sz w:val="20"/>
          <w:szCs w:val="22"/>
          <w:lang w:eastAsia="en-US"/>
        </w:rPr>
        <w:t xml:space="preserve"> del</w:t>
      </w:r>
      <w:r>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compliment</w:t>
      </w:r>
      <w:proofErr w:type="spellEnd"/>
      <w:r w:rsidRPr="00C75F20">
        <w:rPr>
          <w:rFonts w:ascii="Open Sans" w:eastAsia="Calibri" w:hAnsi="Open Sans" w:cs="Open Sans"/>
          <w:sz w:val="20"/>
          <w:szCs w:val="22"/>
          <w:lang w:eastAsia="en-US"/>
        </w:rPr>
        <w:t xml:space="preserve"> de les normes </w:t>
      </w:r>
      <w:r>
        <w:rPr>
          <w:rFonts w:ascii="Open Sans" w:eastAsia="Calibri" w:hAnsi="Open Sans" w:cs="Open Sans"/>
          <w:sz w:val="20"/>
          <w:szCs w:val="22"/>
          <w:lang w:eastAsia="en-US"/>
        </w:rPr>
        <w:t xml:space="preserve">de </w:t>
      </w:r>
      <w:proofErr w:type="spellStart"/>
      <w:r>
        <w:rPr>
          <w:rFonts w:ascii="Open Sans" w:eastAsia="Calibri" w:hAnsi="Open Sans" w:cs="Open Sans"/>
          <w:sz w:val="20"/>
          <w:szCs w:val="22"/>
          <w:lang w:eastAsia="en-US"/>
        </w:rPr>
        <w:t>gestió</w:t>
      </w:r>
      <w:proofErr w:type="spellEnd"/>
      <w:r>
        <w:rPr>
          <w:rFonts w:ascii="Open Sans" w:eastAsia="Calibri" w:hAnsi="Open Sans" w:cs="Open Sans"/>
          <w:sz w:val="20"/>
          <w:szCs w:val="22"/>
          <w:lang w:eastAsia="en-US"/>
        </w:rPr>
        <w:t xml:space="preserve"> </w:t>
      </w:r>
      <w:proofErr w:type="spellStart"/>
      <w:r>
        <w:rPr>
          <w:rFonts w:ascii="Open Sans" w:eastAsia="Calibri" w:hAnsi="Open Sans" w:cs="Open Sans"/>
          <w:sz w:val="20"/>
          <w:szCs w:val="22"/>
          <w:lang w:eastAsia="en-US"/>
        </w:rPr>
        <w:t>d’inpacte</w:t>
      </w:r>
      <w:proofErr w:type="spellEnd"/>
      <w:r>
        <w:rPr>
          <w:rFonts w:ascii="Open Sans" w:eastAsia="Calibri" w:hAnsi="Open Sans" w:cs="Open Sans"/>
          <w:sz w:val="20"/>
          <w:szCs w:val="22"/>
          <w:lang w:eastAsia="en-US"/>
        </w:rPr>
        <w:t xml:space="preserve"> ambiental </w:t>
      </w:r>
      <w:proofErr w:type="spellStart"/>
      <w:r w:rsidRPr="00C75F20">
        <w:rPr>
          <w:rFonts w:ascii="Open Sans" w:eastAsia="Calibri" w:hAnsi="Open Sans" w:cs="Open Sans"/>
          <w:sz w:val="20"/>
          <w:szCs w:val="22"/>
          <w:lang w:eastAsia="en-US"/>
        </w:rPr>
        <w:t>següents</w:t>
      </w:r>
      <w:proofErr w:type="spellEnd"/>
      <w:r w:rsidRPr="00C75F20">
        <w:rPr>
          <w:rFonts w:ascii="Open Sans" w:eastAsia="Calibri" w:hAnsi="Open Sans" w:cs="Open Sans"/>
          <w:sz w:val="20"/>
          <w:szCs w:val="22"/>
          <w:lang w:eastAsia="en-US"/>
        </w:rPr>
        <w:t xml:space="preserve">: </w:t>
      </w:r>
      <w:proofErr w:type="spellStart"/>
      <w:r w:rsidRPr="00C75F20">
        <w:rPr>
          <w:rFonts w:ascii="Open Sans" w:eastAsia="Calibri" w:hAnsi="Open Sans" w:cs="Open Sans"/>
          <w:sz w:val="20"/>
          <w:szCs w:val="22"/>
          <w:lang w:eastAsia="en-US"/>
        </w:rPr>
        <w:t>l’ISO</w:t>
      </w:r>
      <w:proofErr w:type="spellEnd"/>
      <w:r w:rsidRPr="00C75F20">
        <w:rPr>
          <w:rFonts w:ascii="Open Sans" w:eastAsia="Calibri" w:hAnsi="Open Sans" w:cs="Open Sans"/>
          <w:sz w:val="20"/>
          <w:szCs w:val="22"/>
          <w:lang w:eastAsia="en-US"/>
        </w:rPr>
        <w:t xml:space="preserve"> </w:t>
      </w:r>
      <w:r>
        <w:rPr>
          <w:rFonts w:ascii="Open Sans" w:eastAsia="Calibri" w:hAnsi="Open Sans" w:cs="Open Sans"/>
          <w:sz w:val="20"/>
          <w:szCs w:val="22"/>
          <w:lang w:eastAsia="en-US"/>
        </w:rPr>
        <w:t>14</w:t>
      </w:r>
      <w:r w:rsidRPr="00C75F20">
        <w:rPr>
          <w:rFonts w:ascii="Open Sans" w:eastAsia="Calibri" w:hAnsi="Open Sans" w:cs="Open Sans"/>
          <w:sz w:val="20"/>
          <w:szCs w:val="22"/>
          <w:lang w:eastAsia="en-US"/>
        </w:rPr>
        <w:t xml:space="preserve">001 o </w:t>
      </w:r>
      <w:proofErr w:type="spellStart"/>
      <w:r w:rsidRPr="00C75F20">
        <w:rPr>
          <w:rFonts w:ascii="Open Sans" w:eastAsia="Calibri" w:hAnsi="Open Sans" w:cs="Open Sans"/>
          <w:sz w:val="20"/>
          <w:szCs w:val="22"/>
          <w:lang w:eastAsia="en-US"/>
        </w:rPr>
        <w:t>similars</w:t>
      </w:r>
      <w:proofErr w:type="spellEnd"/>
      <w:r w:rsidRPr="00C75F20">
        <w:rPr>
          <w:rFonts w:ascii="Open Sans" w:eastAsia="Calibri" w:hAnsi="Open Sans" w:cs="Open Sans"/>
          <w:sz w:val="20"/>
          <w:szCs w:val="22"/>
          <w:lang w:eastAsia="en-US"/>
        </w:rPr>
        <w:t>.</w:t>
      </w:r>
    </w:p>
    <w:p w14:paraId="064DA363" w14:textId="47973BBF" w:rsidR="00C75F20" w:rsidRPr="00C75F20" w:rsidRDefault="00C75F20" w:rsidP="00A907C6">
      <w:pPr>
        <w:numPr>
          <w:ilvl w:val="0"/>
          <w:numId w:val="1"/>
        </w:numPr>
        <w:shd w:val="clear" w:color="auto" w:fill="FFFFFF"/>
        <w:contextualSpacing/>
        <w:jc w:val="both"/>
        <w:rPr>
          <w:rFonts w:ascii="Open Sans" w:eastAsia="Calibri" w:hAnsi="Open Sans" w:cs="Open Sans"/>
          <w:sz w:val="20"/>
          <w:szCs w:val="22"/>
          <w:lang w:val="ca-ES" w:eastAsia="en-US"/>
        </w:rPr>
      </w:pPr>
      <w:r w:rsidRPr="00C75F20">
        <w:rPr>
          <w:rFonts w:ascii="Open Sans" w:eastAsia="Calibri" w:hAnsi="Open Sans" w:cs="Open Sans"/>
          <w:sz w:val="20"/>
          <w:szCs w:val="22"/>
          <w:lang w:val="ca-ES" w:eastAsia="en-US"/>
        </w:rPr>
        <w:t xml:space="preserve">Justificant de disposar d’una pòlissa d'assegurança de responsabilitat civil per un import mínim de </w:t>
      </w:r>
      <w:r>
        <w:rPr>
          <w:rFonts w:ascii="Open Sans" w:eastAsia="Calibri" w:hAnsi="Open Sans" w:cs="Open Sans"/>
          <w:sz w:val="20"/>
          <w:szCs w:val="22"/>
          <w:lang w:val="ca-ES" w:eastAsia="en-US"/>
        </w:rPr>
        <w:t>10</w:t>
      </w:r>
      <w:r w:rsidRPr="00C75F20">
        <w:rPr>
          <w:rFonts w:ascii="Open Sans" w:eastAsia="Calibri" w:hAnsi="Open Sans" w:cs="Open Sans"/>
          <w:sz w:val="20"/>
          <w:szCs w:val="22"/>
          <w:lang w:val="ca-ES" w:eastAsia="en-US"/>
        </w:rPr>
        <w:t>0.000,00 euros.</w:t>
      </w:r>
    </w:p>
    <w:p w14:paraId="6B81C36F" w14:textId="77777777" w:rsidR="00C75F20" w:rsidRPr="00C75F20" w:rsidRDefault="00C75F20" w:rsidP="00A907C6">
      <w:pPr>
        <w:numPr>
          <w:ilvl w:val="0"/>
          <w:numId w:val="1"/>
        </w:numPr>
        <w:shd w:val="clear" w:color="auto" w:fill="FFFFFF"/>
        <w:contextualSpacing/>
        <w:jc w:val="both"/>
        <w:rPr>
          <w:rFonts w:ascii="Open Sans" w:eastAsia="Calibri" w:hAnsi="Open Sans" w:cs="Open Sans"/>
          <w:sz w:val="20"/>
          <w:szCs w:val="22"/>
          <w:lang w:val="ca-ES" w:eastAsia="en-US"/>
        </w:rPr>
      </w:pPr>
      <w:r w:rsidRPr="00C75F20">
        <w:rPr>
          <w:rFonts w:ascii="Open Sans" w:eastAsia="Calibri" w:hAnsi="Open Sans" w:cs="Open Sans"/>
          <w:sz w:val="20"/>
          <w:szCs w:val="22"/>
          <w:lang w:val="ca-ES" w:eastAsia="en-US"/>
        </w:rPr>
        <w:t xml:space="preserve">Justificant d’haver ingressat la garantia definitiva. </w:t>
      </w:r>
    </w:p>
    <w:p w14:paraId="04985A41" w14:textId="77777777" w:rsidR="003E7AF7" w:rsidRPr="003E7AF7" w:rsidRDefault="003E7AF7" w:rsidP="003E7AF7">
      <w:pPr>
        <w:jc w:val="both"/>
        <w:rPr>
          <w:rFonts w:ascii="Open Sans" w:eastAsia="Calibri" w:hAnsi="Open Sans" w:cs="Open Sans"/>
          <w:sz w:val="20"/>
          <w:szCs w:val="22"/>
          <w:lang w:val="ca-ES" w:eastAsia="en-US"/>
        </w:rPr>
      </w:pPr>
    </w:p>
    <w:p w14:paraId="63CB106E"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Els corresponents certificats podran ser expedits per mitjans electrònics, informàtics o telemàtics, que seran acceptats en els termes previstos en el plec de clàusules administratives generals.</w:t>
      </w:r>
    </w:p>
    <w:p w14:paraId="00423B3C" w14:textId="77777777" w:rsidR="003E7AF7" w:rsidRPr="003E7AF7" w:rsidRDefault="003E7AF7" w:rsidP="003E7AF7">
      <w:pPr>
        <w:jc w:val="both"/>
        <w:rPr>
          <w:rFonts w:ascii="Open Sans" w:eastAsia="Calibri" w:hAnsi="Open Sans" w:cs="Open Sans"/>
          <w:sz w:val="20"/>
          <w:szCs w:val="22"/>
          <w:lang w:val="ca-ES" w:eastAsia="en-US"/>
        </w:rPr>
      </w:pPr>
    </w:p>
    <w:p w14:paraId="07E71629"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 xml:space="preserve">La documentació s’haurà de presentar dins del termini dels </w:t>
      </w:r>
      <w:r w:rsidRPr="003E7AF7">
        <w:rPr>
          <w:rFonts w:ascii="Open Sans" w:eastAsia="Calibri" w:hAnsi="Open Sans" w:cs="Open Sans"/>
          <w:b/>
          <w:bCs/>
          <w:sz w:val="20"/>
          <w:szCs w:val="22"/>
          <w:lang w:val="ca-ES" w:eastAsia="en-US"/>
        </w:rPr>
        <w:t>7 dies hàbils</w:t>
      </w:r>
      <w:r w:rsidRPr="003E7AF7">
        <w:rPr>
          <w:rFonts w:ascii="Open Sans" w:eastAsia="Calibri" w:hAnsi="Open Sans" w:cs="Open Sans"/>
          <w:sz w:val="20"/>
          <w:szCs w:val="22"/>
          <w:lang w:val="ca-ES" w:eastAsia="en-US"/>
        </w:rPr>
        <w:t xml:space="preserve"> a comptar des del requeriment realitzat mitjançant comunicació electrònica.</w:t>
      </w:r>
    </w:p>
    <w:p w14:paraId="4749E090" w14:textId="77777777" w:rsidR="003E7AF7" w:rsidRPr="003E7AF7" w:rsidRDefault="003E7AF7" w:rsidP="003E7AF7">
      <w:pPr>
        <w:jc w:val="both"/>
        <w:rPr>
          <w:rFonts w:ascii="Open Sans" w:hAnsi="Open Sans" w:cs="Open Sans"/>
          <w:sz w:val="20"/>
          <w:szCs w:val="20"/>
          <w:lang w:val="ca-ES" w:eastAsia="ca-ES"/>
        </w:rPr>
      </w:pPr>
      <w:r w:rsidRPr="003E7AF7">
        <w:rPr>
          <w:rFonts w:ascii="Open Sans" w:eastAsia="Calibri" w:hAnsi="Open Sans" w:cs="Open Sans"/>
          <w:sz w:val="20"/>
          <w:szCs w:val="22"/>
          <w:lang w:val="ca-ES" w:eastAsia="en-US"/>
        </w:rPr>
        <w:t xml:space="preserve">  </w:t>
      </w:r>
    </w:p>
    <w:p w14:paraId="7838C8F8" w14:textId="496A0F06"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4. Un cop presentada la documentació requerida i constituïda, la garantia definitiva, s'adjudicarà el contracte dins dels 5 dies següents al de la recepció de l'esmentada documentació. </w:t>
      </w:r>
    </w:p>
    <w:p w14:paraId="3582CCC1" w14:textId="77777777" w:rsidR="003E7AF7" w:rsidRPr="003E7AF7" w:rsidRDefault="003E7AF7" w:rsidP="003E7AF7">
      <w:pPr>
        <w:jc w:val="both"/>
        <w:rPr>
          <w:rFonts w:ascii="Open Sans" w:hAnsi="Open Sans" w:cs="Open Sans"/>
          <w:sz w:val="20"/>
          <w:szCs w:val="20"/>
          <w:lang w:val="ca-ES" w:eastAsia="ca-ES"/>
        </w:rPr>
      </w:pPr>
    </w:p>
    <w:p w14:paraId="75F5C8EC" w14:textId="77777777" w:rsidR="003E7AF7" w:rsidRPr="003E7AF7" w:rsidRDefault="003E7AF7" w:rsidP="003E7AF7">
      <w:pPr>
        <w:jc w:val="both"/>
        <w:rPr>
          <w:rFonts w:ascii="Open Sans" w:hAnsi="Open Sans" w:cs="Open Sans"/>
          <w:sz w:val="20"/>
          <w:szCs w:val="20"/>
          <w:lang w:val="ca-ES" w:eastAsia="ca-ES"/>
        </w:rPr>
      </w:pPr>
      <w:r w:rsidRPr="003E7AF7">
        <w:rPr>
          <w:rFonts w:ascii="Open Sans" w:eastAsia="Calibri" w:hAnsi="Open Sans" w:cs="Open Sans"/>
          <w:sz w:val="20"/>
          <w:szCs w:val="22"/>
          <w:lang w:val="ca-ES" w:eastAsia="en-US"/>
        </w:rPr>
        <w:t>D’acord amb l’article 150.2 LCSP i 159.4</w:t>
      </w:r>
      <w:r w:rsidRPr="003E7AF7">
        <w:rPr>
          <w:rFonts w:ascii="Open Sans" w:hAnsi="Open Sans" w:cs="Open Sans"/>
          <w:sz w:val="20"/>
          <w:szCs w:val="20"/>
          <w:lang w:val="ca-ES" w:eastAsia="ca-ES"/>
        </w:rPr>
        <w:t xml:space="preserve">,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 </w:t>
      </w:r>
    </w:p>
    <w:p w14:paraId="712A0A81" w14:textId="77777777" w:rsidR="003E7AF7" w:rsidRPr="003E7AF7" w:rsidRDefault="003E7AF7" w:rsidP="003E7AF7">
      <w:pPr>
        <w:jc w:val="both"/>
        <w:rPr>
          <w:rFonts w:ascii="Open Sans" w:hAnsi="Open Sans" w:cs="Open Sans"/>
          <w:sz w:val="20"/>
          <w:szCs w:val="20"/>
          <w:lang w:val="ca-ES" w:eastAsia="ca-ES"/>
        </w:rPr>
      </w:pPr>
    </w:p>
    <w:p w14:paraId="74E1F1F8"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En cas de falsedat en la declaració responsable presentada per l’empresa o entitat  proposada com a adjudicatària, aquesta quedarà automàticament exclosa de la licitació i l’òrgan competent incoarà i tramitarà el corresponent expedient de prohibició de contractar</w:t>
      </w:r>
    </w:p>
    <w:p w14:paraId="1B0CA1B8" w14:textId="77777777" w:rsidR="003E7AF7" w:rsidRPr="003E7AF7" w:rsidRDefault="003E7AF7" w:rsidP="003E7AF7">
      <w:pPr>
        <w:jc w:val="both"/>
        <w:rPr>
          <w:rFonts w:ascii="Open Sans" w:eastAsia="Calibri" w:hAnsi="Open Sans" w:cs="Open Sans"/>
          <w:sz w:val="20"/>
          <w:szCs w:val="22"/>
          <w:lang w:val="ca-ES" w:eastAsia="en-US"/>
        </w:rPr>
      </w:pPr>
    </w:p>
    <w:p w14:paraId="4EA4D59A" w14:textId="77777777" w:rsidR="003E7AF7" w:rsidRPr="003E7AF7" w:rsidRDefault="003E7AF7" w:rsidP="003E7AF7">
      <w:pPr>
        <w:jc w:val="both"/>
        <w:rPr>
          <w:rFonts w:ascii="Open Sans" w:eastAsia="Calibri" w:hAnsi="Open Sans" w:cs="Open Sans"/>
          <w:sz w:val="20"/>
          <w:szCs w:val="22"/>
          <w:lang w:val="ca-ES" w:eastAsia="en-US"/>
        </w:rPr>
      </w:pPr>
      <w:r w:rsidRPr="003E7AF7">
        <w:rPr>
          <w:rFonts w:ascii="Open Sans" w:eastAsia="Calibri" w:hAnsi="Open Sans" w:cs="Open Sans"/>
          <w:sz w:val="20"/>
          <w:szCs w:val="22"/>
          <w:lang w:val="ca-ES" w:eastAsia="en-US"/>
        </w:rPr>
        <w:t>Els corresponents certificats podran ser expedits per mitjans electrònics, informàtics o telemàtics, que seran acceptats en els termes previstos en el plec de clàusules administratives generals</w:t>
      </w:r>
    </w:p>
    <w:p w14:paraId="28B05F95" w14:textId="77777777" w:rsidR="003E7AF7" w:rsidRPr="003E7AF7" w:rsidRDefault="003E7AF7" w:rsidP="003E7AF7">
      <w:pPr>
        <w:jc w:val="both"/>
        <w:rPr>
          <w:rFonts w:ascii="Open Sans" w:eastAsia="Calibri" w:hAnsi="Open Sans" w:cs="Open Sans"/>
          <w:sz w:val="20"/>
          <w:szCs w:val="22"/>
          <w:lang w:val="ca-ES" w:eastAsia="en-US"/>
        </w:rPr>
      </w:pPr>
    </w:p>
    <w:p w14:paraId="114F8DAE" w14:textId="77777777" w:rsidR="003E7AF7" w:rsidRPr="003E7AF7" w:rsidRDefault="003E7AF7" w:rsidP="003E7AF7">
      <w:pPr>
        <w:jc w:val="both"/>
        <w:rPr>
          <w:rFonts w:ascii="Open Sans" w:hAnsi="Open Sans" w:cs="Open Sans"/>
          <w:sz w:val="20"/>
          <w:szCs w:val="20"/>
          <w:lang w:val="ca-ES" w:eastAsia="ca-ES"/>
        </w:rPr>
      </w:pPr>
    </w:p>
    <w:p w14:paraId="33FB08AE" w14:textId="77777777" w:rsidR="003E7AF7" w:rsidRPr="003E7AF7" w:rsidRDefault="003E7AF7" w:rsidP="003E7AF7">
      <w:pPr>
        <w:jc w:val="both"/>
        <w:outlineLvl w:val="0"/>
        <w:rPr>
          <w:rFonts w:ascii="Open Sans" w:hAnsi="Open Sans" w:cs="Open Sans"/>
          <w:sz w:val="32"/>
          <w:szCs w:val="20"/>
          <w:lang w:val="ca-ES" w:eastAsia="ca-ES"/>
        </w:rPr>
      </w:pPr>
      <w:bookmarkStart w:id="31" w:name="_Toc204691599"/>
      <w:r w:rsidRPr="003E7AF7">
        <w:rPr>
          <w:rFonts w:ascii="Open Sans" w:hAnsi="Open Sans" w:cs="Open Sans"/>
          <w:sz w:val="32"/>
          <w:szCs w:val="20"/>
          <w:lang w:val="ca-ES" w:eastAsia="ca-ES"/>
        </w:rPr>
        <w:lastRenderedPageBreak/>
        <w:t>Clàusula 14. Garantia definitiva</w:t>
      </w:r>
      <w:bookmarkEnd w:id="31"/>
    </w:p>
    <w:p w14:paraId="4088C517"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77F08417" w14:textId="77777777" w:rsidR="003E7AF7" w:rsidRDefault="003E7AF7" w:rsidP="003E7AF7">
      <w:pPr>
        <w:shd w:val="clear" w:color="auto" w:fill="FFFFFF" w:themeFill="background1"/>
        <w:jc w:val="both"/>
        <w:rPr>
          <w:rFonts w:ascii="Open Sans" w:hAnsi="Open Sans" w:cs="Open Sans"/>
          <w:sz w:val="20"/>
          <w:szCs w:val="20"/>
          <w:lang w:val="ca-ES" w:eastAsia="ca-ES"/>
        </w:rPr>
      </w:pPr>
    </w:p>
    <w:p w14:paraId="76A1B38E" w14:textId="77777777" w:rsidR="00C75F20" w:rsidRPr="00C75F20" w:rsidRDefault="00C75F20" w:rsidP="00C75F20">
      <w:pPr>
        <w:shd w:val="clear" w:color="auto" w:fill="FFFFFF" w:themeFill="background1"/>
        <w:jc w:val="both"/>
        <w:rPr>
          <w:rFonts w:ascii="Open Sans" w:hAnsi="Open Sans" w:cs="Open Sans"/>
          <w:sz w:val="20"/>
          <w:szCs w:val="20"/>
          <w:lang w:val="ca-ES" w:eastAsia="ca-ES"/>
        </w:rPr>
      </w:pPr>
      <w:r w:rsidRPr="00C75F20">
        <w:rPr>
          <w:rFonts w:ascii="Open Sans" w:hAnsi="Open Sans" w:cs="Open Sans"/>
          <w:sz w:val="20"/>
          <w:szCs w:val="20"/>
          <w:lang w:val="ca-ES" w:eastAsia="ca-ES"/>
        </w:rPr>
        <w:t xml:space="preserve">D’acord amb l’article 107.1 LCSP, l’empresa seleccionada amb la millor oferta haurà de constituir una garantia definitiva consistent en el 5 per 100 del preu </w:t>
      </w:r>
      <w:proofErr w:type="spellStart"/>
      <w:r w:rsidRPr="00C75F20">
        <w:rPr>
          <w:rFonts w:ascii="Open Sans" w:hAnsi="Open Sans" w:cs="Open Sans"/>
          <w:sz w:val="20"/>
          <w:szCs w:val="20"/>
          <w:lang w:val="ca-ES" w:eastAsia="ca-ES"/>
        </w:rPr>
        <w:t>ofertat</w:t>
      </w:r>
      <w:proofErr w:type="spellEnd"/>
      <w:r w:rsidRPr="00C75F20">
        <w:rPr>
          <w:rFonts w:ascii="Open Sans" w:hAnsi="Open Sans" w:cs="Open Sans"/>
          <w:sz w:val="20"/>
          <w:szCs w:val="20"/>
          <w:lang w:val="ca-ES" w:eastAsia="ca-ES"/>
        </w:rPr>
        <w:t>, l’IVA exclòs, dins del termini de 7 dies hàbils a comptar  des de l’enviament del requeriment mitjançant comunicació electrònica.</w:t>
      </w:r>
    </w:p>
    <w:p w14:paraId="347247AC" w14:textId="77777777" w:rsidR="00C75F20" w:rsidRPr="00C75F20" w:rsidRDefault="00C75F20" w:rsidP="00C75F20">
      <w:pPr>
        <w:shd w:val="clear" w:color="auto" w:fill="FFFFFF" w:themeFill="background1"/>
        <w:jc w:val="both"/>
        <w:rPr>
          <w:rFonts w:ascii="Open Sans" w:hAnsi="Open Sans" w:cs="Open Sans"/>
          <w:sz w:val="20"/>
          <w:szCs w:val="20"/>
          <w:lang w:val="ca-ES" w:eastAsia="ca-ES"/>
        </w:rPr>
      </w:pPr>
    </w:p>
    <w:p w14:paraId="1F345958" w14:textId="77777777" w:rsidR="00C75F20" w:rsidRPr="00C75F20" w:rsidRDefault="00C75F20" w:rsidP="00C75F20">
      <w:pPr>
        <w:shd w:val="clear" w:color="auto" w:fill="FFFFFF" w:themeFill="background1"/>
        <w:jc w:val="both"/>
        <w:rPr>
          <w:rFonts w:ascii="Open Sans" w:hAnsi="Open Sans" w:cs="Open Sans"/>
          <w:sz w:val="20"/>
          <w:szCs w:val="20"/>
          <w:lang w:val="ca-ES" w:eastAsia="ca-ES"/>
        </w:rPr>
      </w:pPr>
      <w:r w:rsidRPr="00C75F20">
        <w:rPr>
          <w:rFonts w:ascii="Open Sans" w:hAnsi="Open Sans" w:cs="Open Sans"/>
          <w:sz w:val="20"/>
          <w:szCs w:val="20"/>
          <w:lang w:val="ca-ES" w:eastAsia="ca-ES"/>
        </w:rPr>
        <w:t>Si l’empresa licitadora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es retindrà del preu en el següent abonament i així successivament fins cobrir la totalitat de la garantia definitiva.</w:t>
      </w:r>
    </w:p>
    <w:p w14:paraId="36543FDD" w14:textId="77777777" w:rsidR="00C75F20" w:rsidRPr="00C75F20" w:rsidRDefault="00C75F20" w:rsidP="00C75F20">
      <w:pPr>
        <w:shd w:val="clear" w:color="auto" w:fill="FFFFFF" w:themeFill="background1"/>
        <w:jc w:val="both"/>
        <w:rPr>
          <w:rFonts w:ascii="Open Sans" w:hAnsi="Open Sans" w:cs="Open Sans"/>
          <w:sz w:val="20"/>
          <w:szCs w:val="20"/>
          <w:lang w:val="ca-ES" w:eastAsia="ca-ES"/>
        </w:rPr>
      </w:pPr>
    </w:p>
    <w:p w14:paraId="75C2C3D2" w14:textId="168F32F4" w:rsidR="00C75F20" w:rsidRDefault="00794D81" w:rsidP="003E7AF7">
      <w:pPr>
        <w:shd w:val="clear" w:color="auto" w:fill="FFFFFF" w:themeFill="background1"/>
        <w:jc w:val="both"/>
        <w:rPr>
          <w:rFonts w:ascii="Open Sans" w:hAnsi="Open Sans" w:cs="Open Sans"/>
          <w:sz w:val="20"/>
          <w:szCs w:val="20"/>
          <w:lang w:val="ca-ES" w:eastAsia="ca-ES"/>
        </w:rPr>
      </w:pPr>
      <w:bookmarkStart w:id="32" w:name="_Hlk204688298"/>
      <w:r w:rsidRPr="00794D81">
        <w:rPr>
          <w:rFonts w:ascii="Open Sans" w:hAnsi="Open Sans" w:cs="Open Sans"/>
          <w:sz w:val="20"/>
          <w:szCs w:val="20"/>
          <w:lang w:val="ca-ES" w:eastAsia="ca-ES"/>
        </w:rPr>
        <w:t xml:space="preserve">La garantia que no es constitueixi mitjançant la modalitat de retenció en preu, s’ha de dipositar al </w:t>
      </w:r>
      <w:r>
        <w:rPr>
          <w:rFonts w:ascii="Open Sans" w:hAnsi="Open Sans" w:cs="Open Sans"/>
          <w:sz w:val="20"/>
          <w:szCs w:val="20"/>
          <w:lang w:val="ca-ES" w:eastAsia="ca-ES"/>
        </w:rPr>
        <w:t xml:space="preserve">Departament </w:t>
      </w:r>
      <w:r w:rsidRPr="00794D81">
        <w:rPr>
          <w:rFonts w:ascii="Open Sans" w:hAnsi="Open Sans" w:cs="Open Sans"/>
          <w:sz w:val="20"/>
          <w:szCs w:val="20"/>
          <w:lang w:val="ca-ES" w:eastAsia="ca-ES"/>
        </w:rPr>
        <w:t xml:space="preserve">de Gestió Econòmica, Recursos Humans i Organització (SEGERHO) de l’Agència de Salut Pública de Barcelona, plaça </w:t>
      </w:r>
      <w:proofErr w:type="spellStart"/>
      <w:r w:rsidRPr="00794D81">
        <w:rPr>
          <w:rFonts w:ascii="Open Sans" w:hAnsi="Open Sans" w:cs="Open Sans"/>
          <w:sz w:val="20"/>
          <w:szCs w:val="20"/>
          <w:lang w:val="ca-ES" w:eastAsia="ca-ES"/>
        </w:rPr>
        <w:t>Lesseps</w:t>
      </w:r>
      <w:proofErr w:type="spellEnd"/>
      <w:r w:rsidRPr="00794D81">
        <w:rPr>
          <w:rFonts w:ascii="Open Sans" w:hAnsi="Open Sans" w:cs="Open Sans"/>
          <w:sz w:val="20"/>
          <w:szCs w:val="20"/>
          <w:lang w:val="ca-ES" w:eastAsia="ca-ES"/>
        </w:rPr>
        <w:t>, núm. 1, planta 5. Per realitzar aquest tràmit de forma presencial caldrà posar-se en contacte prèviament amb el servei al telèfon 93.238.45.48 Ext. 327. L’acreditació de la seva constitució podrà fer-se per mitjans electrònics, informàtics o telemàtics.</w:t>
      </w:r>
    </w:p>
    <w:bookmarkEnd w:id="32"/>
    <w:p w14:paraId="27BC4700" w14:textId="77777777" w:rsidR="003E7AF7" w:rsidRPr="003E7AF7" w:rsidRDefault="003E7AF7" w:rsidP="003E7AF7">
      <w:pPr>
        <w:ind w:right="-2"/>
        <w:jc w:val="both"/>
        <w:rPr>
          <w:rFonts w:ascii="Open Sans" w:hAnsi="Open Sans" w:cs="Open Sans"/>
          <w:sz w:val="20"/>
          <w:szCs w:val="20"/>
          <w:lang w:val="ca-ES" w:eastAsia="ca-ES"/>
        </w:rPr>
      </w:pPr>
    </w:p>
    <w:p w14:paraId="7CFC946D" w14:textId="77777777" w:rsidR="003E7AF7" w:rsidRPr="003E7AF7" w:rsidRDefault="003E7AF7" w:rsidP="003E7AF7">
      <w:pPr>
        <w:jc w:val="both"/>
        <w:outlineLvl w:val="0"/>
        <w:rPr>
          <w:rFonts w:ascii="Open Sans" w:hAnsi="Open Sans" w:cs="Open Sans"/>
          <w:sz w:val="32"/>
          <w:szCs w:val="20"/>
          <w:lang w:val="ca-ES" w:eastAsia="ca-ES"/>
        </w:rPr>
      </w:pPr>
      <w:bookmarkStart w:id="33" w:name="_Toc204691600"/>
      <w:r w:rsidRPr="003E7AF7">
        <w:rPr>
          <w:rFonts w:ascii="Open Sans" w:hAnsi="Open Sans" w:cs="Open Sans"/>
          <w:sz w:val="32"/>
          <w:szCs w:val="20"/>
          <w:lang w:val="ca-ES" w:eastAsia="ca-ES"/>
        </w:rPr>
        <w:t>Clàusula 15. Notificació de l’adjudicació i formalització del contracte</w:t>
      </w:r>
      <w:bookmarkEnd w:id="33"/>
    </w:p>
    <w:p w14:paraId="00D71A1B" w14:textId="77777777" w:rsidR="003E7AF7" w:rsidRPr="003E7AF7" w:rsidRDefault="003E7AF7" w:rsidP="003E7AF7">
      <w:pPr>
        <w:jc w:val="both"/>
        <w:rPr>
          <w:rFonts w:ascii="Open Sans" w:hAnsi="Open Sans" w:cs="Open Sans"/>
          <w:sz w:val="20"/>
          <w:szCs w:val="20"/>
          <w:lang w:val="ca-ES" w:eastAsia="ca-ES"/>
        </w:rPr>
      </w:pPr>
    </w:p>
    <w:p w14:paraId="57111EB3" w14:textId="40D31885"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1. D’acord amb la previsió de l’article 151 LCSP, l'acte d’adjudicació serà notificat per mitjans electrònics a les empreses licitadores i en el termini màxim de 15 dies es publicarà en </w:t>
      </w:r>
      <w:r w:rsidR="00794D81" w:rsidRPr="00794D81">
        <w:rPr>
          <w:rFonts w:ascii="Open Sans" w:hAnsi="Open Sans" w:cs="Open Sans"/>
          <w:sz w:val="20"/>
          <w:szCs w:val="20"/>
          <w:lang w:val="ca-ES" w:eastAsia="ca-ES"/>
        </w:rPr>
        <w:t xml:space="preserve">el </w:t>
      </w:r>
      <w:hyperlink r:id="rId25" w:history="1">
        <w:r w:rsidR="00794D81" w:rsidRPr="00794D81">
          <w:rPr>
            <w:rStyle w:val="Enlla"/>
            <w:rFonts w:ascii="Open Sans" w:hAnsi="Open Sans" w:cs="Open Sans"/>
            <w:sz w:val="20"/>
            <w:szCs w:val="20"/>
            <w:lang w:val="ca-ES" w:eastAsia="ca-ES"/>
          </w:rPr>
          <w:t>perfil de contractant</w:t>
        </w:r>
      </w:hyperlink>
      <w:r w:rsidR="00794D81" w:rsidRPr="00794D81">
        <w:rPr>
          <w:rFonts w:ascii="Open Sans" w:hAnsi="Open Sans" w:cs="Open Sans"/>
          <w:sz w:val="20"/>
          <w:szCs w:val="20"/>
          <w:lang w:val="ca-ES" w:eastAsia="ca-ES"/>
        </w:rPr>
        <w:t>.</w:t>
      </w:r>
    </w:p>
    <w:p w14:paraId="46D3AF44" w14:textId="77777777" w:rsidR="003E7AF7" w:rsidRDefault="003E7AF7" w:rsidP="003E7AF7">
      <w:pPr>
        <w:jc w:val="both"/>
        <w:rPr>
          <w:rFonts w:ascii="Open Sans" w:hAnsi="Open Sans" w:cs="Open Sans"/>
          <w:sz w:val="20"/>
          <w:szCs w:val="20"/>
          <w:lang w:val="ca-ES" w:eastAsia="ca-ES"/>
        </w:rPr>
      </w:pPr>
    </w:p>
    <w:p w14:paraId="3D20DFD2"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2. D’acord amb l’article 50.1.d) i 153.3 LCSP, el contracte no es podrà formalitzar fins que hagin transcorregut 15 dies hàbils des de la tramesa de la notificació de l'adjudicació a les empreses licitadores. Si un cop finalitzat aquest termini no s'ha interposat recurs especial previst a l’article 44 LCSP que impliqui la suspensió del procediment, o s'hagués acordat l'aixecament de la suspensió, es requerirà a l’empresa adjudicatària perquè en un termini no superior a 5 dies a partir de la data següent a la de recepció del requeriment es procedeixi a la formalització del contracte. </w:t>
      </w:r>
    </w:p>
    <w:p w14:paraId="31375342" w14:textId="77777777" w:rsidR="00794D81" w:rsidRPr="00794D81" w:rsidRDefault="00794D81" w:rsidP="00794D81">
      <w:pPr>
        <w:jc w:val="both"/>
        <w:rPr>
          <w:rFonts w:ascii="Open Sans" w:hAnsi="Open Sans" w:cs="Open Sans"/>
          <w:sz w:val="20"/>
          <w:szCs w:val="20"/>
          <w:lang w:val="ca-ES" w:eastAsia="ca-ES"/>
        </w:rPr>
      </w:pPr>
    </w:p>
    <w:p w14:paraId="5688207C" w14:textId="7083649B" w:rsidR="003E7AF7" w:rsidRPr="003E7AF7"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En cas que s’hagi notificat com a adjudicatària una UTE, aquesta s’ha de constituir formalment en unió temporal abans de la formalització del contracte.</w:t>
      </w:r>
    </w:p>
    <w:p w14:paraId="3F532524" w14:textId="77777777" w:rsidR="003E7AF7" w:rsidRPr="003E7AF7" w:rsidRDefault="003E7AF7" w:rsidP="003E7AF7">
      <w:pPr>
        <w:jc w:val="both"/>
        <w:rPr>
          <w:rFonts w:ascii="Open Sans" w:hAnsi="Open Sans" w:cs="Open Sans"/>
          <w:sz w:val="20"/>
          <w:szCs w:val="20"/>
          <w:lang w:val="ca-ES" w:eastAsia="ca-ES"/>
        </w:rPr>
      </w:pPr>
    </w:p>
    <w:p w14:paraId="73C4A5B9"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D’acord amb l’article 153.4 LCSP, si per causes imputables a l’empresa adjudicatària no s'hagués formalitzat el contracte dins del termini assenyalat s’entendrà que l’empresa adjudicatària retira la seva oferta, procedint a exigir-li l’import del 3% del pressupost base de licitació, IVA exclòs, en concepte de penalitat i l’Ajuntament sol·licitarà la documentació al següent licitador per l’ordre en què hagin quedat classificades les ofertes.</w:t>
      </w:r>
    </w:p>
    <w:p w14:paraId="5A16ADA1" w14:textId="77777777" w:rsidR="003E7AF7" w:rsidRPr="003E7AF7" w:rsidRDefault="003E7AF7" w:rsidP="003E7AF7">
      <w:pPr>
        <w:jc w:val="both"/>
        <w:rPr>
          <w:rFonts w:ascii="Open Sans" w:hAnsi="Open Sans" w:cs="Open Sans"/>
          <w:sz w:val="20"/>
          <w:szCs w:val="20"/>
          <w:lang w:val="ca-ES" w:eastAsia="ca-ES"/>
        </w:rPr>
      </w:pPr>
    </w:p>
    <w:p w14:paraId="330FEA68"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3.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w:t>
      </w:r>
    </w:p>
    <w:p w14:paraId="04A0675C" w14:textId="77777777" w:rsidR="003E7AF7" w:rsidRPr="003E7AF7" w:rsidRDefault="003E7AF7" w:rsidP="003E7AF7">
      <w:pPr>
        <w:rPr>
          <w:rFonts w:ascii="Open Sans" w:hAnsi="Open Sans" w:cs="Open Sans"/>
          <w:sz w:val="20"/>
          <w:szCs w:val="20"/>
          <w:lang w:val="ca-ES" w:eastAsia="ca-ES"/>
        </w:rPr>
      </w:pPr>
      <w:r w:rsidRPr="003E7AF7">
        <w:rPr>
          <w:rFonts w:ascii="Open Sans" w:hAnsi="Open Sans" w:cs="Open Sans"/>
          <w:sz w:val="20"/>
          <w:szCs w:val="20"/>
          <w:lang w:val="ca-ES" w:eastAsia="ca-ES"/>
        </w:rPr>
        <w:t>En el cas que la data de signatura no sigui coincident, es prendrà com a data de formalització la data de signatura per part del representant de l’òrgan de contractació un cop hagi signat l’adjudicatari/a.</w:t>
      </w:r>
    </w:p>
    <w:p w14:paraId="48A27AB1" w14:textId="77777777" w:rsidR="003E7AF7" w:rsidRPr="003E7AF7" w:rsidRDefault="003E7AF7" w:rsidP="003E7AF7">
      <w:pPr>
        <w:shd w:val="clear" w:color="auto" w:fill="FFFFFF" w:themeFill="background1"/>
        <w:tabs>
          <w:tab w:val="left" w:pos="4678"/>
          <w:tab w:val="left" w:pos="5245"/>
        </w:tabs>
        <w:ind w:right="565"/>
        <w:jc w:val="both"/>
        <w:rPr>
          <w:rFonts w:ascii="Open Sans" w:hAnsi="Open Sans" w:cs="Open Sans"/>
          <w:sz w:val="20"/>
          <w:szCs w:val="20"/>
          <w:lang w:val="ca-ES" w:eastAsia="ca-ES"/>
        </w:rPr>
      </w:pPr>
    </w:p>
    <w:p w14:paraId="1C49BFEE" w14:textId="33964CBC"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4. La formalització del contracte i el document contractual es publicaran en </w:t>
      </w:r>
      <w:r w:rsidR="00794D81" w:rsidRPr="00794D81">
        <w:rPr>
          <w:rFonts w:ascii="Open Sans" w:hAnsi="Open Sans" w:cs="Open Sans"/>
          <w:sz w:val="20"/>
          <w:szCs w:val="20"/>
          <w:lang w:val="ca-ES" w:eastAsia="ca-ES"/>
        </w:rPr>
        <w:t xml:space="preserve">el </w:t>
      </w:r>
      <w:hyperlink r:id="rId26" w:history="1">
        <w:r w:rsidR="00794D81" w:rsidRPr="00794D81">
          <w:rPr>
            <w:rStyle w:val="Enlla"/>
            <w:rFonts w:ascii="Open Sans" w:hAnsi="Open Sans" w:cs="Open Sans"/>
            <w:sz w:val="20"/>
            <w:szCs w:val="20"/>
            <w:lang w:val="ca-ES" w:eastAsia="ca-ES"/>
          </w:rPr>
          <w:t>perfil de contractant</w:t>
        </w:r>
      </w:hyperlink>
      <w:r w:rsidRPr="003E7AF7">
        <w:rPr>
          <w:rFonts w:ascii="Open Sans" w:hAnsi="Open Sans" w:cs="Open Sans"/>
          <w:sz w:val="20"/>
          <w:szCs w:val="20"/>
          <w:u w:val="single"/>
          <w:lang w:val="ca-ES" w:eastAsia="ca-ES"/>
        </w:rPr>
        <w:t xml:space="preserve"> </w:t>
      </w:r>
      <w:r w:rsidRPr="003E7AF7">
        <w:rPr>
          <w:rFonts w:ascii="Open Sans" w:hAnsi="Open Sans" w:cs="Open Sans"/>
          <w:sz w:val="20"/>
          <w:szCs w:val="20"/>
          <w:lang w:val="ca-ES" w:eastAsia="ca-ES"/>
        </w:rPr>
        <w:t>en un termini no superior a 15 dies des del perfeccionament del contracte.</w:t>
      </w:r>
    </w:p>
    <w:p w14:paraId="5454C8F4"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53AE1B05" w14:textId="77777777" w:rsidR="003E7AF7" w:rsidRPr="003E7AF7" w:rsidRDefault="003E7AF7" w:rsidP="003E7AF7">
      <w:pPr>
        <w:jc w:val="both"/>
        <w:outlineLvl w:val="0"/>
        <w:rPr>
          <w:rFonts w:ascii="Open Sans" w:hAnsi="Open Sans" w:cs="Open Sans"/>
          <w:sz w:val="32"/>
          <w:szCs w:val="20"/>
          <w:lang w:val="ca-ES" w:eastAsia="ca-ES"/>
        </w:rPr>
      </w:pPr>
      <w:bookmarkStart w:id="34" w:name="_Toc204691601"/>
      <w:r w:rsidRPr="003E7AF7">
        <w:rPr>
          <w:rFonts w:ascii="Open Sans" w:hAnsi="Open Sans" w:cs="Open Sans"/>
          <w:sz w:val="32"/>
          <w:szCs w:val="20"/>
          <w:lang w:val="ca-ES" w:eastAsia="ca-ES"/>
        </w:rPr>
        <w:lastRenderedPageBreak/>
        <w:t>Clàusula 16. Execució del contracte</w:t>
      </w:r>
      <w:bookmarkEnd w:id="34"/>
    </w:p>
    <w:p w14:paraId="594F7B9C" w14:textId="77777777" w:rsidR="003E7AF7" w:rsidRPr="003E7AF7" w:rsidRDefault="003E7AF7" w:rsidP="003E7AF7">
      <w:pPr>
        <w:shd w:val="clear" w:color="auto" w:fill="FFFFFF" w:themeFill="background1"/>
        <w:tabs>
          <w:tab w:val="left" w:pos="4678"/>
          <w:tab w:val="left" w:pos="5245"/>
        </w:tabs>
        <w:ind w:right="-2"/>
        <w:jc w:val="both"/>
        <w:rPr>
          <w:rFonts w:ascii="Open Sans" w:hAnsi="Open Sans" w:cs="Open Sans"/>
          <w:sz w:val="20"/>
          <w:szCs w:val="20"/>
          <w:lang w:val="ca-ES" w:eastAsia="ca-ES"/>
        </w:rPr>
      </w:pPr>
    </w:p>
    <w:p w14:paraId="594605FC" w14:textId="68A4B072" w:rsidR="003E7AF7" w:rsidRPr="003E7AF7" w:rsidRDefault="003E7AF7" w:rsidP="003E7AF7">
      <w:pPr>
        <w:shd w:val="clear" w:color="auto" w:fill="FFFFFF" w:themeFill="background1"/>
        <w:jc w:val="both"/>
        <w:rPr>
          <w:rFonts w:ascii="Open Sans" w:hAnsi="Open Sans" w:cs="Open Sans"/>
          <w:i/>
          <w:sz w:val="16"/>
          <w:szCs w:val="20"/>
          <w:lang w:val="ca-ES" w:eastAsia="ca-ES"/>
        </w:rPr>
      </w:pPr>
    </w:p>
    <w:p w14:paraId="6E60671E" w14:textId="3921550B"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L’execució del contracte s’iniciarà en la data que indiqui</w:t>
      </w:r>
      <w:r w:rsidR="00794D81">
        <w:rPr>
          <w:rFonts w:ascii="Open Sans" w:hAnsi="Open Sans" w:cs="Open Sans"/>
          <w:sz w:val="20"/>
          <w:szCs w:val="20"/>
          <w:lang w:val="ca-ES" w:eastAsia="ca-ES"/>
        </w:rPr>
        <w:t xml:space="preserve"> el document de formalització del contracte o</w:t>
      </w:r>
      <w:r w:rsidRPr="003E7AF7">
        <w:rPr>
          <w:rFonts w:ascii="Open Sans" w:hAnsi="Open Sans" w:cs="Open Sans"/>
          <w:sz w:val="20"/>
          <w:szCs w:val="20"/>
          <w:lang w:val="ca-ES" w:eastAsia="ca-ES"/>
        </w:rPr>
        <w:t xml:space="preserve"> l’acta d’inici</w:t>
      </w:r>
      <w:r w:rsidR="00794D81">
        <w:rPr>
          <w:rFonts w:ascii="Open Sans" w:hAnsi="Open Sans" w:cs="Open Sans"/>
          <w:sz w:val="20"/>
          <w:szCs w:val="20"/>
          <w:lang w:val="ca-ES" w:eastAsia="ca-ES"/>
        </w:rPr>
        <w:t xml:space="preserve"> si aquesta fos posterior</w:t>
      </w:r>
      <w:r w:rsidRPr="003E7AF7">
        <w:rPr>
          <w:rFonts w:ascii="Open Sans" w:hAnsi="Open Sans" w:cs="Open Sans"/>
          <w:sz w:val="20"/>
          <w:szCs w:val="20"/>
          <w:lang w:val="ca-ES" w:eastAsia="ca-ES"/>
        </w:rPr>
        <w:t>.</w:t>
      </w:r>
    </w:p>
    <w:p w14:paraId="53206673" w14:textId="77777777" w:rsidR="003E7AF7" w:rsidRDefault="003E7AF7"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63DD35E4" w14:textId="77777777" w:rsidR="00A907C6" w:rsidRPr="002E6DCA" w:rsidRDefault="00A907C6" w:rsidP="00A907C6">
      <w:pPr>
        <w:pStyle w:val="Textindependent3"/>
        <w:tabs>
          <w:tab w:val="left" w:pos="567"/>
          <w:tab w:val="left" w:pos="1134"/>
          <w:tab w:val="left" w:pos="1702"/>
          <w:tab w:val="left" w:pos="9498"/>
        </w:tabs>
        <w:rPr>
          <w:rFonts w:ascii="Open Sans" w:hAnsi="Open Sans" w:cs="Open Sans"/>
        </w:rPr>
      </w:pPr>
      <w:r w:rsidRPr="00834106">
        <w:rPr>
          <w:rFonts w:ascii="Open Sans" w:hAnsi="Open Sans" w:cs="Open Sans"/>
        </w:rPr>
        <w:t>El</w:t>
      </w:r>
      <w:r>
        <w:rPr>
          <w:rFonts w:ascii="Open Sans" w:hAnsi="Open Sans" w:cs="Open Sans"/>
        </w:rPr>
        <w:t xml:space="preserve"> lloc d’entrega de l’equip </w:t>
      </w:r>
      <w:r w:rsidRPr="002E6DCA">
        <w:rPr>
          <w:rFonts w:ascii="Open Sans" w:hAnsi="Open Sans" w:cs="Open Sans"/>
        </w:rPr>
        <w:t xml:space="preserve">objecte del contracte </w:t>
      </w:r>
      <w:r>
        <w:rPr>
          <w:rFonts w:ascii="Open Sans" w:hAnsi="Open Sans" w:cs="Open Sans"/>
        </w:rPr>
        <w:t>i de prestació de la formació</w:t>
      </w:r>
      <w:r w:rsidRPr="002E6DCA">
        <w:rPr>
          <w:rFonts w:ascii="Open Sans" w:hAnsi="Open Sans" w:cs="Open Sans"/>
        </w:rPr>
        <w:t xml:space="preserve"> </w:t>
      </w:r>
      <w:r>
        <w:rPr>
          <w:rFonts w:ascii="Open Sans" w:hAnsi="Open Sans" w:cs="Open Sans"/>
        </w:rPr>
        <w:t xml:space="preserve">és el Laboratori de l’Agència de Salut Pública de Barcelona, </w:t>
      </w:r>
      <w:proofErr w:type="spellStart"/>
      <w:r w:rsidRPr="00577E83">
        <w:rPr>
          <w:rFonts w:ascii="Open Sans" w:hAnsi="Open Sans" w:cs="Open Sans"/>
          <w:lang w:val="es-ES"/>
        </w:rPr>
        <w:t>situat</w:t>
      </w:r>
      <w:proofErr w:type="spellEnd"/>
      <w:r w:rsidRPr="00577E83">
        <w:rPr>
          <w:rFonts w:ascii="Open Sans" w:hAnsi="Open Sans" w:cs="Open Sans"/>
          <w:lang w:val="es-ES"/>
        </w:rPr>
        <w:t xml:space="preserve"> a </w:t>
      </w:r>
      <w:proofErr w:type="spellStart"/>
      <w:r w:rsidRPr="00577E83">
        <w:rPr>
          <w:rFonts w:ascii="Open Sans" w:hAnsi="Open Sans" w:cs="Open Sans"/>
          <w:lang w:val="es-ES"/>
        </w:rPr>
        <w:t>l’Avinguda</w:t>
      </w:r>
      <w:proofErr w:type="spellEnd"/>
      <w:r w:rsidRPr="00577E83">
        <w:rPr>
          <w:rFonts w:ascii="Open Sans" w:hAnsi="Open Sans" w:cs="Open Sans"/>
          <w:lang w:val="es-ES"/>
        </w:rPr>
        <w:t xml:space="preserve"> de les Drassanes núm.</w:t>
      </w:r>
      <w:r>
        <w:rPr>
          <w:rFonts w:ascii="Open Sans" w:hAnsi="Open Sans" w:cs="Open Sans"/>
          <w:lang w:val="es-ES"/>
        </w:rPr>
        <w:t xml:space="preserve"> </w:t>
      </w:r>
      <w:r w:rsidRPr="00577E83">
        <w:rPr>
          <w:rFonts w:ascii="Open Sans" w:hAnsi="Open Sans" w:cs="Open Sans"/>
          <w:lang w:val="es-ES"/>
        </w:rPr>
        <w:t>13 de Barcelona.</w:t>
      </w:r>
    </w:p>
    <w:p w14:paraId="38694A8A" w14:textId="77777777" w:rsidR="00A907C6" w:rsidRPr="002E6DCA" w:rsidRDefault="00A907C6" w:rsidP="00A907C6">
      <w:pPr>
        <w:shd w:val="clear" w:color="auto" w:fill="FFFFFF" w:themeFill="background1"/>
        <w:jc w:val="both"/>
        <w:rPr>
          <w:rFonts w:ascii="Open Sans" w:hAnsi="Open Sans" w:cs="Open Sans"/>
          <w:highlight w:val="lightGray"/>
        </w:rPr>
      </w:pPr>
    </w:p>
    <w:p w14:paraId="3A5D5A63" w14:textId="77777777" w:rsidR="00A907C6" w:rsidRPr="004647BC" w:rsidRDefault="00A907C6" w:rsidP="00A907C6">
      <w:pPr>
        <w:jc w:val="both"/>
        <w:rPr>
          <w:rFonts w:ascii="Open Sans" w:hAnsi="Open Sans" w:cs="Open Sans"/>
          <w:sz w:val="20"/>
          <w:szCs w:val="20"/>
        </w:rPr>
      </w:pPr>
      <w:proofErr w:type="spellStart"/>
      <w:r w:rsidRPr="004647BC">
        <w:rPr>
          <w:rFonts w:ascii="Open Sans" w:hAnsi="Open Sans" w:cs="Open Sans"/>
          <w:b/>
          <w:bCs/>
          <w:sz w:val="20"/>
          <w:szCs w:val="20"/>
        </w:rPr>
        <w:t>Abans</w:t>
      </w:r>
      <w:proofErr w:type="spellEnd"/>
      <w:r w:rsidRPr="004647BC">
        <w:rPr>
          <w:rFonts w:ascii="Open Sans" w:hAnsi="Open Sans" w:cs="Open Sans"/>
          <w:b/>
          <w:bCs/>
          <w:sz w:val="20"/>
          <w:szCs w:val="20"/>
        </w:rPr>
        <w:t xml:space="preserve"> de </w:t>
      </w:r>
      <w:proofErr w:type="spellStart"/>
      <w:r w:rsidRPr="004647BC">
        <w:rPr>
          <w:rFonts w:ascii="Open Sans" w:hAnsi="Open Sans" w:cs="Open Sans"/>
          <w:b/>
          <w:bCs/>
          <w:sz w:val="20"/>
          <w:szCs w:val="20"/>
        </w:rPr>
        <w:t>l’inici</w:t>
      </w:r>
      <w:proofErr w:type="spellEnd"/>
      <w:r w:rsidRPr="004647BC">
        <w:rPr>
          <w:rFonts w:ascii="Open Sans" w:hAnsi="Open Sans" w:cs="Open Sans"/>
          <w:b/>
          <w:bCs/>
          <w:sz w:val="20"/>
          <w:szCs w:val="20"/>
        </w:rPr>
        <w:t xml:space="preserve"> del contracte el </w:t>
      </w:r>
      <w:proofErr w:type="spellStart"/>
      <w:r w:rsidRPr="004647BC">
        <w:rPr>
          <w:rFonts w:ascii="Open Sans" w:hAnsi="Open Sans" w:cs="Open Sans"/>
          <w:b/>
          <w:bCs/>
          <w:sz w:val="20"/>
          <w:szCs w:val="20"/>
        </w:rPr>
        <w:t>contractista</w:t>
      </w:r>
      <w:proofErr w:type="spellEnd"/>
      <w:r w:rsidRPr="004647BC">
        <w:rPr>
          <w:rFonts w:ascii="Open Sans" w:hAnsi="Open Sans" w:cs="Open Sans"/>
          <w:b/>
          <w:bCs/>
          <w:sz w:val="20"/>
          <w:szCs w:val="20"/>
        </w:rPr>
        <w:t>,</w:t>
      </w:r>
      <w:r w:rsidRPr="004647BC">
        <w:rPr>
          <w:rFonts w:ascii="Open Sans" w:hAnsi="Open Sans" w:cs="Open Sans"/>
          <w:sz w:val="20"/>
          <w:szCs w:val="20"/>
        </w:rPr>
        <w:t xml:space="preserve"> </w:t>
      </w:r>
      <w:r w:rsidRPr="004647BC">
        <w:rPr>
          <w:rFonts w:ascii="Open Sans" w:hAnsi="Open Sans" w:cs="Open Sans"/>
          <w:i/>
          <w:iCs/>
          <w:sz w:val="20"/>
          <w:szCs w:val="20"/>
          <w:u w:val="single"/>
        </w:rPr>
        <w:t xml:space="preserve">ha </w:t>
      </w:r>
      <w:proofErr w:type="spellStart"/>
      <w:r w:rsidRPr="004647BC">
        <w:rPr>
          <w:rFonts w:ascii="Open Sans" w:hAnsi="Open Sans" w:cs="Open Sans"/>
          <w:i/>
          <w:iCs/>
          <w:sz w:val="20"/>
          <w:szCs w:val="20"/>
          <w:u w:val="single"/>
        </w:rPr>
        <w:t>d’haver</w:t>
      </w:r>
      <w:proofErr w:type="spellEnd"/>
      <w:r w:rsidRPr="004647BC">
        <w:rPr>
          <w:rFonts w:ascii="Open Sans" w:hAnsi="Open Sans" w:cs="Open Sans"/>
          <w:i/>
          <w:iCs/>
          <w:sz w:val="20"/>
          <w:szCs w:val="20"/>
          <w:u w:val="single"/>
        </w:rPr>
        <w:t xml:space="preserve"> </w:t>
      </w:r>
      <w:proofErr w:type="spellStart"/>
      <w:r w:rsidRPr="004647BC">
        <w:rPr>
          <w:rFonts w:ascii="Open Sans" w:hAnsi="Open Sans" w:cs="Open Sans"/>
          <w:i/>
          <w:iCs/>
          <w:sz w:val="20"/>
          <w:szCs w:val="20"/>
          <w:u w:val="single"/>
        </w:rPr>
        <w:t>lliurat</w:t>
      </w:r>
      <w:proofErr w:type="spellEnd"/>
      <w:r w:rsidRPr="004647BC">
        <w:rPr>
          <w:rFonts w:ascii="Open Sans" w:hAnsi="Open Sans" w:cs="Open Sans"/>
          <w:sz w:val="20"/>
          <w:szCs w:val="20"/>
        </w:rPr>
        <w:t xml:space="preserve"> al responsable del contracte i al </w:t>
      </w:r>
      <w:proofErr w:type="spellStart"/>
      <w:r w:rsidRPr="004647BC">
        <w:rPr>
          <w:rFonts w:ascii="Open Sans" w:hAnsi="Open Sans" w:cs="Open Sans"/>
          <w:sz w:val="20"/>
          <w:szCs w:val="20"/>
        </w:rPr>
        <w:t>servei</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prevenció</w:t>
      </w:r>
      <w:proofErr w:type="spellEnd"/>
      <w:r w:rsidRPr="004647BC">
        <w:rPr>
          <w:rFonts w:ascii="Open Sans" w:hAnsi="Open Sans" w:cs="Open Sans"/>
          <w:sz w:val="20"/>
          <w:szCs w:val="20"/>
        </w:rPr>
        <w:t xml:space="preserve"> de riscos </w:t>
      </w:r>
      <w:proofErr w:type="spellStart"/>
      <w:r w:rsidRPr="004647BC">
        <w:rPr>
          <w:rFonts w:ascii="Open Sans" w:hAnsi="Open Sans" w:cs="Open Sans"/>
          <w:sz w:val="20"/>
          <w:szCs w:val="20"/>
        </w:rPr>
        <w:t>laborals</w:t>
      </w:r>
      <w:proofErr w:type="spellEnd"/>
      <w:r w:rsidRPr="004647BC">
        <w:rPr>
          <w:rFonts w:ascii="Open Sans" w:hAnsi="Open Sans" w:cs="Open Sans"/>
          <w:sz w:val="20"/>
          <w:szCs w:val="20"/>
        </w:rPr>
        <w:t xml:space="preserve">, en </w:t>
      </w:r>
      <w:proofErr w:type="spellStart"/>
      <w:r w:rsidRPr="004647BC">
        <w:rPr>
          <w:rFonts w:ascii="Open Sans" w:hAnsi="Open Sans" w:cs="Open Sans"/>
          <w:sz w:val="20"/>
          <w:szCs w:val="20"/>
        </w:rPr>
        <w:t>format</w:t>
      </w:r>
      <w:proofErr w:type="spellEnd"/>
      <w:r w:rsidRPr="004647BC">
        <w:rPr>
          <w:rFonts w:ascii="Open Sans" w:hAnsi="Open Sans" w:cs="Open Sans"/>
          <w:sz w:val="20"/>
          <w:szCs w:val="20"/>
        </w:rPr>
        <w:t xml:space="preserve"> digital, </w:t>
      </w:r>
      <w:r w:rsidRPr="004647BC">
        <w:rPr>
          <w:rFonts w:ascii="Open Sans" w:hAnsi="Open Sans" w:cs="Open Sans"/>
          <w:b/>
          <w:bCs/>
          <w:sz w:val="20"/>
          <w:szCs w:val="20"/>
        </w:rPr>
        <w:t>a través de la plataforma online</w:t>
      </w:r>
      <w:r w:rsidRPr="004647BC">
        <w:rPr>
          <w:rFonts w:ascii="Open Sans" w:hAnsi="Open Sans" w:cs="Open Sans"/>
          <w:sz w:val="20"/>
          <w:szCs w:val="20"/>
        </w:rPr>
        <w:t xml:space="preserve">, de </w:t>
      </w:r>
      <w:proofErr w:type="spellStart"/>
      <w:r w:rsidRPr="004647BC">
        <w:rPr>
          <w:rFonts w:ascii="Open Sans" w:hAnsi="Open Sans" w:cs="Open Sans"/>
          <w:sz w:val="20"/>
          <w:szCs w:val="20"/>
        </w:rPr>
        <w:t>l’empresa</w:t>
      </w:r>
      <w:proofErr w:type="spellEnd"/>
      <w:r w:rsidRPr="004647BC">
        <w:rPr>
          <w:rFonts w:ascii="Open Sans" w:hAnsi="Open Sans" w:cs="Open Sans"/>
          <w:sz w:val="20"/>
          <w:szCs w:val="20"/>
        </w:rPr>
        <w:t xml:space="preserve"> SGS (</w:t>
      </w:r>
      <w:hyperlink r:id="rId27" w:history="1">
        <w:r w:rsidRPr="004647BC">
          <w:rPr>
            <w:rStyle w:val="Enlla"/>
            <w:rFonts w:ascii="Open Sans" w:hAnsi="Open Sans" w:cs="Open Sans"/>
            <w:sz w:val="20"/>
            <w:szCs w:val="20"/>
          </w:rPr>
          <w:t>https://sgs.egestiona.es/</w:t>
        </w:r>
      </w:hyperlink>
      <w:r w:rsidRPr="004647BC">
        <w:rPr>
          <w:rFonts w:ascii="Open Sans" w:hAnsi="Open Sans" w:cs="Open Sans"/>
          <w:sz w:val="20"/>
          <w:szCs w:val="20"/>
        </w:rPr>
        <w:t xml:space="preserve">) la </w:t>
      </w:r>
      <w:proofErr w:type="spellStart"/>
      <w:r w:rsidRPr="004647BC">
        <w:rPr>
          <w:rFonts w:ascii="Open Sans" w:hAnsi="Open Sans" w:cs="Open Sans"/>
          <w:b/>
          <w:bCs/>
          <w:sz w:val="20"/>
          <w:szCs w:val="20"/>
        </w:rPr>
        <w:t>següent</w:t>
      </w:r>
      <w:proofErr w:type="spellEnd"/>
      <w:r w:rsidRPr="004647BC">
        <w:rPr>
          <w:rFonts w:ascii="Open Sans" w:hAnsi="Open Sans" w:cs="Open Sans"/>
          <w:b/>
          <w:bCs/>
          <w:sz w:val="20"/>
          <w:szCs w:val="20"/>
        </w:rPr>
        <w:t xml:space="preserve"> </w:t>
      </w:r>
      <w:proofErr w:type="spellStart"/>
      <w:r w:rsidRPr="004647BC">
        <w:rPr>
          <w:rFonts w:ascii="Open Sans" w:hAnsi="Open Sans" w:cs="Open Sans"/>
          <w:b/>
          <w:bCs/>
          <w:sz w:val="20"/>
          <w:szCs w:val="20"/>
        </w:rPr>
        <w:t>documentació</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degudament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complimentada</w:t>
      </w:r>
      <w:proofErr w:type="spellEnd"/>
      <w:r w:rsidRPr="004647BC">
        <w:rPr>
          <w:rFonts w:ascii="Open Sans" w:hAnsi="Open Sans" w:cs="Open Sans"/>
          <w:sz w:val="20"/>
          <w:szCs w:val="20"/>
        </w:rPr>
        <w:t xml:space="preserve"> i signada </w:t>
      </w:r>
      <w:proofErr w:type="gramStart"/>
      <w:r w:rsidRPr="004647BC">
        <w:rPr>
          <w:rFonts w:ascii="Open Sans" w:hAnsi="Open Sans" w:cs="Open Sans"/>
          <w:sz w:val="20"/>
          <w:szCs w:val="20"/>
        </w:rPr>
        <w:t>per donar</w:t>
      </w:r>
      <w:proofErr w:type="gramEnd"/>
      <w:r w:rsidRPr="004647BC">
        <w:rPr>
          <w:rFonts w:ascii="Open Sans" w:hAnsi="Open Sans" w:cs="Open Sans"/>
          <w:sz w:val="20"/>
          <w:szCs w:val="20"/>
        </w:rPr>
        <w:t xml:space="preserve"> </w:t>
      </w:r>
      <w:proofErr w:type="spellStart"/>
      <w:r w:rsidRPr="004647BC">
        <w:rPr>
          <w:rFonts w:ascii="Open Sans" w:hAnsi="Open Sans" w:cs="Open Sans"/>
          <w:sz w:val="20"/>
          <w:szCs w:val="20"/>
        </w:rPr>
        <w:t>compliment</w:t>
      </w:r>
      <w:proofErr w:type="spellEnd"/>
      <w:r w:rsidRPr="004647BC">
        <w:rPr>
          <w:rFonts w:ascii="Open Sans" w:hAnsi="Open Sans" w:cs="Open Sans"/>
          <w:sz w:val="20"/>
          <w:szCs w:val="20"/>
        </w:rPr>
        <w:t xml:space="preserve"> al RD 171/2004, que </w:t>
      </w:r>
      <w:proofErr w:type="spellStart"/>
      <w:r w:rsidRPr="004647BC">
        <w:rPr>
          <w:rFonts w:ascii="Open Sans" w:hAnsi="Open Sans" w:cs="Open Sans"/>
          <w:sz w:val="20"/>
          <w:szCs w:val="20"/>
        </w:rPr>
        <w:t>desenvolupa</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l’article</w:t>
      </w:r>
      <w:proofErr w:type="spellEnd"/>
      <w:r w:rsidRPr="004647BC">
        <w:rPr>
          <w:rFonts w:ascii="Open Sans" w:hAnsi="Open Sans" w:cs="Open Sans"/>
          <w:sz w:val="20"/>
          <w:szCs w:val="20"/>
        </w:rPr>
        <w:t xml:space="preserve"> 24 de la </w:t>
      </w:r>
      <w:proofErr w:type="spellStart"/>
      <w:r w:rsidRPr="004647BC">
        <w:rPr>
          <w:rFonts w:ascii="Open Sans" w:hAnsi="Open Sans" w:cs="Open Sans"/>
          <w:sz w:val="20"/>
          <w:szCs w:val="20"/>
        </w:rPr>
        <w:t>Llei</w:t>
      </w:r>
      <w:proofErr w:type="spellEnd"/>
      <w:r w:rsidRPr="004647BC">
        <w:rPr>
          <w:rFonts w:ascii="Open Sans" w:hAnsi="Open Sans" w:cs="Open Sans"/>
          <w:sz w:val="20"/>
          <w:szCs w:val="20"/>
        </w:rPr>
        <w:t xml:space="preserve"> 31/1995:</w:t>
      </w:r>
    </w:p>
    <w:p w14:paraId="2A616208" w14:textId="77777777" w:rsidR="00A907C6" w:rsidRPr="004647BC" w:rsidRDefault="00A907C6" w:rsidP="00A907C6">
      <w:pPr>
        <w:jc w:val="both"/>
        <w:rPr>
          <w:rFonts w:ascii="Open Sans" w:hAnsi="Open Sans" w:cs="Open Sans"/>
          <w:sz w:val="20"/>
          <w:szCs w:val="20"/>
        </w:rPr>
      </w:pPr>
    </w:p>
    <w:p w14:paraId="74FA8D1E" w14:textId="77777777" w:rsidR="00A907C6" w:rsidRPr="004647BC" w:rsidRDefault="00A907C6" w:rsidP="00A907C6">
      <w:pPr>
        <w:numPr>
          <w:ilvl w:val="0"/>
          <w:numId w:val="17"/>
        </w:numPr>
        <w:autoSpaceDE w:val="0"/>
        <w:autoSpaceDN w:val="0"/>
        <w:jc w:val="both"/>
        <w:rPr>
          <w:rFonts w:ascii="Open Sans" w:hAnsi="Open Sans" w:cs="Open Sans"/>
          <w:sz w:val="20"/>
          <w:szCs w:val="20"/>
        </w:rPr>
      </w:pPr>
      <w:proofErr w:type="spellStart"/>
      <w:r w:rsidRPr="004647BC">
        <w:rPr>
          <w:rFonts w:ascii="Open Sans" w:hAnsi="Open Sans" w:cs="Open Sans"/>
          <w:sz w:val="20"/>
          <w:szCs w:val="20"/>
        </w:rPr>
        <w:t>Modalitat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organitzativa</w:t>
      </w:r>
      <w:proofErr w:type="spellEnd"/>
      <w:r w:rsidRPr="004647BC">
        <w:rPr>
          <w:rFonts w:ascii="Open Sans" w:hAnsi="Open Sans" w:cs="Open Sans"/>
          <w:sz w:val="20"/>
          <w:szCs w:val="20"/>
        </w:rPr>
        <w:t xml:space="preserve"> preventiva (</w:t>
      </w:r>
      <w:proofErr w:type="spellStart"/>
      <w:r w:rsidRPr="004647BC">
        <w:rPr>
          <w:rFonts w:ascii="Open Sans" w:hAnsi="Open Sans" w:cs="Open Sans"/>
          <w:sz w:val="20"/>
          <w:szCs w:val="20"/>
        </w:rPr>
        <w:t>concert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amb</w:t>
      </w:r>
      <w:proofErr w:type="spellEnd"/>
      <w:r w:rsidRPr="004647BC">
        <w:rPr>
          <w:rFonts w:ascii="Open Sans" w:hAnsi="Open Sans" w:cs="Open Sans"/>
          <w:sz w:val="20"/>
          <w:szCs w:val="20"/>
        </w:rPr>
        <w:t xml:space="preserve"> el Servei de Prevenció </w:t>
      </w:r>
      <w:proofErr w:type="spellStart"/>
      <w:r w:rsidRPr="004647BC">
        <w:rPr>
          <w:rFonts w:ascii="Open Sans" w:hAnsi="Open Sans" w:cs="Open Sans"/>
          <w:sz w:val="20"/>
          <w:szCs w:val="20"/>
        </w:rPr>
        <w:t>Aliè</w:t>
      </w:r>
      <w:proofErr w:type="spellEnd"/>
      <w:r w:rsidRPr="004647BC">
        <w:rPr>
          <w:rFonts w:ascii="Open Sans" w:hAnsi="Open Sans" w:cs="Open Sans"/>
          <w:sz w:val="20"/>
          <w:szCs w:val="20"/>
        </w:rPr>
        <w:t xml:space="preserve"> i/o </w:t>
      </w:r>
      <w:proofErr w:type="spellStart"/>
      <w:r w:rsidRPr="004647BC">
        <w:rPr>
          <w:rFonts w:ascii="Open Sans" w:hAnsi="Open Sans" w:cs="Open Sans"/>
          <w:sz w:val="20"/>
          <w:szCs w:val="20"/>
        </w:rPr>
        <w:t>nomenament</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treballador</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designat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incloent</w:t>
      </w:r>
      <w:proofErr w:type="spellEnd"/>
      <w:r w:rsidRPr="004647BC">
        <w:rPr>
          <w:rFonts w:ascii="Open Sans" w:hAnsi="Open Sans" w:cs="Open Sans"/>
          <w:sz w:val="20"/>
          <w:szCs w:val="20"/>
        </w:rPr>
        <w:t xml:space="preserve"> la </w:t>
      </w:r>
      <w:proofErr w:type="spellStart"/>
      <w:r w:rsidRPr="004647BC">
        <w:rPr>
          <w:rFonts w:ascii="Open Sans" w:hAnsi="Open Sans" w:cs="Open Sans"/>
          <w:sz w:val="20"/>
          <w:szCs w:val="20"/>
        </w:rPr>
        <w:t>seva</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formació</w:t>
      </w:r>
      <w:proofErr w:type="spellEnd"/>
      <w:r w:rsidRPr="004647BC">
        <w:rPr>
          <w:rFonts w:ascii="Open Sans" w:hAnsi="Open Sans" w:cs="Open Sans"/>
          <w:sz w:val="20"/>
          <w:szCs w:val="20"/>
        </w:rPr>
        <w:t xml:space="preserve"> i/o </w:t>
      </w:r>
      <w:proofErr w:type="spellStart"/>
      <w:r w:rsidRPr="004647BC">
        <w:rPr>
          <w:rFonts w:ascii="Open Sans" w:hAnsi="Open Sans" w:cs="Open Sans"/>
          <w:sz w:val="20"/>
          <w:szCs w:val="20"/>
        </w:rPr>
        <w:t>constitució</w:t>
      </w:r>
      <w:proofErr w:type="spellEnd"/>
      <w:r w:rsidRPr="004647BC">
        <w:rPr>
          <w:rFonts w:ascii="Open Sans" w:hAnsi="Open Sans" w:cs="Open Sans"/>
          <w:sz w:val="20"/>
          <w:szCs w:val="20"/>
        </w:rPr>
        <w:t xml:space="preserve"> del Servei de Prevenció Propi o Servei de Prevenció </w:t>
      </w:r>
      <w:proofErr w:type="spellStart"/>
      <w:r w:rsidRPr="004647BC">
        <w:rPr>
          <w:rFonts w:ascii="Open Sans" w:hAnsi="Open Sans" w:cs="Open Sans"/>
          <w:sz w:val="20"/>
          <w:szCs w:val="20"/>
        </w:rPr>
        <w:t>Mancomunat</w:t>
      </w:r>
      <w:proofErr w:type="spellEnd"/>
      <w:r w:rsidRPr="004647BC">
        <w:rPr>
          <w:rFonts w:ascii="Open Sans" w:hAnsi="Open Sans" w:cs="Open Sans"/>
          <w:sz w:val="20"/>
          <w:szCs w:val="20"/>
        </w:rPr>
        <w:t>)</w:t>
      </w:r>
    </w:p>
    <w:p w14:paraId="4B04AB4A" w14:textId="77777777" w:rsidR="00A907C6" w:rsidRPr="004647BC" w:rsidRDefault="00A907C6" w:rsidP="00A907C6">
      <w:pPr>
        <w:numPr>
          <w:ilvl w:val="0"/>
          <w:numId w:val="17"/>
        </w:numPr>
        <w:autoSpaceDE w:val="0"/>
        <w:autoSpaceDN w:val="0"/>
        <w:jc w:val="both"/>
        <w:rPr>
          <w:rFonts w:ascii="Open Sans" w:hAnsi="Open Sans" w:cs="Open Sans"/>
          <w:sz w:val="20"/>
          <w:szCs w:val="20"/>
          <w:lang w:eastAsia="en-US"/>
        </w:rPr>
      </w:pPr>
      <w:proofErr w:type="spellStart"/>
      <w:r w:rsidRPr="004647BC">
        <w:rPr>
          <w:rFonts w:ascii="Open Sans" w:hAnsi="Open Sans" w:cs="Open Sans"/>
          <w:sz w:val="20"/>
          <w:szCs w:val="20"/>
        </w:rPr>
        <w:t>Avaluació</w:t>
      </w:r>
      <w:proofErr w:type="spellEnd"/>
      <w:r w:rsidRPr="004647BC">
        <w:rPr>
          <w:rFonts w:ascii="Open Sans" w:hAnsi="Open Sans" w:cs="Open Sans"/>
          <w:sz w:val="20"/>
          <w:szCs w:val="20"/>
        </w:rPr>
        <w:t xml:space="preserve"> de riscos dels </w:t>
      </w:r>
      <w:proofErr w:type="spellStart"/>
      <w:r w:rsidRPr="004647BC">
        <w:rPr>
          <w:rFonts w:ascii="Open Sans" w:hAnsi="Open Sans" w:cs="Open Sans"/>
          <w:sz w:val="20"/>
          <w:szCs w:val="20"/>
        </w:rPr>
        <w:t>llocs</w:t>
      </w:r>
      <w:proofErr w:type="spellEnd"/>
      <w:r w:rsidRPr="004647BC">
        <w:rPr>
          <w:rFonts w:ascii="Open Sans" w:hAnsi="Open Sans" w:cs="Open Sans"/>
          <w:sz w:val="20"/>
          <w:szCs w:val="20"/>
        </w:rPr>
        <w:t xml:space="preserve"> de treball de </w:t>
      </w:r>
      <w:proofErr w:type="spellStart"/>
      <w:r w:rsidRPr="004647BC">
        <w:rPr>
          <w:rFonts w:ascii="Open Sans" w:hAnsi="Open Sans" w:cs="Open Sans"/>
          <w:sz w:val="20"/>
          <w:szCs w:val="20"/>
        </w:rPr>
        <w:t>l'activitat</w:t>
      </w:r>
      <w:proofErr w:type="spellEnd"/>
      <w:r w:rsidRPr="004647BC">
        <w:rPr>
          <w:rFonts w:ascii="Open Sans" w:hAnsi="Open Sans" w:cs="Open Sans"/>
          <w:sz w:val="20"/>
          <w:szCs w:val="20"/>
        </w:rPr>
        <w:t xml:space="preserve"> contractada i </w:t>
      </w:r>
      <w:proofErr w:type="spellStart"/>
      <w:r w:rsidRPr="004647BC">
        <w:rPr>
          <w:rFonts w:ascii="Open Sans" w:hAnsi="Open Sans" w:cs="Open Sans"/>
          <w:sz w:val="20"/>
          <w:szCs w:val="20"/>
        </w:rPr>
        <w:t>corresponent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Planificació</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l'activitat</w:t>
      </w:r>
      <w:proofErr w:type="spellEnd"/>
      <w:r w:rsidRPr="004647BC">
        <w:rPr>
          <w:rFonts w:ascii="Open Sans" w:hAnsi="Open Sans" w:cs="Open Sans"/>
          <w:sz w:val="20"/>
          <w:szCs w:val="20"/>
        </w:rPr>
        <w:t xml:space="preserve"> preventiva</w:t>
      </w:r>
    </w:p>
    <w:p w14:paraId="0D2C053C" w14:textId="77777777" w:rsidR="00A907C6" w:rsidRPr="004647BC" w:rsidRDefault="00A907C6" w:rsidP="00A907C6">
      <w:pPr>
        <w:numPr>
          <w:ilvl w:val="0"/>
          <w:numId w:val="18"/>
        </w:numPr>
        <w:autoSpaceDE w:val="0"/>
        <w:autoSpaceDN w:val="0"/>
        <w:jc w:val="both"/>
        <w:rPr>
          <w:rFonts w:ascii="Open Sans" w:hAnsi="Open Sans" w:cs="Open Sans"/>
          <w:sz w:val="20"/>
          <w:szCs w:val="20"/>
        </w:rPr>
      </w:pPr>
      <w:proofErr w:type="spellStart"/>
      <w:r w:rsidRPr="004647BC">
        <w:rPr>
          <w:rFonts w:ascii="Open Sans" w:hAnsi="Open Sans" w:cs="Open Sans"/>
          <w:sz w:val="20"/>
          <w:szCs w:val="20"/>
        </w:rPr>
        <w:t>Relació</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treballadors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destinats</w:t>
      </w:r>
      <w:proofErr w:type="spellEnd"/>
      <w:r w:rsidRPr="004647BC">
        <w:rPr>
          <w:rFonts w:ascii="Open Sans" w:hAnsi="Open Sans" w:cs="Open Sans"/>
          <w:sz w:val="20"/>
          <w:szCs w:val="20"/>
        </w:rPr>
        <w:t xml:space="preserve"> a </w:t>
      </w:r>
      <w:proofErr w:type="spellStart"/>
      <w:r w:rsidRPr="004647BC">
        <w:rPr>
          <w:rFonts w:ascii="Open Sans" w:hAnsi="Open Sans" w:cs="Open Sans"/>
          <w:sz w:val="20"/>
          <w:szCs w:val="20"/>
        </w:rPr>
        <w:t>fer</w:t>
      </w:r>
      <w:proofErr w:type="spellEnd"/>
      <w:r w:rsidRPr="004647BC">
        <w:rPr>
          <w:rFonts w:ascii="Open Sans" w:hAnsi="Open Sans" w:cs="Open Sans"/>
          <w:sz w:val="20"/>
          <w:szCs w:val="20"/>
        </w:rPr>
        <w:t xml:space="preserve"> les tasques </w:t>
      </w:r>
      <w:proofErr w:type="spellStart"/>
      <w:r w:rsidRPr="004647BC">
        <w:rPr>
          <w:rFonts w:ascii="Open Sans" w:hAnsi="Open Sans" w:cs="Open Sans"/>
          <w:sz w:val="20"/>
          <w:szCs w:val="20"/>
        </w:rPr>
        <w:t>objecte</w:t>
      </w:r>
      <w:proofErr w:type="spellEnd"/>
      <w:r w:rsidRPr="004647BC">
        <w:rPr>
          <w:rFonts w:ascii="Open Sans" w:hAnsi="Open Sans" w:cs="Open Sans"/>
          <w:sz w:val="20"/>
          <w:szCs w:val="20"/>
        </w:rPr>
        <w:t xml:space="preserve"> de contracte i per </w:t>
      </w:r>
      <w:proofErr w:type="spellStart"/>
      <w:r w:rsidRPr="004647BC">
        <w:rPr>
          <w:rFonts w:ascii="Open Sans" w:hAnsi="Open Sans" w:cs="Open Sans"/>
          <w:sz w:val="20"/>
          <w:szCs w:val="20"/>
        </w:rPr>
        <w:t>cadascun</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d’ells</w:t>
      </w:r>
      <w:proofErr w:type="spellEnd"/>
      <w:r w:rsidRPr="004647BC">
        <w:rPr>
          <w:rFonts w:ascii="Open Sans" w:hAnsi="Open Sans" w:cs="Open Sans"/>
          <w:sz w:val="20"/>
          <w:szCs w:val="20"/>
        </w:rPr>
        <w:t>:</w:t>
      </w:r>
    </w:p>
    <w:p w14:paraId="6CD18FFB" w14:textId="77777777" w:rsidR="00A907C6" w:rsidRPr="004647BC" w:rsidRDefault="00A907C6" w:rsidP="00A907C6">
      <w:pPr>
        <w:autoSpaceDE w:val="0"/>
        <w:autoSpaceDN w:val="0"/>
        <w:ind w:left="720"/>
        <w:jc w:val="both"/>
        <w:rPr>
          <w:rFonts w:ascii="Open Sans" w:hAnsi="Open Sans" w:cs="Open Sans"/>
          <w:sz w:val="20"/>
          <w:szCs w:val="20"/>
        </w:rPr>
      </w:pPr>
    </w:p>
    <w:p w14:paraId="3E8D916F" w14:textId="77777777" w:rsidR="00A907C6" w:rsidRPr="004647BC" w:rsidRDefault="00A907C6" w:rsidP="00A907C6">
      <w:pPr>
        <w:numPr>
          <w:ilvl w:val="1"/>
          <w:numId w:val="18"/>
        </w:numPr>
        <w:autoSpaceDE w:val="0"/>
        <w:autoSpaceDN w:val="0"/>
        <w:jc w:val="both"/>
        <w:rPr>
          <w:rFonts w:ascii="Open Sans" w:hAnsi="Open Sans" w:cs="Open Sans"/>
          <w:sz w:val="20"/>
          <w:szCs w:val="20"/>
        </w:rPr>
      </w:pPr>
      <w:r w:rsidRPr="004647BC">
        <w:rPr>
          <w:rFonts w:ascii="Open Sans" w:hAnsi="Open Sans" w:cs="Open Sans"/>
          <w:sz w:val="20"/>
          <w:szCs w:val="20"/>
        </w:rPr>
        <w:t xml:space="preserve">Registres de </w:t>
      </w:r>
      <w:proofErr w:type="spellStart"/>
      <w:r w:rsidRPr="004647BC">
        <w:rPr>
          <w:rFonts w:ascii="Open Sans" w:hAnsi="Open Sans" w:cs="Open Sans"/>
          <w:sz w:val="20"/>
          <w:szCs w:val="20"/>
        </w:rPr>
        <w:t>formació</w:t>
      </w:r>
      <w:proofErr w:type="spellEnd"/>
      <w:r w:rsidRPr="004647BC">
        <w:rPr>
          <w:rFonts w:ascii="Open Sans" w:hAnsi="Open Sans" w:cs="Open Sans"/>
          <w:sz w:val="20"/>
          <w:szCs w:val="20"/>
        </w:rPr>
        <w:t xml:space="preserve"> i </w:t>
      </w:r>
      <w:proofErr w:type="spellStart"/>
      <w:r w:rsidRPr="004647BC">
        <w:rPr>
          <w:rFonts w:ascii="Open Sans" w:hAnsi="Open Sans" w:cs="Open Sans"/>
          <w:sz w:val="20"/>
          <w:szCs w:val="20"/>
        </w:rPr>
        <w:t>informació</w:t>
      </w:r>
      <w:proofErr w:type="spellEnd"/>
      <w:r w:rsidRPr="004647BC">
        <w:rPr>
          <w:rFonts w:ascii="Open Sans" w:hAnsi="Open Sans" w:cs="Open Sans"/>
          <w:sz w:val="20"/>
          <w:szCs w:val="20"/>
        </w:rPr>
        <w:t xml:space="preserve"> en </w:t>
      </w:r>
      <w:proofErr w:type="spellStart"/>
      <w:r w:rsidRPr="004647BC">
        <w:rPr>
          <w:rFonts w:ascii="Open Sans" w:hAnsi="Open Sans" w:cs="Open Sans"/>
          <w:sz w:val="20"/>
          <w:szCs w:val="20"/>
        </w:rPr>
        <w:t>prevenció</w:t>
      </w:r>
      <w:proofErr w:type="spellEnd"/>
      <w:r w:rsidRPr="004647BC">
        <w:rPr>
          <w:rFonts w:ascii="Open Sans" w:hAnsi="Open Sans" w:cs="Open Sans"/>
          <w:sz w:val="20"/>
          <w:szCs w:val="20"/>
        </w:rPr>
        <w:t xml:space="preserve"> de riscos </w:t>
      </w:r>
      <w:proofErr w:type="spellStart"/>
      <w:r w:rsidRPr="004647BC">
        <w:rPr>
          <w:rFonts w:ascii="Open Sans" w:hAnsi="Open Sans" w:cs="Open Sans"/>
          <w:sz w:val="20"/>
          <w:szCs w:val="20"/>
        </w:rPr>
        <w:t>laborals</w:t>
      </w:r>
      <w:proofErr w:type="spellEnd"/>
      <w:r w:rsidRPr="004647BC">
        <w:rPr>
          <w:rFonts w:ascii="Open Sans" w:hAnsi="Open Sans" w:cs="Open Sans"/>
          <w:sz w:val="20"/>
          <w:szCs w:val="20"/>
        </w:rPr>
        <w:t xml:space="preserve"> per les tasques que </w:t>
      </w:r>
      <w:proofErr w:type="spellStart"/>
      <w:r w:rsidRPr="004647BC">
        <w:rPr>
          <w:rFonts w:ascii="Open Sans" w:hAnsi="Open Sans" w:cs="Open Sans"/>
          <w:sz w:val="20"/>
          <w:szCs w:val="20"/>
        </w:rPr>
        <w:t>desenvoluparan</w:t>
      </w:r>
      <w:proofErr w:type="spellEnd"/>
      <w:r w:rsidRPr="004647BC">
        <w:rPr>
          <w:rFonts w:ascii="Open Sans" w:hAnsi="Open Sans" w:cs="Open Sans"/>
          <w:sz w:val="20"/>
          <w:szCs w:val="20"/>
        </w:rPr>
        <w:t>.</w:t>
      </w:r>
    </w:p>
    <w:p w14:paraId="581135E6" w14:textId="77777777" w:rsidR="00A907C6" w:rsidRPr="004647BC" w:rsidRDefault="00A907C6" w:rsidP="00A907C6">
      <w:pPr>
        <w:numPr>
          <w:ilvl w:val="1"/>
          <w:numId w:val="18"/>
        </w:numPr>
        <w:autoSpaceDE w:val="0"/>
        <w:autoSpaceDN w:val="0"/>
        <w:jc w:val="both"/>
        <w:rPr>
          <w:rFonts w:ascii="Open Sans" w:hAnsi="Open Sans" w:cs="Open Sans"/>
          <w:sz w:val="20"/>
          <w:szCs w:val="20"/>
        </w:rPr>
      </w:pPr>
      <w:proofErr w:type="spellStart"/>
      <w:r w:rsidRPr="004647BC">
        <w:rPr>
          <w:rFonts w:ascii="Open Sans" w:hAnsi="Open Sans" w:cs="Open Sans"/>
          <w:sz w:val="20"/>
          <w:szCs w:val="20"/>
        </w:rPr>
        <w:t>Aptituds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mèdiques</w:t>
      </w:r>
      <w:proofErr w:type="spellEnd"/>
      <w:r w:rsidRPr="004647BC">
        <w:rPr>
          <w:rFonts w:ascii="Open Sans" w:hAnsi="Open Sans" w:cs="Open Sans"/>
          <w:sz w:val="20"/>
          <w:szCs w:val="20"/>
        </w:rPr>
        <w:t>.</w:t>
      </w:r>
    </w:p>
    <w:p w14:paraId="274DABF2" w14:textId="77777777" w:rsidR="00A907C6" w:rsidRPr="004647BC" w:rsidRDefault="00A907C6" w:rsidP="00A907C6">
      <w:pPr>
        <w:numPr>
          <w:ilvl w:val="1"/>
          <w:numId w:val="18"/>
        </w:numPr>
        <w:autoSpaceDE w:val="0"/>
        <w:autoSpaceDN w:val="0"/>
        <w:jc w:val="both"/>
        <w:rPr>
          <w:rFonts w:ascii="Open Sans" w:hAnsi="Open Sans" w:cs="Open Sans"/>
          <w:sz w:val="20"/>
          <w:szCs w:val="20"/>
        </w:rPr>
      </w:pPr>
      <w:r w:rsidRPr="004647BC">
        <w:rPr>
          <w:rFonts w:ascii="Open Sans" w:hAnsi="Open Sans" w:cs="Open Sans"/>
          <w:sz w:val="20"/>
          <w:szCs w:val="20"/>
        </w:rPr>
        <w:t xml:space="preserve">Registre de </w:t>
      </w:r>
      <w:proofErr w:type="spellStart"/>
      <w:r w:rsidRPr="004647BC">
        <w:rPr>
          <w:rFonts w:ascii="Open Sans" w:hAnsi="Open Sans" w:cs="Open Sans"/>
          <w:sz w:val="20"/>
          <w:szCs w:val="20"/>
        </w:rPr>
        <w:t>lliurament</w:t>
      </w:r>
      <w:proofErr w:type="spellEnd"/>
      <w:r w:rsidRPr="004647BC">
        <w:rPr>
          <w:rFonts w:ascii="Open Sans" w:hAnsi="Open Sans" w:cs="Open Sans"/>
          <w:sz w:val="20"/>
          <w:szCs w:val="20"/>
        </w:rPr>
        <w:t xml:space="preserve"> dels </w:t>
      </w:r>
      <w:proofErr w:type="spellStart"/>
      <w:r w:rsidRPr="004647BC">
        <w:rPr>
          <w:rFonts w:ascii="Open Sans" w:hAnsi="Open Sans" w:cs="Open Sans"/>
          <w:sz w:val="20"/>
          <w:szCs w:val="20"/>
        </w:rPr>
        <w:t>equips</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protecció</w:t>
      </w:r>
      <w:proofErr w:type="spellEnd"/>
      <w:r w:rsidRPr="004647BC">
        <w:rPr>
          <w:rFonts w:ascii="Open Sans" w:hAnsi="Open Sans" w:cs="Open Sans"/>
          <w:sz w:val="20"/>
          <w:szCs w:val="20"/>
        </w:rPr>
        <w:t xml:space="preserve"> individual </w:t>
      </w:r>
      <w:proofErr w:type="spellStart"/>
      <w:r w:rsidRPr="004647BC">
        <w:rPr>
          <w:rFonts w:ascii="Open Sans" w:hAnsi="Open Sans" w:cs="Open Sans"/>
          <w:sz w:val="20"/>
          <w:szCs w:val="20"/>
        </w:rPr>
        <w:t>necessaris</w:t>
      </w:r>
      <w:proofErr w:type="spellEnd"/>
      <w:r w:rsidRPr="004647BC">
        <w:rPr>
          <w:rFonts w:ascii="Open Sans" w:hAnsi="Open Sans" w:cs="Open Sans"/>
          <w:sz w:val="20"/>
          <w:szCs w:val="20"/>
        </w:rPr>
        <w:t>.</w:t>
      </w:r>
    </w:p>
    <w:p w14:paraId="69CA3243" w14:textId="77777777" w:rsidR="00A907C6" w:rsidRPr="004647BC" w:rsidRDefault="00A907C6" w:rsidP="00A907C6">
      <w:pPr>
        <w:numPr>
          <w:ilvl w:val="1"/>
          <w:numId w:val="18"/>
        </w:numPr>
        <w:autoSpaceDE w:val="0"/>
        <w:autoSpaceDN w:val="0"/>
        <w:jc w:val="both"/>
        <w:rPr>
          <w:rFonts w:ascii="Open Sans" w:hAnsi="Open Sans" w:cs="Open Sans"/>
          <w:sz w:val="20"/>
          <w:szCs w:val="20"/>
        </w:rPr>
      </w:pPr>
      <w:r w:rsidRPr="004647BC">
        <w:rPr>
          <w:rFonts w:ascii="Open Sans" w:hAnsi="Open Sans" w:cs="Open Sans"/>
          <w:sz w:val="20"/>
          <w:szCs w:val="20"/>
        </w:rPr>
        <w:t xml:space="preserve">En el </w:t>
      </w:r>
      <w:proofErr w:type="spellStart"/>
      <w:r w:rsidRPr="004647BC">
        <w:rPr>
          <w:rFonts w:ascii="Open Sans" w:hAnsi="Open Sans" w:cs="Open Sans"/>
          <w:sz w:val="20"/>
          <w:szCs w:val="20"/>
        </w:rPr>
        <w:t>cas</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modificació</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llistat</w:t>
      </w:r>
      <w:proofErr w:type="spellEnd"/>
      <w:r w:rsidRPr="004647BC">
        <w:rPr>
          <w:rFonts w:ascii="Open Sans" w:hAnsi="Open Sans" w:cs="Open Sans"/>
          <w:sz w:val="20"/>
          <w:szCs w:val="20"/>
        </w:rPr>
        <w:t xml:space="preserve"> del personal facilitada </w:t>
      </w:r>
      <w:proofErr w:type="spellStart"/>
      <w:r w:rsidRPr="004647BC">
        <w:rPr>
          <w:rFonts w:ascii="Open Sans" w:hAnsi="Open Sans" w:cs="Open Sans"/>
          <w:sz w:val="20"/>
          <w:szCs w:val="20"/>
        </w:rPr>
        <w:t>inicialment</w:t>
      </w:r>
      <w:proofErr w:type="spellEnd"/>
      <w:r w:rsidRPr="004647BC">
        <w:rPr>
          <w:rFonts w:ascii="Open Sans" w:hAnsi="Open Sans" w:cs="Open Sans"/>
          <w:sz w:val="20"/>
          <w:szCs w:val="20"/>
        </w:rPr>
        <w:t xml:space="preserve"> que es </w:t>
      </w:r>
      <w:proofErr w:type="spellStart"/>
      <w:r w:rsidRPr="004647BC">
        <w:rPr>
          <w:rFonts w:ascii="Open Sans" w:hAnsi="Open Sans" w:cs="Open Sans"/>
          <w:sz w:val="20"/>
          <w:szCs w:val="20"/>
        </w:rPr>
        <w:t>pugui</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produir</w:t>
      </w:r>
      <w:proofErr w:type="spellEnd"/>
      <w:r w:rsidRPr="004647BC">
        <w:rPr>
          <w:rFonts w:ascii="Open Sans" w:hAnsi="Open Sans" w:cs="Open Sans"/>
          <w:sz w:val="20"/>
          <w:szCs w:val="20"/>
        </w:rPr>
        <w:t xml:space="preserve"> al </w:t>
      </w:r>
      <w:proofErr w:type="spellStart"/>
      <w:r w:rsidRPr="004647BC">
        <w:rPr>
          <w:rFonts w:ascii="Open Sans" w:hAnsi="Open Sans" w:cs="Open Sans"/>
          <w:sz w:val="20"/>
          <w:szCs w:val="20"/>
        </w:rPr>
        <w:t>llarg</w:t>
      </w:r>
      <w:proofErr w:type="spellEnd"/>
      <w:r w:rsidRPr="004647BC">
        <w:rPr>
          <w:rFonts w:ascii="Open Sans" w:hAnsi="Open Sans" w:cs="Open Sans"/>
          <w:sz w:val="20"/>
          <w:szCs w:val="20"/>
        </w:rPr>
        <w:t xml:space="preserve"> de la </w:t>
      </w:r>
      <w:proofErr w:type="spellStart"/>
      <w:r w:rsidRPr="004647BC">
        <w:rPr>
          <w:rFonts w:ascii="Open Sans" w:hAnsi="Open Sans" w:cs="Open Sans"/>
          <w:sz w:val="20"/>
          <w:szCs w:val="20"/>
        </w:rPr>
        <w:t>vigència</w:t>
      </w:r>
      <w:proofErr w:type="spellEnd"/>
      <w:r w:rsidRPr="004647BC">
        <w:rPr>
          <w:rFonts w:ascii="Open Sans" w:hAnsi="Open Sans" w:cs="Open Sans"/>
          <w:sz w:val="20"/>
          <w:szCs w:val="20"/>
        </w:rPr>
        <w:t xml:space="preserve"> del contracte, </w:t>
      </w:r>
      <w:proofErr w:type="spellStart"/>
      <w:r w:rsidRPr="004647BC">
        <w:rPr>
          <w:rFonts w:ascii="Open Sans" w:hAnsi="Open Sans" w:cs="Open Sans"/>
          <w:sz w:val="20"/>
          <w:szCs w:val="20"/>
        </w:rPr>
        <w:t>haurà</w:t>
      </w:r>
      <w:proofErr w:type="spellEnd"/>
      <w:r w:rsidRPr="004647BC">
        <w:rPr>
          <w:rFonts w:ascii="Open Sans" w:hAnsi="Open Sans" w:cs="Open Sans"/>
          <w:sz w:val="20"/>
          <w:szCs w:val="20"/>
        </w:rPr>
        <w:t xml:space="preserve"> de comunicar-</w:t>
      </w:r>
      <w:proofErr w:type="spellStart"/>
      <w:r w:rsidRPr="004647BC">
        <w:rPr>
          <w:rFonts w:ascii="Open Sans" w:hAnsi="Open Sans" w:cs="Open Sans"/>
          <w:sz w:val="20"/>
          <w:szCs w:val="20"/>
        </w:rPr>
        <w:t>ho</w:t>
      </w:r>
      <w:proofErr w:type="spellEnd"/>
      <w:r w:rsidRPr="004647BC">
        <w:rPr>
          <w:rFonts w:ascii="Open Sans" w:hAnsi="Open Sans" w:cs="Open Sans"/>
          <w:sz w:val="20"/>
          <w:szCs w:val="20"/>
        </w:rPr>
        <w:t xml:space="preserve"> i aportar la nova </w:t>
      </w:r>
      <w:proofErr w:type="spellStart"/>
      <w:r w:rsidRPr="004647BC">
        <w:rPr>
          <w:rFonts w:ascii="Open Sans" w:hAnsi="Open Sans" w:cs="Open Sans"/>
          <w:sz w:val="20"/>
          <w:szCs w:val="20"/>
        </w:rPr>
        <w:t>documentació</w:t>
      </w:r>
      <w:proofErr w:type="spellEnd"/>
      <w:r w:rsidRPr="004647BC">
        <w:rPr>
          <w:rFonts w:ascii="Open Sans" w:hAnsi="Open Sans" w:cs="Open Sans"/>
          <w:sz w:val="20"/>
          <w:szCs w:val="20"/>
        </w:rPr>
        <w:t xml:space="preserve"> al respecte.</w:t>
      </w:r>
    </w:p>
    <w:p w14:paraId="0CF71BE5" w14:textId="77777777" w:rsidR="00A907C6" w:rsidRPr="004647BC" w:rsidRDefault="00A907C6" w:rsidP="00A907C6">
      <w:pPr>
        <w:autoSpaceDE w:val="0"/>
        <w:autoSpaceDN w:val="0"/>
        <w:jc w:val="both"/>
        <w:rPr>
          <w:rFonts w:ascii="Open Sans" w:hAnsi="Open Sans" w:cs="Open Sans"/>
          <w:sz w:val="20"/>
          <w:szCs w:val="20"/>
        </w:rPr>
      </w:pPr>
    </w:p>
    <w:p w14:paraId="7EF5D4B6" w14:textId="77777777" w:rsidR="00A907C6" w:rsidRPr="004647BC" w:rsidRDefault="00A907C6" w:rsidP="00A907C6">
      <w:pPr>
        <w:numPr>
          <w:ilvl w:val="0"/>
          <w:numId w:val="19"/>
        </w:numPr>
        <w:shd w:val="clear" w:color="auto" w:fill="FFFFFF" w:themeFill="background1"/>
        <w:ind w:right="-2"/>
        <w:contextualSpacing/>
        <w:jc w:val="both"/>
        <w:rPr>
          <w:rFonts w:ascii="Open Sans" w:hAnsi="Open Sans" w:cs="Open Sans"/>
          <w:sz w:val="20"/>
          <w:szCs w:val="20"/>
        </w:rPr>
      </w:pPr>
      <w:proofErr w:type="spellStart"/>
      <w:r w:rsidRPr="004647BC">
        <w:rPr>
          <w:rFonts w:ascii="Open Sans" w:hAnsi="Open Sans" w:cs="Open Sans"/>
          <w:sz w:val="20"/>
          <w:szCs w:val="20"/>
        </w:rPr>
        <w:t>Llistat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d’empreses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subcontractades</w:t>
      </w:r>
      <w:proofErr w:type="spellEnd"/>
      <w:r w:rsidRPr="004647BC">
        <w:rPr>
          <w:rFonts w:ascii="Open Sans" w:hAnsi="Open Sans" w:cs="Open Sans"/>
          <w:sz w:val="20"/>
          <w:szCs w:val="20"/>
        </w:rPr>
        <w:t xml:space="preserve"> i /o </w:t>
      </w:r>
      <w:proofErr w:type="spellStart"/>
      <w:r w:rsidRPr="004647BC">
        <w:rPr>
          <w:rFonts w:ascii="Open Sans" w:hAnsi="Open Sans" w:cs="Open Sans"/>
          <w:sz w:val="20"/>
          <w:szCs w:val="20"/>
        </w:rPr>
        <w:t>treballadors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autònoms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amb</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els</w:t>
      </w:r>
      <w:proofErr w:type="spellEnd"/>
      <w:r w:rsidRPr="004647BC">
        <w:rPr>
          <w:rFonts w:ascii="Open Sans" w:hAnsi="Open Sans" w:cs="Open Sans"/>
          <w:sz w:val="20"/>
          <w:szCs w:val="20"/>
        </w:rPr>
        <w:t xml:space="preserve"> que </w:t>
      </w:r>
      <w:proofErr w:type="spellStart"/>
      <w:r w:rsidRPr="004647BC">
        <w:rPr>
          <w:rFonts w:ascii="Open Sans" w:hAnsi="Open Sans" w:cs="Open Sans"/>
          <w:sz w:val="20"/>
          <w:szCs w:val="20"/>
        </w:rPr>
        <w:t>treballarà</w:t>
      </w:r>
      <w:proofErr w:type="spellEnd"/>
      <w:r w:rsidRPr="004647BC">
        <w:rPr>
          <w:rFonts w:ascii="Open Sans" w:hAnsi="Open Sans" w:cs="Open Sans"/>
          <w:sz w:val="20"/>
          <w:szCs w:val="20"/>
        </w:rPr>
        <w:t xml:space="preserve"> al </w:t>
      </w:r>
      <w:proofErr w:type="spellStart"/>
      <w:r w:rsidRPr="004647BC">
        <w:rPr>
          <w:rFonts w:ascii="Open Sans" w:hAnsi="Open Sans" w:cs="Open Sans"/>
          <w:sz w:val="20"/>
          <w:szCs w:val="20"/>
        </w:rPr>
        <w:t>llarg</w:t>
      </w:r>
      <w:proofErr w:type="spellEnd"/>
      <w:r w:rsidRPr="004647BC">
        <w:rPr>
          <w:rFonts w:ascii="Open Sans" w:hAnsi="Open Sans" w:cs="Open Sans"/>
          <w:sz w:val="20"/>
          <w:szCs w:val="20"/>
        </w:rPr>
        <w:t xml:space="preserve"> del contracte, si </w:t>
      </w:r>
      <w:proofErr w:type="spellStart"/>
      <w:r w:rsidRPr="004647BC">
        <w:rPr>
          <w:rFonts w:ascii="Open Sans" w:hAnsi="Open Sans" w:cs="Open Sans"/>
          <w:sz w:val="20"/>
          <w:szCs w:val="20"/>
        </w:rPr>
        <w:t>és</w:t>
      </w:r>
      <w:proofErr w:type="spellEnd"/>
      <w:r w:rsidRPr="004647BC">
        <w:rPr>
          <w:rFonts w:ascii="Open Sans" w:hAnsi="Open Sans" w:cs="Open Sans"/>
          <w:sz w:val="20"/>
          <w:szCs w:val="20"/>
        </w:rPr>
        <w:t xml:space="preserve"> el </w:t>
      </w:r>
      <w:proofErr w:type="spellStart"/>
      <w:r w:rsidRPr="004647BC">
        <w:rPr>
          <w:rFonts w:ascii="Open Sans" w:hAnsi="Open Sans" w:cs="Open Sans"/>
          <w:sz w:val="20"/>
          <w:szCs w:val="20"/>
        </w:rPr>
        <w:t>cas</w:t>
      </w:r>
      <w:proofErr w:type="spellEnd"/>
      <w:r w:rsidRPr="004647BC">
        <w:rPr>
          <w:rFonts w:ascii="Open Sans" w:hAnsi="Open Sans" w:cs="Open Sans"/>
          <w:sz w:val="20"/>
          <w:szCs w:val="20"/>
        </w:rPr>
        <w:t>.        </w:t>
      </w:r>
    </w:p>
    <w:p w14:paraId="37EE56FC" w14:textId="77777777" w:rsidR="00A907C6" w:rsidRPr="004647BC" w:rsidRDefault="00A907C6" w:rsidP="00A907C6">
      <w:pPr>
        <w:shd w:val="clear" w:color="auto" w:fill="FFFFFF" w:themeFill="background1"/>
        <w:ind w:right="-2"/>
        <w:jc w:val="both"/>
        <w:rPr>
          <w:rFonts w:ascii="Open Sans" w:hAnsi="Open Sans" w:cs="Open Sans"/>
          <w:sz w:val="20"/>
          <w:szCs w:val="20"/>
        </w:rPr>
      </w:pPr>
    </w:p>
    <w:p w14:paraId="4D8BC79B" w14:textId="77777777" w:rsidR="00A907C6" w:rsidRPr="004647BC" w:rsidRDefault="00A907C6" w:rsidP="00A907C6">
      <w:pPr>
        <w:shd w:val="clear" w:color="auto" w:fill="FFFFFF" w:themeFill="background1"/>
        <w:ind w:right="-2"/>
        <w:jc w:val="both"/>
        <w:rPr>
          <w:rFonts w:ascii="Open Sans" w:hAnsi="Open Sans" w:cs="Open Sans"/>
          <w:sz w:val="20"/>
          <w:szCs w:val="20"/>
        </w:rPr>
      </w:pPr>
      <w:r w:rsidRPr="004647BC">
        <w:rPr>
          <w:rFonts w:ascii="Open Sans" w:hAnsi="Open Sans" w:cs="Open Sans"/>
          <w:sz w:val="20"/>
          <w:szCs w:val="20"/>
        </w:rPr>
        <w:t xml:space="preserve">El </w:t>
      </w:r>
      <w:proofErr w:type="spellStart"/>
      <w:r w:rsidRPr="004647BC">
        <w:rPr>
          <w:rFonts w:ascii="Open Sans" w:hAnsi="Open Sans" w:cs="Open Sans"/>
          <w:sz w:val="20"/>
          <w:szCs w:val="20"/>
        </w:rPr>
        <w:t>contractista</w:t>
      </w:r>
      <w:proofErr w:type="spellEnd"/>
      <w:r w:rsidRPr="004647BC">
        <w:rPr>
          <w:rFonts w:ascii="Open Sans" w:hAnsi="Open Sans" w:cs="Open Sans"/>
          <w:sz w:val="20"/>
          <w:szCs w:val="20"/>
        </w:rPr>
        <w:t xml:space="preserve"> també </w:t>
      </w:r>
      <w:proofErr w:type="spellStart"/>
      <w:r w:rsidRPr="004647BC">
        <w:rPr>
          <w:rFonts w:ascii="Open Sans" w:hAnsi="Open Sans" w:cs="Open Sans"/>
          <w:sz w:val="20"/>
          <w:szCs w:val="20"/>
        </w:rPr>
        <w:t>trobarà</w:t>
      </w:r>
      <w:proofErr w:type="spellEnd"/>
      <w:r w:rsidRPr="004647BC">
        <w:rPr>
          <w:rFonts w:ascii="Open Sans" w:hAnsi="Open Sans" w:cs="Open Sans"/>
          <w:sz w:val="20"/>
          <w:szCs w:val="20"/>
        </w:rPr>
        <w:t xml:space="preserve"> el </w:t>
      </w:r>
      <w:proofErr w:type="spellStart"/>
      <w:r w:rsidRPr="004647BC">
        <w:rPr>
          <w:rFonts w:ascii="Open Sans" w:hAnsi="Open Sans" w:cs="Open Sans"/>
          <w:sz w:val="20"/>
          <w:szCs w:val="20"/>
        </w:rPr>
        <w:t>document</w:t>
      </w:r>
      <w:proofErr w:type="spellEnd"/>
      <w:r w:rsidRPr="004647BC">
        <w:rPr>
          <w:rFonts w:ascii="Open Sans" w:hAnsi="Open Sans" w:cs="Open Sans"/>
          <w:sz w:val="20"/>
          <w:szCs w:val="20"/>
        </w:rPr>
        <w:t xml:space="preserve"> “</w:t>
      </w:r>
      <w:hyperlink r:id="rId28" w:tgtFrame="_blank" w:history="1">
        <w:r w:rsidRPr="004647BC">
          <w:rPr>
            <w:rStyle w:val="Enlla"/>
            <w:rFonts w:ascii="Open Sans" w:hAnsi="Open Sans" w:cs="Open Sans"/>
            <w:sz w:val="20"/>
            <w:szCs w:val="20"/>
          </w:rPr>
          <w:t xml:space="preserve">Manual de </w:t>
        </w:r>
        <w:proofErr w:type="spellStart"/>
        <w:r w:rsidRPr="004647BC">
          <w:rPr>
            <w:rStyle w:val="Enlla"/>
            <w:rFonts w:ascii="Open Sans" w:hAnsi="Open Sans" w:cs="Open Sans"/>
            <w:sz w:val="20"/>
            <w:szCs w:val="20"/>
          </w:rPr>
          <w:t>prevenció</w:t>
        </w:r>
        <w:proofErr w:type="spellEnd"/>
        <w:r w:rsidRPr="004647BC">
          <w:rPr>
            <w:rStyle w:val="Enlla"/>
            <w:rFonts w:ascii="Open Sans" w:hAnsi="Open Sans" w:cs="Open Sans"/>
            <w:sz w:val="20"/>
            <w:szCs w:val="20"/>
          </w:rPr>
          <w:t xml:space="preserve"> de riscos </w:t>
        </w:r>
        <w:proofErr w:type="spellStart"/>
        <w:r w:rsidRPr="004647BC">
          <w:rPr>
            <w:rStyle w:val="Enlla"/>
            <w:rFonts w:ascii="Open Sans" w:hAnsi="Open Sans" w:cs="Open Sans"/>
            <w:sz w:val="20"/>
            <w:szCs w:val="20"/>
          </w:rPr>
          <w:t>laborals</w:t>
        </w:r>
        <w:proofErr w:type="spellEnd"/>
        <w:r w:rsidRPr="004647BC">
          <w:rPr>
            <w:rStyle w:val="Enlla"/>
            <w:rFonts w:ascii="Open Sans" w:hAnsi="Open Sans" w:cs="Open Sans"/>
            <w:sz w:val="20"/>
            <w:szCs w:val="20"/>
          </w:rPr>
          <w:t xml:space="preserve"> per </w:t>
        </w:r>
        <w:proofErr w:type="spellStart"/>
        <w:r w:rsidRPr="004647BC">
          <w:rPr>
            <w:rStyle w:val="Enlla"/>
            <w:rFonts w:ascii="Open Sans" w:hAnsi="Open Sans" w:cs="Open Sans"/>
            <w:sz w:val="20"/>
            <w:szCs w:val="20"/>
          </w:rPr>
          <w:t>empreses</w:t>
        </w:r>
        <w:proofErr w:type="spellEnd"/>
        <w:r w:rsidRPr="004647BC">
          <w:rPr>
            <w:rStyle w:val="Enlla"/>
            <w:rFonts w:ascii="Open Sans" w:hAnsi="Open Sans" w:cs="Open Sans"/>
            <w:sz w:val="20"/>
            <w:szCs w:val="20"/>
          </w:rPr>
          <w:t xml:space="preserve"> externes</w:t>
        </w:r>
      </w:hyperlink>
      <w:r w:rsidRPr="004647BC">
        <w:rPr>
          <w:rFonts w:ascii="Open Sans" w:hAnsi="Open Sans" w:cs="Open Sans"/>
          <w:sz w:val="20"/>
          <w:szCs w:val="20"/>
        </w:rPr>
        <w:t xml:space="preserve">” a la </w:t>
      </w:r>
      <w:proofErr w:type="spellStart"/>
      <w:r w:rsidRPr="004647BC">
        <w:rPr>
          <w:rFonts w:ascii="Open Sans" w:hAnsi="Open Sans" w:cs="Open Sans"/>
          <w:sz w:val="20"/>
          <w:szCs w:val="20"/>
        </w:rPr>
        <w:t>pàgina</w:t>
      </w:r>
      <w:proofErr w:type="spellEnd"/>
      <w:r w:rsidRPr="004647BC">
        <w:rPr>
          <w:rFonts w:ascii="Open Sans" w:hAnsi="Open Sans" w:cs="Open Sans"/>
          <w:sz w:val="20"/>
          <w:szCs w:val="20"/>
        </w:rPr>
        <w:t xml:space="preserve"> web, </w:t>
      </w:r>
      <w:proofErr w:type="spellStart"/>
      <w:r w:rsidRPr="004647BC">
        <w:rPr>
          <w:rFonts w:ascii="Open Sans" w:hAnsi="Open Sans" w:cs="Open Sans"/>
          <w:sz w:val="20"/>
          <w:szCs w:val="20"/>
        </w:rPr>
        <w:t>amb</w:t>
      </w:r>
      <w:proofErr w:type="spellEnd"/>
      <w:r w:rsidRPr="004647BC">
        <w:rPr>
          <w:rFonts w:ascii="Open Sans" w:hAnsi="Open Sans" w:cs="Open Sans"/>
          <w:sz w:val="20"/>
          <w:szCs w:val="20"/>
        </w:rPr>
        <w:t xml:space="preserve"> les </w:t>
      </w:r>
      <w:proofErr w:type="spellStart"/>
      <w:r w:rsidRPr="004647BC">
        <w:rPr>
          <w:rFonts w:ascii="Open Sans" w:hAnsi="Open Sans" w:cs="Open Sans"/>
          <w:sz w:val="20"/>
          <w:szCs w:val="20"/>
        </w:rPr>
        <w:t>disposicions</w:t>
      </w:r>
      <w:proofErr w:type="spellEnd"/>
      <w:r w:rsidRPr="004647BC">
        <w:rPr>
          <w:rFonts w:ascii="Open Sans" w:hAnsi="Open Sans" w:cs="Open Sans"/>
          <w:sz w:val="20"/>
          <w:szCs w:val="20"/>
        </w:rPr>
        <w:t xml:space="preserve"> en </w:t>
      </w:r>
      <w:proofErr w:type="spellStart"/>
      <w:r w:rsidRPr="004647BC">
        <w:rPr>
          <w:rFonts w:ascii="Open Sans" w:hAnsi="Open Sans" w:cs="Open Sans"/>
          <w:sz w:val="20"/>
          <w:szCs w:val="20"/>
        </w:rPr>
        <w:t>matèria</w:t>
      </w:r>
      <w:proofErr w:type="spellEnd"/>
      <w:r w:rsidRPr="004647BC">
        <w:rPr>
          <w:rFonts w:ascii="Open Sans" w:hAnsi="Open Sans" w:cs="Open Sans"/>
          <w:sz w:val="20"/>
          <w:szCs w:val="20"/>
        </w:rPr>
        <w:t xml:space="preserve"> de seguretat i </w:t>
      </w:r>
      <w:proofErr w:type="spellStart"/>
      <w:r w:rsidRPr="004647BC">
        <w:rPr>
          <w:rFonts w:ascii="Open Sans" w:hAnsi="Open Sans" w:cs="Open Sans"/>
          <w:sz w:val="20"/>
          <w:szCs w:val="20"/>
        </w:rPr>
        <w:t>salut</w:t>
      </w:r>
      <w:proofErr w:type="spellEnd"/>
      <w:r w:rsidRPr="004647BC">
        <w:rPr>
          <w:rFonts w:ascii="Open Sans" w:hAnsi="Open Sans" w:cs="Open Sans"/>
          <w:sz w:val="20"/>
          <w:szCs w:val="20"/>
        </w:rPr>
        <w:t xml:space="preserve"> laboral que resta </w:t>
      </w:r>
      <w:proofErr w:type="spellStart"/>
      <w:r w:rsidRPr="004647BC">
        <w:rPr>
          <w:rFonts w:ascii="Open Sans" w:hAnsi="Open Sans" w:cs="Open Sans"/>
          <w:sz w:val="20"/>
          <w:szCs w:val="20"/>
        </w:rPr>
        <w:t>obligat</w:t>
      </w:r>
      <w:proofErr w:type="spellEnd"/>
      <w:r w:rsidRPr="004647BC">
        <w:rPr>
          <w:rFonts w:ascii="Open Sans" w:hAnsi="Open Sans" w:cs="Open Sans"/>
          <w:sz w:val="20"/>
          <w:szCs w:val="20"/>
        </w:rPr>
        <w:t xml:space="preserve"> a </w:t>
      </w:r>
      <w:proofErr w:type="spellStart"/>
      <w:r w:rsidRPr="004647BC">
        <w:rPr>
          <w:rFonts w:ascii="Open Sans" w:hAnsi="Open Sans" w:cs="Open Sans"/>
          <w:sz w:val="20"/>
          <w:szCs w:val="20"/>
        </w:rPr>
        <w:t>complir</w:t>
      </w:r>
      <w:proofErr w:type="spellEnd"/>
      <w:r w:rsidRPr="004647BC">
        <w:rPr>
          <w:rFonts w:ascii="Open Sans" w:hAnsi="Open Sans" w:cs="Open Sans"/>
          <w:sz w:val="20"/>
          <w:szCs w:val="20"/>
        </w:rPr>
        <w:t xml:space="preserve">. </w:t>
      </w:r>
    </w:p>
    <w:p w14:paraId="067558C8" w14:textId="77777777" w:rsidR="00A907C6" w:rsidRPr="004647BC" w:rsidRDefault="00A907C6" w:rsidP="00A907C6">
      <w:pPr>
        <w:shd w:val="clear" w:color="auto" w:fill="FFFFFF" w:themeFill="background1"/>
        <w:ind w:right="-2"/>
        <w:jc w:val="both"/>
        <w:rPr>
          <w:rFonts w:ascii="Open Sans" w:hAnsi="Open Sans" w:cs="Open Sans"/>
          <w:sz w:val="20"/>
          <w:szCs w:val="20"/>
        </w:rPr>
      </w:pPr>
    </w:p>
    <w:p w14:paraId="5EDBB178" w14:textId="77777777" w:rsidR="00A907C6" w:rsidRPr="004647BC" w:rsidRDefault="00A907C6" w:rsidP="00A907C6">
      <w:pPr>
        <w:shd w:val="clear" w:color="auto" w:fill="FFFFFF" w:themeFill="background1"/>
        <w:ind w:right="-2"/>
        <w:jc w:val="both"/>
        <w:rPr>
          <w:rFonts w:ascii="Open Sans" w:hAnsi="Open Sans" w:cs="Open Sans"/>
          <w:sz w:val="20"/>
          <w:szCs w:val="20"/>
        </w:rPr>
      </w:pPr>
      <w:r w:rsidRPr="004647BC">
        <w:rPr>
          <w:rFonts w:ascii="Open Sans" w:hAnsi="Open Sans" w:cs="Open Sans"/>
          <w:sz w:val="20"/>
          <w:szCs w:val="20"/>
        </w:rPr>
        <w:t xml:space="preserve">No es </w:t>
      </w:r>
      <w:proofErr w:type="spellStart"/>
      <w:r w:rsidRPr="004647BC">
        <w:rPr>
          <w:rFonts w:ascii="Open Sans" w:hAnsi="Open Sans" w:cs="Open Sans"/>
          <w:sz w:val="20"/>
          <w:szCs w:val="20"/>
        </w:rPr>
        <w:t>podrà</w:t>
      </w:r>
      <w:proofErr w:type="spellEnd"/>
      <w:r w:rsidRPr="004647BC">
        <w:rPr>
          <w:rFonts w:ascii="Open Sans" w:hAnsi="Open Sans" w:cs="Open Sans"/>
          <w:sz w:val="20"/>
          <w:szCs w:val="20"/>
        </w:rPr>
        <w:t xml:space="preserve"> iniciar el contracte si no </w:t>
      </w:r>
      <w:proofErr w:type="spellStart"/>
      <w:r w:rsidRPr="004647BC">
        <w:rPr>
          <w:rFonts w:ascii="Open Sans" w:hAnsi="Open Sans" w:cs="Open Sans"/>
          <w:sz w:val="20"/>
          <w:szCs w:val="20"/>
        </w:rPr>
        <w:t>s’ha</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lliurat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aquesta</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documentació</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incorrent</w:t>
      </w:r>
      <w:proofErr w:type="spellEnd"/>
      <w:r w:rsidRPr="004647BC">
        <w:rPr>
          <w:rFonts w:ascii="Open Sans" w:hAnsi="Open Sans" w:cs="Open Sans"/>
          <w:sz w:val="20"/>
          <w:szCs w:val="20"/>
        </w:rPr>
        <w:t xml:space="preserve"> el </w:t>
      </w:r>
      <w:proofErr w:type="spellStart"/>
      <w:r w:rsidRPr="004647BC">
        <w:rPr>
          <w:rFonts w:ascii="Open Sans" w:hAnsi="Open Sans" w:cs="Open Sans"/>
          <w:sz w:val="20"/>
          <w:szCs w:val="20"/>
        </w:rPr>
        <w:t>contractista</w:t>
      </w:r>
      <w:proofErr w:type="spellEnd"/>
      <w:r w:rsidRPr="004647BC">
        <w:rPr>
          <w:rFonts w:ascii="Open Sans" w:hAnsi="Open Sans" w:cs="Open Sans"/>
          <w:sz w:val="20"/>
          <w:szCs w:val="20"/>
        </w:rPr>
        <w:t xml:space="preserve"> en </w:t>
      </w:r>
      <w:proofErr w:type="spellStart"/>
      <w:r w:rsidRPr="004647BC">
        <w:rPr>
          <w:rFonts w:ascii="Open Sans" w:hAnsi="Open Sans" w:cs="Open Sans"/>
          <w:sz w:val="20"/>
          <w:szCs w:val="20"/>
        </w:rPr>
        <w:t>responsabilitat</w:t>
      </w:r>
      <w:proofErr w:type="spellEnd"/>
      <w:r w:rsidRPr="004647BC">
        <w:rPr>
          <w:rFonts w:ascii="Open Sans" w:hAnsi="Open Sans" w:cs="Open Sans"/>
          <w:sz w:val="20"/>
          <w:szCs w:val="20"/>
        </w:rPr>
        <w:t xml:space="preserve"> contractual.</w:t>
      </w:r>
    </w:p>
    <w:p w14:paraId="2D342701" w14:textId="77777777" w:rsidR="00A907C6" w:rsidRPr="004647BC" w:rsidRDefault="00A907C6" w:rsidP="00A907C6">
      <w:pPr>
        <w:shd w:val="clear" w:color="auto" w:fill="FFFFFF" w:themeFill="background1"/>
        <w:ind w:right="-2"/>
        <w:jc w:val="both"/>
        <w:rPr>
          <w:rFonts w:ascii="Open Sans" w:hAnsi="Open Sans" w:cs="Open Sans"/>
          <w:sz w:val="20"/>
          <w:szCs w:val="20"/>
        </w:rPr>
      </w:pPr>
    </w:p>
    <w:p w14:paraId="44C9261B" w14:textId="6E4DE219" w:rsidR="00A907C6" w:rsidRPr="004647BC" w:rsidRDefault="00A907C6" w:rsidP="00A907C6">
      <w:pPr>
        <w:shd w:val="clear" w:color="auto" w:fill="FFFFFF" w:themeFill="background1"/>
        <w:ind w:right="-2"/>
        <w:jc w:val="both"/>
        <w:rPr>
          <w:rFonts w:ascii="Open Sans" w:hAnsi="Open Sans" w:cs="Open Sans"/>
          <w:sz w:val="20"/>
          <w:szCs w:val="20"/>
        </w:rPr>
      </w:pPr>
      <w:proofErr w:type="spellStart"/>
      <w:r w:rsidRPr="004647BC">
        <w:rPr>
          <w:rFonts w:ascii="Open Sans" w:hAnsi="Open Sans" w:cs="Open Sans"/>
          <w:sz w:val="20"/>
          <w:szCs w:val="20"/>
        </w:rPr>
        <w:t>Qualsevol</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dubte</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envers</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aquest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apartat</w:t>
      </w:r>
      <w:proofErr w:type="spellEnd"/>
      <w:r w:rsidRPr="004647BC">
        <w:rPr>
          <w:rFonts w:ascii="Open Sans" w:hAnsi="Open Sans" w:cs="Open Sans"/>
          <w:sz w:val="20"/>
          <w:szCs w:val="20"/>
        </w:rPr>
        <w:t xml:space="preserve">, es </w:t>
      </w:r>
      <w:proofErr w:type="spellStart"/>
      <w:r w:rsidRPr="004647BC">
        <w:rPr>
          <w:rFonts w:ascii="Open Sans" w:hAnsi="Open Sans" w:cs="Open Sans"/>
          <w:sz w:val="20"/>
          <w:szCs w:val="20"/>
        </w:rPr>
        <w:t>pot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adreçar</w:t>
      </w:r>
      <w:proofErr w:type="spellEnd"/>
      <w:r w:rsidRPr="004647BC">
        <w:rPr>
          <w:rFonts w:ascii="Open Sans" w:hAnsi="Open Sans" w:cs="Open Sans"/>
          <w:sz w:val="20"/>
          <w:szCs w:val="20"/>
        </w:rPr>
        <w:t xml:space="preserve"> al </w:t>
      </w:r>
      <w:proofErr w:type="spellStart"/>
      <w:r w:rsidRPr="004647BC">
        <w:rPr>
          <w:rFonts w:ascii="Open Sans" w:hAnsi="Open Sans" w:cs="Open Sans"/>
          <w:sz w:val="20"/>
          <w:szCs w:val="20"/>
        </w:rPr>
        <w:t>Cap</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l’Àrea</w:t>
      </w:r>
      <w:proofErr w:type="spellEnd"/>
      <w:r w:rsidRPr="004647BC">
        <w:rPr>
          <w:rFonts w:ascii="Open Sans" w:hAnsi="Open Sans" w:cs="Open Sans"/>
          <w:sz w:val="20"/>
          <w:szCs w:val="20"/>
        </w:rPr>
        <w:t xml:space="preserve"> de Qualitat i </w:t>
      </w:r>
      <w:proofErr w:type="spellStart"/>
      <w:r w:rsidRPr="004647BC">
        <w:rPr>
          <w:rFonts w:ascii="Open Sans" w:hAnsi="Open Sans" w:cs="Open Sans"/>
          <w:sz w:val="20"/>
          <w:szCs w:val="20"/>
        </w:rPr>
        <w:t>Processos</w:t>
      </w:r>
      <w:proofErr w:type="spellEnd"/>
      <w:r w:rsidRPr="004647BC">
        <w:rPr>
          <w:rFonts w:ascii="Open Sans" w:hAnsi="Open Sans" w:cs="Open Sans"/>
          <w:sz w:val="20"/>
          <w:szCs w:val="20"/>
        </w:rPr>
        <w:t xml:space="preserve"> (AQUA), el Sr. Alejo Garcia, i la </w:t>
      </w:r>
      <w:proofErr w:type="spellStart"/>
      <w:r w:rsidRPr="004647BC">
        <w:rPr>
          <w:rFonts w:ascii="Open Sans" w:hAnsi="Open Sans" w:cs="Open Sans"/>
          <w:sz w:val="20"/>
          <w:szCs w:val="20"/>
        </w:rPr>
        <w:t>tècnica</w:t>
      </w:r>
      <w:proofErr w:type="spellEnd"/>
      <w:r w:rsidRPr="004647BC">
        <w:rPr>
          <w:rFonts w:ascii="Open Sans" w:hAnsi="Open Sans" w:cs="Open Sans"/>
          <w:sz w:val="20"/>
          <w:szCs w:val="20"/>
        </w:rPr>
        <w:t xml:space="preserve"> de </w:t>
      </w:r>
      <w:proofErr w:type="spellStart"/>
      <w:r w:rsidRPr="004647BC">
        <w:rPr>
          <w:rFonts w:ascii="Open Sans" w:hAnsi="Open Sans" w:cs="Open Sans"/>
          <w:sz w:val="20"/>
          <w:szCs w:val="20"/>
        </w:rPr>
        <w:t>prevenció</w:t>
      </w:r>
      <w:proofErr w:type="spellEnd"/>
      <w:r w:rsidRPr="004647BC">
        <w:rPr>
          <w:rFonts w:ascii="Open Sans" w:hAnsi="Open Sans" w:cs="Open Sans"/>
          <w:sz w:val="20"/>
          <w:szCs w:val="20"/>
        </w:rPr>
        <w:t xml:space="preserve"> de riscos </w:t>
      </w:r>
      <w:proofErr w:type="spellStart"/>
      <w:r w:rsidRPr="004647BC">
        <w:rPr>
          <w:rFonts w:ascii="Open Sans" w:hAnsi="Open Sans" w:cs="Open Sans"/>
          <w:sz w:val="20"/>
          <w:szCs w:val="20"/>
        </w:rPr>
        <w:t>laborals</w:t>
      </w:r>
      <w:proofErr w:type="spellEnd"/>
      <w:r w:rsidRPr="004647BC">
        <w:rPr>
          <w:rFonts w:ascii="Open Sans" w:hAnsi="Open Sans" w:cs="Open Sans"/>
          <w:sz w:val="20"/>
          <w:szCs w:val="20"/>
        </w:rPr>
        <w:t xml:space="preserve">, Sra. Luz Barroso. </w:t>
      </w:r>
      <w:proofErr w:type="spellStart"/>
      <w:r w:rsidRPr="004647BC">
        <w:rPr>
          <w:rFonts w:ascii="Open Sans" w:hAnsi="Open Sans" w:cs="Open Sans"/>
          <w:sz w:val="20"/>
          <w:szCs w:val="20"/>
        </w:rPr>
        <w:t>Trucant</w:t>
      </w:r>
      <w:proofErr w:type="spellEnd"/>
      <w:r w:rsidRPr="004647BC">
        <w:rPr>
          <w:rFonts w:ascii="Open Sans" w:hAnsi="Open Sans" w:cs="Open Sans"/>
          <w:sz w:val="20"/>
          <w:szCs w:val="20"/>
        </w:rPr>
        <w:t xml:space="preserve"> al </w:t>
      </w:r>
      <w:proofErr w:type="spellStart"/>
      <w:r w:rsidRPr="004647BC">
        <w:rPr>
          <w:rFonts w:ascii="Open Sans" w:hAnsi="Open Sans" w:cs="Open Sans"/>
          <w:sz w:val="20"/>
          <w:szCs w:val="20"/>
        </w:rPr>
        <w:t>telèfon</w:t>
      </w:r>
      <w:proofErr w:type="spellEnd"/>
      <w:r w:rsidRPr="004647BC">
        <w:rPr>
          <w:rFonts w:ascii="Open Sans" w:hAnsi="Open Sans" w:cs="Open Sans"/>
          <w:sz w:val="20"/>
          <w:szCs w:val="20"/>
        </w:rPr>
        <w:t xml:space="preserve"> 93.238.45.45 o </w:t>
      </w:r>
      <w:proofErr w:type="spellStart"/>
      <w:r w:rsidRPr="004647BC">
        <w:rPr>
          <w:rFonts w:ascii="Open Sans" w:hAnsi="Open Sans" w:cs="Open Sans"/>
          <w:sz w:val="20"/>
          <w:szCs w:val="20"/>
        </w:rPr>
        <w:t>bé</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mitjançant</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correu</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electrònic</w:t>
      </w:r>
      <w:proofErr w:type="spellEnd"/>
      <w:r w:rsidRPr="004647BC">
        <w:rPr>
          <w:rFonts w:ascii="Open Sans" w:hAnsi="Open Sans" w:cs="Open Sans"/>
          <w:sz w:val="20"/>
          <w:szCs w:val="20"/>
        </w:rPr>
        <w:t xml:space="preserve"> a </w:t>
      </w:r>
      <w:hyperlink r:id="rId29" w:history="1">
        <w:r w:rsidRPr="004647BC">
          <w:rPr>
            <w:rStyle w:val="Enlla"/>
            <w:rFonts w:ascii="Open Sans" w:hAnsi="Open Sans" w:cs="Open Sans"/>
            <w:sz w:val="20"/>
            <w:szCs w:val="20"/>
          </w:rPr>
          <w:t>agarciar@aspb.cat</w:t>
        </w:r>
      </w:hyperlink>
      <w:r w:rsidRPr="004647BC">
        <w:rPr>
          <w:rFonts w:ascii="Open Sans" w:hAnsi="Open Sans" w:cs="Open Sans"/>
          <w:sz w:val="20"/>
          <w:szCs w:val="20"/>
        </w:rPr>
        <w:t xml:space="preserve"> i </w:t>
      </w:r>
      <w:hyperlink r:id="rId30" w:history="1">
        <w:r w:rsidRPr="004647BC">
          <w:rPr>
            <w:rStyle w:val="Enlla"/>
            <w:rFonts w:ascii="Open Sans" w:hAnsi="Open Sans" w:cs="Open Sans"/>
            <w:sz w:val="20"/>
            <w:szCs w:val="20"/>
          </w:rPr>
          <w:t>lbarroso@aspb.cat</w:t>
        </w:r>
      </w:hyperlink>
      <w:r w:rsidRPr="004647BC">
        <w:rPr>
          <w:rFonts w:ascii="Open Sans" w:hAnsi="Open Sans" w:cs="Open Sans"/>
          <w:sz w:val="20"/>
          <w:szCs w:val="20"/>
        </w:rPr>
        <w:t xml:space="preserve">, </w:t>
      </w:r>
      <w:proofErr w:type="spellStart"/>
      <w:r w:rsidRPr="004647BC">
        <w:rPr>
          <w:rFonts w:ascii="Open Sans" w:hAnsi="Open Sans" w:cs="Open Sans"/>
          <w:sz w:val="20"/>
          <w:szCs w:val="20"/>
        </w:rPr>
        <w:t>amb</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còpia</w:t>
      </w:r>
      <w:proofErr w:type="spellEnd"/>
      <w:r w:rsidRPr="004647BC">
        <w:rPr>
          <w:rFonts w:ascii="Open Sans" w:hAnsi="Open Sans" w:cs="Open Sans"/>
          <w:sz w:val="20"/>
          <w:szCs w:val="20"/>
        </w:rPr>
        <w:t xml:space="preserve"> </w:t>
      </w:r>
      <w:proofErr w:type="spellStart"/>
      <w:r w:rsidRPr="004647BC">
        <w:rPr>
          <w:rFonts w:ascii="Open Sans" w:hAnsi="Open Sans" w:cs="Open Sans"/>
          <w:sz w:val="20"/>
          <w:szCs w:val="20"/>
        </w:rPr>
        <w:t>amb</w:t>
      </w:r>
      <w:proofErr w:type="spellEnd"/>
      <w:r w:rsidRPr="004647BC">
        <w:rPr>
          <w:rFonts w:ascii="Open Sans" w:hAnsi="Open Sans" w:cs="Open Sans"/>
          <w:sz w:val="20"/>
          <w:szCs w:val="20"/>
        </w:rPr>
        <w:t xml:space="preserve"> </w:t>
      </w:r>
      <w:r>
        <w:rPr>
          <w:rFonts w:ascii="Open Sans" w:hAnsi="Open Sans" w:cs="Open Sans"/>
          <w:sz w:val="20"/>
          <w:szCs w:val="20"/>
        </w:rPr>
        <w:t>e</w:t>
      </w:r>
      <w:r w:rsidRPr="004647BC">
        <w:rPr>
          <w:rFonts w:ascii="Open Sans" w:hAnsi="Open Sans" w:cs="Open Sans"/>
          <w:sz w:val="20"/>
          <w:szCs w:val="20"/>
        </w:rPr>
        <w:t xml:space="preserve">l responsable de contracte, </w:t>
      </w:r>
      <w:r>
        <w:rPr>
          <w:rFonts w:ascii="Open Sans" w:hAnsi="Open Sans" w:cs="Open Sans"/>
          <w:sz w:val="20"/>
          <w:szCs w:val="20"/>
        </w:rPr>
        <w:t xml:space="preserve">el </w:t>
      </w:r>
      <w:r>
        <w:rPr>
          <w:rFonts w:ascii="Open Sans" w:hAnsi="Open Sans" w:cs="Open Sans"/>
          <w:sz w:val="20"/>
          <w:szCs w:val="20"/>
          <w:lang w:val="ca-ES" w:eastAsia="ca-ES"/>
        </w:rPr>
        <w:t>Sr. Antoni Rúbies Prat, cap del Departament de Laboratori</w:t>
      </w:r>
      <w:r>
        <w:rPr>
          <w:rFonts w:ascii="Open Sans" w:hAnsi="Open Sans" w:cs="Open Sans"/>
          <w:sz w:val="20"/>
          <w:szCs w:val="20"/>
        </w:rPr>
        <w:t xml:space="preserve">, </w:t>
      </w:r>
      <w:r>
        <w:rPr>
          <w:rFonts w:ascii="Open Sans" w:hAnsi="Open Sans" w:cs="Open Sans"/>
          <w:sz w:val="20"/>
          <w:szCs w:val="20"/>
        </w:rPr>
        <w:t>arubies</w:t>
      </w:r>
      <w:r w:rsidRPr="004647BC">
        <w:rPr>
          <w:rFonts w:ascii="Open Sans" w:hAnsi="Open Sans" w:cs="Open Sans"/>
          <w:sz w:val="20"/>
          <w:szCs w:val="20"/>
        </w:rPr>
        <w:t>@aspb.cat.</w:t>
      </w:r>
    </w:p>
    <w:p w14:paraId="13CE13E0" w14:textId="77777777" w:rsidR="00A907C6" w:rsidRPr="003E7AF7" w:rsidRDefault="00A907C6"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1D0735D4" w14:textId="77777777" w:rsidR="003E7AF7" w:rsidRPr="003E7AF7" w:rsidRDefault="003E7AF7"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38A8B6A5" w14:textId="77777777" w:rsidR="003E7AF7" w:rsidRPr="003E7AF7" w:rsidRDefault="003E7AF7" w:rsidP="003E7AF7">
      <w:pPr>
        <w:jc w:val="both"/>
        <w:outlineLvl w:val="0"/>
        <w:rPr>
          <w:rFonts w:ascii="Open Sans" w:hAnsi="Open Sans" w:cs="Open Sans"/>
          <w:sz w:val="32"/>
          <w:szCs w:val="20"/>
          <w:lang w:val="ca-ES" w:eastAsia="ca-ES"/>
        </w:rPr>
      </w:pPr>
      <w:bookmarkStart w:id="35" w:name="_Toc204691602"/>
      <w:r w:rsidRPr="003E7AF7">
        <w:rPr>
          <w:rFonts w:ascii="Open Sans" w:hAnsi="Open Sans" w:cs="Open Sans"/>
          <w:sz w:val="32"/>
          <w:szCs w:val="20"/>
          <w:lang w:val="ca-ES" w:eastAsia="ca-ES"/>
        </w:rPr>
        <w:t>Clàusula 17. Abonaments al contractista</w:t>
      </w:r>
      <w:bookmarkEnd w:id="35"/>
    </w:p>
    <w:p w14:paraId="3B73AD5C" w14:textId="77777777" w:rsidR="003E7AF7" w:rsidRPr="003E7AF7" w:rsidRDefault="003E7AF7"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5FCE7EF5" w14:textId="77777777" w:rsidR="003E7AF7" w:rsidRDefault="003E7AF7" w:rsidP="003E7AF7">
      <w:pPr>
        <w:tabs>
          <w:tab w:val="left" w:pos="567"/>
          <w:tab w:val="left" w:pos="1134"/>
          <w:tab w:val="left" w:pos="1702"/>
          <w:tab w:val="left" w:pos="9498"/>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D’acord amb l’article 102 LCSP, el preu retribuirà la prestació realitzada i inclou l’IVA que s’indicarà com a partida independent.</w:t>
      </w:r>
    </w:p>
    <w:p w14:paraId="2711B5F1" w14:textId="77777777" w:rsidR="00794D81" w:rsidRDefault="00794D81"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7AF26CCB" w14:textId="3EDE8CF6" w:rsidR="00794D81" w:rsidRPr="00794D81" w:rsidRDefault="00794D81" w:rsidP="00794D81">
      <w:pPr>
        <w:tabs>
          <w:tab w:val="left" w:pos="567"/>
          <w:tab w:val="left" w:pos="1134"/>
          <w:tab w:val="left" w:pos="1702"/>
          <w:tab w:val="left" w:pos="9498"/>
        </w:tabs>
        <w:ind w:right="-2"/>
        <w:jc w:val="both"/>
        <w:rPr>
          <w:rFonts w:ascii="Open Sans" w:hAnsi="Open Sans" w:cs="Open Sans"/>
          <w:sz w:val="20"/>
          <w:szCs w:val="20"/>
          <w:lang w:val="ca-ES" w:eastAsia="ca-ES"/>
        </w:rPr>
      </w:pPr>
      <w:r>
        <w:rPr>
          <w:rFonts w:ascii="Open Sans" w:hAnsi="Open Sans" w:cs="Open Sans"/>
          <w:sz w:val="20"/>
          <w:szCs w:val="20"/>
          <w:lang w:val="ca-ES" w:eastAsia="ca-ES"/>
        </w:rPr>
        <w:lastRenderedPageBreak/>
        <w:t xml:space="preserve">S’emetrà una única factura. </w:t>
      </w:r>
      <w:r w:rsidRPr="00794D81">
        <w:rPr>
          <w:rFonts w:ascii="Open Sans" w:hAnsi="Open Sans" w:cs="Open Sans"/>
          <w:sz w:val="20"/>
          <w:szCs w:val="20"/>
          <w:lang w:val="ca-ES" w:eastAsia="ca-ES"/>
        </w:rPr>
        <w:t>El preu s’abonarà en euros.</w:t>
      </w:r>
    </w:p>
    <w:p w14:paraId="05B3E415" w14:textId="77777777" w:rsidR="00794D81" w:rsidRPr="003E7AF7" w:rsidRDefault="00794D81" w:rsidP="003E7AF7">
      <w:pPr>
        <w:tabs>
          <w:tab w:val="left" w:pos="567"/>
          <w:tab w:val="left" w:pos="1134"/>
          <w:tab w:val="left" w:pos="1702"/>
          <w:tab w:val="left" w:pos="9498"/>
        </w:tabs>
        <w:ind w:right="-2"/>
        <w:jc w:val="both"/>
        <w:rPr>
          <w:rFonts w:ascii="Open Sans" w:hAnsi="Open Sans" w:cs="Open Sans"/>
          <w:sz w:val="20"/>
          <w:szCs w:val="20"/>
          <w:lang w:val="ca-ES" w:eastAsia="ca-ES"/>
        </w:rPr>
      </w:pPr>
    </w:p>
    <w:p w14:paraId="1F62D077"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L’empresa contractista ha de presentar, tal i com s’indica més avall, la factura corresponent a la prestació executada. La factura, serà revisada i conformada en el termini màxim de deu dies. En cas de disconformitat, la factura serà retornada a l’empresa contractista, atorgant-li un termini màxim de deu dies a comptar des de l'endemà al de la recepció per efectuar observacions o presentar nova factura amb les rectificacions escaients.</w:t>
      </w:r>
    </w:p>
    <w:p w14:paraId="2CE42286" w14:textId="77777777" w:rsidR="00794D81" w:rsidRPr="00794D81" w:rsidRDefault="00794D81" w:rsidP="00794D81">
      <w:pPr>
        <w:jc w:val="both"/>
        <w:rPr>
          <w:rFonts w:ascii="Open Sans" w:hAnsi="Open Sans" w:cs="Open Sans"/>
          <w:sz w:val="20"/>
          <w:szCs w:val="20"/>
          <w:lang w:val="ca-ES" w:eastAsia="ca-ES"/>
        </w:rPr>
      </w:pPr>
    </w:p>
    <w:p w14:paraId="470D387C"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El contractista ha d’incloure, en la/es factura/es que presenti, les següents dades especificades en la capçalera del present plec:</w:t>
      </w:r>
    </w:p>
    <w:p w14:paraId="613CC3AA" w14:textId="77777777" w:rsidR="00794D81" w:rsidRPr="00794D81" w:rsidRDefault="00794D81" w:rsidP="00794D81">
      <w:pPr>
        <w:jc w:val="both"/>
        <w:rPr>
          <w:rFonts w:ascii="Open Sans" w:hAnsi="Open Sans" w:cs="Open Sans"/>
          <w:sz w:val="20"/>
          <w:szCs w:val="20"/>
          <w:lang w:val="ca-ES" w:eastAsia="ca-ES"/>
        </w:rPr>
      </w:pPr>
    </w:p>
    <w:p w14:paraId="732B29B2" w14:textId="4CF364C4" w:rsidR="00794D81" w:rsidRPr="00794D81" w:rsidRDefault="00794D81" w:rsidP="00A907C6">
      <w:pPr>
        <w:numPr>
          <w:ilvl w:val="0"/>
          <w:numId w:val="10"/>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Codi de contracte o número d’expedient: </w:t>
      </w:r>
      <w:r w:rsidRPr="00794D81">
        <w:rPr>
          <w:rFonts w:ascii="Open Sans" w:hAnsi="Open Sans" w:cs="Open Sans"/>
          <w:b/>
          <w:bCs/>
          <w:sz w:val="20"/>
          <w:szCs w:val="20"/>
          <w:lang w:val="ca-ES" w:eastAsia="ca-ES"/>
        </w:rPr>
        <w:t>014_250000</w:t>
      </w:r>
      <w:r>
        <w:rPr>
          <w:rFonts w:ascii="Open Sans" w:hAnsi="Open Sans" w:cs="Open Sans"/>
          <w:b/>
          <w:bCs/>
          <w:sz w:val="20"/>
          <w:szCs w:val="20"/>
          <w:lang w:val="ca-ES" w:eastAsia="ca-ES"/>
        </w:rPr>
        <w:t>23</w:t>
      </w:r>
    </w:p>
    <w:p w14:paraId="59EB82CE" w14:textId="77777777" w:rsidR="00794D81" w:rsidRPr="00794D81" w:rsidRDefault="00794D81" w:rsidP="00A907C6">
      <w:pPr>
        <w:numPr>
          <w:ilvl w:val="0"/>
          <w:numId w:val="10"/>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Òrgan de contractació: Gerència de l’Agència de Salut Pública de Barcelona</w:t>
      </w:r>
    </w:p>
    <w:p w14:paraId="3B05FD77" w14:textId="77777777" w:rsidR="00794D81" w:rsidRPr="00794D81" w:rsidRDefault="00794D81" w:rsidP="00A907C6">
      <w:pPr>
        <w:numPr>
          <w:ilvl w:val="0"/>
          <w:numId w:val="10"/>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Departament econòmic: Departament de Gestió Econòmica, Recursos Humans i Organització.</w:t>
      </w:r>
    </w:p>
    <w:p w14:paraId="6FD995E5" w14:textId="77777777" w:rsidR="00794D81" w:rsidRPr="00794D81" w:rsidRDefault="00794D81" w:rsidP="00A907C6">
      <w:pPr>
        <w:numPr>
          <w:ilvl w:val="0"/>
          <w:numId w:val="10"/>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Departament destinatari: Departament de Laboratori</w:t>
      </w:r>
    </w:p>
    <w:p w14:paraId="09585FF7" w14:textId="77777777" w:rsidR="00794D81" w:rsidRPr="00794D81" w:rsidRDefault="00794D81" w:rsidP="00794D81">
      <w:pPr>
        <w:jc w:val="both"/>
        <w:rPr>
          <w:rFonts w:ascii="Open Sans" w:hAnsi="Open Sans" w:cs="Open Sans"/>
          <w:sz w:val="20"/>
          <w:szCs w:val="20"/>
          <w:lang w:val="ca-ES" w:eastAsia="ca-ES"/>
        </w:rPr>
      </w:pPr>
    </w:p>
    <w:p w14:paraId="1E663E41"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A banda de l’anterior, d’acord amb la Llei Estatal 25/2013, de 27 de desembre, d'Impuls de la factura electrònica i creació del registre comptable de factures en el Sector Públic, estableix l'obligació de presentació de factura electrònica a les Administracions Públiques, a partir del </w:t>
      </w:r>
      <w:r w:rsidRPr="00794D81">
        <w:rPr>
          <w:rFonts w:ascii="Open Sans" w:hAnsi="Open Sans" w:cs="Open Sans"/>
          <w:b/>
          <w:sz w:val="20"/>
          <w:szCs w:val="20"/>
          <w:lang w:val="ca-ES" w:eastAsia="ca-ES"/>
        </w:rPr>
        <w:t>15 de gener de 2015</w:t>
      </w:r>
      <w:r w:rsidRPr="00794D81">
        <w:rPr>
          <w:rFonts w:ascii="Open Sans" w:hAnsi="Open Sans" w:cs="Open Sans"/>
          <w:sz w:val="20"/>
          <w:szCs w:val="20"/>
          <w:lang w:val="ca-ES" w:eastAsia="ca-ES"/>
        </w:rPr>
        <w:t>.</w:t>
      </w:r>
    </w:p>
    <w:p w14:paraId="536F0DF1" w14:textId="77777777" w:rsidR="00794D81" w:rsidRPr="00794D81" w:rsidRDefault="00794D81" w:rsidP="00794D81">
      <w:pPr>
        <w:jc w:val="both"/>
        <w:rPr>
          <w:rFonts w:ascii="Open Sans" w:hAnsi="Open Sans" w:cs="Open Sans"/>
          <w:sz w:val="20"/>
          <w:szCs w:val="20"/>
          <w:lang w:val="ca-ES" w:eastAsia="ca-ES"/>
        </w:rPr>
      </w:pPr>
    </w:p>
    <w:p w14:paraId="6676B795"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Els adjudicataris dels contractes de l’ASPB han de presentar les factures electrònicament al servei </w:t>
      </w:r>
      <w:proofErr w:type="spellStart"/>
      <w:r w:rsidRPr="00794D81">
        <w:rPr>
          <w:rFonts w:ascii="Open Sans" w:hAnsi="Open Sans" w:cs="Open Sans"/>
          <w:sz w:val="20"/>
          <w:szCs w:val="20"/>
          <w:lang w:val="ca-ES" w:eastAsia="ca-ES"/>
        </w:rPr>
        <w:t>eFACT</w:t>
      </w:r>
      <w:proofErr w:type="spellEnd"/>
      <w:r w:rsidRPr="00794D81">
        <w:rPr>
          <w:rFonts w:ascii="Open Sans" w:hAnsi="Open Sans" w:cs="Open Sans"/>
          <w:sz w:val="20"/>
          <w:szCs w:val="20"/>
          <w:lang w:val="ca-ES" w:eastAsia="ca-ES"/>
        </w:rPr>
        <w:t xml:space="preserve"> del Consorci d’Administració Oberta de Catalunya (AOC) que és el Punt general d’entrada de factures electròniques del sector públic de Catalunya (Acord GOV/151/2014, d’11 de novembre)</w:t>
      </w:r>
      <w:r w:rsidRPr="00794D81">
        <w:rPr>
          <w:rFonts w:ascii="Open Sans" w:hAnsi="Open Sans" w:cs="Open Sans"/>
          <w:i/>
          <w:sz w:val="20"/>
          <w:szCs w:val="20"/>
          <w:lang w:val="ca-ES" w:eastAsia="ca-ES"/>
        </w:rPr>
        <w:t xml:space="preserve">. </w:t>
      </w:r>
      <w:r>
        <w:fldChar w:fldCharType="begin"/>
      </w:r>
      <w:r>
        <w:instrText>HYPERLINK "http://www.aoc.cat/Inici/SERVEIS/Relacions-amb-la-ciutadania/e.FACT" \h</w:instrText>
      </w:r>
      <w:r>
        <w:fldChar w:fldCharType="separate"/>
      </w:r>
      <w:r w:rsidRPr="00794D81">
        <w:rPr>
          <w:rStyle w:val="Enlla"/>
          <w:rFonts w:ascii="Open Sans" w:hAnsi="Open Sans" w:cs="Open Sans"/>
          <w:sz w:val="20"/>
          <w:szCs w:val="20"/>
          <w:lang w:val="ca-ES" w:eastAsia="ca-ES"/>
        </w:rPr>
        <w:t>http://www.aoc.cat/Inici/SERVEIS/Relacions-amb-la-ciutadania/e.FACT</w:t>
      </w:r>
      <w:r>
        <w:fldChar w:fldCharType="end"/>
      </w:r>
    </w:p>
    <w:p w14:paraId="736DB195" w14:textId="77777777" w:rsidR="00794D81" w:rsidRPr="00794D81" w:rsidRDefault="00794D81" w:rsidP="00794D81">
      <w:pPr>
        <w:jc w:val="both"/>
        <w:rPr>
          <w:rFonts w:ascii="Open Sans" w:hAnsi="Open Sans" w:cs="Open Sans"/>
          <w:sz w:val="20"/>
          <w:szCs w:val="20"/>
          <w:lang w:val="ca-ES" w:eastAsia="ca-ES"/>
        </w:rPr>
      </w:pPr>
    </w:p>
    <w:p w14:paraId="524294E4"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En concret, la bústia de lliurament corresponent a l’Agència de Salut Pública de Barcelona és el següent: </w:t>
      </w:r>
      <w:hyperlink r:id="rId31">
        <w:r w:rsidRPr="00794D81">
          <w:rPr>
            <w:rStyle w:val="Enlla"/>
            <w:rFonts w:ascii="Open Sans" w:hAnsi="Open Sans" w:cs="Open Sans"/>
            <w:sz w:val="20"/>
            <w:szCs w:val="20"/>
            <w:lang w:val="ca-ES" w:eastAsia="ca-ES"/>
          </w:rPr>
          <w:t>https://efact.eacat.cat/bustia/?emisorId=7</w:t>
        </w:r>
      </w:hyperlink>
    </w:p>
    <w:p w14:paraId="5F56E118" w14:textId="77777777" w:rsidR="00794D81" w:rsidRPr="00794D81" w:rsidRDefault="00794D81" w:rsidP="00794D81">
      <w:pPr>
        <w:jc w:val="both"/>
        <w:rPr>
          <w:rFonts w:ascii="Open Sans" w:hAnsi="Open Sans" w:cs="Open Sans"/>
          <w:sz w:val="20"/>
          <w:szCs w:val="20"/>
          <w:lang w:val="ca-ES" w:eastAsia="ca-ES"/>
        </w:rPr>
      </w:pPr>
    </w:p>
    <w:p w14:paraId="23062FA3"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A més dels requisits legalment establerts, a dalt esmentats, els adjudicataris hauran d’indicar a les factures per a la seva correcta tramitació:</w:t>
      </w:r>
    </w:p>
    <w:p w14:paraId="3F5E327E" w14:textId="77777777" w:rsidR="00794D81" w:rsidRPr="00794D81" w:rsidRDefault="00794D81" w:rsidP="00794D81">
      <w:pPr>
        <w:jc w:val="both"/>
        <w:rPr>
          <w:rFonts w:ascii="Open Sans" w:hAnsi="Open Sans" w:cs="Open Sans"/>
          <w:sz w:val="20"/>
          <w:szCs w:val="20"/>
          <w:lang w:val="ca-ES" w:eastAsia="ca-ES"/>
        </w:rPr>
      </w:pPr>
    </w:p>
    <w:p w14:paraId="1BC3E10B" w14:textId="77777777" w:rsidR="00794D81" w:rsidRPr="00794D81" w:rsidRDefault="00794D81" w:rsidP="00A907C6">
      <w:pPr>
        <w:numPr>
          <w:ilvl w:val="0"/>
          <w:numId w:val="9"/>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El número d’expedient (al camp </w:t>
      </w:r>
      <w:proofErr w:type="spellStart"/>
      <w:r w:rsidRPr="00794D81">
        <w:rPr>
          <w:rFonts w:ascii="Open Sans" w:hAnsi="Open Sans" w:cs="Open Sans"/>
          <w:sz w:val="20"/>
          <w:szCs w:val="20"/>
          <w:lang w:val="ca-ES" w:eastAsia="ca-ES"/>
        </w:rPr>
        <w:t>FileRefence</w:t>
      </w:r>
      <w:proofErr w:type="spellEnd"/>
      <w:r w:rsidRPr="00794D81">
        <w:rPr>
          <w:rFonts w:ascii="Open Sans" w:hAnsi="Open Sans" w:cs="Open Sans"/>
          <w:sz w:val="20"/>
          <w:szCs w:val="20"/>
          <w:lang w:val="ca-ES" w:eastAsia="ca-ES"/>
        </w:rPr>
        <w:t xml:space="preserve"> del format </w:t>
      </w:r>
      <w:proofErr w:type="spellStart"/>
      <w:r w:rsidRPr="00794D81">
        <w:rPr>
          <w:rFonts w:ascii="Open Sans" w:hAnsi="Open Sans" w:cs="Open Sans"/>
          <w:sz w:val="20"/>
          <w:szCs w:val="20"/>
          <w:lang w:val="ca-ES" w:eastAsia="ca-ES"/>
        </w:rPr>
        <w:t>Facturae</w:t>
      </w:r>
      <w:proofErr w:type="spellEnd"/>
      <w:r w:rsidRPr="00794D81">
        <w:rPr>
          <w:rFonts w:ascii="Open Sans" w:hAnsi="Open Sans" w:cs="Open Sans"/>
          <w:sz w:val="20"/>
          <w:szCs w:val="20"/>
          <w:lang w:val="ca-ES" w:eastAsia="ca-ES"/>
        </w:rPr>
        <w:t>).</w:t>
      </w:r>
    </w:p>
    <w:p w14:paraId="449D3199" w14:textId="77777777" w:rsidR="00794D81" w:rsidRPr="00794D81" w:rsidRDefault="00794D81" w:rsidP="00794D81">
      <w:pPr>
        <w:jc w:val="both"/>
        <w:rPr>
          <w:rFonts w:ascii="Open Sans" w:hAnsi="Open Sans" w:cs="Open Sans"/>
          <w:sz w:val="20"/>
          <w:szCs w:val="20"/>
          <w:lang w:val="ca-ES" w:eastAsia="ca-ES"/>
        </w:rPr>
      </w:pPr>
    </w:p>
    <w:p w14:paraId="5D8482D0"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Els codis </w:t>
      </w:r>
      <w:r w:rsidRPr="00794D81">
        <w:rPr>
          <w:rFonts w:ascii="Open Sans" w:hAnsi="Open Sans" w:cs="Open Sans"/>
          <w:b/>
          <w:bCs/>
          <w:sz w:val="20"/>
          <w:szCs w:val="20"/>
          <w:lang w:val="ca-ES" w:eastAsia="ca-ES"/>
        </w:rPr>
        <w:t>DIR3</w:t>
      </w:r>
      <w:r w:rsidRPr="00794D81">
        <w:rPr>
          <w:rFonts w:ascii="Open Sans" w:hAnsi="Open Sans" w:cs="Open Sans"/>
          <w:sz w:val="20"/>
          <w:szCs w:val="20"/>
          <w:lang w:val="ca-ES" w:eastAsia="ca-ES"/>
        </w:rPr>
        <w:t xml:space="preserve"> corresponents a l’Agència de Salut Pública de Barcelona són els següents:</w:t>
      </w:r>
    </w:p>
    <w:p w14:paraId="3F9B434C" w14:textId="77777777" w:rsidR="00794D81" w:rsidRPr="00794D81" w:rsidRDefault="00794D81" w:rsidP="00794D81">
      <w:pPr>
        <w:jc w:val="both"/>
        <w:rPr>
          <w:rFonts w:ascii="Open Sans" w:hAnsi="Open Sans" w:cs="Open Sans"/>
          <w:sz w:val="20"/>
          <w:szCs w:val="20"/>
          <w:lang w:val="ca-ES" w:eastAsia="ca-ES"/>
        </w:rPr>
      </w:pPr>
    </w:p>
    <w:p w14:paraId="42719D5D" w14:textId="77777777" w:rsidR="00794D81" w:rsidRPr="00794D81" w:rsidRDefault="00794D81" w:rsidP="00A907C6">
      <w:pPr>
        <w:numPr>
          <w:ilvl w:val="0"/>
          <w:numId w:val="9"/>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Oficina comptable: </w:t>
      </w:r>
      <w:r w:rsidRPr="00794D81">
        <w:rPr>
          <w:rFonts w:ascii="Open Sans" w:hAnsi="Open Sans" w:cs="Open Sans"/>
          <w:sz w:val="20"/>
          <w:szCs w:val="20"/>
          <w:lang w:val="ca-ES" w:eastAsia="ca-ES"/>
        </w:rPr>
        <w:tab/>
        <w:t>A09006621</w:t>
      </w:r>
    </w:p>
    <w:p w14:paraId="1BAEE210" w14:textId="77777777" w:rsidR="00794D81" w:rsidRPr="00794D81" w:rsidRDefault="00794D81" w:rsidP="00A907C6">
      <w:pPr>
        <w:numPr>
          <w:ilvl w:val="0"/>
          <w:numId w:val="9"/>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Òrgan Gestor:</w:t>
      </w:r>
      <w:r w:rsidRPr="00794D81">
        <w:rPr>
          <w:rFonts w:ascii="Open Sans" w:hAnsi="Open Sans" w:cs="Open Sans"/>
          <w:sz w:val="20"/>
          <w:szCs w:val="20"/>
          <w:lang w:val="ca-ES" w:eastAsia="ca-ES"/>
        </w:rPr>
        <w:tab/>
      </w:r>
      <w:r w:rsidRPr="00794D81">
        <w:rPr>
          <w:rFonts w:ascii="Open Sans" w:hAnsi="Open Sans" w:cs="Open Sans"/>
          <w:sz w:val="20"/>
          <w:szCs w:val="20"/>
          <w:lang w:val="ca-ES" w:eastAsia="ca-ES"/>
        </w:rPr>
        <w:tab/>
        <w:t>A09006621</w:t>
      </w:r>
    </w:p>
    <w:p w14:paraId="1F233B28" w14:textId="77777777" w:rsidR="00794D81" w:rsidRPr="00794D81" w:rsidRDefault="00794D81" w:rsidP="00A907C6">
      <w:pPr>
        <w:numPr>
          <w:ilvl w:val="0"/>
          <w:numId w:val="9"/>
        </w:num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Unitat </w:t>
      </w:r>
      <w:proofErr w:type="spellStart"/>
      <w:r w:rsidRPr="00794D81">
        <w:rPr>
          <w:rFonts w:ascii="Open Sans" w:hAnsi="Open Sans" w:cs="Open Sans"/>
          <w:sz w:val="20"/>
          <w:szCs w:val="20"/>
          <w:lang w:val="ca-ES" w:eastAsia="ca-ES"/>
        </w:rPr>
        <w:t>Tramitadora</w:t>
      </w:r>
      <w:proofErr w:type="spellEnd"/>
      <w:r w:rsidRPr="00794D81">
        <w:rPr>
          <w:rFonts w:ascii="Open Sans" w:hAnsi="Open Sans" w:cs="Open Sans"/>
          <w:sz w:val="20"/>
          <w:szCs w:val="20"/>
          <w:lang w:val="ca-ES" w:eastAsia="ca-ES"/>
        </w:rPr>
        <w:t xml:space="preserve">: </w:t>
      </w:r>
      <w:r w:rsidRPr="00794D81">
        <w:rPr>
          <w:rFonts w:ascii="Open Sans" w:hAnsi="Open Sans" w:cs="Open Sans"/>
          <w:sz w:val="20"/>
          <w:szCs w:val="20"/>
          <w:lang w:val="ca-ES" w:eastAsia="ca-ES"/>
        </w:rPr>
        <w:tab/>
        <w:t>A09006621</w:t>
      </w:r>
    </w:p>
    <w:p w14:paraId="25A141FA" w14:textId="77777777" w:rsidR="00794D81" w:rsidRPr="00794D81" w:rsidRDefault="00794D81" w:rsidP="00794D81">
      <w:pPr>
        <w:jc w:val="both"/>
        <w:rPr>
          <w:rFonts w:ascii="Open Sans" w:hAnsi="Open Sans" w:cs="Open Sans"/>
          <w:sz w:val="20"/>
          <w:szCs w:val="20"/>
          <w:lang w:val="ca-ES" w:eastAsia="ca-ES"/>
        </w:rPr>
      </w:pPr>
    </w:p>
    <w:p w14:paraId="366CE27F"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Podeu trobar més informació relativa a la factura electrònica a l’espai web de comunicació amb els proveïdors habilitat per a l’àmbit de la Generalitat de Catalunya i el seu sector públic: </w:t>
      </w:r>
      <w:hyperlink r:id="rId32">
        <w:r w:rsidRPr="00794D81">
          <w:rPr>
            <w:rStyle w:val="Enlla"/>
            <w:rFonts w:ascii="Open Sans" w:hAnsi="Open Sans" w:cs="Open Sans"/>
            <w:sz w:val="20"/>
            <w:szCs w:val="20"/>
            <w:lang w:val="ca-ES" w:eastAsia="ca-ES"/>
          </w:rPr>
          <w:t>http://economia.gencat.cat/ca/70_ambits_actuacio/tresoreria_i_pagaments/factura-electronica</w:t>
        </w:r>
      </w:hyperlink>
    </w:p>
    <w:p w14:paraId="0A39F157" w14:textId="77777777" w:rsidR="00794D81" w:rsidRPr="00794D81" w:rsidRDefault="00794D81" w:rsidP="00794D81">
      <w:pPr>
        <w:jc w:val="both"/>
        <w:rPr>
          <w:rFonts w:ascii="Open Sans" w:hAnsi="Open Sans" w:cs="Open Sans"/>
          <w:sz w:val="20"/>
          <w:szCs w:val="20"/>
          <w:lang w:val="ca-ES" w:eastAsia="ca-ES"/>
        </w:rPr>
      </w:pPr>
    </w:p>
    <w:p w14:paraId="6BEC49DB" w14:textId="77777777" w:rsidR="00794D81" w:rsidRPr="00794D81" w:rsidRDefault="00794D81" w:rsidP="00794D81">
      <w:pPr>
        <w:jc w:val="both"/>
        <w:rPr>
          <w:rFonts w:ascii="Open Sans" w:hAnsi="Open Sans" w:cs="Open Sans"/>
          <w:sz w:val="20"/>
          <w:szCs w:val="20"/>
          <w:lang w:val="ca-ES" w:eastAsia="ca-ES"/>
        </w:rPr>
      </w:pPr>
      <w:r w:rsidRPr="00794D81">
        <w:rPr>
          <w:rFonts w:ascii="Open Sans" w:hAnsi="Open Sans" w:cs="Open Sans"/>
          <w:sz w:val="20"/>
          <w:szCs w:val="20"/>
          <w:lang w:val="ca-ES" w:eastAsia="ca-ES"/>
        </w:rPr>
        <w:t xml:space="preserve">Les consultes relacionades amb la presentació, els requisits formals, el lliurament de la factura electrònica i el servei </w:t>
      </w:r>
      <w:proofErr w:type="spellStart"/>
      <w:r w:rsidRPr="00794D81">
        <w:rPr>
          <w:rFonts w:ascii="Open Sans" w:hAnsi="Open Sans" w:cs="Open Sans"/>
          <w:sz w:val="20"/>
          <w:szCs w:val="20"/>
          <w:lang w:val="ca-ES" w:eastAsia="ca-ES"/>
        </w:rPr>
        <w:t>eFACT</w:t>
      </w:r>
      <w:proofErr w:type="spellEnd"/>
      <w:r w:rsidRPr="00794D81">
        <w:rPr>
          <w:rFonts w:ascii="Open Sans" w:hAnsi="Open Sans" w:cs="Open Sans"/>
          <w:sz w:val="20"/>
          <w:szCs w:val="20"/>
          <w:lang w:val="ca-ES" w:eastAsia="ca-ES"/>
        </w:rPr>
        <w:t xml:space="preserve"> del Consorci AOC es poden fer mitjançant el següent enllaç: </w:t>
      </w:r>
      <w:hyperlink r:id="rId33">
        <w:r w:rsidRPr="00794D81">
          <w:rPr>
            <w:rStyle w:val="Enlla"/>
            <w:rFonts w:ascii="Open Sans" w:hAnsi="Open Sans" w:cs="Open Sans"/>
            <w:sz w:val="20"/>
            <w:szCs w:val="20"/>
            <w:lang w:val="ca-ES" w:eastAsia="ca-ES"/>
          </w:rPr>
          <w:t>https://web.aoc.cat/suport/efact-empreses/</w:t>
        </w:r>
      </w:hyperlink>
    </w:p>
    <w:p w14:paraId="62DA39B0" w14:textId="77777777" w:rsidR="00794D81" w:rsidRPr="00794D81" w:rsidRDefault="00794D81" w:rsidP="00794D81">
      <w:pPr>
        <w:jc w:val="both"/>
        <w:rPr>
          <w:rFonts w:ascii="Open Sans" w:hAnsi="Open Sans" w:cs="Open Sans"/>
          <w:sz w:val="20"/>
          <w:szCs w:val="20"/>
          <w:lang w:val="ca-ES" w:eastAsia="ca-ES"/>
        </w:rPr>
      </w:pPr>
    </w:p>
    <w:p w14:paraId="1982D774" w14:textId="77777777" w:rsidR="003E7AF7" w:rsidRPr="003E7AF7" w:rsidRDefault="003E7AF7" w:rsidP="003E7AF7">
      <w:pPr>
        <w:jc w:val="both"/>
        <w:rPr>
          <w:rFonts w:ascii="Open Sans" w:hAnsi="Open Sans" w:cs="Open Sans"/>
          <w:sz w:val="20"/>
          <w:szCs w:val="20"/>
          <w:lang w:val="ca-ES" w:eastAsia="ca-ES"/>
        </w:rPr>
      </w:pPr>
    </w:p>
    <w:p w14:paraId="4B904BBD" w14:textId="77777777" w:rsidR="003E7AF7" w:rsidRPr="003E7AF7" w:rsidRDefault="003E7AF7" w:rsidP="003E7AF7">
      <w:pPr>
        <w:jc w:val="both"/>
        <w:outlineLvl w:val="0"/>
        <w:rPr>
          <w:rFonts w:ascii="Open Sans" w:hAnsi="Open Sans" w:cs="Open Sans"/>
          <w:sz w:val="32"/>
          <w:szCs w:val="20"/>
          <w:lang w:val="ca-ES" w:eastAsia="ca-ES"/>
        </w:rPr>
      </w:pPr>
      <w:bookmarkStart w:id="36" w:name="_Toc204691603"/>
      <w:r w:rsidRPr="003E7AF7">
        <w:rPr>
          <w:rFonts w:ascii="Open Sans" w:hAnsi="Open Sans" w:cs="Open Sans"/>
          <w:sz w:val="32"/>
          <w:szCs w:val="20"/>
          <w:lang w:val="ca-ES" w:eastAsia="ca-ES"/>
        </w:rPr>
        <w:t>Clàusula 18. Revisió de preus</w:t>
      </w:r>
      <w:bookmarkEnd w:id="36"/>
    </w:p>
    <w:p w14:paraId="79B68040" w14:textId="77777777" w:rsidR="003E7AF7" w:rsidRPr="003E7AF7" w:rsidRDefault="003E7AF7" w:rsidP="003E7AF7">
      <w:pPr>
        <w:jc w:val="both"/>
        <w:rPr>
          <w:rFonts w:ascii="Open Sans" w:hAnsi="Open Sans" w:cs="Open Sans"/>
          <w:sz w:val="20"/>
          <w:szCs w:val="20"/>
          <w:lang w:val="ca-ES" w:eastAsia="ca-ES"/>
        </w:rPr>
      </w:pPr>
    </w:p>
    <w:p w14:paraId="2DD2054D" w14:textId="77777777" w:rsidR="003E7AF7" w:rsidRPr="003E7AF7" w:rsidRDefault="003E7AF7" w:rsidP="003E7AF7">
      <w:pPr>
        <w:rPr>
          <w:rFonts w:ascii="Open Sans" w:hAnsi="Open Sans" w:cs="Open Sans"/>
          <w:sz w:val="20"/>
          <w:szCs w:val="20"/>
        </w:rPr>
      </w:pPr>
      <w:proofErr w:type="spellStart"/>
      <w:r w:rsidRPr="003E7AF7">
        <w:rPr>
          <w:rFonts w:ascii="Open Sans" w:hAnsi="Open Sans" w:cs="Open Sans"/>
          <w:sz w:val="20"/>
          <w:szCs w:val="20"/>
        </w:rPr>
        <w:lastRenderedPageBreak/>
        <w:t>D’acord</w:t>
      </w:r>
      <w:proofErr w:type="spellEnd"/>
      <w:r w:rsidRPr="003E7AF7">
        <w:rPr>
          <w:rFonts w:ascii="Open Sans" w:hAnsi="Open Sans" w:cs="Open Sans"/>
          <w:sz w:val="20"/>
          <w:szCs w:val="20"/>
        </w:rPr>
        <w:t xml:space="preserve"> </w:t>
      </w:r>
      <w:proofErr w:type="spellStart"/>
      <w:r w:rsidRPr="003E7AF7">
        <w:rPr>
          <w:rFonts w:ascii="Open Sans" w:hAnsi="Open Sans" w:cs="Open Sans"/>
          <w:sz w:val="20"/>
          <w:szCs w:val="20"/>
        </w:rPr>
        <w:t>amb</w:t>
      </w:r>
      <w:proofErr w:type="spellEnd"/>
      <w:r w:rsidRPr="003E7AF7">
        <w:rPr>
          <w:rFonts w:ascii="Open Sans" w:hAnsi="Open Sans" w:cs="Open Sans"/>
          <w:sz w:val="20"/>
          <w:szCs w:val="20"/>
        </w:rPr>
        <w:t xml:space="preserve"> la </w:t>
      </w:r>
      <w:proofErr w:type="spellStart"/>
      <w:r w:rsidRPr="003E7AF7">
        <w:rPr>
          <w:rFonts w:ascii="Open Sans" w:hAnsi="Open Sans" w:cs="Open Sans"/>
          <w:sz w:val="20"/>
          <w:szCs w:val="20"/>
        </w:rPr>
        <w:t>previsió</w:t>
      </w:r>
      <w:proofErr w:type="spellEnd"/>
      <w:r w:rsidRPr="003E7AF7">
        <w:rPr>
          <w:rFonts w:ascii="Open Sans" w:hAnsi="Open Sans" w:cs="Open Sans"/>
          <w:sz w:val="20"/>
          <w:szCs w:val="20"/>
        </w:rPr>
        <w:t xml:space="preserve"> de </w:t>
      </w:r>
      <w:proofErr w:type="spellStart"/>
      <w:r w:rsidRPr="003E7AF7">
        <w:rPr>
          <w:rFonts w:ascii="Open Sans" w:hAnsi="Open Sans" w:cs="Open Sans"/>
          <w:sz w:val="20"/>
          <w:szCs w:val="20"/>
        </w:rPr>
        <w:t>l’article</w:t>
      </w:r>
      <w:proofErr w:type="spellEnd"/>
      <w:r w:rsidRPr="003E7AF7">
        <w:rPr>
          <w:rFonts w:ascii="Open Sans" w:hAnsi="Open Sans" w:cs="Open Sans"/>
          <w:sz w:val="20"/>
          <w:szCs w:val="20"/>
        </w:rPr>
        <w:t xml:space="preserve"> 103 LCSP, en </w:t>
      </w:r>
      <w:proofErr w:type="spellStart"/>
      <w:r w:rsidRPr="003E7AF7">
        <w:rPr>
          <w:rFonts w:ascii="Open Sans" w:hAnsi="Open Sans" w:cs="Open Sans"/>
          <w:sz w:val="20"/>
          <w:szCs w:val="20"/>
        </w:rPr>
        <w:t>aquest</w:t>
      </w:r>
      <w:proofErr w:type="spellEnd"/>
      <w:r w:rsidRPr="003E7AF7">
        <w:rPr>
          <w:rFonts w:ascii="Open Sans" w:hAnsi="Open Sans" w:cs="Open Sans"/>
          <w:sz w:val="20"/>
          <w:szCs w:val="20"/>
        </w:rPr>
        <w:t xml:space="preserve"> contracte no es </w:t>
      </w:r>
      <w:proofErr w:type="spellStart"/>
      <w:r w:rsidRPr="003E7AF7">
        <w:rPr>
          <w:rFonts w:ascii="Open Sans" w:hAnsi="Open Sans" w:cs="Open Sans"/>
          <w:sz w:val="20"/>
          <w:szCs w:val="20"/>
        </w:rPr>
        <w:t>podrà</w:t>
      </w:r>
      <w:proofErr w:type="spellEnd"/>
      <w:r w:rsidRPr="003E7AF7">
        <w:rPr>
          <w:rFonts w:ascii="Open Sans" w:hAnsi="Open Sans" w:cs="Open Sans"/>
          <w:sz w:val="20"/>
          <w:szCs w:val="20"/>
        </w:rPr>
        <w:t xml:space="preserve"> revisar el preu </w:t>
      </w:r>
      <w:proofErr w:type="spellStart"/>
      <w:r w:rsidRPr="003E7AF7">
        <w:rPr>
          <w:rFonts w:ascii="Open Sans" w:hAnsi="Open Sans" w:cs="Open Sans"/>
          <w:sz w:val="20"/>
          <w:szCs w:val="20"/>
        </w:rPr>
        <w:t>durant</w:t>
      </w:r>
      <w:proofErr w:type="spellEnd"/>
      <w:r w:rsidRPr="003E7AF7">
        <w:rPr>
          <w:rFonts w:ascii="Open Sans" w:hAnsi="Open Sans" w:cs="Open Sans"/>
          <w:sz w:val="20"/>
          <w:szCs w:val="20"/>
        </w:rPr>
        <w:t xml:space="preserve"> la </w:t>
      </w:r>
      <w:proofErr w:type="spellStart"/>
      <w:r w:rsidRPr="003E7AF7">
        <w:rPr>
          <w:rFonts w:ascii="Open Sans" w:hAnsi="Open Sans" w:cs="Open Sans"/>
          <w:sz w:val="20"/>
          <w:szCs w:val="20"/>
        </w:rPr>
        <w:t>seva</w:t>
      </w:r>
      <w:proofErr w:type="spellEnd"/>
      <w:r w:rsidRPr="003E7AF7">
        <w:rPr>
          <w:rFonts w:ascii="Open Sans" w:hAnsi="Open Sans" w:cs="Open Sans"/>
          <w:sz w:val="20"/>
          <w:szCs w:val="20"/>
        </w:rPr>
        <w:t xml:space="preserve"> durada </w:t>
      </w:r>
      <w:proofErr w:type="spellStart"/>
      <w:r w:rsidRPr="003E7AF7">
        <w:rPr>
          <w:rFonts w:ascii="Open Sans" w:hAnsi="Open Sans" w:cs="Open Sans"/>
          <w:sz w:val="20"/>
          <w:szCs w:val="20"/>
        </w:rPr>
        <w:t>incloent</w:t>
      </w:r>
      <w:proofErr w:type="spellEnd"/>
      <w:r w:rsidRPr="003E7AF7">
        <w:rPr>
          <w:rFonts w:ascii="Open Sans" w:hAnsi="Open Sans" w:cs="Open Sans"/>
          <w:sz w:val="20"/>
          <w:szCs w:val="20"/>
        </w:rPr>
        <w:t xml:space="preserve"> les </w:t>
      </w:r>
      <w:proofErr w:type="spellStart"/>
      <w:r w:rsidRPr="003E7AF7">
        <w:rPr>
          <w:rFonts w:ascii="Open Sans" w:hAnsi="Open Sans" w:cs="Open Sans"/>
          <w:sz w:val="20"/>
          <w:szCs w:val="20"/>
        </w:rPr>
        <w:t>pròrrogues</w:t>
      </w:r>
      <w:proofErr w:type="spellEnd"/>
      <w:r w:rsidRPr="003E7AF7">
        <w:rPr>
          <w:rFonts w:ascii="Open Sans" w:hAnsi="Open Sans" w:cs="Open Sans"/>
          <w:sz w:val="20"/>
          <w:szCs w:val="20"/>
        </w:rPr>
        <w:t>.</w:t>
      </w:r>
    </w:p>
    <w:p w14:paraId="6D222FCA" w14:textId="77777777" w:rsidR="003E7AF7" w:rsidRPr="003E7AF7" w:rsidRDefault="003E7AF7" w:rsidP="003E7AF7">
      <w:pPr>
        <w:rPr>
          <w:rFonts w:ascii="Open Sans" w:hAnsi="Open Sans" w:cs="Open Sans"/>
          <w:sz w:val="20"/>
          <w:szCs w:val="20"/>
        </w:rPr>
      </w:pPr>
    </w:p>
    <w:p w14:paraId="077E3D27" w14:textId="77777777" w:rsidR="003E7AF7" w:rsidRPr="003E7AF7" w:rsidRDefault="003E7AF7" w:rsidP="003E7AF7">
      <w:pPr>
        <w:rPr>
          <w:rFonts w:ascii="Open Sans" w:hAnsi="Open Sans" w:cs="Open Sans"/>
          <w:sz w:val="20"/>
          <w:szCs w:val="20"/>
        </w:rPr>
      </w:pPr>
    </w:p>
    <w:p w14:paraId="10FCAAE8" w14:textId="77777777" w:rsidR="003E7AF7" w:rsidRPr="003E7AF7" w:rsidRDefault="003E7AF7" w:rsidP="003E7AF7">
      <w:pPr>
        <w:jc w:val="both"/>
        <w:outlineLvl w:val="0"/>
        <w:rPr>
          <w:rFonts w:ascii="Open Sans" w:hAnsi="Open Sans" w:cs="Open Sans"/>
          <w:sz w:val="32"/>
          <w:szCs w:val="20"/>
          <w:lang w:val="ca-ES" w:eastAsia="ca-ES"/>
        </w:rPr>
      </w:pPr>
      <w:bookmarkStart w:id="37" w:name="_Toc204691604"/>
      <w:r w:rsidRPr="003E7AF7">
        <w:rPr>
          <w:rFonts w:ascii="Open Sans" w:hAnsi="Open Sans" w:cs="Open Sans"/>
          <w:sz w:val="32"/>
          <w:szCs w:val="20"/>
          <w:lang w:val="ca-ES" w:eastAsia="ca-ES"/>
        </w:rPr>
        <w:t>Clàusula 19. Responsable del contracte</w:t>
      </w:r>
      <w:bookmarkEnd w:id="37"/>
    </w:p>
    <w:p w14:paraId="4835406D" w14:textId="77777777" w:rsidR="003E7AF7" w:rsidRPr="003E7AF7" w:rsidRDefault="003E7AF7" w:rsidP="003E7AF7">
      <w:pPr>
        <w:jc w:val="both"/>
        <w:rPr>
          <w:rFonts w:ascii="Open Sans" w:hAnsi="Open Sans" w:cs="Open Sans"/>
          <w:sz w:val="20"/>
          <w:szCs w:val="20"/>
          <w:lang w:val="ca-ES" w:eastAsia="ca-ES"/>
        </w:rPr>
      </w:pPr>
    </w:p>
    <w:p w14:paraId="3DF56DA4" w14:textId="2801E3C1"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Es designa a</w:t>
      </w:r>
      <w:r w:rsidR="00794D81">
        <w:rPr>
          <w:rFonts w:ascii="Open Sans" w:hAnsi="Open Sans" w:cs="Open Sans"/>
          <w:sz w:val="20"/>
          <w:szCs w:val="20"/>
          <w:lang w:val="ca-ES" w:eastAsia="ca-ES"/>
        </w:rPr>
        <w:t xml:space="preserve">l Sr. Antoni Rúbies Prat, cap del Departament de Laboratori de l’ASPB, </w:t>
      </w:r>
      <w:r w:rsidRPr="003E7AF7">
        <w:rPr>
          <w:rFonts w:ascii="Open Sans" w:hAnsi="Open Sans" w:cs="Open Sans"/>
          <w:sz w:val="20"/>
          <w:szCs w:val="20"/>
          <w:lang w:val="ca-ES" w:eastAsia="ca-ES"/>
        </w:rPr>
        <w:t>com la persona responsable del contracte, a qui li correspon supervisar l’execució, adoptar les decisions i dictar les instruccions necessàries per assegurar la correcta realització de la prestació pactada tot d’acord amb la previsió de l’article 62.1 LCSP.</w:t>
      </w:r>
    </w:p>
    <w:p w14:paraId="0B7BF077" w14:textId="77777777" w:rsidR="003E7AF7" w:rsidRPr="003E7AF7" w:rsidRDefault="003E7AF7" w:rsidP="003E7AF7">
      <w:pPr>
        <w:jc w:val="both"/>
        <w:rPr>
          <w:rFonts w:ascii="Open Sans" w:hAnsi="Open Sans" w:cs="Open Sans"/>
          <w:sz w:val="20"/>
          <w:szCs w:val="20"/>
          <w:lang w:val="ca-ES" w:eastAsia="ca-ES"/>
        </w:rPr>
      </w:pPr>
    </w:p>
    <w:p w14:paraId="2CC4CE7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153063ED" w14:textId="77777777" w:rsidR="003E7AF7" w:rsidRPr="003E7AF7" w:rsidRDefault="003E7AF7" w:rsidP="003E7AF7">
      <w:pPr>
        <w:jc w:val="both"/>
        <w:rPr>
          <w:rFonts w:ascii="Open Sans" w:hAnsi="Open Sans" w:cs="Open Sans"/>
          <w:sz w:val="20"/>
          <w:szCs w:val="20"/>
          <w:lang w:val="ca-ES" w:eastAsia="ca-ES"/>
        </w:rPr>
      </w:pPr>
    </w:p>
    <w:p w14:paraId="7C762847"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5BF419F0" w14:textId="77777777" w:rsidR="003E7AF7" w:rsidRPr="003E7AF7" w:rsidRDefault="003E7AF7" w:rsidP="003E7AF7">
      <w:pPr>
        <w:jc w:val="both"/>
        <w:rPr>
          <w:rFonts w:ascii="Open Sans" w:hAnsi="Open Sans" w:cs="Open Sans"/>
          <w:sz w:val="20"/>
          <w:szCs w:val="20"/>
          <w:lang w:val="ca-ES" w:eastAsia="ca-ES"/>
        </w:rPr>
      </w:pPr>
    </w:p>
    <w:p w14:paraId="3E93E6A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Resoldre les incidències que pugin sorgir en l’execució del contracte, seguint el procediment establert a l’article 97 del Reglament general de contractes de les Administracions públiques.</w:t>
      </w:r>
    </w:p>
    <w:p w14:paraId="4B036B2E" w14:textId="77777777" w:rsidR="003E7AF7" w:rsidRPr="003E7AF7" w:rsidRDefault="003E7AF7" w:rsidP="003E7AF7">
      <w:pPr>
        <w:jc w:val="both"/>
        <w:rPr>
          <w:rFonts w:ascii="Open Sans" w:hAnsi="Open Sans" w:cs="Open Sans"/>
          <w:sz w:val="20"/>
          <w:szCs w:val="20"/>
          <w:lang w:val="ca-ES" w:eastAsia="ca-ES"/>
        </w:rPr>
      </w:pPr>
    </w:p>
    <w:p w14:paraId="5D33A27E"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Informar els expedients de reclamació de danys i perjudicis i de confiscació de garantia definitiva.</w:t>
      </w:r>
    </w:p>
    <w:p w14:paraId="20EDB35C" w14:textId="77777777" w:rsidR="003E7AF7" w:rsidRPr="003E7AF7" w:rsidRDefault="003E7AF7" w:rsidP="003E7AF7">
      <w:pPr>
        <w:jc w:val="both"/>
        <w:rPr>
          <w:rFonts w:ascii="Open Sans" w:hAnsi="Open Sans" w:cs="Open Sans"/>
          <w:sz w:val="20"/>
          <w:szCs w:val="20"/>
          <w:lang w:val="ca-ES" w:eastAsia="ca-ES"/>
        </w:rPr>
      </w:pPr>
    </w:p>
    <w:p w14:paraId="5A06A65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Proposar la imposició de penalitats, assenyalant la seva graduació o proporció.</w:t>
      </w:r>
    </w:p>
    <w:p w14:paraId="4C2924BC" w14:textId="77777777" w:rsidR="003E7AF7" w:rsidRPr="003E7AF7" w:rsidRDefault="003E7AF7" w:rsidP="003E7AF7">
      <w:pPr>
        <w:jc w:val="both"/>
        <w:rPr>
          <w:rFonts w:ascii="Open Sans" w:hAnsi="Open Sans" w:cs="Open Sans"/>
          <w:sz w:val="20"/>
          <w:szCs w:val="20"/>
          <w:lang w:val="ca-ES" w:eastAsia="ca-ES"/>
        </w:rPr>
      </w:pPr>
    </w:p>
    <w:p w14:paraId="6173302A"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Informar la devolució o cancel•lació de garanties.</w:t>
      </w:r>
    </w:p>
    <w:p w14:paraId="1B0B9C5E" w14:textId="77777777" w:rsidR="003E7AF7" w:rsidRPr="003E7AF7" w:rsidRDefault="003E7AF7" w:rsidP="003E7AF7">
      <w:pPr>
        <w:jc w:val="both"/>
        <w:rPr>
          <w:rFonts w:ascii="Open Sans" w:hAnsi="Open Sans" w:cs="Open Sans"/>
          <w:sz w:val="20"/>
          <w:szCs w:val="20"/>
          <w:lang w:val="ca-ES" w:eastAsia="ca-ES"/>
        </w:rPr>
      </w:pPr>
    </w:p>
    <w:p w14:paraId="277A8536"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225531E6" w14:textId="77777777" w:rsidR="003E7AF7" w:rsidRPr="003E7AF7" w:rsidRDefault="003E7AF7" w:rsidP="003E7AF7">
      <w:pPr>
        <w:jc w:val="both"/>
        <w:rPr>
          <w:rFonts w:ascii="Open Sans" w:hAnsi="Open Sans" w:cs="Open Sans"/>
          <w:sz w:val="20"/>
          <w:szCs w:val="20"/>
          <w:lang w:val="ca-ES" w:eastAsia="ca-ES"/>
        </w:rPr>
      </w:pPr>
    </w:p>
    <w:p w14:paraId="396810C2"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6857B1E6" w14:textId="77777777" w:rsidR="003E7AF7" w:rsidRPr="003E7AF7" w:rsidRDefault="003E7AF7" w:rsidP="003E7AF7">
      <w:pPr>
        <w:jc w:val="both"/>
        <w:rPr>
          <w:rFonts w:ascii="Open Sans" w:hAnsi="Open Sans" w:cs="Open Sans"/>
          <w:sz w:val="20"/>
          <w:szCs w:val="20"/>
          <w:lang w:val="ca-ES" w:eastAsia="ca-ES"/>
        </w:rPr>
      </w:pPr>
    </w:p>
    <w:p w14:paraId="0750B314"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3DF2B6AB" w14:textId="77777777" w:rsidR="003E7AF7" w:rsidRPr="003E7AF7" w:rsidRDefault="003E7AF7" w:rsidP="003E7AF7">
      <w:pPr>
        <w:jc w:val="both"/>
        <w:rPr>
          <w:rFonts w:ascii="Open Sans" w:hAnsi="Open Sans" w:cs="Open Sans"/>
          <w:sz w:val="20"/>
          <w:szCs w:val="20"/>
          <w:lang w:val="ca-ES" w:eastAsia="ca-ES"/>
        </w:rPr>
      </w:pPr>
    </w:p>
    <w:p w14:paraId="2356A50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Dirigir les instruccions al contractista sempre que no suposin una modificació de l’objecte del contracte ni siguin contràries al que preveuen els plecs i altres documents contractuals.</w:t>
      </w:r>
    </w:p>
    <w:p w14:paraId="4E04B389" w14:textId="77777777" w:rsidR="003E7AF7" w:rsidRPr="003E7AF7" w:rsidRDefault="003E7AF7" w:rsidP="003E7AF7">
      <w:pPr>
        <w:jc w:val="both"/>
        <w:rPr>
          <w:rFonts w:ascii="Open Sans" w:hAnsi="Open Sans" w:cs="Open Sans"/>
          <w:sz w:val="20"/>
          <w:szCs w:val="20"/>
          <w:lang w:val="ca-ES" w:eastAsia="ca-ES"/>
        </w:rPr>
      </w:pPr>
    </w:p>
    <w:p w14:paraId="25687400"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Inspeccionar la part de la prestació subcontractada informant a l’òrgan de contractació, si s’escau.</w:t>
      </w:r>
    </w:p>
    <w:p w14:paraId="3336E6B0" w14:textId="77777777" w:rsidR="003E7AF7" w:rsidRPr="003E7AF7" w:rsidRDefault="003E7AF7" w:rsidP="003E7AF7">
      <w:pPr>
        <w:jc w:val="both"/>
        <w:rPr>
          <w:rFonts w:ascii="Open Sans" w:hAnsi="Open Sans" w:cs="Open Sans"/>
          <w:sz w:val="20"/>
          <w:szCs w:val="20"/>
          <w:lang w:val="ca-ES" w:eastAsia="ca-ES"/>
        </w:rPr>
      </w:pPr>
    </w:p>
    <w:p w14:paraId="5C3CBAB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Qualsevol altre funció prevista en els plecs o indicada per l’òrgan de contractació.</w:t>
      </w:r>
    </w:p>
    <w:p w14:paraId="20D4C578" w14:textId="77777777" w:rsidR="003E7AF7" w:rsidRPr="003E7AF7" w:rsidRDefault="003E7AF7" w:rsidP="003E7AF7">
      <w:pPr>
        <w:jc w:val="both"/>
        <w:rPr>
          <w:rFonts w:ascii="Open Sans" w:hAnsi="Open Sans" w:cs="Open Sans"/>
          <w:sz w:val="20"/>
          <w:szCs w:val="20"/>
          <w:lang w:val="ca-ES" w:eastAsia="ca-ES"/>
        </w:rPr>
      </w:pPr>
    </w:p>
    <w:p w14:paraId="1DA85A26" w14:textId="77777777" w:rsidR="003E7AF7" w:rsidRPr="003E7AF7" w:rsidRDefault="003E7AF7" w:rsidP="003E7AF7">
      <w:pPr>
        <w:jc w:val="both"/>
        <w:rPr>
          <w:rFonts w:ascii="Open Sans" w:hAnsi="Open Sans" w:cs="Open Sans"/>
          <w:sz w:val="20"/>
          <w:szCs w:val="20"/>
          <w:lang w:val="ca-ES" w:eastAsia="ca-ES"/>
        </w:rPr>
      </w:pPr>
    </w:p>
    <w:p w14:paraId="5E971734" w14:textId="77777777" w:rsidR="003E7AF7" w:rsidRPr="003E7AF7" w:rsidRDefault="003E7AF7" w:rsidP="003E7AF7">
      <w:pPr>
        <w:jc w:val="both"/>
        <w:outlineLvl w:val="0"/>
        <w:rPr>
          <w:rFonts w:ascii="Open Sans" w:hAnsi="Open Sans" w:cs="Open Sans"/>
          <w:sz w:val="32"/>
          <w:szCs w:val="20"/>
          <w:lang w:val="ca-ES" w:eastAsia="ca-ES"/>
        </w:rPr>
      </w:pPr>
      <w:bookmarkStart w:id="38" w:name="_Toc204691605"/>
      <w:r w:rsidRPr="003E7AF7">
        <w:rPr>
          <w:rFonts w:ascii="Open Sans" w:hAnsi="Open Sans" w:cs="Open Sans"/>
          <w:sz w:val="32"/>
          <w:szCs w:val="20"/>
          <w:lang w:val="ca-ES" w:eastAsia="ca-ES"/>
        </w:rPr>
        <w:lastRenderedPageBreak/>
        <w:t>Clàusula 20. Condicions especials d’execució i obligacions de l’empresa contractista.</w:t>
      </w:r>
      <w:bookmarkEnd w:id="38"/>
    </w:p>
    <w:p w14:paraId="656216F5" w14:textId="77777777" w:rsidR="003E7AF7" w:rsidRPr="003E7AF7" w:rsidRDefault="003E7AF7" w:rsidP="003E7AF7">
      <w:pPr>
        <w:jc w:val="both"/>
        <w:rPr>
          <w:rFonts w:ascii="Open Sans" w:hAnsi="Open Sans" w:cs="Open Sans"/>
          <w:sz w:val="20"/>
          <w:szCs w:val="20"/>
          <w:lang w:val="ca-ES" w:eastAsia="ca-ES"/>
        </w:rPr>
      </w:pPr>
    </w:p>
    <w:p w14:paraId="7F179283" w14:textId="77777777" w:rsidR="003E7AF7" w:rsidRPr="003E7AF7" w:rsidRDefault="003E7AF7" w:rsidP="003E7AF7">
      <w:pPr>
        <w:shd w:val="clear" w:color="auto" w:fill="FFFFFF" w:themeFill="background1"/>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 xml:space="preserve">1. Condicions especials d’execució </w:t>
      </w:r>
    </w:p>
    <w:p w14:paraId="465C9FCE" w14:textId="77777777" w:rsidR="003E7AF7" w:rsidRPr="003E7AF7" w:rsidRDefault="003E7AF7" w:rsidP="003E7AF7">
      <w:pPr>
        <w:jc w:val="both"/>
        <w:rPr>
          <w:rFonts w:ascii="Open Sans" w:eastAsiaTheme="minorHAnsi" w:hAnsi="Open Sans" w:cs="Open Sans"/>
          <w:i/>
          <w:sz w:val="16"/>
          <w:szCs w:val="22"/>
          <w:lang w:val="ca-ES" w:eastAsia="en-US"/>
        </w:rPr>
      </w:pPr>
    </w:p>
    <w:p w14:paraId="20C0F198" w14:textId="77777777" w:rsidR="003E7AF7" w:rsidRPr="003E7AF7" w:rsidRDefault="003E7AF7" w:rsidP="003E7AF7">
      <w:pPr>
        <w:jc w:val="both"/>
        <w:rPr>
          <w:rFonts w:ascii="Open Sans" w:eastAsiaTheme="minorHAnsi" w:hAnsi="Open Sans" w:cs="Open Sans"/>
          <w:i/>
          <w:sz w:val="16"/>
          <w:szCs w:val="22"/>
          <w:lang w:val="ca-ES" w:eastAsia="en-US"/>
        </w:rPr>
      </w:pPr>
    </w:p>
    <w:p w14:paraId="25011A47" w14:textId="77777777" w:rsidR="003E7AF7" w:rsidRPr="003E7AF7" w:rsidRDefault="003E7AF7" w:rsidP="003E7AF7">
      <w:pPr>
        <w:jc w:val="both"/>
        <w:rPr>
          <w:rFonts w:ascii="Open Sans" w:eastAsiaTheme="minorHAnsi" w:hAnsi="Open Sans" w:cs="Open Sans"/>
          <w:szCs w:val="20"/>
          <w:lang w:val="ca-ES" w:eastAsia="en-US"/>
        </w:rPr>
      </w:pPr>
      <w:r w:rsidRPr="003E7AF7">
        <w:rPr>
          <w:rFonts w:ascii="Open Sans" w:eastAsiaTheme="minorHAnsi" w:hAnsi="Open Sans" w:cs="Open Sans"/>
          <w:sz w:val="20"/>
          <w:szCs w:val="22"/>
          <w:lang w:val="ca-ES" w:eastAsia="en-US"/>
        </w:rPr>
        <w:t>S’estableixen les següents condicions especials d’execució:</w:t>
      </w:r>
    </w:p>
    <w:p w14:paraId="3659E944" w14:textId="77777777" w:rsidR="003E7AF7" w:rsidRPr="003E7AF7" w:rsidRDefault="003E7AF7" w:rsidP="003E7AF7">
      <w:pPr>
        <w:shd w:val="clear" w:color="auto" w:fill="FFFFFF" w:themeFill="background1"/>
        <w:jc w:val="both"/>
        <w:rPr>
          <w:rFonts w:ascii="Open Sans" w:eastAsiaTheme="minorHAnsi" w:hAnsi="Open Sans" w:cs="Open Sans"/>
          <w:i/>
          <w:sz w:val="16"/>
          <w:szCs w:val="22"/>
          <w:lang w:val="ca-ES" w:eastAsia="en-US"/>
        </w:rPr>
      </w:pPr>
    </w:p>
    <w:p w14:paraId="32569684"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b/>
          <w:sz w:val="20"/>
          <w:szCs w:val="20"/>
          <w:lang w:val="ca-ES" w:eastAsia="ca-ES"/>
        </w:rPr>
        <w:t>1.1</w:t>
      </w:r>
      <w:r w:rsidRPr="003E7AF7">
        <w:rPr>
          <w:rFonts w:ascii="Open Sans" w:hAnsi="Open Sans" w:cs="Open Sans"/>
          <w:sz w:val="20"/>
          <w:szCs w:val="20"/>
          <w:lang w:val="ca-ES" w:eastAsia="ca-ES"/>
        </w:rPr>
        <w:t xml:space="preserve"> </w:t>
      </w:r>
      <w:r w:rsidRPr="003E7AF7">
        <w:rPr>
          <w:rFonts w:ascii="Open Sans" w:hAnsi="Open Sans" w:cs="Open Sans"/>
          <w:b/>
          <w:sz w:val="20"/>
          <w:szCs w:val="20"/>
          <w:lang w:val="ca-ES" w:eastAsia="ca-ES"/>
        </w:rPr>
        <w:t>De caràcter social</w:t>
      </w:r>
      <w:r w:rsidRPr="003E7AF7">
        <w:rPr>
          <w:rFonts w:ascii="Open Sans" w:hAnsi="Open Sans" w:cs="Open Sans"/>
          <w:sz w:val="20"/>
          <w:szCs w:val="20"/>
          <w:lang w:val="ca-ES" w:eastAsia="ca-ES"/>
        </w:rPr>
        <w:t>:</w:t>
      </w:r>
    </w:p>
    <w:p w14:paraId="3ED9245D"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3EF18C5E" w14:textId="61CE929C" w:rsidR="003E7AF7" w:rsidRPr="003E7AF7" w:rsidRDefault="003E7AF7" w:rsidP="003E7AF7">
      <w:pPr>
        <w:shd w:val="clear" w:color="auto" w:fill="FFFFFF" w:themeFill="background1"/>
        <w:jc w:val="both"/>
        <w:rPr>
          <w:rFonts w:ascii="Open Sans" w:hAnsi="Open Sans" w:cs="Open Sans"/>
          <w:b/>
          <w:sz w:val="20"/>
          <w:szCs w:val="20"/>
          <w:lang w:val="ca-ES" w:eastAsia="ca-ES"/>
        </w:rPr>
      </w:pPr>
      <w:r w:rsidRPr="003E7AF7">
        <w:rPr>
          <w:rFonts w:ascii="Open Sans" w:hAnsi="Open Sans" w:cs="Open Sans"/>
          <w:b/>
          <w:iCs/>
          <w:sz w:val="20"/>
          <w:szCs w:val="20"/>
          <w:lang w:val="ca-ES" w:eastAsia="ca-ES"/>
        </w:rPr>
        <w:t>1.1.</w:t>
      </w:r>
      <w:r w:rsidR="00395E6A">
        <w:rPr>
          <w:rFonts w:ascii="Open Sans" w:hAnsi="Open Sans" w:cs="Open Sans"/>
          <w:b/>
          <w:iCs/>
          <w:sz w:val="20"/>
          <w:szCs w:val="20"/>
          <w:lang w:val="ca-ES" w:eastAsia="ca-ES"/>
        </w:rPr>
        <w:t>1</w:t>
      </w:r>
      <w:r w:rsidRPr="003E7AF7">
        <w:rPr>
          <w:rFonts w:ascii="Open Sans" w:hAnsi="Open Sans" w:cs="Open Sans"/>
          <w:b/>
          <w:iCs/>
          <w:sz w:val="20"/>
          <w:szCs w:val="20"/>
          <w:lang w:val="ca-ES" w:eastAsia="ca-ES"/>
        </w:rPr>
        <w:t xml:space="preserve"> </w:t>
      </w:r>
      <w:r w:rsidRPr="003E7AF7">
        <w:rPr>
          <w:rFonts w:ascii="Open Sans" w:hAnsi="Open Sans" w:cs="Open Sans"/>
          <w:b/>
          <w:sz w:val="20"/>
          <w:szCs w:val="20"/>
          <w:lang w:val="ca-ES" w:eastAsia="ca-ES"/>
        </w:rPr>
        <w:t>Conciliació corresponsable del temps laboral, familiar i personal</w:t>
      </w:r>
    </w:p>
    <w:p w14:paraId="53A2C94A"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2710FF3D"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contractista, en el termini de deu dies posteriors a la data de formalització del contracte, ha de presentar a la persona responsable del contracte una declaració que detalli, com a mínim, una mesura de foment de la conciliació corresponsable del temps laboral, familiar i personal que serà d’aplicació a les persones que executin el contracte.</w:t>
      </w:r>
    </w:p>
    <w:p w14:paraId="2E84983E" w14:textId="77777777" w:rsidR="003E7AF7" w:rsidRPr="003E7AF7" w:rsidRDefault="003E7AF7" w:rsidP="003E7AF7">
      <w:pPr>
        <w:spacing w:before="120"/>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En cas que les mesures descrites estiguin integrades en un Pla d’Igualtat o altre document estratègic, la declaració responsable s’acompanyarà d’aquest document.  </w:t>
      </w:r>
    </w:p>
    <w:p w14:paraId="2FD159F7"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0D753199"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63FC7E64"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6889AAED"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Si l’empresa motiva les raons per no poder aportar aquesta documentació en el termini atorgat, rebrà les indicacions, l’ajut i l’assessorament municipal i se li concedirà un nou termini perquè aporti la informació de les pràctiques requerides.</w:t>
      </w:r>
    </w:p>
    <w:p w14:paraId="046F35D2"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 </w:t>
      </w:r>
    </w:p>
    <w:p w14:paraId="39706619"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L’incompliment d’aportació del document que detalli les mesures de foment de la conciliació corresponsable del temps laboral, familiar i personal després de rebre assessorament suposarà la imposició d’una penalitat econòmica d’un 1% del preu del contracte, que s’incrementarà mensualment fins a un màxim del 10% del preu.</w:t>
      </w:r>
    </w:p>
    <w:p w14:paraId="28099863"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1327D680"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contractista, abans de la recepció del contracte, ha de lliurar a la persona responsable del contracte un informe final sobre l’aplicació de les mesures.</w:t>
      </w:r>
    </w:p>
    <w:p w14:paraId="7A5C9961"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4D7516DF" w14:textId="5A91B0F2" w:rsidR="003E7AF7" w:rsidRPr="003E7AF7" w:rsidRDefault="00395E6A" w:rsidP="003E7AF7">
      <w:pPr>
        <w:shd w:val="clear" w:color="auto" w:fill="FFFFFF" w:themeFill="background1"/>
        <w:jc w:val="both"/>
        <w:rPr>
          <w:rFonts w:ascii="Open Sans" w:hAnsi="Open Sans" w:cs="Open Sans"/>
          <w:sz w:val="20"/>
          <w:szCs w:val="20"/>
          <w:lang w:val="ca-ES" w:eastAsia="ca-ES"/>
        </w:rPr>
      </w:pPr>
      <w:r>
        <w:rPr>
          <w:rFonts w:ascii="Open Sans" w:hAnsi="Open Sans" w:cs="Open Sans"/>
          <w:sz w:val="20"/>
          <w:szCs w:val="20"/>
          <w:lang w:val="ca-ES" w:eastAsia="ca-ES"/>
        </w:rPr>
        <w:t>E</w:t>
      </w:r>
      <w:r w:rsidR="003E7AF7" w:rsidRPr="003E7AF7">
        <w:rPr>
          <w:rFonts w:ascii="Open Sans" w:hAnsi="Open Sans" w:cs="Open Sans"/>
          <w:sz w:val="20"/>
          <w:szCs w:val="20"/>
          <w:lang w:val="ca-ES" w:eastAsia="ca-ES"/>
        </w:rPr>
        <w:t xml:space="preserve">l Protocol elaborat per la Direcció de Serveis de Direcció de Feminismes i LGTBI </w:t>
      </w:r>
      <w:r>
        <w:rPr>
          <w:rFonts w:ascii="Open Sans" w:hAnsi="Open Sans" w:cs="Open Sans"/>
          <w:sz w:val="20"/>
          <w:szCs w:val="20"/>
          <w:lang w:val="ca-ES" w:eastAsia="ca-ES"/>
        </w:rPr>
        <w:t>de l’Ajuntament de Barcelona</w:t>
      </w:r>
      <w:r w:rsidR="003E7AF7" w:rsidRPr="003E7AF7">
        <w:rPr>
          <w:rFonts w:ascii="Open Sans" w:hAnsi="Open Sans" w:cs="Open Sans"/>
          <w:sz w:val="20"/>
          <w:szCs w:val="20"/>
          <w:lang w:val="ca-ES" w:eastAsia="ca-ES"/>
        </w:rPr>
        <w:t xml:space="preserve"> inclou el procediment d’aplicació d’aquesta condició especial d’execució, així com el model de declaració per a l’empresa contractista.</w:t>
      </w:r>
    </w:p>
    <w:p w14:paraId="1FFB53F0" w14:textId="77777777" w:rsidR="003E7AF7" w:rsidRPr="003E7AF7" w:rsidRDefault="003E7AF7" w:rsidP="003E7AF7">
      <w:pPr>
        <w:shd w:val="clear" w:color="auto" w:fill="FFFFFF" w:themeFill="background1"/>
        <w:tabs>
          <w:tab w:val="left" w:pos="524"/>
        </w:tabs>
        <w:jc w:val="both"/>
        <w:rPr>
          <w:rFonts w:ascii="Open Sans" w:hAnsi="Open Sans" w:cs="Open Sans"/>
          <w:sz w:val="20"/>
          <w:szCs w:val="20"/>
          <w:lang w:val="ca-ES" w:eastAsia="ca-ES"/>
        </w:rPr>
      </w:pPr>
    </w:p>
    <w:p w14:paraId="4C77A453" w14:textId="72824FC3" w:rsidR="003E7AF7" w:rsidRPr="003E7AF7" w:rsidRDefault="003E7AF7" w:rsidP="00395E6A">
      <w:pPr>
        <w:shd w:val="clear" w:color="auto" w:fill="FFFFFF"/>
        <w:jc w:val="both"/>
        <w:rPr>
          <w:rFonts w:ascii="Open Sans" w:eastAsiaTheme="minorEastAsia" w:hAnsi="Open Sans" w:cs="Open Sans"/>
          <w:sz w:val="22"/>
          <w:szCs w:val="22"/>
          <w:lang w:val="ca-ES" w:eastAsia="ca-ES"/>
        </w:rPr>
      </w:pPr>
      <w:r w:rsidRPr="003E7AF7">
        <w:rPr>
          <w:rFonts w:ascii="Open Sans" w:hAnsi="Open Sans" w:cs="Open Sans"/>
          <w:b/>
          <w:bCs/>
          <w:sz w:val="20"/>
          <w:szCs w:val="20"/>
          <w:lang w:val="ca-ES" w:eastAsia="ca-ES"/>
        </w:rPr>
        <w:t>1.</w:t>
      </w:r>
      <w:r w:rsidR="00395E6A" w:rsidRPr="00395E6A">
        <w:rPr>
          <w:rFonts w:ascii="Open Sans" w:hAnsi="Open Sans" w:cs="Open Sans"/>
          <w:b/>
          <w:bCs/>
          <w:sz w:val="20"/>
          <w:szCs w:val="20"/>
          <w:lang w:val="ca-ES" w:eastAsia="ca-ES"/>
        </w:rPr>
        <w:t>2</w:t>
      </w:r>
      <w:r w:rsidRPr="003E7AF7">
        <w:rPr>
          <w:rFonts w:ascii="Open Sans" w:hAnsi="Open Sans" w:cs="Open Sans"/>
          <w:sz w:val="20"/>
          <w:szCs w:val="20"/>
          <w:lang w:val="ca-ES" w:eastAsia="ca-ES"/>
        </w:rPr>
        <w:t xml:space="preserve"> </w:t>
      </w:r>
      <w:r w:rsidRPr="003E7AF7">
        <w:rPr>
          <w:rFonts w:ascii="Open Sans" w:hAnsi="Open Sans" w:cs="Open Sans"/>
          <w:b/>
          <w:bCs/>
          <w:sz w:val="20"/>
          <w:szCs w:val="20"/>
          <w:lang w:val="ca-ES" w:eastAsia="ca-ES"/>
        </w:rPr>
        <w:t xml:space="preserve">De caràcter ambiental </w:t>
      </w:r>
    </w:p>
    <w:p w14:paraId="224BAC8C" w14:textId="77777777" w:rsidR="00395E6A" w:rsidRPr="00395E6A" w:rsidRDefault="00395E6A" w:rsidP="00395E6A">
      <w:pPr>
        <w:shd w:val="clear" w:color="auto" w:fill="FFFFFF" w:themeFill="background1"/>
        <w:jc w:val="both"/>
        <w:rPr>
          <w:rFonts w:ascii="Open Sans" w:hAnsi="Open Sans" w:cs="Open Sans"/>
          <w:sz w:val="20"/>
          <w:szCs w:val="20"/>
          <w:lang w:eastAsia="ca-ES"/>
        </w:rPr>
      </w:pPr>
    </w:p>
    <w:p w14:paraId="4C274888" w14:textId="77777777" w:rsidR="00395E6A" w:rsidRPr="00395E6A" w:rsidRDefault="00395E6A" w:rsidP="00395E6A">
      <w:pPr>
        <w:shd w:val="clear" w:color="auto" w:fill="FFFFFF" w:themeFill="background1"/>
        <w:jc w:val="both"/>
        <w:rPr>
          <w:rFonts w:ascii="Open Sans" w:hAnsi="Open Sans" w:cs="Open Sans"/>
          <w:sz w:val="20"/>
          <w:szCs w:val="20"/>
          <w:lang w:eastAsia="ca-ES"/>
        </w:rPr>
      </w:pPr>
      <w:r w:rsidRPr="00395E6A">
        <w:rPr>
          <w:rFonts w:ascii="Open Sans" w:hAnsi="Open Sans" w:cs="Open Sans"/>
          <w:sz w:val="20"/>
          <w:szCs w:val="20"/>
          <w:lang w:eastAsia="ca-ES"/>
        </w:rPr>
        <w:t xml:space="preserve">La correcta </w:t>
      </w:r>
      <w:proofErr w:type="spellStart"/>
      <w:r w:rsidRPr="00395E6A">
        <w:rPr>
          <w:rFonts w:ascii="Open Sans" w:hAnsi="Open Sans" w:cs="Open Sans"/>
          <w:sz w:val="20"/>
          <w:szCs w:val="20"/>
          <w:lang w:eastAsia="ca-ES"/>
        </w:rPr>
        <w:t>gestió</w:t>
      </w:r>
      <w:proofErr w:type="spellEnd"/>
      <w:r w:rsidRPr="00395E6A">
        <w:rPr>
          <w:rFonts w:ascii="Open Sans" w:hAnsi="Open Sans" w:cs="Open Sans"/>
          <w:sz w:val="20"/>
          <w:szCs w:val="20"/>
          <w:lang w:eastAsia="ca-ES"/>
        </w:rPr>
        <w:t xml:space="preserve"> dels </w:t>
      </w:r>
      <w:proofErr w:type="spellStart"/>
      <w:r w:rsidRPr="00395E6A">
        <w:rPr>
          <w:rFonts w:ascii="Open Sans" w:hAnsi="Open Sans" w:cs="Open Sans"/>
          <w:sz w:val="20"/>
          <w:szCs w:val="20"/>
          <w:lang w:eastAsia="ca-ES"/>
        </w:rPr>
        <w:t>residus</w:t>
      </w:r>
      <w:proofErr w:type="spellEnd"/>
      <w:r w:rsidRPr="00395E6A">
        <w:rPr>
          <w:rFonts w:ascii="Open Sans" w:hAnsi="Open Sans" w:cs="Open Sans"/>
          <w:sz w:val="20"/>
          <w:szCs w:val="20"/>
          <w:lang w:eastAsia="ca-ES"/>
        </w:rPr>
        <w:t xml:space="preserve"> </w:t>
      </w:r>
      <w:proofErr w:type="spellStart"/>
      <w:r w:rsidRPr="00395E6A">
        <w:rPr>
          <w:rFonts w:ascii="Open Sans" w:hAnsi="Open Sans" w:cs="Open Sans"/>
          <w:sz w:val="20"/>
          <w:szCs w:val="20"/>
          <w:lang w:eastAsia="ca-ES"/>
        </w:rPr>
        <w:t>generats</w:t>
      </w:r>
      <w:proofErr w:type="spellEnd"/>
      <w:r w:rsidRPr="00395E6A">
        <w:rPr>
          <w:rFonts w:ascii="Open Sans" w:hAnsi="Open Sans" w:cs="Open Sans"/>
          <w:sz w:val="20"/>
          <w:szCs w:val="20"/>
          <w:lang w:eastAsia="ca-ES"/>
        </w:rPr>
        <w:t xml:space="preserve"> en el </w:t>
      </w:r>
      <w:proofErr w:type="spellStart"/>
      <w:r w:rsidRPr="00395E6A">
        <w:rPr>
          <w:rFonts w:ascii="Open Sans" w:hAnsi="Open Sans" w:cs="Open Sans"/>
          <w:sz w:val="20"/>
          <w:szCs w:val="20"/>
          <w:lang w:eastAsia="ca-ES"/>
        </w:rPr>
        <w:t>marc</w:t>
      </w:r>
      <w:proofErr w:type="spellEnd"/>
      <w:r w:rsidRPr="00395E6A">
        <w:rPr>
          <w:rFonts w:ascii="Open Sans" w:hAnsi="Open Sans" w:cs="Open Sans"/>
          <w:sz w:val="20"/>
          <w:szCs w:val="20"/>
          <w:lang w:eastAsia="ca-ES"/>
        </w:rPr>
        <w:t xml:space="preserve"> de les </w:t>
      </w:r>
      <w:proofErr w:type="spellStart"/>
      <w:r w:rsidRPr="00395E6A">
        <w:rPr>
          <w:rFonts w:ascii="Open Sans" w:hAnsi="Open Sans" w:cs="Open Sans"/>
          <w:sz w:val="20"/>
          <w:szCs w:val="20"/>
          <w:lang w:eastAsia="ca-ES"/>
        </w:rPr>
        <w:t>prestacions</w:t>
      </w:r>
      <w:proofErr w:type="spellEnd"/>
      <w:r w:rsidRPr="00395E6A">
        <w:rPr>
          <w:rFonts w:ascii="Open Sans" w:hAnsi="Open Sans" w:cs="Open Sans"/>
          <w:sz w:val="20"/>
          <w:szCs w:val="20"/>
          <w:lang w:eastAsia="ca-ES"/>
        </w:rPr>
        <w:t xml:space="preserve"> </w:t>
      </w:r>
      <w:proofErr w:type="spellStart"/>
      <w:r w:rsidRPr="00395E6A">
        <w:rPr>
          <w:rFonts w:ascii="Open Sans" w:hAnsi="Open Sans" w:cs="Open Sans"/>
          <w:sz w:val="20"/>
          <w:szCs w:val="20"/>
          <w:lang w:eastAsia="ca-ES"/>
        </w:rPr>
        <w:t>contingudes</w:t>
      </w:r>
      <w:proofErr w:type="spellEnd"/>
      <w:r w:rsidRPr="00395E6A">
        <w:rPr>
          <w:rFonts w:ascii="Open Sans" w:hAnsi="Open Sans" w:cs="Open Sans"/>
          <w:sz w:val="20"/>
          <w:szCs w:val="20"/>
          <w:lang w:eastAsia="ca-ES"/>
        </w:rPr>
        <w:t xml:space="preserve"> en </w:t>
      </w:r>
      <w:proofErr w:type="spellStart"/>
      <w:r w:rsidRPr="00395E6A">
        <w:rPr>
          <w:rFonts w:ascii="Open Sans" w:hAnsi="Open Sans" w:cs="Open Sans"/>
          <w:sz w:val="20"/>
          <w:szCs w:val="20"/>
          <w:lang w:eastAsia="ca-ES"/>
        </w:rPr>
        <w:t>aquest</w:t>
      </w:r>
      <w:proofErr w:type="spellEnd"/>
      <w:r w:rsidRPr="00395E6A">
        <w:rPr>
          <w:rFonts w:ascii="Open Sans" w:hAnsi="Open Sans" w:cs="Open Sans"/>
          <w:sz w:val="20"/>
          <w:szCs w:val="20"/>
          <w:lang w:eastAsia="ca-ES"/>
        </w:rPr>
        <w:t xml:space="preserve"> contracte per </w:t>
      </w:r>
      <w:proofErr w:type="spellStart"/>
      <w:r w:rsidRPr="00395E6A">
        <w:rPr>
          <w:rFonts w:ascii="Open Sans" w:hAnsi="Open Sans" w:cs="Open Sans"/>
          <w:sz w:val="20"/>
          <w:szCs w:val="20"/>
          <w:lang w:eastAsia="ca-ES"/>
        </w:rPr>
        <w:t>part</w:t>
      </w:r>
      <w:proofErr w:type="spellEnd"/>
      <w:r w:rsidRPr="00395E6A">
        <w:rPr>
          <w:rFonts w:ascii="Open Sans" w:hAnsi="Open Sans" w:cs="Open Sans"/>
          <w:sz w:val="20"/>
          <w:szCs w:val="20"/>
          <w:lang w:eastAsia="ca-ES"/>
        </w:rPr>
        <w:t xml:space="preserve"> del </w:t>
      </w:r>
      <w:proofErr w:type="spellStart"/>
      <w:r w:rsidRPr="00395E6A">
        <w:rPr>
          <w:rFonts w:ascii="Open Sans" w:hAnsi="Open Sans" w:cs="Open Sans"/>
          <w:sz w:val="20"/>
          <w:szCs w:val="20"/>
          <w:lang w:eastAsia="ca-ES"/>
        </w:rPr>
        <w:t>contractista</w:t>
      </w:r>
      <w:proofErr w:type="spellEnd"/>
      <w:r w:rsidRPr="00395E6A">
        <w:rPr>
          <w:rFonts w:ascii="Open Sans" w:hAnsi="Open Sans" w:cs="Open Sans"/>
          <w:sz w:val="20"/>
          <w:szCs w:val="20"/>
          <w:lang w:eastAsia="ca-ES"/>
        </w:rPr>
        <w:t xml:space="preserve">. </w:t>
      </w:r>
    </w:p>
    <w:p w14:paraId="0C8319DD" w14:textId="77777777" w:rsidR="00395E6A" w:rsidRDefault="00395E6A" w:rsidP="003E7AF7">
      <w:pPr>
        <w:shd w:val="clear" w:color="auto" w:fill="FFFFFF" w:themeFill="background1"/>
        <w:jc w:val="both"/>
        <w:rPr>
          <w:rFonts w:ascii="Open Sans" w:hAnsi="Open Sans" w:cs="Open Sans"/>
          <w:sz w:val="20"/>
          <w:szCs w:val="20"/>
          <w:lang w:val="ca-ES" w:eastAsia="ca-ES"/>
        </w:rPr>
      </w:pPr>
    </w:p>
    <w:p w14:paraId="0C244DE9" w14:textId="77777777" w:rsidR="00395E6A" w:rsidRPr="003E7AF7" w:rsidRDefault="00395E6A" w:rsidP="003E7AF7">
      <w:pPr>
        <w:shd w:val="clear" w:color="auto" w:fill="FFFFFF" w:themeFill="background1"/>
        <w:jc w:val="both"/>
        <w:rPr>
          <w:rFonts w:ascii="Open Sans" w:hAnsi="Open Sans" w:cs="Open Sans"/>
          <w:sz w:val="20"/>
          <w:szCs w:val="20"/>
          <w:lang w:val="ca-ES" w:eastAsia="ca-ES"/>
        </w:rPr>
      </w:pPr>
    </w:p>
    <w:p w14:paraId="6F899BF1" w14:textId="77777777" w:rsidR="003E7AF7" w:rsidRPr="003E7AF7" w:rsidRDefault="003E7AF7" w:rsidP="003E7AF7">
      <w:pPr>
        <w:shd w:val="clear" w:color="auto" w:fill="FFFFFF" w:themeFill="background1"/>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2. Condicions d’execució generals</w:t>
      </w:r>
    </w:p>
    <w:p w14:paraId="0D305AA0"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13115929" w14:textId="77777777" w:rsidR="003E7AF7" w:rsidRPr="003E7AF7" w:rsidRDefault="003E7AF7" w:rsidP="003E7AF7">
      <w:pPr>
        <w:tabs>
          <w:tab w:val="left" w:pos="567"/>
          <w:tab w:val="left" w:pos="1134"/>
          <w:tab w:val="left" w:pos="1702"/>
          <w:tab w:val="left" w:pos="4678"/>
          <w:tab w:val="left" w:pos="4892"/>
          <w:tab w:val="left" w:pos="5245"/>
        </w:tabs>
        <w:ind w:right="565"/>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contractista quedarà vinculada per l’oferta que hagi presentat.</w:t>
      </w:r>
    </w:p>
    <w:p w14:paraId="1B9633BE"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6C4BBC30" w14:textId="77777777" w:rsidR="003E7AF7" w:rsidRPr="003E7AF7" w:rsidRDefault="003E7AF7" w:rsidP="003E7AF7">
      <w:pPr>
        <w:jc w:val="both"/>
        <w:rPr>
          <w:rFonts w:ascii="Open Sans" w:hAnsi="Open Sans" w:cs="Open Sans"/>
          <w:sz w:val="20"/>
          <w:szCs w:val="20"/>
          <w:lang w:val="ca-ES" w:eastAsia="ca-ES"/>
        </w:rPr>
      </w:pPr>
    </w:p>
    <w:p w14:paraId="307F782C" w14:textId="77777777" w:rsidR="003E7AF7" w:rsidRPr="003E7AF7" w:rsidRDefault="003E7AF7" w:rsidP="003E7AF7">
      <w:pPr>
        <w:tabs>
          <w:tab w:val="left" w:pos="567"/>
          <w:tab w:val="left" w:pos="1134"/>
          <w:tab w:val="left" w:pos="1702"/>
          <w:tab w:val="left" w:pos="4678"/>
          <w:tab w:val="left" w:pos="4892"/>
          <w:tab w:val="left" w:pos="5245"/>
        </w:tabs>
        <w:ind w:right="-2"/>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lastRenderedPageBreak/>
        <w:t>3. Obligacions de l’empresa contractista:</w:t>
      </w:r>
    </w:p>
    <w:p w14:paraId="2531F7D8" w14:textId="77777777" w:rsidR="003E7AF7" w:rsidRPr="003E7AF7" w:rsidRDefault="003E7AF7" w:rsidP="003E7AF7">
      <w:pPr>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08FDD45E" w14:textId="77777777" w:rsidR="003E7AF7" w:rsidRPr="003E7AF7" w:rsidRDefault="003E7AF7" w:rsidP="003E7AF7">
      <w:pPr>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A més de les obligacions establertes en LCSP, l’empresa contractista està obligat a:</w:t>
      </w:r>
    </w:p>
    <w:p w14:paraId="0CC8C4C9" w14:textId="77777777" w:rsidR="003E7AF7" w:rsidRPr="003E7AF7" w:rsidRDefault="003E7AF7" w:rsidP="003E7AF7">
      <w:pPr>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0D321410" w14:textId="77777777" w:rsidR="003E7AF7" w:rsidRPr="003E7AF7" w:rsidRDefault="003E7AF7" w:rsidP="00A907C6">
      <w:pPr>
        <w:numPr>
          <w:ilvl w:val="0"/>
          <w:numId w:val="12"/>
        </w:numPr>
        <w:tabs>
          <w:tab w:val="left" w:pos="1134"/>
          <w:tab w:val="left" w:pos="1702"/>
          <w:tab w:val="left" w:pos="4678"/>
          <w:tab w:val="left" w:pos="4892"/>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Especificar les persones concretes que executaran les prestacions i acreditar la seva afiliació i situació d'alta a la Seguretat Social, prèviament a l'inici de l'execució del contracte. </w:t>
      </w:r>
    </w:p>
    <w:p w14:paraId="2B136A84" w14:textId="77777777" w:rsidR="003E7AF7" w:rsidRPr="003E7AF7" w:rsidRDefault="003E7AF7" w:rsidP="008A1A95">
      <w:pPr>
        <w:tabs>
          <w:tab w:val="left" w:pos="1134"/>
          <w:tab w:val="left" w:pos="1702"/>
          <w:tab w:val="left" w:pos="4678"/>
          <w:tab w:val="left" w:pos="4892"/>
          <w:tab w:val="left" w:pos="5245"/>
        </w:tabs>
        <w:ind w:left="66" w:right="-2"/>
        <w:jc w:val="both"/>
        <w:rPr>
          <w:rFonts w:ascii="Open Sans" w:hAnsi="Open Sans" w:cs="Open Sans"/>
          <w:sz w:val="20"/>
          <w:szCs w:val="20"/>
          <w:lang w:val="ca-ES" w:eastAsia="ca-ES"/>
        </w:rPr>
      </w:pPr>
    </w:p>
    <w:p w14:paraId="22EA207F" w14:textId="79F63E68" w:rsidR="003E7AF7" w:rsidRPr="003E7AF7" w:rsidRDefault="008A1A95" w:rsidP="00A907C6">
      <w:pPr>
        <w:numPr>
          <w:ilvl w:val="0"/>
          <w:numId w:val="12"/>
        </w:numPr>
        <w:tabs>
          <w:tab w:val="left" w:pos="1134"/>
          <w:tab w:val="left" w:pos="1702"/>
          <w:tab w:val="left" w:pos="4678"/>
          <w:tab w:val="left" w:pos="4892"/>
          <w:tab w:val="left" w:pos="5245"/>
        </w:tabs>
        <w:ind w:right="-2"/>
        <w:jc w:val="both"/>
        <w:rPr>
          <w:rFonts w:ascii="Open Sans" w:hAnsi="Open Sans" w:cs="Open Sans"/>
          <w:sz w:val="20"/>
          <w:szCs w:val="20"/>
          <w:lang w:val="ca-ES" w:eastAsia="ca-ES"/>
        </w:rPr>
      </w:pPr>
      <w:r>
        <w:rPr>
          <w:rFonts w:ascii="Open Sans" w:hAnsi="Open Sans" w:cs="Open Sans"/>
          <w:sz w:val="20"/>
          <w:szCs w:val="20"/>
          <w:lang w:val="ca-ES" w:eastAsia="ca-ES"/>
        </w:rPr>
        <w:t>F</w:t>
      </w:r>
      <w:r w:rsidR="003E7AF7" w:rsidRPr="003E7AF7">
        <w:rPr>
          <w:rFonts w:ascii="Open Sans" w:hAnsi="Open Sans" w:cs="Open Sans"/>
          <w:sz w:val="20"/>
          <w:szCs w:val="20"/>
          <w:lang w:val="ca-ES" w:eastAsia="ca-ES"/>
        </w:rPr>
        <w:t>acilitar la informació que s’estableix a la Llei 19/2014, del 29 de desembre, de transparència, accés a la informació pública i bon govern.</w:t>
      </w:r>
    </w:p>
    <w:p w14:paraId="0AED7A1D" w14:textId="77777777" w:rsidR="003E7AF7" w:rsidRPr="003E7AF7" w:rsidRDefault="003E7AF7" w:rsidP="003E7AF7">
      <w:pPr>
        <w:tabs>
          <w:tab w:val="left" w:pos="1134"/>
          <w:tab w:val="left" w:pos="1702"/>
          <w:tab w:val="left" w:pos="4678"/>
          <w:tab w:val="left" w:pos="4892"/>
          <w:tab w:val="left" w:pos="5245"/>
        </w:tabs>
        <w:ind w:left="426" w:right="-2"/>
        <w:jc w:val="both"/>
        <w:rPr>
          <w:rFonts w:ascii="Open Sans" w:hAnsi="Open Sans" w:cs="Open Sans"/>
          <w:sz w:val="20"/>
          <w:szCs w:val="20"/>
          <w:lang w:val="ca-ES" w:eastAsia="ca-ES"/>
        </w:rPr>
      </w:pPr>
    </w:p>
    <w:p w14:paraId="53725312" w14:textId="072B69CF" w:rsidR="003E7AF7" w:rsidRPr="008A1A95" w:rsidRDefault="003E7AF7" w:rsidP="00A907C6">
      <w:pPr>
        <w:pStyle w:val="Pargrafdellista"/>
        <w:numPr>
          <w:ilvl w:val="0"/>
          <w:numId w:val="12"/>
        </w:numPr>
        <w:tabs>
          <w:tab w:val="left" w:pos="1134"/>
          <w:tab w:val="left" w:pos="1702"/>
          <w:tab w:val="left" w:pos="4678"/>
          <w:tab w:val="left" w:pos="4892"/>
          <w:tab w:val="left" w:pos="5245"/>
        </w:tabs>
        <w:ind w:right="-2"/>
        <w:jc w:val="both"/>
        <w:rPr>
          <w:rFonts w:ascii="Open Sans" w:hAnsi="Open Sans" w:cs="Open Sans"/>
        </w:rPr>
      </w:pPr>
      <w:r w:rsidRPr="008A1A95">
        <w:rPr>
          <w:rFonts w:ascii="Open Sans" w:hAnsi="Open Sans" w:cs="Open Sans"/>
        </w:rPr>
        <w:t>Designar una persona responsable de la bona marxa dels treballs i el comportament del personal; també ha de fer d'enllaç amb els corresponents serveis municipals i la persona responsable del contracte.</w:t>
      </w:r>
      <w:r w:rsidRPr="008A1A95">
        <w:rPr>
          <w:rFonts w:ascii="Open Sans" w:hAnsi="Open Sans" w:cs="Open Sans"/>
          <w:i/>
          <w:iCs/>
          <w:sz w:val="16"/>
          <w:szCs w:val="16"/>
        </w:rPr>
        <w:t xml:space="preserve"> </w:t>
      </w:r>
    </w:p>
    <w:p w14:paraId="63E9BDA4" w14:textId="77777777" w:rsidR="003E7AF7" w:rsidRPr="003E7AF7" w:rsidRDefault="003E7AF7" w:rsidP="003E7AF7">
      <w:pPr>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191D3032" w14:textId="2B5A395F" w:rsidR="003E7AF7" w:rsidRPr="008A1A95" w:rsidRDefault="003E7AF7" w:rsidP="00A907C6">
      <w:pPr>
        <w:pStyle w:val="Pargrafdellista"/>
        <w:numPr>
          <w:ilvl w:val="0"/>
          <w:numId w:val="12"/>
        </w:numPr>
        <w:tabs>
          <w:tab w:val="left" w:pos="1134"/>
          <w:tab w:val="left" w:pos="1702"/>
          <w:tab w:val="left" w:pos="4678"/>
          <w:tab w:val="left" w:pos="4892"/>
          <w:tab w:val="left" w:pos="5245"/>
        </w:tabs>
        <w:ind w:right="-2"/>
        <w:jc w:val="both"/>
        <w:rPr>
          <w:rFonts w:ascii="Open Sans" w:hAnsi="Open Sans" w:cs="Open Sans"/>
        </w:rPr>
      </w:pPr>
      <w:r w:rsidRPr="008A1A95">
        <w:rPr>
          <w:rFonts w:ascii="Open Sans" w:hAnsi="Open Sans" w:cs="Open Sans"/>
        </w:rPr>
        <w:t>Fer una correcta gestió ambiental del subministrament,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0325A03D"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5580F6D0" w14:textId="3E6B5F7E" w:rsidR="003E7AF7" w:rsidRPr="008A1A95" w:rsidRDefault="003E7AF7" w:rsidP="00A907C6">
      <w:pPr>
        <w:pStyle w:val="Pargrafdellista"/>
        <w:numPr>
          <w:ilvl w:val="0"/>
          <w:numId w:val="12"/>
        </w:numPr>
        <w:jc w:val="both"/>
        <w:rPr>
          <w:rFonts w:ascii="Open Sans" w:hAnsi="Open Sans" w:cs="Open Sans"/>
        </w:rPr>
      </w:pPr>
      <w:r w:rsidRPr="008A1A95">
        <w:rPr>
          <w:rFonts w:ascii="Open Sans" w:hAnsi="Open Sans" w:cs="Open Sans"/>
        </w:rPr>
        <w:t>Lliurar tota la documentació que en qualsevol moment de la vigència del contracte, i en tot cas anualment, li sigui requerida per la persona responsable del contracte respecte l’efectiu compliment de les obligacions i compromisos assumits per l'empresa pel que fa a la Legislació d’Integració de persones amb discapacitat la contractació de persones amb particulars dificultats d'inserció al mercat laboral, i la subcontractació de Centres Especials de Treball d’Iniciativa Social i/o Empreses d'Inserció, i els requisits i obligacions contractuals ambientals que s’estableixin als plecs</w:t>
      </w:r>
      <w:r w:rsidR="008A1A95" w:rsidRPr="008A1A95">
        <w:rPr>
          <w:rFonts w:ascii="Open Sans" w:hAnsi="Open Sans" w:cs="Open Sans"/>
        </w:rPr>
        <w:t xml:space="preserve">. </w:t>
      </w:r>
    </w:p>
    <w:p w14:paraId="698F6D92" w14:textId="4D94807D" w:rsidR="008A1A95" w:rsidRPr="008A1A95" w:rsidRDefault="008A1A95" w:rsidP="00A907C6">
      <w:pPr>
        <w:pStyle w:val="Pargrafdellista"/>
        <w:numPr>
          <w:ilvl w:val="0"/>
          <w:numId w:val="12"/>
        </w:numPr>
        <w:jc w:val="both"/>
        <w:rPr>
          <w:rFonts w:ascii="Open Sans" w:hAnsi="Open Sans" w:cs="Open Sans"/>
        </w:rPr>
      </w:pPr>
      <w:r w:rsidRPr="003E7AF7">
        <w:rPr>
          <w:rFonts w:ascii="Open Sans" w:hAnsi="Open Sans" w:cs="Open Sans"/>
        </w:rPr>
        <w:t xml:space="preserve">Acreditar la contractació d’una pòlissa d'assegurança de responsabilitat civil per un import de </w:t>
      </w:r>
      <w:r>
        <w:rPr>
          <w:rFonts w:ascii="Open Sans" w:hAnsi="Open Sans" w:cs="Open Sans"/>
        </w:rPr>
        <w:t>100.000,00</w:t>
      </w:r>
      <w:r w:rsidRPr="003E7AF7">
        <w:rPr>
          <w:rFonts w:ascii="Open Sans" w:hAnsi="Open Sans" w:cs="Open Sans"/>
        </w:rPr>
        <w:t xml:space="preserve"> euros, simultàniament amb la formalització del contracte o amb anterioritat.</w:t>
      </w:r>
    </w:p>
    <w:p w14:paraId="64202A69" w14:textId="77777777" w:rsidR="003E7AF7" w:rsidRPr="003E7AF7" w:rsidRDefault="003E7AF7" w:rsidP="003E7AF7">
      <w:p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4107E3E6" w14:textId="3CB31856" w:rsidR="003E7AF7" w:rsidRPr="008A1A95" w:rsidRDefault="00A907C6" w:rsidP="00A907C6">
      <w:pPr>
        <w:pStyle w:val="Pargrafdellista"/>
        <w:numPr>
          <w:ilvl w:val="0"/>
          <w:numId w:val="12"/>
        </w:num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rPr>
      </w:pPr>
      <w:r>
        <w:rPr>
          <w:rFonts w:ascii="Open Sans" w:hAnsi="Open Sans" w:cs="Open Sans"/>
        </w:rPr>
        <w:t xml:space="preserve">   </w:t>
      </w:r>
      <w:r w:rsidR="003E7AF7" w:rsidRPr="008A1A95">
        <w:rPr>
          <w:rFonts w:ascii="Open Sans" w:hAnsi="Open Sans" w:cs="Open Sans"/>
        </w:rPr>
        <w:t>Complir les condicions salarials dels treballadors de conformitat amb el Conveni Col·lectiu sectorial aplicable.</w:t>
      </w:r>
    </w:p>
    <w:p w14:paraId="3E31F259" w14:textId="77777777" w:rsidR="003E7AF7" w:rsidRPr="003E7AF7" w:rsidRDefault="003E7AF7" w:rsidP="003E7AF7">
      <w:p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1D2B23C4" w14:textId="1DFD4E4D" w:rsidR="003E7AF7" w:rsidRPr="008A1A95" w:rsidRDefault="003E7AF7" w:rsidP="00A907C6">
      <w:pPr>
        <w:pStyle w:val="Pargrafdellista"/>
        <w:numPr>
          <w:ilvl w:val="0"/>
          <w:numId w:val="12"/>
        </w:numPr>
        <w:shd w:val="clear" w:color="auto" w:fill="FFFFFF" w:themeFill="background1"/>
        <w:jc w:val="both"/>
        <w:rPr>
          <w:rFonts w:ascii="Open Sans" w:hAnsi="Open Sans" w:cs="Open Sans"/>
        </w:rPr>
      </w:pPr>
      <w:r w:rsidRPr="008A1A95">
        <w:rPr>
          <w:rFonts w:ascii="Open Sans" w:hAnsi="Open Sans" w:cs="Open Sans"/>
        </w:rPr>
        <w:t>Complir amb la normativa general sobre prevenció de riscos laborals</w:t>
      </w:r>
    </w:p>
    <w:p w14:paraId="1B07CB1B"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1507876E" w14:textId="7CA2639A" w:rsidR="003E7AF7" w:rsidRPr="008A1A95" w:rsidRDefault="003E7AF7" w:rsidP="00A907C6">
      <w:pPr>
        <w:pStyle w:val="Pargrafdellista"/>
        <w:numPr>
          <w:ilvl w:val="0"/>
          <w:numId w:val="12"/>
        </w:numPr>
        <w:shd w:val="clear" w:color="auto" w:fill="FFFFFF" w:themeFill="background1"/>
        <w:jc w:val="both"/>
        <w:rPr>
          <w:rFonts w:ascii="Open Sans" w:hAnsi="Open Sans" w:cs="Open Sans"/>
        </w:rPr>
      </w:pPr>
      <w:r w:rsidRPr="008A1A95">
        <w:rPr>
          <w:rFonts w:ascii="Open Sans" w:hAnsi="Open Sans" w:cs="Open Sans"/>
        </w:rPr>
        <w:t>No contravenir, en l’execució d’aquest contracte,  les resolucions de l’ONU relatives al compliment de les disposicions de dret internacional mediambiental, social i laboral que vinculin a l’Estat., d’acord amb el que estableix l’art. 201 LCSP</w:t>
      </w:r>
      <w:r w:rsidR="008A1A95">
        <w:rPr>
          <w:rFonts w:ascii="Open Sans" w:hAnsi="Open Sans" w:cs="Open Sans"/>
        </w:rPr>
        <w:t>.</w:t>
      </w:r>
    </w:p>
    <w:p w14:paraId="5CE3386A"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13F80FDB" w14:textId="426DCF70" w:rsidR="003E7AF7" w:rsidRPr="008A1A95" w:rsidRDefault="003E7AF7" w:rsidP="00A907C6">
      <w:pPr>
        <w:pStyle w:val="Pargrafdellista"/>
        <w:numPr>
          <w:ilvl w:val="0"/>
          <w:numId w:val="12"/>
        </w:numPr>
        <w:shd w:val="clear" w:color="auto" w:fill="FFFFFF" w:themeFill="background1"/>
        <w:jc w:val="both"/>
        <w:rPr>
          <w:rFonts w:ascii="Open Sans" w:hAnsi="Open Sans" w:cs="Open Sans"/>
        </w:rPr>
      </w:pPr>
      <w:r w:rsidRPr="008A1A95">
        <w:rPr>
          <w:rFonts w:ascii="Open Sans" w:hAnsi="Open Sans" w:cs="Open Sans"/>
        </w:rPr>
        <w:t>Totes aquelles obligacions que s’hagin establert en aquest plec.</w:t>
      </w:r>
    </w:p>
    <w:p w14:paraId="2E84F3C4"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0A46F00F" w14:textId="77777777" w:rsidR="003E7AF7" w:rsidRDefault="003E7AF7" w:rsidP="003E7AF7">
      <w:pPr>
        <w:jc w:val="both"/>
        <w:rPr>
          <w:rFonts w:ascii="Open Sans" w:hAnsi="Open Sans" w:cs="Open Sans"/>
          <w:sz w:val="20"/>
          <w:szCs w:val="20"/>
          <w:lang w:val="ca-ES" w:eastAsia="ca-ES"/>
        </w:rPr>
      </w:pPr>
    </w:p>
    <w:p w14:paraId="021AD5EB" w14:textId="5A8D451A" w:rsidR="009A739D" w:rsidRPr="009A739D" w:rsidRDefault="009A739D" w:rsidP="009A739D">
      <w:pPr>
        <w:jc w:val="both"/>
        <w:outlineLvl w:val="0"/>
        <w:rPr>
          <w:rFonts w:ascii="Open Sans" w:hAnsi="Open Sans" w:cs="Open Sans"/>
          <w:sz w:val="32"/>
          <w:szCs w:val="20"/>
          <w:lang w:val="ca-ES" w:eastAsia="ca-ES"/>
        </w:rPr>
      </w:pPr>
      <w:bookmarkStart w:id="39" w:name="_Toc508041627"/>
      <w:bookmarkStart w:id="40" w:name="_Toc204691606"/>
      <w:r w:rsidRPr="009A739D">
        <w:rPr>
          <w:rFonts w:ascii="Open Sans" w:hAnsi="Open Sans" w:cs="Open Sans"/>
          <w:sz w:val="32"/>
          <w:szCs w:val="20"/>
          <w:lang w:val="ca-ES" w:eastAsia="ca-ES"/>
        </w:rPr>
        <w:t>Clàusula 21. Modificació del contracte.</w:t>
      </w:r>
      <w:bookmarkEnd w:id="39"/>
      <w:bookmarkEnd w:id="40"/>
    </w:p>
    <w:p w14:paraId="0289E07E" w14:textId="77777777" w:rsidR="009A739D" w:rsidRDefault="009A739D" w:rsidP="003E7AF7">
      <w:pPr>
        <w:jc w:val="both"/>
        <w:rPr>
          <w:rFonts w:ascii="Open Sans" w:hAnsi="Open Sans" w:cs="Open Sans"/>
          <w:sz w:val="20"/>
          <w:szCs w:val="20"/>
          <w:lang w:val="ca-ES" w:eastAsia="ca-ES"/>
        </w:rPr>
      </w:pPr>
    </w:p>
    <w:p w14:paraId="383F0A7D" w14:textId="77777777" w:rsidR="009A739D" w:rsidRPr="009A739D" w:rsidRDefault="009A739D" w:rsidP="009A739D">
      <w:pPr>
        <w:jc w:val="both"/>
        <w:rPr>
          <w:rFonts w:ascii="Open Sans" w:hAnsi="Open Sans" w:cs="Open Sans"/>
          <w:sz w:val="20"/>
          <w:szCs w:val="20"/>
          <w:lang w:val="ca-ES" w:eastAsia="ca-ES"/>
        </w:rPr>
      </w:pPr>
      <w:r w:rsidRPr="009A739D">
        <w:rPr>
          <w:rFonts w:ascii="Open Sans" w:hAnsi="Open Sans" w:cs="Open Sans"/>
          <w:sz w:val="20"/>
          <w:szCs w:val="20"/>
          <w:lang w:val="ca-ES" w:eastAsia="ca-ES"/>
        </w:rPr>
        <w:t>En aquest contracte no es preveuen modificacions</w:t>
      </w:r>
    </w:p>
    <w:p w14:paraId="658223EA" w14:textId="77777777" w:rsidR="009A739D" w:rsidRPr="009A739D" w:rsidRDefault="009A739D" w:rsidP="009A739D">
      <w:pPr>
        <w:jc w:val="both"/>
        <w:rPr>
          <w:rFonts w:ascii="Open Sans" w:hAnsi="Open Sans" w:cs="Open Sans"/>
          <w:sz w:val="20"/>
          <w:szCs w:val="20"/>
          <w:lang w:val="ca-ES" w:eastAsia="ca-ES"/>
        </w:rPr>
      </w:pPr>
    </w:p>
    <w:p w14:paraId="4CA8C54A" w14:textId="77777777" w:rsidR="009A739D" w:rsidRPr="009A739D" w:rsidRDefault="009A739D" w:rsidP="009A739D">
      <w:pPr>
        <w:jc w:val="both"/>
        <w:rPr>
          <w:rFonts w:ascii="Open Sans" w:hAnsi="Open Sans" w:cs="Open Sans"/>
          <w:sz w:val="20"/>
          <w:szCs w:val="20"/>
          <w:lang w:val="ca-ES" w:eastAsia="ca-ES"/>
        </w:rPr>
      </w:pPr>
      <w:r w:rsidRPr="009A739D">
        <w:rPr>
          <w:rFonts w:ascii="Open Sans" w:hAnsi="Open Sans" w:cs="Open Sans"/>
          <w:sz w:val="20"/>
          <w:szCs w:val="20"/>
          <w:lang w:val="ca-ES" w:eastAsia="ca-ES"/>
        </w:rPr>
        <w:t>Es pot modificar el contracte per les causes imprevistes establertes en l’article 205.2 i 206 LCSP en les condicions i requisits establerts legalment.</w:t>
      </w:r>
    </w:p>
    <w:p w14:paraId="01A57656" w14:textId="77777777" w:rsidR="009A739D" w:rsidRPr="009A739D" w:rsidRDefault="009A739D" w:rsidP="009A739D">
      <w:pPr>
        <w:jc w:val="both"/>
        <w:rPr>
          <w:rFonts w:ascii="Open Sans" w:hAnsi="Open Sans" w:cs="Open Sans"/>
          <w:sz w:val="20"/>
          <w:szCs w:val="20"/>
          <w:lang w:val="ca-ES" w:eastAsia="ca-ES"/>
        </w:rPr>
      </w:pPr>
    </w:p>
    <w:p w14:paraId="43B97B89" w14:textId="77777777" w:rsidR="009A739D" w:rsidRPr="009A739D" w:rsidRDefault="009A739D" w:rsidP="009A739D">
      <w:pPr>
        <w:jc w:val="both"/>
        <w:rPr>
          <w:rFonts w:ascii="Open Sans" w:hAnsi="Open Sans" w:cs="Open Sans"/>
          <w:sz w:val="20"/>
          <w:szCs w:val="20"/>
          <w:lang w:val="ca-ES" w:eastAsia="ca-ES"/>
        </w:rPr>
      </w:pPr>
      <w:r w:rsidRPr="009A739D">
        <w:rPr>
          <w:rFonts w:ascii="Open Sans" w:hAnsi="Open Sans" w:cs="Open Sans"/>
          <w:sz w:val="20"/>
          <w:szCs w:val="20"/>
          <w:lang w:val="ca-ES" w:eastAsia="ca-ES"/>
        </w:rPr>
        <w:t>El procediment per aquesta modificació requerirà l’audiència a l’empresa contractista i, si escau, del redactor del projecte o de les especificacions tècniques, i la seva formalització en document administratiu.</w:t>
      </w:r>
    </w:p>
    <w:p w14:paraId="1AD8A8C0" w14:textId="77777777" w:rsidR="009A739D" w:rsidRDefault="009A739D" w:rsidP="003E7AF7">
      <w:pPr>
        <w:jc w:val="both"/>
        <w:rPr>
          <w:rFonts w:ascii="Open Sans" w:hAnsi="Open Sans" w:cs="Open Sans"/>
          <w:sz w:val="20"/>
          <w:szCs w:val="20"/>
          <w:lang w:val="ca-ES" w:eastAsia="ca-ES"/>
        </w:rPr>
      </w:pPr>
    </w:p>
    <w:p w14:paraId="5A1EB34B" w14:textId="77777777" w:rsidR="009A739D" w:rsidRPr="003E7AF7" w:rsidRDefault="009A739D" w:rsidP="003E7AF7">
      <w:pPr>
        <w:jc w:val="both"/>
        <w:rPr>
          <w:rFonts w:ascii="Open Sans" w:hAnsi="Open Sans" w:cs="Open Sans"/>
          <w:sz w:val="20"/>
          <w:szCs w:val="20"/>
          <w:lang w:val="ca-ES" w:eastAsia="ca-ES"/>
        </w:rPr>
      </w:pPr>
    </w:p>
    <w:p w14:paraId="5E74180F" w14:textId="4FD4738D" w:rsidR="003E7AF7" w:rsidRPr="003E7AF7" w:rsidRDefault="003E7AF7" w:rsidP="003E7AF7">
      <w:pPr>
        <w:jc w:val="both"/>
        <w:outlineLvl w:val="0"/>
        <w:rPr>
          <w:rFonts w:ascii="Open Sans" w:hAnsi="Open Sans" w:cs="Open Sans"/>
          <w:sz w:val="32"/>
          <w:szCs w:val="20"/>
          <w:lang w:val="ca-ES" w:eastAsia="ca-ES"/>
        </w:rPr>
      </w:pPr>
      <w:bookmarkStart w:id="41" w:name="_Toc204691607"/>
      <w:r w:rsidRPr="003E7AF7">
        <w:rPr>
          <w:rFonts w:ascii="Open Sans" w:hAnsi="Open Sans" w:cs="Open Sans"/>
          <w:sz w:val="32"/>
          <w:szCs w:val="20"/>
          <w:lang w:val="ca-ES" w:eastAsia="ca-ES"/>
        </w:rPr>
        <w:t>Clàusula 2</w:t>
      </w:r>
      <w:r w:rsidR="009A739D">
        <w:rPr>
          <w:rFonts w:ascii="Open Sans" w:hAnsi="Open Sans" w:cs="Open Sans"/>
          <w:sz w:val="32"/>
          <w:szCs w:val="20"/>
          <w:lang w:val="ca-ES" w:eastAsia="ca-ES"/>
        </w:rPr>
        <w:t>2</w:t>
      </w:r>
      <w:r w:rsidRPr="003E7AF7">
        <w:rPr>
          <w:rFonts w:ascii="Open Sans" w:hAnsi="Open Sans" w:cs="Open Sans"/>
          <w:sz w:val="32"/>
          <w:szCs w:val="20"/>
          <w:lang w:val="ca-ES" w:eastAsia="ca-ES"/>
        </w:rPr>
        <w:t>. Recepció i termini de garantia</w:t>
      </w:r>
      <w:bookmarkEnd w:id="41"/>
    </w:p>
    <w:p w14:paraId="26CBEE06"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787733FE" w14:textId="5B4F0F6C"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1. La constatació de la correcta execució de les prestacions i la seva posterior recepció s’efectuarà mitjançant acta de conformitat, que s’estendrà dins el termini d’un mes següent al seu lliurament o realització, si es troben en estat de ser rebudes i a satisfacció de l’Ajuntament, tot d’acord amb les previsions de l’article 210 LCSP.</w:t>
      </w:r>
    </w:p>
    <w:p w14:paraId="6364F1EE" w14:textId="77777777" w:rsidR="003E7AF7" w:rsidRPr="003E7AF7" w:rsidRDefault="003E7AF7" w:rsidP="003E7AF7">
      <w:pPr>
        <w:shd w:val="clear" w:color="auto" w:fill="FFFFFF" w:themeFill="background1"/>
        <w:tabs>
          <w:tab w:val="left" w:pos="360"/>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32A22CCD" w14:textId="77777777" w:rsid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2. S’acordarà la liquidació del contracte dins del termini de trenta dies a comptar des de la data de l’acta de recepció tot d’acord amb les previsions de l’article 210.4 LCSP.</w:t>
      </w:r>
    </w:p>
    <w:p w14:paraId="3343D7C7" w14:textId="77777777" w:rsidR="008A1A95" w:rsidRDefault="008A1A95" w:rsidP="003E7AF7">
      <w:pPr>
        <w:shd w:val="clear" w:color="auto" w:fill="FFFFFF" w:themeFill="background1"/>
        <w:jc w:val="both"/>
        <w:rPr>
          <w:rFonts w:ascii="Open Sans" w:hAnsi="Open Sans" w:cs="Open Sans"/>
          <w:sz w:val="20"/>
          <w:szCs w:val="20"/>
          <w:lang w:val="ca-ES" w:eastAsia="ca-ES"/>
        </w:rPr>
      </w:pPr>
    </w:p>
    <w:p w14:paraId="0BF9ED78" w14:textId="2842F9E7" w:rsidR="008A1A95" w:rsidRPr="003E7AF7" w:rsidRDefault="008A1A95" w:rsidP="003E7AF7">
      <w:pPr>
        <w:shd w:val="clear" w:color="auto" w:fill="FFFFFF" w:themeFill="background1"/>
        <w:jc w:val="both"/>
        <w:rPr>
          <w:rFonts w:ascii="Open Sans" w:hAnsi="Open Sans" w:cs="Open Sans"/>
          <w:sz w:val="20"/>
          <w:szCs w:val="20"/>
          <w:lang w:val="ca-ES" w:eastAsia="ca-ES"/>
        </w:rPr>
      </w:pPr>
      <w:r w:rsidRPr="008A1A95">
        <w:rPr>
          <w:rFonts w:ascii="Open Sans" w:hAnsi="Open Sans" w:cs="Open Sans"/>
          <w:sz w:val="20"/>
          <w:szCs w:val="20"/>
          <w:lang w:val="ca-ES" w:eastAsia="ca-ES"/>
        </w:rPr>
        <w:t xml:space="preserve">3. A partir de la data de recepció del contracte el contracte, començarà a computar el termini de garantia, que serà </w:t>
      </w:r>
      <w:r w:rsidR="009A739D">
        <w:rPr>
          <w:rFonts w:ascii="Open Sans" w:hAnsi="Open Sans" w:cs="Open Sans"/>
          <w:sz w:val="20"/>
          <w:szCs w:val="20"/>
          <w:lang w:val="ca-ES" w:eastAsia="ca-ES"/>
        </w:rPr>
        <w:t>d’un any</w:t>
      </w:r>
      <w:r w:rsidRPr="008A1A95">
        <w:rPr>
          <w:rFonts w:ascii="Open Sans" w:hAnsi="Open Sans" w:cs="Open Sans"/>
          <w:sz w:val="20"/>
          <w:szCs w:val="20"/>
          <w:lang w:val="ca-ES" w:eastAsia="ca-ES"/>
        </w:rPr>
        <w:t xml:space="preserve"> , tot d’acord amb la regulació de l’article 210.3 LCSP.</w:t>
      </w:r>
    </w:p>
    <w:p w14:paraId="1B8B4281"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48830DA7"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66AFA1BF" w14:textId="77777777" w:rsidR="003E7AF7" w:rsidRPr="003E7AF7" w:rsidRDefault="003E7AF7" w:rsidP="003E7AF7">
      <w:pPr>
        <w:jc w:val="both"/>
        <w:outlineLvl w:val="0"/>
        <w:rPr>
          <w:rFonts w:ascii="Open Sans" w:hAnsi="Open Sans" w:cs="Open Sans"/>
          <w:sz w:val="32"/>
          <w:szCs w:val="20"/>
          <w:lang w:val="ca-ES" w:eastAsia="ca-ES"/>
        </w:rPr>
      </w:pPr>
      <w:bookmarkStart w:id="42" w:name="_Toc204691608"/>
      <w:r w:rsidRPr="003E7AF7">
        <w:rPr>
          <w:rFonts w:ascii="Open Sans" w:hAnsi="Open Sans" w:cs="Open Sans"/>
          <w:sz w:val="32"/>
          <w:szCs w:val="20"/>
          <w:lang w:val="ca-ES" w:eastAsia="ca-ES"/>
        </w:rPr>
        <w:t>Clàusula 23. Subcontractació</w:t>
      </w:r>
      <w:bookmarkEnd w:id="42"/>
    </w:p>
    <w:p w14:paraId="7ADD13AB" w14:textId="77777777" w:rsidR="003E7AF7" w:rsidRPr="003E7AF7" w:rsidRDefault="003E7AF7" w:rsidP="003E7AF7">
      <w:pPr>
        <w:jc w:val="both"/>
        <w:rPr>
          <w:rFonts w:ascii="Open Sans" w:hAnsi="Open Sans" w:cs="Open Sans"/>
          <w:sz w:val="20"/>
          <w:szCs w:val="20"/>
          <w:lang w:val="ca-ES" w:eastAsia="ca-ES"/>
        </w:rPr>
      </w:pPr>
    </w:p>
    <w:p w14:paraId="10794186" w14:textId="77777777" w:rsidR="003E7AF7" w:rsidRPr="003E7AF7" w:rsidRDefault="003E7AF7" w:rsidP="003E7AF7">
      <w:pPr>
        <w:jc w:val="both"/>
        <w:rPr>
          <w:rFonts w:ascii="Open Sans" w:hAnsi="Open Sans" w:cs="Open Sans"/>
          <w:i/>
          <w:sz w:val="16"/>
          <w:szCs w:val="16"/>
          <w:lang w:val="ca-ES" w:eastAsia="ca-ES"/>
        </w:rPr>
      </w:pPr>
    </w:p>
    <w:p w14:paraId="16D35A4B" w14:textId="4517130A"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D’acord amb la previsió de l’article 75.4 LCSP, l’empresa contractista haurà d’executar directament, sense poder subcontractar-los, els següents treballs</w:t>
      </w:r>
      <w:r w:rsidR="009A739D">
        <w:rPr>
          <w:rFonts w:ascii="Open Sans" w:hAnsi="Open Sans" w:cs="Open Sans"/>
          <w:sz w:val="20"/>
          <w:szCs w:val="20"/>
          <w:lang w:val="ca-ES" w:eastAsia="ca-ES"/>
        </w:rPr>
        <w:t xml:space="preserve">: la </w:t>
      </w:r>
      <w:r w:rsidR="00123583">
        <w:rPr>
          <w:rFonts w:ascii="Open Sans" w:hAnsi="Open Sans" w:cs="Open Sans"/>
          <w:sz w:val="20"/>
          <w:szCs w:val="20"/>
          <w:lang w:val="ca-ES" w:eastAsia="ca-ES"/>
        </w:rPr>
        <w:t>distribució</w:t>
      </w:r>
      <w:r w:rsidR="009A739D">
        <w:rPr>
          <w:rFonts w:ascii="Open Sans" w:hAnsi="Open Sans" w:cs="Open Sans"/>
          <w:sz w:val="20"/>
          <w:szCs w:val="20"/>
          <w:lang w:val="ca-ES" w:eastAsia="ca-ES"/>
        </w:rPr>
        <w:t xml:space="preserve"> i instal·lació de l’equip. </w:t>
      </w:r>
    </w:p>
    <w:p w14:paraId="7328E5E4" w14:textId="77777777" w:rsidR="003E7AF7" w:rsidRPr="003E7AF7" w:rsidRDefault="003E7AF7" w:rsidP="003E7AF7">
      <w:p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0308501F" w14:textId="77777777" w:rsidR="003E7AF7" w:rsidRPr="003E7AF7" w:rsidRDefault="003E7AF7" w:rsidP="003E7AF7">
      <w:pPr>
        <w:jc w:val="both"/>
        <w:outlineLvl w:val="0"/>
        <w:rPr>
          <w:rFonts w:ascii="Open Sans" w:hAnsi="Open Sans" w:cs="Open Sans"/>
          <w:sz w:val="32"/>
          <w:szCs w:val="20"/>
          <w:lang w:val="ca-ES" w:eastAsia="ca-ES"/>
        </w:rPr>
      </w:pPr>
      <w:bookmarkStart w:id="43" w:name="_Toc204691609"/>
      <w:r w:rsidRPr="003E7AF7">
        <w:rPr>
          <w:rFonts w:ascii="Open Sans" w:hAnsi="Open Sans" w:cs="Open Sans"/>
          <w:sz w:val="32"/>
          <w:szCs w:val="20"/>
          <w:lang w:val="ca-ES" w:eastAsia="ca-ES"/>
        </w:rPr>
        <w:t>Clàusula 24. Cessió del contracte</w:t>
      </w:r>
      <w:bookmarkEnd w:id="43"/>
    </w:p>
    <w:p w14:paraId="21BE3DBB" w14:textId="77777777" w:rsidR="003E7AF7" w:rsidRDefault="003E7AF7" w:rsidP="003E7AF7">
      <w:pPr>
        <w:shd w:val="clear" w:color="auto" w:fill="FFFFFF" w:themeFill="background1"/>
        <w:ind w:right="-2"/>
        <w:jc w:val="both"/>
        <w:rPr>
          <w:rFonts w:ascii="Open Sans" w:hAnsi="Open Sans" w:cs="Open Sans"/>
          <w:sz w:val="20"/>
          <w:szCs w:val="20"/>
          <w:lang w:val="ca-ES" w:eastAsia="ca-ES"/>
        </w:rPr>
      </w:pPr>
    </w:p>
    <w:p w14:paraId="29341907" w14:textId="77777777" w:rsidR="009A739D" w:rsidRPr="009A739D" w:rsidRDefault="009A739D" w:rsidP="009A739D">
      <w:pPr>
        <w:shd w:val="clear" w:color="auto" w:fill="FFFFFF" w:themeFill="background1"/>
        <w:ind w:right="-2"/>
        <w:jc w:val="both"/>
        <w:rPr>
          <w:rFonts w:ascii="Open Sans" w:hAnsi="Open Sans" w:cs="Open Sans"/>
          <w:sz w:val="20"/>
          <w:szCs w:val="20"/>
          <w:lang w:val="ca-ES" w:eastAsia="ca-ES"/>
        </w:rPr>
      </w:pPr>
      <w:r w:rsidRPr="009A739D">
        <w:rPr>
          <w:rFonts w:ascii="Open Sans" w:hAnsi="Open Sans" w:cs="Open Sans"/>
          <w:sz w:val="20"/>
          <w:szCs w:val="20"/>
          <w:lang w:val="ca-ES" w:eastAsia="ca-ES"/>
        </w:rPr>
        <w:t>En el present contracte resta prohibida la cessió.</w:t>
      </w:r>
    </w:p>
    <w:p w14:paraId="54CCE8F0" w14:textId="77777777" w:rsidR="003E7AF7" w:rsidRPr="003E7AF7" w:rsidRDefault="003E7AF7" w:rsidP="003E7AF7">
      <w:p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54112ADC" w14:textId="77777777" w:rsidR="003E7AF7" w:rsidRPr="003E7AF7" w:rsidRDefault="003E7AF7" w:rsidP="003E7AF7">
      <w:pPr>
        <w:shd w:val="clear" w:color="auto" w:fill="FFFFFF" w:themeFill="background1"/>
        <w:tabs>
          <w:tab w:val="left" w:pos="567"/>
          <w:tab w:val="left" w:pos="1134"/>
          <w:tab w:val="left" w:pos="1702"/>
          <w:tab w:val="left" w:pos="4678"/>
          <w:tab w:val="left" w:pos="4892"/>
          <w:tab w:val="left" w:pos="5245"/>
        </w:tabs>
        <w:ind w:right="-2"/>
        <w:jc w:val="both"/>
        <w:rPr>
          <w:rFonts w:ascii="Open Sans" w:hAnsi="Open Sans" w:cs="Open Sans"/>
          <w:sz w:val="20"/>
          <w:szCs w:val="20"/>
          <w:lang w:val="ca-ES" w:eastAsia="ca-ES"/>
        </w:rPr>
      </w:pPr>
    </w:p>
    <w:p w14:paraId="31A61470" w14:textId="77777777" w:rsidR="003E7AF7" w:rsidRPr="003E7AF7" w:rsidRDefault="003E7AF7" w:rsidP="003E7AF7">
      <w:pPr>
        <w:jc w:val="both"/>
        <w:outlineLvl w:val="0"/>
        <w:rPr>
          <w:rFonts w:ascii="Open Sans" w:hAnsi="Open Sans" w:cs="Open Sans"/>
          <w:sz w:val="32"/>
          <w:szCs w:val="20"/>
          <w:lang w:val="ca-ES" w:eastAsia="ca-ES"/>
        </w:rPr>
      </w:pPr>
      <w:bookmarkStart w:id="44" w:name="_Toc204691610"/>
      <w:r w:rsidRPr="003E7AF7">
        <w:rPr>
          <w:rFonts w:ascii="Open Sans" w:hAnsi="Open Sans" w:cs="Open Sans"/>
          <w:sz w:val="32"/>
          <w:szCs w:val="20"/>
          <w:lang w:val="ca-ES" w:eastAsia="ca-ES"/>
        </w:rPr>
        <w:t>Clàusula 25. Demora en les prestacions</w:t>
      </w:r>
      <w:bookmarkEnd w:id="44"/>
    </w:p>
    <w:p w14:paraId="4B6AD059" w14:textId="77777777" w:rsidR="003E7AF7" w:rsidRPr="003E7AF7" w:rsidRDefault="003E7AF7" w:rsidP="003E7AF7">
      <w:pPr>
        <w:jc w:val="both"/>
        <w:rPr>
          <w:rFonts w:ascii="Open Sans" w:hAnsi="Open Sans" w:cs="Open Sans"/>
          <w:sz w:val="20"/>
          <w:szCs w:val="20"/>
          <w:lang w:val="ca-ES" w:eastAsia="ca-ES"/>
        </w:rPr>
      </w:pPr>
    </w:p>
    <w:p w14:paraId="5BC7C0FE"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1. L’empresa contractista està obligada a complir el contracte dins el termini total i, si és el cas, parcials, fixats per a la seva realització.</w:t>
      </w:r>
    </w:p>
    <w:p w14:paraId="1943C83C"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p>
    <w:p w14:paraId="58657838" w14:textId="77777777" w:rsidR="003E7AF7" w:rsidRPr="003E7AF7" w:rsidRDefault="003E7AF7" w:rsidP="003E7AF7">
      <w:pPr>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2. La mora en l’execució del contracte no necessitarà intimació prèvia per part de l’Administració.</w:t>
      </w:r>
    </w:p>
    <w:p w14:paraId="47C1CEB1" w14:textId="77777777" w:rsidR="003E7AF7" w:rsidRPr="003E7AF7" w:rsidRDefault="003E7AF7" w:rsidP="003E7AF7">
      <w:pPr>
        <w:shd w:val="clear" w:color="auto" w:fill="FFFFFF" w:themeFill="background1"/>
        <w:tabs>
          <w:tab w:val="left" w:pos="4678"/>
          <w:tab w:val="left" w:pos="5245"/>
        </w:tabs>
        <w:ind w:right="-2"/>
        <w:jc w:val="both"/>
        <w:rPr>
          <w:rFonts w:ascii="Open Sans" w:hAnsi="Open Sans" w:cs="Open Sans"/>
          <w:sz w:val="20"/>
          <w:szCs w:val="20"/>
          <w:lang w:val="ca-ES" w:eastAsia="ca-ES"/>
        </w:rPr>
      </w:pPr>
    </w:p>
    <w:p w14:paraId="712327AD" w14:textId="77777777" w:rsidR="003E7AF7" w:rsidRPr="003E7AF7" w:rsidRDefault="003E7AF7" w:rsidP="003E7AF7">
      <w:pPr>
        <w:shd w:val="clear" w:color="auto" w:fill="FFFFFF" w:themeFill="background1"/>
        <w:jc w:val="both"/>
        <w:rPr>
          <w:rFonts w:ascii="Open Sans" w:hAnsi="Open Sans" w:cs="Open Sans"/>
          <w:i/>
          <w:sz w:val="16"/>
          <w:szCs w:val="20"/>
          <w:lang w:val="ca-ES" w:eastAsia="ca-ES"/>
        </w:rPr>
      </w:pPr>
    </w:p>
    <w:p w14:paraId="6CB60DB5" w14:textId="29F5C8BD"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3. Quan l’empresa contractista, per causes a ella imputables, hagués incorregut en demora respecte al compliment del termini total, l'Administració podrà optar per la resolució del contracte o per la imposició de les penalitats diàries en la proporció de 0,60 euros per cada 1.000 euros</w:t>
      </w:r>
      <w:r w:rsidR="009A739D">
        <w:rPr>
          <w:rFonts w:ascii="Open Sans" w:hAnsi="Open Sans" w:cs="Open Sans"/>
          <w:sz w:val="20"/>
          <w:szCs w:val="20"/>
          <w:lang w:val="ca-ES" w:eastAsia="ca-ES"/>
        </w:rPr>
        <w:t xml:space="preserve"> </w:t>
      </w:r>
      <w:r w:rsidRPr="003E7AF7">
        <w:rPr>
          <w:rFonts w:ascii="Open Sans" w:hAnsi="Open Sans" w:cs="Open Sans"/>
          <w:sz w:val="20"/>
          <w:szCs w:val="20"/>
          <w:lang w:val="ca-ES" w:eastAsia="ca-ES"/>
        </w:rPr>
        <w:t>del preu del contracte (IVA exclòs), tot d’acord amb la previsió de l’article 193.3 LCSP.</w:t>
      </w:r>
    </w:p>
    <w:p w14:paraId="1F38CE52" w14:textId="77777777" w:rsidR="003E7AF7" w:rsidRPr="003E7AF7" w:rsidRDefault="003E7AF7" w:rsidP="003E7AF7">
      <w:pPr>
        <w:shd w:val="clear" w:color="auto" w:fill="FFFFFF" w:themeFill="background1"/>
        <w:tabs>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Cada vegada que les penalitats per demora, arribin a un múltiple del 5 per 100 del preu del contracte, l’IVA exclòs, l’òrgan de contractació podrà resoldre el contracte o acordar-ne la continuïtat amb imposició de noves penalitats.</w:t>
      </w:r>
    </w:p>
    <w:p w14:paraId="614FD31D" w14:textId="77777777" w:rsidR="003E7AF7" w:rsidRPr="003E7AF7" w:rsidRDefault="003E7AF7" w:rsidP="003E7AF7">
      <w:pPr>
        <w:shd w:val="clear" w:color="auto" w:fill="FFFFFF" w:themeFill="background1"/>
        <w:ind w:right="-2"/>
        <w:jc w:val="both"/>
        <w:rPr>
          <w:rFonts w:ascii="Open Sans" w:hAnsi="Open Sans" w:cs="Open Sans"/>
          <w:sz w:val="20"/>
          <w:szCs w:val="20"/>
          <w:lang w:val="ca-ES" w:eastAsia="ca-ES"/>
        </w:rPr>
      </w:pPr>
    </w:p>
    <w:p w14:paraId="4E62E9A2" w14:textId="77777777" w:rsidR="003E7AF7" w:rsidRPr="003E7AF7" w:rsidRDefault="003E7AF7" w:rsidP="003E7AF7">
      <w:pPr>
        <w:shd w:val="clear" w:color="auto" w:fill="FFFFFF" w:themeFill="background1"/>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4. L’empresa contractista podrà procedir a la suspensió del compliment del contracte per manca de pagament, sempre que la demora sigui superior a quatre mesos. </w:t>
      </w:r>
    </w:p>
    <w:p w14:paraId="43A9CD7C" w14:textId="77777777" w:rsidR="003E7AF7" w:rsidRPr="003E7AF7" w:rsidRDefault="003E7AF7" w:rsidP="003E7AF7">
      <w:pPr>
        <w:shd w:val="clear" w:color="auto" w:fill="FFFFFF" w:themeFill="background1"/>
        <w:jc w:val="both"/>
        <w:rPr>
          <w:rFonts w:ascii="Open Sans" w:hAnsi="Open Sans" w:cs="Open Sans"/>
          <w:i/>
          <w:sz w:val="16"/>
          <w:szCs w:val="20"/>
          <w:lang w:val="ca-ES" w:eastAsia="ca-ES"/>
        </w:rPr>
      </w:pPr>
    </w:p>
    <w:p w14:paraId="643CDB85"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5. Quan l’empresa contractista, per causes a ella imputables, hagués incorregut en demora respecte al compliment del terminis parcials o quan la demora en el compliment faci presumir raonablement la impossibilitat de complir amb el termini total, l’Administració podrà optar per la resolució del contracte o per la imposició de les penalitzacions previstes a l’article 193 LCSP.</w:t>
      </w:r>
    </w:p>
    <w:p w14:paraId="0DBE767B"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5ED3F525"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04706995" w14:textId="77777777" w:rsidR="003E7AF7" w:rsidRPr="003E7AF7" w:rsidRDefault="003E7AF7" w:rsidP="003E7AF7">
      <w:pPr>
        <w:jc w:val="both"/>
        <w:outlineLvl w:val="0"/>
        <w:rPr>
          <w:rFonts w:ascii="Open Sans" w:hAnsi="Open Sans" w:cs="Open Sans"/>
          <w:sz w:val="32"/>
          <w:szCs w:val="20"/>
          <w:lang w:val="ca-ES" w:eastAsia="ca-ES"/>
        </w:rPr>
      </w:pPr>
      <w:bookmarkStart w:id="45" w:name="_Toc204691611"/>
      <w:r w:rsidRPr="003E7AF7">
        <w:rPr>
          <w:rFonts w:ascii="Open Sans" w:hAnsi="Open Sans" w:cs="Open Sans"/>
          <w:sz w:val="32"/>
          <w:szCs w:val="20"/>
          <w:lang w:val="ca-ES" w:eastAsia="ca-ES"/>
        </w:rPr>
        <w:t>Clàusula 26. Responsabilitat en l’execució del contracte</w:t>
      </w:r>
      <w:bookmarkEnd w:id="45"/>
      <w:r w:rsidRPr="003E7AF7">
        <w:rPr>
          <w:rFonts w:ascii="Open Sans" w:hAnsi="Open Sans" w:cs="Open Sans"/>
          <w:sz w:val="32"/>
          <w:szCs w:val="20"/>
          <w:lang w:val="ca-ES" w:eastAsia="ca-ES"/>
        </w:rPr>
        <w:t xml:space="preserve"> </w:t>
      </w:r>
    </w:p>
    <w:p w14:paraId="678F2423" w14:textId="77777777" w:rsidR="003E7AF7" w:rsidRPr="003E7AF7" w:rsidRDefault="003E7AF7" w:rsidP="003E7AF7">
      <w:pPr>
        <w:shd w:val="clear" w:color="auto" w:fill="FFFFFF" w:themeFill="background1"/>
        <w:ind w:right="-2"/>
        <w:jc w:val="both"/>
        <w:rPr>
          <w:rFonts w:ascii="Open Sans" w:hAnsi="Open Sans" w:cs="Open Sans"/>
          <w:sz w:val="20"/>
          <w:szCs w:val="20"/>
          <w:lang w:val="ca-ES" w:eastAsia="ca-ES"/>
        </w:rPr>
      </w:pPr>
    </w:p>
    <w:p w14:paraId="796A3697"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contractista resta subjecte a les responsabilitats i penalitats establertes amb caràcter general en la LCSP i, especialment, les prescrites en article 201 quan a les obligacions socials, ambiental i laborals.</w:t>
      </w:r>
    </w:p>
    <w:p w14:paraId="7ABD43ED"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49E3CBB7"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A més es tipifiquen les següents incompliments:</w:t>
      </w:r>
    </w:p>
    <w:p w14:paraId="430B059F"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18E36BF2"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a) Incompliments molt greus:</w:t>
      </w:r>
    </w:p>
    <w:p w14:paraId="67B0EBD1" w14:textId="77777777" w:rsidR="003E7AF7" w:rsidRPr="003E7AF7" w:rsidRDefault="003E7AF7" w:rsidP="003E7AF7">
      <w:pPr>
        <w:shd w:val="clear" w:color="auto" w:fill="FFFFFF" w:themeFill="background1"/>
        <w:tabs>
          <w:tab w:val="left" w:pos="1134"/>
          <w:tab w:val="left" w:pos="1702"/>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de les obligacions contractuals essencials previstes en aquest plec.</w:t>
      </w:r>
    </w:p>
    <w:p w14:paraId="0953A704" w14:textId="77777777" w:rsidR="003E7AF7" w:rsidRDefault="003E7AF7" w:rsidP="003E7AF7">
      <w:pPr>
        <w:shd w:val="clear" w:color="auto" w:fill="FFFFFF" w:themeFill="background1"/>
        <w:tabs>
          <w:tab w:val="left" w:pos="1134"/>
          <w:tab w:val="left" w:pos="1702"/>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o compliment defectuós de les obligacions i/o condicions d’execució del contracte establertes en aquest plec i en el PPT, quan produeixi un perjudici molt greu i no doni lloc a la resolució del contracte.</w:t>
      </w:r>
    </w:p>
    <w:p w14:paraId="58711CFE" w14:textId="77777777" w:rsidR="009A739D" w:rsidRPr="009A739D" w:rsidRDefault="009A739D" w:rsidP="009A739D">
      <w:pPr>
        <w:shd w:val="clear" w:color="auto" w:fill="FFFFFF" w:themeFill="background1"/>
        <w:tabs>
          <w:tab w:val="left" w:pos="1134"/>
          <w:tab w:val="left" w:pos="1702"/>
          <w:tab w:val="left" w:pos="4678"/>
          <w:tab w:val="left" w:pos="5245"/>
        </w:tabs>
        <w:ind w:left="284"/>
        <w:jc w:val="both"/>
        <w:rPr>
          <w:rFonts w:ascii="Open Sans" w:hAnsi="Open Sans" w:cs="Open Sans"/>
          <w:sz w:val="20"/>
          <w:szCs w:val="20"/>
          <w:lang w:val="ca-ES" w:eastAsia="ca-ES"/>
        </w:rPr>
      </w:pPr>
      <w:r w:rsidRPr="009A739D">
        <w:rPr>
          <w:rFonts w:ascii="Open Sans" w:hAnsi="Open Sans" w:cs="Open Sans"/>
          <w:sz w:val="20"/>
          <w:szCs w:val="20"/>
          <w:lang w:val="ca-ES" w:eastAsia="ca-ES"/>
        </w:rPr>
        <w:t xml:space="preserve">-L’incompliment del contingut de l’oferta. </w:t>
      </w:r>
    </w:p>
    <w:p w14:paraId="693B021E" w14:textId="77777777" w:rsidR="003E7AF7" w:rsidRPr="003E7AF7" w:rsidRDefault="003E7AF7" w:rsidP="003E7AF7">
      <w:pPr>
        <w:shd w:val="clear" w:color="auto" w:fill="FFFFFF" w:themeFill="background1"/>
        <w:tabs>
          <w:tab w:val="left" w:pos="1134"/>
          <w:tab w:val="left" w:pos="1702"/>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de les prescripcions sobre senyalització i seguretat de tercers en les prestacions.</w:t>
      </w:r>
    </w:p>
    <w:p w14:paraId="17CD258C" w14:textId="77777777" w:rsidR="003E7AF7" w:rsidRPr="003E7AF7" w:rsidRDefault="003E7AF7" w:rsidP="003E7AF7">
      <w:pPr>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molt greu de les obligacions derivades de la normativa general sobre prevenció de riscos laborals que posi en perill les persones i/o les instal·lacions.</w:t>
      </w:r>
    </w:p>
    <w:p w14:paraId="79BA7D43" w14:textId="4B8F47D3" w:rsidR="003E7AF7" w:rsidRPr="003E7AF7" w:rsidRDefault="009A739D" w:rsidP="009A739D">
      <w:pPr>
        <w:tabs>
          <w:tab w:val="left" w:pos="4678"/>
          <w:tab w:val="left" w:pos="5245"/>
        </w:tabs>
        <w:ind w:right="-2"/>
        <w:contextualSpacing/>
        <w:jc w:val="both"/>
        <w:rPr>
          <w:rFonts w:ascii="Open Sans" w:hAnsi="Open Sans" w:cs="Open Sans"/>
          <w:sz w:val="20"/>
          <w:szCs w:val="20"/>
          <w:lang w:val="ca-ES" w:eastAsia="ca-ES"/>
        </w:rPr>
      </w:pPr>
      <w:r>
        <w:rPr>
          <w:rFonts w:ascii="Open Sans" w:hAnsi="Open Sans" w:cs="Open Sans"/>
          <w:sz w:val="20"/>
          <w:szCs w:val="20"/>
          <w:lang w:val="ca-ES" w:eastAsia="ca-ES"/>
        </w:rPr>
        <w:t xml:space="preserve">   - </w:t>
      </w:r>
      <w:r w:rsidR="003E7AF7" w:rsidRPr="003E7AF7">
        <w:rPr>
          <w:rFonts w:ascii="Open Sans" w:hAnsi="Open Sans" w:cs="Open Sans"/>
          <w:sz w:val="20"/>
          <w:szCs w:val="20"/>
          <w:lang w:val="ca-ES" w:eastAsia="ca-ES"/>
        </w:rPr>
        <w:t>L’incompliment d’allò establert per a la conciliació corresponsable del temps laboral, familiar i personal.</w:t>
      </w:r>
    </w:p>
    <w:p w14:paraId="4A79BF0A" w14:textId="52C34BA8" w:rsidR="003E7AF7" w:rsidRPr="003E7AF7" w:rsidRDefault="003E7AF7" w:rsidP="009A739D">
      <w:pPr>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Les actuacions que, per acció o omissió, generen riscos greus sobre el medi ambient d’acord amb la legislació vigent.</w:t>
      </w:r>
    </w:p>
    <w:p w14:paraId="3BA2C04B"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-L’establiment de pactes entre contractista i </w:t>
      </w:r>
      <w:proofErr w:type="spellStart"/>
      <w:r w:rsidRPr="003E7AF7">
        <w:rPr>
          <w:rFonts w:ascii="Open Sans" w:hAnsi="Open Sans" w:cs="Open Sans"/>
          <w:sz w:val="20"/>
          <w:szCs w:val="20"/>
          <w:lang w:val="ca-ES" w:eastAsia="ca-ES"/>
        </w:rPr>
        <w:t>subcontractista</w:t>
      </w:r>
      <w:proofErr w:type="spellEnd"/>
      <w:r w:rsidRPr="003E7AF7">
        <w:rPr>
          <w:rFonts w:ascii="Open Sans" w:hAnsi="Open Sans" w:cs="Open Sans"/>
          <w:sz w:val="20"/>
          <w:szCs w:val="20"/>
          <w:lang w:val="ca-ES" w:eastAsia="ca-ES"/>
        </w:rPr>
        <w:t xml:space="preserve"> que superin el termini de pagament establert per l’ajuntament per al contractista</w:t>
      </w:r>
    </w:p>
    <w:p w14:paraId="08126D6A" w14:textId="279D0D6A" w:rsidR="003E7AF7" w:rsidRPr="003E7AF7" w:rsidRDefault="003E7AF7" w:rsidP="009A739D">
      <w:pPr>
        <w:shd w:val="clear" w:color="auto" w:fill="FFFFFF" w:themeFill="background1"/>
        <w:tabs>
          <w:tab w:val="left" w:pos="567"/>
          <w:tab w:val="left" w:pos="1134"/>
          <w:tab w:val="left" w:pos="1702"/>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-L’incompliment de les resolucions de l’ONU relatives al compliment de les disposicions  de dret internacional mediambiental, social i laboral que vinculin a l’Estat.</w:t>
      </w:r>
    </w:p>
    <w:p w14:paraId="45FC2C36" w14:textId="77777777" w:rsidR="003E7AF7" w:rsidRPr="003E7AF7" w:rsidRDefault="003E7AF7" w:rsidP="003E7AF7">
      <w:pPr>
        <w:shd w:val="clear" w:color="auto" w:fill="FFFFFF" w:themeFill="background1"/>
        <w:ind w:left="284"/>
        <w:jc w:val="both"/>
        <w:rPr>
          <w:rFonts w:ascii="Open Sans" w:hAnsi="Open Sans" w:cs="Open Sans"/>
          <w:sz w:val="20"/>
          <w:szCs w:val="20"/>
          <w:lang w:val="ca-ES" w:eastAsia="ca-ES"/>
        </w:rPr>
      </w:pPr>
      <w:r w:rsidRPr="003E7AF7">
        <w:rPr>
          <w:rFonts w:ascii="Open Sans" w:hAnsi="Open Sans" w:cs="Open Sans"/>
          <w:sz w:val="20"/>
          <w:szCs w:val="20"/>
          <w:lang w:val="ca-ES" w:eastAsia="ca-ES"/>
        </w:rPr>
        <w:t>- Totes aquelles que s’hagin qualificat com a tal en aquest plec.</w:t>
      </w:r>
    </w:p>
    <w:p w14:paraId="7638F000"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015C2EC8" w14:textId="77777777" w:rsidR="003E7AF7" w:rsidRPr="003E7AF7" w:rsidRDefault="003E7AF7" w:rsidP="003E7AF7">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b) Incompliments greus</w:t>
      </w:r>
    </w:p>
    <w:p w14:paraId="487B6F05"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 La falsedat de la declaració de l’empresa contractista o </w:t>
      </w:r>
      <w:proofErr w:type="spellStart"/>
      <w:r w:rsidRPr="003E7AF7">
        <w:rPr>
          <w:rFonts w:ascii="Open Sans" w:hAnsi="Open Sans" w:cs="Open Sans"/>
          <w:sz w:val="20"/>
          <w:szCs w:val="20"/>
          <w:lang w:val="ca-ES" w:eastAsia="ca-ES"/>
        </w:rPr>
        <w:t>subcontractista</w:t>
      </w:r>
      <w:proofErr w:type="spellEnd"/>
      <w:r w:rsidRPr="003E7AF7">
        <w:rPr>
          <w:rFonts w:ascii="Open Sans" w:hAnsi="Open Sans" w:cs="Open Sans"/>
          <w:sz w:val="20"/>
          <w:szCs w:val="20"/>
          <w:lang w:val="ca-ES" w:eastAsia="ca-ES"/>
        </w:rPr>
        <w:t xml:space="preserve"> de no tenir cap relació financera o econòmica en un paradís fiscal o falsedat en què aquesta relació és legal, segons estableix el </w:t>
      </w:r>
      <w:r w:rsidRPr="003E7AF7">
        <w:rPr>
          <w:rFonts w:ascii="Open Sans" w:eastAsia="Calibri" w:hAnsi="Open Sans" w:cs="Open Sans"/>
          <w:sz w:val="20"/>
          <w:szCs w:val="22"/>
          <w:lang w:val="ca-ES" w:eastAsia="en-US"/>
        </w:rPr>
        <w:t>Decret d’Alcaldia de 19 de maig de 2016</w:t>
      </w:r>
      <w:r w:rsidRPr="003E7AF7">
        <w:rPr>
          <w:rFonts w:ascii="Open Sans" w:hAnsi="Open Sans" w:cs="Open Sans"/>
          <w:sz w:val="20"/>
          <w:szCs w:val="20"/>
          <w:lang w:val="ca-ES" w:eastAsia="ca-ES"/>
        </w:rPr>
        <w:t>.</w:t>
      </w:r>
    </w:p>
    <w:p w14:paraId="425EEDC8"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o compliment defectuós de les obligacions i/o condicions d’execució del contracte establertes en aquest plec i en el PPT, quan no constitueixi incompliment molt greu.</w:t>
      </w:r>
    </w:p>
    <w:p w14:paraId="4ED4E43A"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de les prescripcions municipals sobre comunicació de les prestacions.</w:t>
      </w:r>
    </w:p>
    <w:p w14:paraId="5844655A"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que no constitueixi incompliment molt greu, de les obligacions derivades de la normativa general sobre prevenció de riscos laborals.</w:t>
      </w:r>
    </w:p>
    <w:p w14:paraId="481368AA" w14:textId="77777777" w:rsidR="003E7AF7" w:rsidRPr="003E7AF7" w:rsidRDefault="003E7AF7" w:rsidP="003E7AF7">
      <w:pPr>
        <w:shd w:val="clear" w:color="auto" w:fill="FFFFFF" w:themeFill="background1"/>
        <w:ind w:left="284"/>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de les condicions especials d’execució establertes en aquest plec, quan no se’ls hi hagi atribuït el caràcter d’obligacions contractuals essencials.</w:t>
      </w:r>
    </w:p>
    <w:p w14:paraId="67B4721E" w14:textId="32C6D506" w:rsidR="003E7AF7" w:rsidRPr="003E7AF7" w:rsidRDefault="009A739D" w:rsidP="009A739D">
      <w:pPr>
        <w:shd w:val="clear" w:color="auto" w:fill="FFFFFF" w:themeFill="background1"/>
        <w:ind w:left="360"/>
        <w:contextualSpacing/>
        <w:jc w:val="both"/>
        <w:rPr>
          <w:rFonts w:ascii="Open Sans" w:hAnsi="Open Sans" w:cs="Open Sans"/>
          <w:sz w:val="20"/>
          <w:szCs w:val="20"/>
          <w:lang w:val="ca-ES" w:eastAsia="ca-ES"/>
        </w:rPr>
      </w:pPr>
      <w:r>
        <w:rPr>
          <w:rFonts w:ascii="Open Sans" w:hAnsi="Open Sans" w:cs="Open Sans"/>
          <w:sz w:val="20"/>
          <w:szCs w:val="20"/>
          <w:lang w:val="ca-ES" w:eastAsia="ca-ES"/>
        </w:rPr>
        <w:t xml:space="preserve">- </w:t>
      </w:r>
      <w:r w:rsidR="003E7AF7" w:rsidRPr="003E7AF7">
        <w:rPr>
          <w:rFonts w:ascii="Open Sans" w:hAnsi="Open Sans" w:cs="Open Sans"/>
          <w:sz w:val="20"/>
          <w:szCs w:val="20"/>
          <w:lang w:val="ca-ES" w:eastAsia="ca-ES"/>
        </w:rPr>
        <w:t>Totes aquelles que s’hagin qualificat com a tal en aquest plec.</w:t>
      </w:r>
    </w:p>
    <w:p w14:paraId="108AD40D"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38F5A075" w14:textId="77777777" w:rsidR="003E7AF7" w:rsidRPr="003E7AF7" w:rsidRDefault="003E7AF7" w:rsidP="003E7AF7">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c) Incompliments lleus</w:t>
      </w:r>
    </w:p>
    <w:p w14:paraId="42198903"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o compliment defectuós de les obligacions i/o condicions d’execució del contracte establertes en aquest plec i en el PPT, quan no constitueixi falta molt greu o greu.</w:t>
      </w:r>
    </w:p>
    <w:p w14:paraId="68AA1021"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 L’incompliment de les obligacions de caràcter formal o documental exigides en la normativa de prevenció de riscos laborals i que no estiguin tipificades com a greus o molt greus.</w:t>
      </w:r>
    </w:p>
    <w:p w14:paraId="01B424C9" w14:textId="77777777" w:rsidR="003E7AF7" w:rsidRPr="003E7AF7" w:rsidRDefault="003E7AF7" w:rsidP="003E7AF7">
      <w:pPr>
        <w:shd w:val="clear" w:color="auto" w:fill="FFFFFF" w:themeFill="background1"/>
        <w:ind w:left="360"/>
        <w:contextualSpacing/>
        <w:jc w:val="both"/>
        <w:rPr>
          <w:rFonts w:ascii="Open Sans" w:hAnsi="Open Sans" w:cs="Open Sans"/>
          <w:sz w:val="20"/>
          <w:szCs w:val="20"/>
          <w:lang w:val="ca-ES" w:eastAsia="ca-ES"/>
        </w:rPr>
      </w:pPr>
      <w:bookmarkStart w:id="46" w:name="_Hlk507357849"/>
      <w:r w:rsidRPr="003E7AF7">
        <w:rPr>
          <w:rFonts w:ascii="Open Sans" w:hAnsi="Open Sans" w:cs="Open Sans"/>
          <w:sz w:val="20"/>
          <w:szCs w:val="20"/>
          <w:lang w:val="ca-ES" w:eastAsia="ca-ES"/>
        </w:rPr>
        <w:t>- Totes aquelles que s’hagin qualificat com a tal en aquest plec.</w:t>
      </w:r>
    </w:p>
    <w:p w14:paraId="76F3E1D9" w14:textId="77777777" w:rsidR="003E7AF7" w:rsidRPr="003E7AF7" w:rsidRDefault="003E7AF7" w:rsidP="003E7AF7">
      <w:pPr>
        <w:shd w:val="clear" w:color="auto" w:fill="FFFFFF" w:themeFill="background1"/>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052C2FD5" w14:textId="77777777" w:rsidR="003E7AF7" w:rsidRPr="003E7AF7" w:rsidRDefault="003E7AF7" w:rsidP="003E7AF7">
      <w:pPr>
        <w:shd w:val="clear" w:color="auto" w:fill="FFFFFF" w:themeFill="background1"/>
        <w:jc w:val="both"/>
        <w:rPr>
          <w:rFonts w:ascii="Open Sans" w:hAnsi="Open Sans" w:cs="Open Sans"/>
          <w:b/>
          <w:bCs/>
          <w:sz w:val="20"/>
          <w:szCs w:val="20"/>
          <w:lang w:val="ca-ES" w:eastAsia="ca-ES"/>
        </w:rPr>
      </w:pPr>
      <w:r w:rsidRPr="003E7AF7">
        <w:rPr>
          <w:rFonts w:ascii="Open Sans" w:hAnsi="Open Sans" w:cs="Open Sans"/>
          <w:b/>
          <w:bCs/>
          <w:sz w:val="20"/>
          <w:szCs w:val="20"/>
          <w:lang w:val="ca-ES" w:eastAsia="ca-ES"/>
        </w:rPr>
        <w:t>Penalitats contractuals.</w:t>
      </w:r>
    </w:p>
    <w:bookmarkEnd w:id="46"/>
    <w:p w14:paraId="0B33BB73" w14:textId="77777777" w:rsidR="003E7AF7" w:rsidRPr="003E7AF7" w:rsidRDefault="003E7AF7" w:rsidP="003E7AF7">
      <w:pPr>
        <w:rPr>
          <w:rFonts w:ascii="Open Sans" w:hAnsi="Open Sans" w:cs="Open Sans"/>
          <w:color w:val="212121"/>
          <w:sz w:val="20"/>
          <w:szCs w:val="20"/>
          <w:lang w:val="ca-ES" w:eastAsia="ca-ES"/>
        </w:rPr>
      </w:pPr>
    </w:p>
    <w:p w14:paraId="5AAADFAD"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Independentment del rescabalament per danys i perjudicis, en cas d'incompliment que no produeixi resolució del contracte, l'Ajuntament pot aplicar les penalitats segü</w:t>
      </w:r>
      <w:r w:rsidRPr="003E7AF7">
        <w:rPr>
          <w:rFonts w:ascii="Open Sans" w:eastAsia="Calibri" w:hAnsi="Open Sans" w:cs="Open Sans"/>
          <w:sz w:val="20"/>
          <w:szCs w:val="20"/>
          <w:lang w:val="ca-ES" w:eastAsia="ca-ES"/>
        </w:rPr>
        <w:t>e</w:t>
      </w:r>
      <w:r w:rsidRPr="003E7AF7">
        <w:rPr>
          <w:rFonts w:ascii="Open Sans" w:hAnsi="Open Sans" w:cs="Open Sans"/>
          <w:sz w:val="20"/>
          <w:szCs w:val="20"/>
          <w:lang w:val="ca-ES" w:eastAsia="ca-ES"/>
        </w:rPr>
        <w:t>nts, graduades en atenció al grau de perjudici, perillositat i/o reiteració:</w:t>
      </w:r>
    </w:p>
    <w:p w14:paraId="6853D2D3"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72CBE6D4" w14:textId="77777777" w:rsidR="003E7AF7" w:rsidRPr="003E7AF7" w:rsidRDefault="003E7AF7" w:rsidP="009A739D">
      <w:pPr>
        <w:shd w:val="clear" w:color="auto" w:fill="FFFFFF" w:themeFill="background1"/>
        <w:ind w:left="708"/>
        <w:jc w:val="both"/>
        <w:rPr>
          <w:rFonts w:ascii="Open Sans" w:hAnsi="Open Sans" w:cs="Open Sans"/>
          <w:sz w:val="20"/>
          <w:szCs w:val="20"/>
          <w:lang w:val="ca-ES" w:eastAsia="ca-ES"/>
        </w:rPr>
      </w:pPr>
      <w:r w:rsidRPr="003E7AF7">
        <w:rPr>
          <w:rFonts w:ascii="Open Sans" w:hAnsi="Open Sans" w:cs="Open Sans"/>
          <w:sz w:val="20"/>
          <w:szCs w:val="20"/>
          <w:lang w:val="ca-ES" w:eastAsia="ca-ES"/>
        </w:rPr>
        <w:t>a) Incompliments molt greus: multa de fins a un 10 per 100 del preu del contracte, entès com a import d'adjudicació o del pressupost base de licitació, quan el preu es determini en funció de preus unitaris</w:t>
      </w:r>
    </w:p>
    <w:p w14:paraId="13634EBA" w14:textId="77777777" w:rsidR="003E7AF7" w:rsidRPr="003E7AF7" w:rsidRDefault="003E7AF7" w:rsidP="009A739D">
      <w:pPr>
        <w:shd w:val="clear" w:color="auto" w:fill="FFFFFF" w:themeFill="background1"/>
        <w:ind w:left="708"/>
        <w:jc w:val="both"/>
        <w:rPr>
          <w:rFonts w:ascii="Open Sans" w:hAnsi="Open Sans" w:cs="Open Sans"/>
          <w:sz w:val="20"/>
          <w:szCs w:val="20"/>
          <w:lang w:val="ca-ES" w:eastAsia="ca-ES"/>
        </w:rPr>
      </w:pPr>
    </w:p>
    <w:p w14:paraId="63CFE4D9" w14:textId="77777777" w:rsidR="003E7AF7" w:rsidRPr="003E7AF7" w:rsidRDefault="003E7AF7" w:rsidP="009A739D">
      <w:pPr>
        <w:shd w:val="clear" w:color="auto" w:fill="FFFFFF" w:themeFill="background1"/>
        <w:ind w:left="708"/>
        <w:jc w:val="both"/>
        <w:rPr>
          <w:rFonts w:ascii="Open Sans" w:hAnsi="Open Sans" w:cs="Open Sans"/>
          <w:sz w:val="20"/>
          <w:szCs w:val="20"/>
          <w:lang w:val="ca-ES" w:eastAsia="ca-ES"/>
        </w:rPr>
      </w:pPr>
      <w:r w:rsidRPr="003E7AF7">
        <w:rPr>
          <w:rFonts w:ascii="Open Sans" w:hAnsi="Open Sans" w:cs="Open Sans"/>
          <w:sz w:val="20"/>
          <w:szCs w:val="20"/>
          <w:lang w:val="ca-ES" w:eastAsia="ca-ES"/>
        </w:rPr>
        <w:t>b) Incompliments greus: multa de fins a un 6 per 100 del preu del contracte.</w:t>
      </w:r>
    </w:p>
    <w:p w14:paraId="398B4A46" w14:textId="77777777" w:rsidR="003E7AF7" w:rsidRPr="003E7AF7" w:rsidRDefault="003E7AF7" w:rsidP="009A739D">
      <w:pPr>
        <w:shd w:val="clear" w:color="auto" w:fill="FFFFFF" w:themeFill="background1"/>
        <w:ind w:left="708"/>
        <w:jc w:val="both"/>
        <w:rPr>
          <w:rFonts w:ascii="Open Sans" w:hAnsi="Open Sans" w:cs="Open Sans"/>
          <w:sz w:val="20"/>
          <w:szCs w:val="20"/>
          <w:lang w:val="ca-ES" w:eastAsia="ca-ES"/>
        </w:rPr>
      </w:pPr>
    </w:p>
    <w:p w14:paraId="2FAD396B" w14:textId="77777777" w:rsidR="003E7AF7" w:rsidRPr="003E7AF7" w:rsidRDefault="003E7AF7" w:rsidP="009A739D">
      <w:pPr>
        <w:shd w:val="clear" w:color="auto" w:fill="FFFFFF" w:themeFill="background1"/>
        <w:ind w:left="708"/>
        <w:jc w:val="both"/>
        <w:rPr>
          <w:rFonts w:ascii="Open Sans" w:hAnsi="Open Sans" w:cs="Open Sans"/>
          <w:sz w:val="20"/>
          <w:szCs w:val="20"/>
          <w:lang w:val="ca-ES" w:eastAsia="ca-ES"/>
        </w:rPr>
      </w:pPr>
      <w:r w:rsidRPr="003E7AF7">
        <w:rPr>
          <w:rFonts w:ascii="Open Sans" w:hAnsi="Open Sans" w:cs="Open Sans"/>
          <w:sz w:val="20"/>
          <w:szCs w:val="20"/>
          <w:lang w:val="ca-ES" w:eastAsia="ca-ES"/>
        </w:rPr>
        <w:t>c) Incompliments lleus: multa de fins a un 3 per 100 del preu del contracte.</w:t>
      </w:r>
    </w:p>
    <w:p w14:paraId="0F2C81C5" w14:textId="77777777" w:rsidR="003E7AF7" w:rsidRPr="003E7AF7" w:rsidRDefault="003E7AF7" w:rsidP="003E7AF7">
      <w:pPr>
        <w:rPr>
          <w:rFonts w:ascii="Open Sans" w:hAnsi="Open Sans" w:cs="Open Sans"/>
          <w:sz w:val="20"/>
          <w:szCs w:val="20"/>
          <w:lang w:val="ca-ES" w:eastAsia="ca-ES"/>
        </w:rPr>
      </w:pPr>
    </w:p>
    <w:p w14:paraId="397B2BB2" w14:textId="00F87BDF"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El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 responsable del contracte estudiarà les al•legacions si ni ha i elevarà la proposta definitiva d’imposició a l’òrgan de contractació per a l’aprovació de la corresponent resolució d’imposició.  Aquesta resolució serà immediatament executiva. </w:t>
      </w:r>
    </w:p>
    <w:p w14:paraId="4548304B"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7D7184E9"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De conformitat amb la Sentència del Tribunal suprem de data 21 de maig de 2019, la imposició de penalitats no està subjecte a cap termini de caducitat.</w:t>
      </w:r>
    </w:p>
    <w:p w14:paraId="0704CC6B"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5E22DC64" w14:textId="77777777" w:rsidR="003E7AF7" w:rsidRPr="003E7AF7" w:rsidRDefault="003E7AF7" w:rsidP="003E7AF7">
      <w:pPr>
        <w:jc w:val="both"/>
        <w:rPr>
          <w:rFonts w:ascii="Open Sans" w:hAnsi="Open Sans" w:cs="Open Sans"/>
          <w:color w:val="212121"/>
          <w:sz w:val="20"/>
          <w:szCs w:val="20"/>
          <w:lang w:val="ca-ES" w:eastAsia="ca-ES"/>
        </w:rPr>
      </w:pPr>
    </w:p>
    <w:p w14:paraId="7A6DD904" w14:textId="77777777" w:rsidR="003E7AF7" w:rsidRPr="003E7AF7" w:rsidRDefault="003E7AF7" w:rsidP="00A907C6">
      <w:pPr>
        <w:numPr>
          <w:ilvl w:val="0"/>
          <w:numId w:val="7"/>
        </w:numPr>
        <w:shd w:val="clear" w:color="auto" w:fill="FFFFFF" w:themeFill="background1"/>
        <w:contextualSpacing/>
        <w:jc w:val="both"/>
        <w:rPr>
          <w:rFonts w:ascii="Open Sans" w:hAnsi="Open Sans" w:cs="Open Sans"/>
          <w:sz w:val="20"/>
          <w:szCs w:val="20"/>
          <w:lang w:val="ca-ES" w:eastAsia="ca-ES"/>
        </w:rPr>
      </w:pPr>
      <w:r w:rsidRPr="003E7AF7">
        <w:rPr>
          <w:rFonts w:ascii="Open Sans" w:hAnsi="Open Sans" w:cs="Open Sans"/>
          <w:sz w:val="20"/>
          <w:szCs w:val="20"/>
          <w:lang w:val="ca-ES" w:eastAsia="ca-ES"/>
        </w:rPr>
        <w:t>Cobrament de les penalitzacions per demora i per penalitats</w:t>
      </w:r>
    </w:p>
    <w:p w14:paraId="632B75D9"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p>
    <w:p w14:paraId="1554E85E" w14:textId="77777777" w:rsidR="003E7AF7" w:rsidRPr="003E7AF7" w:rsidRDefault="003E7AF7" w:rsidP="003E7AF7">
      <w:pPr>
        <w:shd w:val="clear" w:color="auto" w:fill="FFFFFF" w:themeFill="background1"/>
        <w:jc w:val="both"/>
        <w:rPr>
          <w:rFonts w:ascii="Open Sans" w:hAnsi="Open Sans" w:cs="Open Sans"/>
          <w:sz w:val="20"/>
          <w:szCs w:val="20"/>
          <w:lang w:val="ca-ES" w:eastAsia="ca-ES"/>
        </w:rPr>
      </w:pPr>
      <w:r w:rsidRPr="003E7AF7">
        <w:rPr>
          <w:rFonts w:ascii="Open Sans" w:hAnsi="Open Sans" w:cs="Open Sans"/>
          <w:sz w:val="20"/>
          <w:szCs w:val="20"/>
          <w:lang w:val="ca-ES" w:eastAsia="ca-ES"/>
        </w:rPr>
        <w:t>L'import de les penalitzacions per demora i de les penalitats pot fer-se efectiu deduint-lo en el/s document/s comptable/s de reconeixement de l'obligació, sense perjudici que la garantia respongui de l'efectivitat d'aquelles en els termes legalment previstos.</w:t>
      </w:r>
    </w:p>
    <w:p w14:paraId="75630C27" w14:textId="77777777" w:rsidR="003E7AF7" w:rsidRPr="003E7AF7" w:rsidRDefault="003E7AF7" w:rsidP="003E7AF7">
      <w:pPr>
        <w:jc w:val="both"/>
        <w:rPr>
          <w:rFonts w:ascii="Open Sans" w:hAnsi="Open Sans" w:cs="Open Sans"/>
          <w:color w:val="212121"/>
          <w:sz w:val="20"/>
          <w:szCs w:val="20"/>
          <w:lang w:val="ca-ES" w:eastAsia="ca-ES"/>
        </w:rPr>
      </w:pPr>
    </w:p>
    <w:p w14:paraId="2CF10A49" w14:textId="51879400" w:rsidR="009A739D" w:rsidRPr="009A739D" w:rsidRDefault="009A739D" w:rsidP="009A739D">
      <w:pPr>
        <w:jc w:val="both"/>
        <w:rPr>
          <w:rFonts w:ascii="Open Sans" w:hAnsi="Open Sans" w:cs="Open Sans"/>
          <w:color w:val="212121"/>
          <w:sz w:val="20"/>
          <w:szCs w:val="20"/>
          <w:lang w:val="ca-ES" w:eastAsia="ca-ES"/>
        </w:rPr>
      </w:pPr>
      <w:bookmarkStart w:id="47" w:name="_Hlk507358084"/>
      <w:r w:rsidRPr="009A739D">
        <w:rPr>
          <w:rFonts w:ascii="Open Sans" w:hAnsi="Open Sans" w:cs="Open Sans"/>
          <w:color w:val="212121"/>
          <w:sz w:val="20"/>
          <w:szCs w:val="20"/>
          <w:lang w:val="ca-ES" w:eastAsia="ca-ES"/>
        </w:rPr>
        <w:t>L’Agència podrà aplicar l’import de les penalitzacions, total o parcialment, en compensació de deutes de l’empresa contractista, per</w:t>
      </w:r>
      <w:r>
        <w:rPr>
          <w:rFonts w:ascii="Open Sans" w:hAnsi="Open Sans" w:cs="Open Sans"/>
          <w:color w:val="212121"/>
          <w:sz w:val="20"/>
          <w:szCs w:val="20"/>
          <w:lang w:val="ca-ES" w:eastAsia="ca-ES"/>
        </w:rPr>
        <w:t xml:space="preserve"> </w:t>
      </w:r>
      <w:r w:rsidRPr="009A739D">
        <w:rPr>
          <w:rFonts w:ascii="Open Sans" w:hAnsi="Open Sans" w:cs="Open Sans"/>
          <w:color w:val="212121"/>
          <w:sz w:val="20"/>
          <w:szCs w:val="20"/>
          <w:lang w:val="ca-ES" w:eastAsia="ca-ES"/>
        </w:rPr>
        <w:t>raó del contracte i amb independència dels danys i perjudicis que pugui reclamar.</w:t>
      </w:r>
    </w:p>
    <w:bookmarkEnd w:id="47"/>
    <w:p w14:paraId="36244BB1" w14:textId="77777777" w:rsidR="009A739D" w:rsidRPr="009A739D" w:rsidRDefault="009A739D" w:rsidP="009A739D">
      <w:pPr>
        <w:tabs>
          <w:tab w:val="left" w:pos="567"/>
          <w:tab w:val="left" w:pos="1134"/>
          <w:tab w:val="left" w:pos="1702"/>
          <w:tab w:val="left" w:pos="4678"/>
          <w:tab w:val="left" w:pos="5245"/>
        </w:tabs>
        <w:jc w:val="both"/>
        <w:rPr>
          <w:rFonts w:ascii="Open Sans" w:hAnsi="Open Sans" w:cs="Open Sans"/>
          <w:sz w:val="20"/>
          <w:szCs w:val="20"/>
          <w:lang w:val="ca-ES" w:eastAsia="ca-ES"/>
        </w:rPr>
      </w:pPr>
    </w:p>
    <w:p w14:paraId="29788F7B" w14:textId="77777777" w:rsidR="009A739D" w:rsidRPr="009A739D" w:rsidRDefault="009A739D" w:rsidP="009A739D">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9A739D">
        <w:rPr>
          <w:rFonts w:ascii="Open Sans" w:hAnsi="Open Sans" w:cs="Open Sans"/>
          <w:sz w:val="20"/>
          <w:szCs w:val="20"/>
          <w:lang w:val="ca-ES" w:eastAsia="ca-ES"/>
        </w:rPr>
        <w:t>- En virtut de les prerrogatives establertes als articles 190 i 196 de la LCSP, l’òrgan de contractació pot –un cop escoltada l’empresa contractista- declarar la responsabilitat causada a tercers o a la pròpia Agència que li sigui imputable arran de l’execució del contracte, determinar l’import a què ha de fer front en concepte d’indemnització de danys i perjudicis i procedir a l’execució total o parcial de la garantia definitiva constituïda i, si s’escau, a fer efectiu l’import restant à càrrec de l’assegurança de responsabilitat civil exigida en aquest  plec i a iniciar, si escau, el corresponent procediment de rescabalament a més a més, d’aplicar la penalitat corresponent.</w:t>
      </w:r>
    </w:p>
    <w:p w14:paraId="1506B61F"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3D85825A"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45E68E49" w14:textId="77777777" w:rsidR="003E7AF7" w:rsidRPr="003E7AF7" w:rsidRDefault="003E7AF7" w:rsidP="003E7AF7">
      <w:pPr>
        <w:jc w:val="both"/>
        <w:outlineLvl w:val="0"/>
        <w:rPr>
          <w:rFonts w:ascii="Open Sans" w:hAnsi="Open Sans" w:cs="Open Sans"/>
          <w:sz w:val="32"/>
          <w:szCs w:val="20"/>
          <w:lang w:val="ca-ES" w:eastAsia="ca-ES"/>
        </w:rPr>
      </w:pPr>
      <w:bookmarkStart w:id="48" w:name="_Toc204691612"/>
      <w:r w:rsidRPr="003E7AF7">
        <w:rPr>
          <w:rFonts w:ascii="Open Sans" w:hAnsi="Open Sans" w:cs="Open Sans"/>
          <w:sz w:val="32"/>
          <w:szCs w:val="20"/>
          <w:lang w:val="ca-ES" w:eastAsia="ca-ES"/>
        </w:rPr>
        <w:t>Clàusula 27. Resolució del contracte</w:t>
      </w:r>
      <w:bookmarkEnd w:id="48"/>
      <w:r w:rsidRPr="003E7AF7">
        <w:rPr>
          <w:rFonts w:ascii="Open Sans" w:hAnsi="Open Sans" w:cs="Open Sans"/>
          <w:sz w:val="32"/>
          <w:szCs w:val="20"/>
          <w:lang w:val="ca-ES" w:eastAsia="ca-ES"/>
        </w:rPr>
        <w:t xml:space="preserve"> </w:t>
      </w:r>
    </w:p>
    <w:p w14:paraId="38ED6D52" w14:textId="77777777" w:rsidR="003E7AF7" w:rsidRPr="003E7AF7" w:rsidRDefault="003E7AF7" w:rsidP="003E7AF7">
      <w:pPr>
        <w:ind w:right="-2"/>
        <w:jc w:val="both"/>
        <w:rPr>
          <w:rFonts w:ascii="Open Sans" w:hAnsi="Open Sans" w:cs="Open Sans"/>
          <w:sz w:val="20"/>
          <w:szCs w:val="20"/>
          <w:lang w:val="ca-ES" w:eastAsia="ca-ES"/>
        </w:rPr>
      </w:pPr>
    </w:p>
    <w:p w14:paraId="0787C4B9"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1. El contracte podrà ser resolt per qualsevol de les causes previstes a l’article 211 i 306 LCSP.</w:t>
      </w:r>
    </w:p>
    <w:p w14:paraId="7E92B030"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5C7E3079"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2. A més, constitueixen causes específiques de resolució:</w:t>
      </w:r>
    </w:p>
    <w:p w14:paraId="701688B7"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2B87D0DD"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a) La demora en l’inici de les prestacions</w:t>
      </w:r>
    </w:p>
    <w:p w14:paraId="146475D8"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p>
    <w:p w14:paraId="6D09A4DA"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b) L’incompliment greu de les obligacions derivades de la normativa general sobre prevenció de riscos laborals</w:t>
      </w:r>
    </w:p>
    <w:p w14:paraId="260620AE"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p>
    <w:p w14:paraId="542072D3"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c) L’incompliment de la normativa municipal sobre comunicació de les prestacions quan afecti substancialment l’eficiència del contracte.</w:t>
      </w:r>
    </w:p>
    <w:p w14:paraId="7BE1EAA8"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p>
    <w:p w14:paraId="24F41F5A"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d) L’incompliment de les condicions ambientals substancials establertes en aquest plec i en el de prescripcions tècniques.</w:t>
      </w:r>
    </w:p>
    <w:p w14:paraId="44637DF6" w14:textId="77777777" w:rsidR="003E7AF7" w:rsidRPr="003E7AF7" w:rsidRDefault="003E7AF7" w:rsidP="003E7AF7">
      <w:pPr>
        <w:tabs>
          <w:tab w:val="left" w:pos="1134"/>
          <w:tab w:val="left" w:pos="1702"/>
          <w:tab w:val="left" w:pos="4678"/>
          <w:tab w:val="left" w:pos="5245"/>
        </w:tabs>
        <w:ind w:left="284" w:right="-2"/>
        <w:jc w:val="both"/>
        <w:rPr>
          <w:rFonts w:ascii="Open Sans" w:hAnsi="Open Sans" w:cs="Open Sans"/>
          <w:sz w:val="20"/>
          <w:szCs w:val="20"/>
          <w:lang w:val="ca-ES" w:eastAsia="ca-ES"/>
        </w:rPr>
      </w:pPr>
    </w:p>
    <w:p w14:paraId="37E41E09" w14:textId="77777777" w:rsidR="003E7AF7" w:rsidRPr="003E7AF7" w:rsidRDefault="003E7AF7" w:rsidP="003E7AF7">
      <w:pPr>
        <w:tabs>
          <w:tab w:val="left" w:pos="1134"/>
          <w:tab w:val="left" w:pos="1702"/>
          <w:tab w:val="left" w:pos="2880"/>
          <w:tab w:val="left" w:pos="3600"/>
          <w:tab w:val="left" w:pos="4320"/>
          <w:tab w:val="left" w:pos="5040"/>
          <w:tab w:val="left" w:pos="5760"/>
          <w:tab w:val="left" w:pos="6480"/>
          <w:tab w:val="left" w:pos="7200"/>
        </w:tabs>
        <w:ind w:left="284" w:right="-2"/>
        <w:jc w:val="both"/>
        <w:rPr>
          <w:rFonts w:ascii="Open Sans" w:hAnsi="Open Sans" w:cs="Open Sans"/>
          <w:sz w:val="20"/>
          <w:szCs w:val="20"/>
          <w:lang w:val="ca-ES" w:eastAsia="ca-ES"/>
        </w:rPr>
      </w:pPr>
      <w:r w:rsidRPr="003E7AF7">
        <w:rPr>
          <w:rFonts w:ascii="Open Sans" w:hAnsi="Open Sans" w:cs="Open Sans"/>
          <w:sz w:val="20"/>
          <w:szCs w:val="20"/>
          <w:lang w:val="ca-ES" w:eastAsia="ca-ES"/>
        </w:rPr>
        <w:t>e) L'incompliment de les clàusules i obligacions essencials del contracte incloent les condicions especials d'execució quan aquest incompliment hagi estat qualificat d'infracció greu i concorre dol, culpa o negligència de l'empresa i, si es tracta de clàusules essencials, sempre que hagi donat lloc a la imposició de penalitats o a la indemnització de danys i perjudicis.</w:t>
      </w:r>
    </w:p>
    <w:p w14:paraId="456106AD" w14:textId="77777777" w:rsidR="003E7AF7" w:rsidRPr="003E7AF7" w:rsidRDefault="003E7AF7" w:rsidP="003E7AF7">
      <w:pPr>
        <w:tabs>
          <w:tab w:val="left" w:pos="1134"/>
          <w:tab w:val="left" w:pos="1702"/>
          <w:tab w:val="left" w:pos="4678"/>
          <w:tab w:val="left" w:pos="5245"/>
        </w:tabs>
        <w:ind w:left="284" w:right="-2"/>
        <w:jc w:val="both"/>
        <w:rPr>
          <w:rFonts w:ascii="Open Sans" w:hAnsi="Open Sans" w:cs="Open Sans"/>
          <w:sz w:val="20"/>
          <w:szCs w:val="20"/>
          <w:lang w:val="ca-ES" w:eastAsia="ca-ES"/>
        </w:rPr>
      </w:pPr>
    </w:p>
    <w:p w14:paraId="3649F8A9" w14:textId="77777777" w:rsidR="003E7AF7" w:rsidRPr="003E7AF7" w:rsidRDefault="003E7AF7" w:rsidP="003E7AF7">
      <w:pPr>
        <w:shd w:val="clear" w:color="auto" w:fill="FFFFFF" w:themeFill="background1"/>
        <w:tabs>
          <w:tab w:val="left" w:pos="4678"/>
          <w:tab w:val="left" w:pos="5245"/>
        </w:tabs>
        <w:ind w:left="284" w:right="-2"/>
        <w:jc w:val="both"/>
        <w:rPr>
          <w:rFonts w:ascii="Open Sans" w:eastAsia="Calibri" w:hAnsi="Open Sans" w:cs="Open Sans"/>
          <w:sz w:val="20"/>
          <w:szCs w:val="22"/>
          <w:lang w:val="ca-ES" w:eastAsia="en-US"/>
        </w:rPr>
      </w:pPr>
      <w:r w:rsidRPr="003E7AF7">
        <w:rPr>
          <w:rFonts w:ascii="Open Sans" w:hAnsi="Open Sans" w:cs="Open Sans"/>
          <w:sz w:val="20"/>
          <w:szCs w:val="20"/>
          <w:lang w:val="ca-ES" w:eastAsia="ca-ES"/>
        </w:rPr>
        <w:t xml:space="preserve">f) L’incompliment amb dol i mala fe de les previsions del </w:t>
      </w:r>
      <w:r w:rsidRPr="003E7AF7">
        <w:rPr>
          <w:rFonts w:ascii="Open Sans" w:eastAsia="Calibri" w:hAnsi="Open Sans" w:cs="Open Sans"/>
          <w:sz w:val="20"/>
          <w:szCs w:val="22"/>
          <w:lang w:val="ca-ES" w:eastAsia="en-US"/>
        </w:rPr>
        <w:t>Decret d’Alcaldia de 19 de maig de 2016 de paradisos Fiscals.</w:t>
      </w:r>
    </w:p>
    <w:p w14:paraId="4ED52EC1" w14:textId="77777777" w:rsidR="003E7AF7" w:rsidRPr="003E7AF7" w:rsidRDefault="003E7AF7" w:rsidP="003E7AF7">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p>
    <w:p w14:paraId="636F8744" w14:textId="03ECD831" w:rsidR="003E7AF7" w:rsidRPr="009A739D" w:rsidRDefault="009A739D" w:rsidP="009A739D">
      <w:pPr>
        <w:shd w:val="clear" w:color="auto" w:fill="FFFFFF" w:themeFill="background1"/>
        <w:tabs>
          <w:tab w:val="left" w:pos="4678"/>
          <w:tab w:val="left" w:pos="5245"/>
        </w:tabs>
        <w:ind w:left="284" w:right="-2"/>
        <w:jc w:val="both"/>
        <w:rPr>
          <w:rFonts w:ascii="Open Sans" w:hAnsi="Open Sans" w:cs="Open Sans"/>
          <w:sz w:val="20"/>
          <w:szCs w:val="20"/>
        </w:rPr>
      </w:pPr>
      <w:r w:rsidRPr="009A739D">
        <w:rPr>
          <w:rFonts w:ascii="Open Sans" w:hAnsi="Open Sans" w:cs="Open Sans"/>
          <w:sz w:val="20"/>
          <w:szCs w:val="20"/>
          <w:lang w:val="ca-ES" w:eastAsia="ca-ES"/>
        </w:rPr>
        <w:t>g)</w:t>
      </w:r>
      <w:r w:rsidRPr="009A739D">
        <w:rPr>
          <w:rFonts w:ascii="Open Sans" w:hAnsi="Open Sans" w:cs="Open Sans"/>
          <w:sz w:val="20"/>
          <w:szCs w:val="20"/>
        </w:rPr>
        <w:t xml:space="preserve"> </w:t>
      </w:r>
      <w:r w:rsidR="003E7AF7" w:rsidRPr="009A739D">
        <w:rPr>
          <w:rFonts w:ascii="Open Sans" w:hAnsi="Open Sans" w:cs="Open Sans"/>
          <w:sz w:val="20"/>
          <w:szCs w:val="20"/>
        </w:rPr>
        <w:t xml:space="preserve">La </w:t>
      </w:r>
      <w:proofErr w:type="spellStart"/>
      <w:r w:rsidR="003E7AF7" w:rsidRPr="009A739D">
        <w:rPr>
          <w:rFonts w:ascii="Open Sans" w:hAnsi="Open Sans" w:cs="Open Sans"/>
          <w:sz w:val="20"/>
          <w:szCs w:val="20"/>
        </w:rPr>
        <w:t>situació</w:t>
      </w:r>
      <w:proofErr w:type="spellEnd"/>
      <w:r w:rsidR="003E7AF7" w:rsidRPr="009A739D">
        <w:rPr>
          <w:rFonts w:ascii="Open Sans" w:hAnsi="Open Sans" w:cs="Open Sans"/>
          <w:sz w:val="20"/>
          <w:szCs w:val="20"/>
        </w:rPr>
        <w:t xml:space="preserve"> de </w:t>
      </w:r>
      <w:proofErr w:type="spellStart"/>
      <w:r w:rsidR="003E7AF7" w:rsidRPr="009A739D">
        <w:rPr>
          <w:rFonts w:ascii="Open Sans" w:hAnsi="Open Sans" w:cs="Open Sans"/>
          <w:sz w:val="20"/>
          <w:szCs w:val="20"/>
        </w:rPr>
        <w:t>l’empresa</w:t>
      </w:r>
      <w:proofErr w:type="spellEnd"/>
      <w:r w:rsidR="003E7AF7" w:rsidRPr="009A739D">
        <w:rPr>
          <w:rFonts w:ascii="Open Sans" w:hAnsi="Open Sans" w:cs="Open Sans"/>
          <w:sz w:val="20"/>
          <w:szCs w:val="20"/>
        </w:rPr>
        <w:t xml:space="preserve"> </w:t>
      </w:r>
      <w:proofErr w:type="spellStart"/>
      <w:r w:rsidR="003E7AF7" w:rsidRPr="009A739D">
        <w:rPr>
          <w:rFonts w:ascii="Open Sans" w:hAnsi="Open Sans" w:cs="Open Sans"/>
          <w:sz w:val="20"/>
          <w:szCs w:val="20"/>
        </w:rPr>
        <w:t>contractista</w:t>
      </w:r>
      <w:proofErr w:type="spellEnd"/>
      <w:r w:rsidR="003E7AF7" w:rsidRPr="009A739D">
        <w:rPr>
          <w:rFonts w:ascii="Open Sans" w:hAnsi="Open Sans" w:cs="Open Sans"/>
          <w:sz w:val="20"/>
          <w:szCs w:val="20"/>
        </w:rPr>
        <w:t xml:space="preserve"> </w:t>
      </w:r>
      <w:proofErr w:type="spellStart"/>
      <w:r w:rsidR="003E7AF7" w:rsidRPr="009A739D">
        <w:rPr>
          <w:rFonts w:ascii="Open Sans" w:hAnsi="Open Sans" w:cs="Open Sans"/>
          <w:sz w:val="20"/>
          <w:szCs w:val="20"/>
        </w:rPr>
        <w:t>durant</w:t>
      </w:r>
      <w:proofErr w:type="spellEnd"/>
      <w:r w:rsidR="003E7AF7" w:rsidRPr="009A739D">
        <w:rPr>
          <w:rFonts w:ascii="Open Sans" w:hAnsi="Open Sans" w:cs="Open Sans"/>
          <w:sz w:val="20"/>
          <w:szCs w:val="20"/>
        </w:rPr>
        <w:t xml:space="preserve"> </w:t>
      </w:r>
      <w:proofErr w:type="spellStart"/>
      <w:r w:rsidR="003E7AF7" w:rsidRPr="009A739D">
        <w:rPr>
          <w:rFonts w:ascii="Open Sans" w:hAnsi="Open Sans" w:cs="Open Sans"/>
          <w:sz w:val="20"/>
          <w:szCs w:val="20"/>
        </w:rPr>
        <w:t>l’execució</w:t>
      </w:r>
      <w:proofErr w:type="spellEnd"/>
      <w:r w:rsidR="003E7AF7" w:rsidRPr="009A739D">
        <w:rPr>
          <w:rFonts w:ascii="Open Sans" w:hAnsi="Open Sans" w:cs="Open Sans"/>
          <w:sz w:val="20"/>
          <w:szCs w:val="20"/>
        </w:rPr>
        <w:t xml:space="preserve"> del contracte en causa legal  de </w:t>
      </w:r>
      <w:proofErr w:type="spellStart"/>
      <w:r w:rsidR="003E7AF7" w:rsidRPr="009A739D">
        <w:rPr>
          <w:rFonts w:ascii="Open Sans" w:hAnsi="Open Sans" w:cs="Open Sans"/>
          <w:sz w:val="20"/>
          <w:szCs w:val="20"/>
        </w:rPr>
        <w:t>prohibició</w:t>
      </w:r>
      <w:proofErr w:type="spellEnd"/>
      <w:r w:rsidR="003E7AF7" w:rsidRPr="009A739D">
        <w:rPr>
          <w:rFonts w:ascii="Open Sans" w:hAnsi="Open Sans" w:cs="Open Sans"/>
          <w:sz w:val="20"/>
          <w:szCs w:val="20"/>
        </w:rPr>
        <w:t xml:space="preserve"> de contractar</w:t>
      </w:r>
      <w:r w:rsidRPr="009A739D">
        <w:rPr>
          <w:rFonts w:ascii="Open Sans" w:hAnsi="Open Sans" w:cs="Open Sans"/>
          <w:sz w:val="20"/>
          <w:szCs w:val="20"/>
        </w:rPr>
        <w:t>.</w:t>
      </w:r>
    </w:p>
    <w:p w14:paraId="4134959C" w14:textId="77777777" w:rsidR="009A739D" w:rsidRPr="009A739D" w:rsidRDefault="009A739D" w:rsidP="009A739D">
      <w:pPr>
        <w:shd w:val="clear" w:color="auto" w:fill="FFFFFF" w:themeFill="background1"/>
        <w:tabs>
          <w:tab w:val="left" w:pos="4678"/>
          <w:tab w:val="left" w:pos="5245"/>
        </w:tabs>
        <w:ind w:left="284" w:right="-2"/>
        <w:jc w:val="both"/>
        <w:rPr>
          <w:rFonts w:ascii="Open Sans" w:hAnsi="Open Sans" w:cs="Open Sans"/>
          <w:sz w:val="20"/>
          <w:szCs w:val="20"/>
          <w:lang w:val="ca-ES" w:eastAsia="ca-ES"/>
        </w:rPr>
      </w:pPr>
    </w:p>
    <w:p w14:paraId="0AC0FE55" w14:textId="4979914E" w:rsidR="009A739D" w:rsidRPr="009A739D" w:rsidRDefault="009A739D" w:rsidP="009A739D">
      <w:pPr>
        <w:shd w:val="clear" w:color="auto" w:fill="FFFFFF" w:themeFill="background1"/>
        <w:tabs>
          <w:tab w:val="left" w:pos="4678"/>
          <w:tab w:val="left" w:pos="5245"/>
        </w:tabs>
        <w:ind w:left="284" w:right="-2"/>
        <w:jc w:val="both"/>
        <w:rPr>
          <w:rFonts w:ascii="Open Sans" w:hAnsi="Open Sans" w:cs="Open Sans"/>
          <w:sz w:val="20"/>
          <w:szCs w:val="20"/>
        </w:rPr>
      </w:pPr>
      <w:r w:rsidRPr="009A739D">
        <w:rPr>
          <w:rFonts w:ascii="Open Sans" w:hAnsi="Open Sans" w:cs="Open Sans"/>
          <w:sz w:val="20"/>
          <w:szCs w:val="20"/>
          <w:lang w:val="ca-ES" w:eastAsia="ca-ES"/>
        </w:rPr>
        <w:t>h)</w:t>
      </w:r>
      <w:r w:rsidRPr="009A739D">
        <w:rPr>
          <w:rFonts w:ascii="Open Sans" w:hAnsi="Open Sans" w:cs="Open Sans"/>
          <w:sz w:val="20"/>
          <w:szCs w:val="20"/>
        </w:rPr>
        <w:t xml:space="preserve"> </w:t>
      </w:r>
      <w:proofErr w:type="spellStart"/>
      <w:r w:rsidRPr="009A739D">
        <w:rPr>
          <w:rFonts w:ascii="Open Sans" w:hAnsi="Open Sans" w:cs="Open Sans"/>
          <w:sz w:val="20"/>
          <w:szCs w:val="20"/>
        </w:rPr>
        <w:t>L’incompliment</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reiterat</w:t>
      </w:r>
      <w:proofErr w:type="spellEnd"/>
      <w:r w:rsidRPr="009A739D">
        <w:rPr>
          <w:rFonts w:ascii="Open Sans" w:hAnsi="Open Sans" w:cs="Open Sans"/>
          <w:sz w:val="20"/>
          <w:szCs w:val="20"/>
        </w:rPr>
        <w:t xml:space="preserve"> de </w:t>
      </w:r>
      <w:proofErr w:type="spellStart"/>
      <w:r w:rsidRPr="009A739D">
        <w:rPr>
          <w:rFonts w:ascii="Open Sans" w:hAnsi="Open Sans" w:cs="Open Sans"/>
          <w:sz w:val="20"/>
          <w:szCs w:val="20"/>
        </w:rPr>
        <w:t>qualsevol</w:t>
      </w:r>
      <w:proofErr w:type="spellEnd"/>
      <w:r w:rsidRPr="009A739D">
        <w:rPr>
          <w:rFonts w:ascii="Open Sans" w:hAnsi="Open Sans" w:cs="Open Sans"/>
          <w:sz w:val="20"/>
          <w:szCs w:val="20"/>
        </w:rPr>
        <w:t xml:space="preserve"> de les </w:t>
      </w:r>
      <w:proofErr w:type="spellStart"/>
      <w:r w:rsidRPr="009A739D">
        <w:rPr>
          <w:rFonts w:ascii="Open Sans" w:hAnsi="Open Sans" w:cs="Open Sans"/>
          <w:sz w:val="20"/>
          <w:szCs w:val="20"/>
        </w:rPr>
        <w:t>condicions</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especials</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d’execució</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establertes</w:t>
      </w:r>
      <w:proofErr w:type="spellEnd"/>
      <w:r w:rsidRPr="009A739D">
        <w:rPr>
          <w:rFonts w:ascii="Open Sans" w:hAnsi="Open Sans" w:cs="Open Sans"/>
          <w:sz w:val="20"/>
          <w:szCs w:val="20"/>
        </w:rPr>
        <w:t xml:space="preserve"> en </w:t>
      </w:r>
      <w:proofErr w:type="spellStart"/>
      <w:r w:rsidRPr="009A739D">
        <w:rPr>
          <w:rFonts w:ascii="Open Sans" w:hAnsi="Open Sans" w:cs="Open Sans"/>
          <w:sz w:val="20"/>
          <w:szCs w:val="20"/>
        </w:rPr>
        <w:t>aquest</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plec</w:t>
      </w:r>
      <w:proofErr w:type="spellEnd"/>
      <w:r w:rsidRPr="009A739D">
        <w:rPr>
          <w:rFonts w:ascii="Open Sans" w:hAnsi="Open Sans" w:cs="Open Sans"/>
          <w:sz w:val="20"/>
          <w:szCs w:val="20"/>
        </w:rPr>
        <w:t xml:space="preserve"> que no </w:t>
      </w:r>
      <w:proofErr w:type="spellStart"/>
      <w:r w:rsidRPr="009A739D">
        <w:rPr>
          <w:rFonts w:ascii="Open Sans" w:hAnsi="Open Sans" w:cs="Open Sans"/>
          <w:sz w:val="20"/>
          <w:szCs w:val="20"/>
        </w:rPr>
        <w:t>tinguin</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caràcter</w:t>
      </w:r>
      <w:proofErr w:type="spellEnd"/>
      <w:r w:rsidRPr="009A739D">
        <w:rPr>
          <w:rFonts w:ascii="Open Sans" w:hAnsi="Open Sans" w:cs="Open Sans"/>
          <w:sz w:val="20"/>
          <w:szCs w:val="20"/>
        </w:rPr>
        <w:t xml:space="preserve"> </w:t>
      </w:r>
      <w:proofErr w:type="spellStart"/>
      <w:r w:rsidRPr="009A739D">
        <w:rPr>
          <w:rFonts w:ascii="Open Sans" w:hAnsi="Open Sans" w:cs="Open Sans"/>
          <w:sz w:val="20"/>
          <w:szCs w:val="20"/>
        </w:rPr>
        <w:t>d’obligació</w:t>
      </w:r>
      <w:proofErr w:type="spellEnd"/>
      <w:r w:rsidRPr="009A739D">
        <w:rPr>
          <w:rFonts w:ascii="Open Sans" w:hAnsi="Open Sans" w:cs="Open Sans"/>
          <w:sz w:val="20"/>
          <w:szCs w:val="20"/>
        </w:rPr>
        <w:t xml:space="preserve"> contractual </w:t>
      </w:r>
      <w:proofErr w:type="spellStart"/>
      <w:r w:rsidRPr="009A739D">
        <w:rPr>
          <w:rFonts w:ascii="Open Sans" w:hAnsi="Open Sans" w:cs="Open Sans"/>
          <w:sz w:val="20"/>
          <w:szCs w:val="20"/>
        </w:rPr>
        <w:t>essencial</w:t>
      </w:r>
      <w:proofErr w:type="spellEnd"/>
      <w:r w:rsidRPr="009A739D">
        <w:rPr>
          <w:rFonts w:ascii="Open Sans" w:hAnsi="Open Sans" w:cs="Open Sans"/>
          <w:sz w:val="20"/>
          <w:szCs w:val="20"/>
        </w:rPr>
        <w:t>.</w:t>
      </w:r>
    </w:p>
    <w:p w14:paraId="03FDFD9A" w14:textId="77777777" w:rsidR="003E7AF7" w:rsidRDefault="003E7AF7" w:rsidP="003E7AF7">
      <w:pPr>
        <w:shd w:val="clear" w:color="auto" w:fill="FFFFFF" w:themeFill="background1"/>
        <w:tabs>
          <w:tab w:val="left" w:pos="3969"/>
        </w:tabs>
        <w:ind w:left="284" w:right="-2"/>
        <w:jc w:val="both"/>
        <w:rPr>
          <w:rFonts w:ascii="Open Sans" w:hAnsi="Open Sans" w:cs="Open Sans"/>
          <w:sz w:val="20"/>
          <w:szCs w:val="20"/>
          <w:lang w:val="ca-ES" w:eastAsia="ca-ES"/>
        </w:rPr>
      </w:pPr>
    </w:p>
    <w:p w14:paraId="41F6B72A" w14:textId="7DA963B4" w:rsidR="003E7AF7" w:rsidRPr="003E7AF7" w:rsidRDefault="008E5630" w:rsidP="008E5630">
      <w:pPr>
        <w:shd w:val="clear" w:color="auto" w:fill="FFFFFF" w:themeFill="background1"/>
        <w:tabs>
          <w:tab w:val="left" w:pos="3969"/>
        </w:tabs>
        <w:ind w:left="284" w:right="-2"/>
        <w:jc w:val="both"/>
        <w:rPr>
          <w:rFonts w:ascii="Open Sans" w:hAnsi="Open Sans" w:cs="Open Sans"/>
          <w:sz w:val="20"/>
          <w:szCs w:val="20"/>
        </w:rPr>
      </w:pPr>
      <w:r w:rsidRPr="008E5630">
        <w:rPr>
          <w:rFonts w:ascii="Open Sans" w:hAnsi="Open Sans" w:cs="Open Sans"/>
          <w:sz w:val="20"/>
          <w:szCs w:val="20"/>
          <w:lang w:val="ca-ES" w:eastAsia="ca-ES"/>
        </w:rPr>
        <w:t>i)</w:t>
      </w:r>
      <w:r w:rsidRPr="008E5630">
        <w:rPr>
          <w:rFonts w:ascii="Open Sans" w:hAnsi="Open Sans" w:cs="Open Sans"/>
          <w:sz w:val="20"/>
          <w:szCs w:val="20"/>
        </w:rPr>
        <w:t xml:space="preserve"> </w:t>
      </w:r>
      <w:proofErr w:type="spellStart"/>
      <w:r w:rsidRPr="008E5630">
        <w:rPr>
          <w:rFonts w:ascii="Open Sans" w:hAnsi="Open Sans" w:cs="Open Sans"/>
          <w:sz w:val="20"/>
          <w:szCs w:val="20"/>
        </w:rPr>
        <w:t>Esgotament</w:t>
      </w:r>
      <w:proofErr w:type="spellEnd"/>
      <w:r w:rsidRPr="008E5630">
        <w:rPr>
          <w:rFonts w:ascii="Open Sans" w:hAnsi="Open Sans" w:cs="Open Sans"/>
          <w:sz w:val="20"/>
          <w:szCs w:val="20"/>
        </w:rPr>
        <w:t xml:space="preserve"> del </w:t>
      </w:r>
      <w:proofErr w:type="spellStart"/>
      <w:r w:rsidRPr="008E5630">
        <w:rPr>
          <w:rFonts w:ascii="Open Sans" w:hAnsi="Open Sans" w:cs="Open Sans"/>
          <w:sz w:val="20"/>
          <w:szCs w:val="20"/>
        </w:rPr>
        <w:t>crèdit</w:t>
      </w:r>
      <w:proofErr w:type="spellEnd"/>
      <w:r w:rsidRPr="008E5630">
        <w:rPr>
          <w:rFonts w:ascii="Open Sans" w:hAnsi="Open Sans" w:cs="Open Sans"/>
          <w:sz w:val="20"/>
          <w:szCs w:val="20"/>
        </w:rPr>
        <w:t xml:space="preserve"> </w:t>
      </w:r>
      <w:proofErr w:type="spellStart"/>
      <w:r w:rsidRPr="008E5630">
        <w:rPr>
          <w:rFonts w:ascii="Open Sans" w:hAnsi="Open Sans" w:cs="Open Sans"/>
          <w:sz w:val="20"/>
          <w:szCs w:val="20"/>
        </w:rPr>
        <w:t>pressupostari</w:t>
      </w:r>
      <w:proofErr w:type="spellEnd"/>
      <w:r w:rsidRPr="008E5630">
        <w:rPr>
          <w:rFonts w:ascii="Open Sans" w:hAnsi="Open Sans" w:cs="Open Sans"/>
          <w:sz w:val="20"/>
          <w:szCs w:val="20"/>
        </w:rPr>
        <w:t xml:space="preserve"> </w:t>
      </w:r>
      <w:proofErr w:type="spellStart"/>
      <w:r w:rsidRPr="008E5630">
        <w:rPr>
          <w:rFonts w:ascii="Open Sans" w:hAnsi="Open Sans" w:cs="Open Sans"/>
          <w:sz w:val="20"/>
          <w:szCs w:val="20"/>
        </w:rPr>
        <w:t>establert</w:t>
      </w:r>
      <w:proofErr w:type="spellEnd"/>
      <w:r w:rsidRPr="008E5630">
        <w:rPr>
          <w:rFonts w:ascii="Open Sans" w:hAnsi="Open Sans" w:cs="Open Sans"/>
          <w:sz w:val="20"/>
          <w:szCs w:val="20"/>
        </w:rPr>
        <w:t xml:space="preserve"> per </w:t>
      </w:r>
      <w:proofErr w:type="spellStart"/>
      <w:r w:rsidRPr="008E5630">
        <w:rPr>
          <w:rFonts w:ascii="Open Sans" w:hAnsi="Open Sans" w:cs="Open Sans"/>
          <w:sz w:val="20"/>
          <w:szCs w:val="20"/>
        </w:rPr>
        <w:t>finançar</w:t>
      </w:r>
      <w:proofErr w:type="spellEnd"/>
      <w:r w:rsidRPr="008E5630">
        <w:rPr>
          <w:rFonts w:ascii="Open Sans" w:hAnsi="Open Sans" w:cs="Open Sans"/>
          <w:sz w:val="20"/>
          <w:szCs w:val="20"/>
        </w:rPr>
        <w:t xml:space="preserve"> les </w:t>
      </w:r>
      <w:proofErr w:type="spellStart"/>
      <w:r w:rsidRPr="008E5630">
        <w:rPr>
          <w:rFonts w:ascii="Open Sans" w:hAnsi="Open Sans" w:cs="Open Sans"/>
          <w:sz w:val="20"/>
          <w:szCs w:val="20"/>
        </w:rPr>
        <w:t>obligacions</w:t>
      </w:r>
      <w:proofErr w:type="spellEnd"/>
      <w:r w:rsidRPr="008E5630">
        <w:rPr>
          <w:rFonts w:ascii="Open Sans" w:hAnsi="Open Sans" w:cs="Open Sans"/>
          <w:sz w:val="20"/>
          <w:szCs w:val="20"/>
        </w:rPr>
        <w:t xml:space="preserve"> derivades </w:t>
      </w:r>
      <w:proofErr w:type="spellStart"/>
      <w:r w:rsidRPr="008E5630">
        <w:rPr>
          <w:rFonts w:ascii="Open Sans" w:hAnsi="Open Sans" w:cs="Open Sans"/>
          <w:sz w:val="20"/>
          <w:szCs w:val="20"/>
        </w:rPr>
        <w:t>d’aquest</w:t>
      </w:r>
      <w:proofErr w:type="spellEnd"/>
      <w:r w:rsidRPr="008E5630">
        <w:rPr>
          <w:rFonts w:ascii="Open Sans" w:hAnsi="Open Sans" w:cs="Open Sans"/>
          <w:sz w:val="20"/>
          <w:szCs w:val="20"/>
        </w:rPr>
        <w:t xml:space="preserve"> contracte.</w:t>
      </w:r>
    </w:p>
    <w:p w14:paraId="30DDA545" w14:textId="77777777" w:rsidR="003E7AF7" w:rsidRPr="003E7AF7" w:rsidRDefault="003E7AF7" w:rsidP="003E7AF7">
      <w:pPr>
        <w:shd w:val="clear" w:color="auto" w:fill="FFFFFF" w:themeFill="background1"/>
        <w:tabs>
          <w:tab w:val="left" w:pos="3969"/>
        </w:tabs>
        <w:ind w:right="-2"/>
        <w:jc w:val="both"/>
        <w:rPr>
          <w:rFonts w:ascii="Open Sans" w:hAnsi="Open Sans" w:cs="Open Sans"/>
          <w:sz w:val="20"/>
          <w:szCs w:val="20"/>
          <w:lang w:val="ca-ES" w:eastAsia="ca-ES"/>
        </w:rPr>
      </w:pPr>
    </w:p>
    <w:p w14:paraId="421A07D5" w14:textId="1AFD378A" w:rsidR="003E7AF7" w:rsidRPr="003E7AF7" w:rsidRDefault="008E5630" w:rsidP="003E7AF7">
      <w:pPr>
        <w:shd w:val="clear" w:color="auto" w:fill="FFFFFF" w:themeFill="background1"/>
        <w:tabs>
          <w:tab w:val="left" w:pos="3969"/>
        </w:tabs>
        <w:ind w:left="284" w:right="-2"/>
        <w:jc w:val="both"/>
        <w:rPr>
          <w:rFonts w:ascii="Open Sans" w:hAnsi="Open Sans" w:cs="Open Sans"/>
          <w:sz w:val="20"/>
          <w:szCs w:val="20"/>
          <w:lang w:val="ca-ES" w:eastAsia="ca-ES"/>
        </w:rPr>
      </w:pPr>
      <w:r w:rsidRPr="008E5630">
        <w:rPr>
          <w:rFonts w:ascii="Open Sans" w:hAnsi="Open Sans" w:cs="Open Sans"/>
          <w:sz w:val="20"/>
          <w:szCs w:val="20"/>
          <w:lang w:val="ca-ES" w:eastAsia="ca-ES"/>
        </w:rPr>
        <w:t xml:space="preserve">j) </w:t>
      </w:r>
      <w:r w:rsidR="003E7AF7" w:rsidRPr="003E7AF7">
        <w:rPr>
          <w:rFonts w:ascii="Open Sans" w:hAnsi="Open Sans" w:cs="Open Sans"/>
          <w:sz w:val="20"/>
          <w:szCs w:val="20"/>
          <w:lang w:val="ca-ES" w:eastAsia="ca-ES"/>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09AC70A5" w14:textId="77777777" w:rsidR="003E7AF7" w:rsidRPr="003E7AF7" w:rsidRDefault="003E7AF7" w:rsidP="003E7AF7">
      <w:pPr>
        <w:shd w:val="clear" w:color="auto" w:fill="FFFFFF" w:themeFill="background1"/>
        <w:ind w:left="284"/>
        <w:jc w:val="both"/>
        <w:rPr>
          <w:rFonts w:ascii="Open Sans" w:hAnsi="Open Sans" w:cs="Open Sans"/>
          <w:sz w:val="20"/>
          <w:szCs w:val="20"/>
          <w:lang w:val="ca-ES" w:eastAsia="ca-ES"/>
        </w:rPr>
      </w:pPr>
    </w:p>
    <w:p w14:paraId="376A0F1B" w14:textId="10836DE7" w:rsidR="003E7AF7" w:rsidRPr="003E7AF7" w:rsidRDefault="008E5630" w:rsidP="003E7AF7">
      <w:pPr>
        <w:shd w:val="clear" w:color="auto" w:fill="FFFFFF" w:themeFill="background1"/>
        <w:ind w:left="284"/>
        <w:jc w:val="both"/>
        <w:rPr>
          <w:rFonts w:ascii="Open Sans" w:hAnsi="Open Sans" w:cs="Open Sans"/>
          <w:sz w:val="20"/>
          <w:szCs w:val="20"/>
          <w:lang w:val="ca-ES" w:eastAsia="ca-ES"/>
        </w:rPr>
      </w:pPr>
      <w:r w:rsidRPr="008E5630">
        <w:rPr>
          <w:rFonts w:ascii="Open Sans" w:hAnsi="Open Sans" w:cs="Open Sans"/>
          <w:sz w:val="20"/>
          <w:szCs w:val="20"/>
          <w:lang w:val="ca-ES" w:eastAsia="ca-ES"/>
        </w:rPr>
        <w:t>k)</w:t>
      </w:r>
      <w:r w:rsidR="003E7AF7" w:rsidRPr="003E7AF7">
        <w:rPr>
          <w:rFonts w:ascii="Open Sans" w:hAnsi="Open Sans" w:cs="Open Sans"/>
          <w:sz w:val="20"/>
          <w:szCs w:val="20"/>
          <w:lang w:val="ca-ES" w:eastAsia="ca-ES"/>
        </w:rPr>
        <w:t xml:space="preserve"> Totes aquelles causes que s’hagin establert en aquest plec.</w:t>
      </w:r>
    </w:p>
    <w:p w14:paraId="7329A3C4" w14:textId="77777777" w:rsidR="003E7AF7" w:rsidRPr="003E7AF7" w:rsidRDefault="003E7AF7" w:rsidP="003E7AF7">
      <w:pPr>
        <w:tabs>
          <w:tab w:val="left" w:pos="567"/>
          <w:tab w:val="left" w:pos="1134"/>
          <w:tab w:val="left" w:pos="1702"/>
          <w:tab w:val="left" w:pos="4678"/>
          <w:tab w:val="left" w:pos="5245"/>
        </w:tabs>
        <w:ind w:right="-2"/>
        <w:jc w:val="both"/>
        <w:rPr>
          <w:rFonts w:ascii="Open Sans" w:hAnsi="Open Sans" w:cs="Open Sans"/>
          <w:sz w:val="20"/>
          <w:szCs w:val="20"/>
          <w:lang w:val="ca-ES" w:eastAsia="ca-ES"/>
        </w:rPr>
      </w:pPr>
    </w:p>
    <w:p w14:paraId="1F7C901D" w14:textId="77777777" w:rsidR="003E7AF7" w:rsidRPr="003E7AF7" w:rsidRDefault="003E7AF7" w:rsidP="003E7AF7">
      <w:pPr>
        <w:autoSpaceDE w:val="0"/>
        <w:autoSpaceDN w:val="0"/>
        <w:adjustRightInd w:val="0"/>
        <w:jc w:val="both"/>
        <w:rPr>
          <w:rFonts w:ascii="Open Sans" w:hAnsi="Open Sans" w:cs="Open Sans"/>
          <w:sz w:val="20"/>
          <w:szCs w:val="20"/>
          <w:lang w:val="ca-ES" w:eastAsia="ca-ES"/>
        </w:rPr>
      </w:pPr>
    </w:p>
    <w:p w14:paraId="08B17065" w14:textId="77777777" w:rsidR="003E7AF7" w:rsidRPr="003E7AF7" w:rsidRDefault="003E7AF7" w:rsidP="003E7AF7">
      <w:pPr>
        <w:jc w:val="both"/>
        <w:outlineLvl w:val="0"/>
        <w:rPr>
          <w:rFonts w:ascii="Open Sans" w:hAnsi="Open Sans" w:cs="Open Sans"/>
          <w:sz w:val="32"/>
          <w:szCs w:val="20"/>
          <w:lang w:val="ca-ES" w:eastAsia="ca-ES"/>
        </w:rPr>
      </w:pPr>
      <w:bookmarkStart w:id="49" w:name="_Toc507425968"/>
      <w:bookmarkStart w:id="50" w:name="_Toc474406352"/>
      <w:bookmarkStart w:id="51" w:name="_Toc204691613"/>
      <w:r w:rsidRPr="003E7AF7">
        <w:rPr>
          <w:rFonts w:ascii="Open Sans" w:hAnsi="Open Sans" w:cs="Open Sans"/>
          <w:sz w:val="32"/>
          <w:szCs w:val="20"/>
          <w:lang w:val="ca-ES" w:eastAsia="ca-ES"/>
        </w:rPr>
        <w:t xml:space="preserve">Clàusula 28. Recursos </w:t>
      </w:r>
      <w:bookmarkEnd w:id="49"/>
      <w:bookmarkEnd w:id="50"/>
      <w:r w:rsidRPr="003E7AF7">
        <w:rPr>
          <w:rFonts w:ascii="Open Sans" w:hAnsi="Open Sans" w:cs="Open Sans"/>
          <w:sz w:val="32"/>
          <w:szCs w:val="20"/>
          <w:lang w:val="ca-ES" w:eastAsia="ca-ES"/>
        </w:rPr>
        <w:t>administratius i judicials</w:t>
      </w:r>
      <w:bookmarkEnd w:id="51"/>
    </w:p>
    <w:p w14:paraId="1A318D96" w14:textId="77777777" w:rsidR="003E7AF7" w:rsidRPr="003E7AF7" w:rsidRDefault="003E7AF7" w:rsidP="003E7AF7">
      <w:pPr>
        <w:jc w:val="both"/>
        <w:outlineLvl w:val="0"/>
        <w:rPr>
          <w:rFonts w:ascii="Open Sans" w:hAnsi="Open Sans" w:cs="Open Sans"/>
          <w:sz w:val="32"/>
          <w:szCs w:val="20"/>
          <w:lang w:val="ca-ES" w:eastAsia="ca-ES"/>
        </w:rPr>
      </w:pPr>
      <w:r w:rsidRPr="003E7AF7">
        <w:rPr>
          <w:rFonts w:ascii="Open Sans" w:hAnsi="Open Sans" w:cs="Open Sans"/>
          <w:sz w:val="32"/>
          <w:szCs w:val="20"/>
          <w:lang w:val="ca-ES" w:eastAsia="ca-ES"/>
        </w:rPr>
        <w:t xml:space="preserve"> </w:t>
      </w:r>
    </w:p>
    <w:p w14:paraId="30643921" w14:textId="77777777" w:rsidR="008E5630" w:rsidRPr="008E5630" w:rsidRDefault="008E5630" w:rsidP="008E5630">
      <w:pPr>
        <w:jc w:val="both"/>
        <w:rPr>
          <w:rFonts w:ascii="Open Sans" w:eastAsiaTheme="minorHAnsi" w:hAnsi="Open Sans" w:cs="Open Sans"/>
          <w:sz w:val="20"/>
          <w:szCs w:val="20"/>
          <w:lang w:val="ca-ES" w:eastAsia="ca-ES"/>
        </w:rPr>
      </w:pPr>
      <w:r w:rsidRPr="008E5630">
        <w:rPr>
          <w:rFonts w:ascii="Open Sans" w:eastAsiaTheme="minorHAnsi" w:hAnsi="Open Sans" w:cs="Open Sans"/>
          <w:sz w:val="20"/>
          <w:szCs w:val="20"/>
          <w:lang w:val="ca-ES" w:eastAsia="ca-ES"/>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 són 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0FF083AE" w14:textId="77777777" w:rsidR="008E5630" w:rsidRPr="008E5630" w:rsidRDefault="008E5630" w:rsidP="008E5630">
      <w:pPr>
        <w:jc w:val="both"/>
        <w:rPr>
          <w:rFonts w:ascii="Open Sans" w:eastAsiaTheme="minorHAnsi" w:hAnsi="Open Sans" w:cs="Open Sans"/>
          <w:sz w:val="20"/>
          <w:szCs w:val="20"/>
          <w:lang w:val="ca-ES" w:eastAsia="ca-ES"/>
        </w:rPr>
      </w:pPr>
    </w:p>
    <w:p w14:paraId="18F851C7" w14:textId="77777777" w:rsidR="008E5630" w:rsidRPr="008E5630" w:rsidRDefault="008E5630" w:rsidP="008E5630">
      <w:pPr>
        <w:jc w:val="both"/>
        <w:rPr>
          <w:rFonts w:ascii="Open Sans" w:eastAsiaTheme="minorHAnsi" w:hAnsi="Open Sans" w:cs="Open Sans"/>
          <w:sz w:val="20"/>
          <w:szCs w:val="20"/>
          <w:lang w:val="ca-ES" w:eastAsia="ca-ES"/>
        </w:rPr>
      </w:pPr>
      <w:r w:rsidRPr="008E5630">
        <w:rPr>
          <w:rFonts w:ascii="Open Sans" w:eastAsiaTheme="minorHAnsi" w:hAnsi="Open Sans" w:cs="Open Sans"/>
          <w:sz w:val="20"/>
          <w:szCs w:val="20"/>
          <w:lang w:val="ca-ES" w:eastAsia="ca-ES"/>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 en el termini de sis mesos comptats des del següent al que s'hagi produït la desestimació tàcita.</w:t>
      </w:r>
    </w:p>
    <w:p w14:paraId="0965EF2D" w14:textId="77777777" w:rsidR="008E5630" w:rsidRPr="008E5630" w:rsidRDefault="008E5630" w:rsidP="008E5630">
      <w:pPr>
        <w:jc w:val="both"/>
        <w:rPr>
          <w:rFonts w:ascii="Open Sans" w:eastAsiaTheme="minorHAnsi" w:hAnsi="Open Sans" w:cs="Open Sans"/>
          <w:sz w:val="20"/>
          <w:szCs w:val="20"/>
          <w:lang w:val="ca-ES" w:eastAsia="ca-ES"/>
        </w:rPr>
      </w:pPr>
    </w:p>
    <w:p w14:paraId="26954773" w14:textId="77777777" w:rsidR="008E5630" w:rsidRPr="008E5630" w:rsidRDefault="008E5630" w:rsidP="008E5630">
      <w:pPr>
        <w:jc w:val="both"/>
        <w:rPr>
          <w:rFonts w:ascii="Open Sans" w:eastAsiaTheme="minorHAnsi" w:hAnsi="Open Sans" w:cs="Open Sans"/>
          <w:sz w:val="20"/>
          <w:szCs w:val="20"/>
          <w:lang w:val="ca-ES" w:eastAsia="ca-ES"/>
        </w:rPr>
      </w:pPr>
      <w:r w:rsidRPr="008E5630">
        <w:rPr>
          <w:rFonts w:ascii="Open Sans" w:eastAsiaTheme="minorHAnsi" w:hAnsi="Open Sans" w:cs="Open Sans"/>
          <w:sz w:val="20"/>
          <w:szCs w:val="20"/>
          <w:lang w:val="ca-ES" w:eastAsia="ca-ES"/>
        </w:rPr>
        <w:t>També es pot interposar qualsevol altre recurs que es consideri convenient.</w:t>
      </w:r>
    </w:p>
    <w:p w14:paraId="2B4CF45A" w14:textId="77777777" w:rsidR="008E5630" w:rsidRPr="008E5630" w:rsidRDefault="008E5630" w:rsidP="003E7AF7">
      <w:pPr>
        <w:jc w:val="both"/>
        <w:rPr>
          <w:rFonts w:ascii="Open Sans" w:eastAsiaTheme="minorHAnsi" w:hAnsi="Open Sans" w:cs="Open Sans"/>
          <w:sz w:val="20"/>
          <w:szCs w:val="20"/>
          <w:lang w:val="ca-ES" w:eastAsia="ca-ES"/>
        </w:rPr>
      </w:pPr>
    </w:p>
    <w:p w14:paraId="62DD834F" w14:textId="77777777" w:rsidR="008E5630" w:rsidRPr="008E5630" w:rsidRDefault="008E5630" w:rsidP="008E5630">
      <w:pPr>
        <w:jc w:val="both"/>
        <w:rPr>
          <w:rFonts w:ascii="Open Sans" w:eastAsiaTheme="minorHAnsi" w:hAnsi="Open Sans" w:cs="Open Sans"/>
          <w:sz w:val="20"/>
          <w:szCs w:val="20"/>
          <w:lang w:val="ca-ES" w:eastAsia="ca-ES"/>
        </w:rPr>
      </w:pPr>
      <w:r w:rsidRPr="008E5630">
        <w:rPr>
          <w:rFonts w:ascii="Open Sans" w:eastAsiaTheme="minorHAnsi" w:hAnsi="Open Sans" w:cs="Open Sans"/>
          <w:sz w:val="20"/>
          <w:szCs w:val="20"/>
          <w:lang w:val="ca-ES" w:eastAsia="ca-ES"/>
        </w:rPr>
        <w:lastRenderedPageBreak/>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730B801F" w14:textId="77777777" w:rsidR="008E5630" w:rsidRDefault="008E5630" w:rsidP="003E7AF7">
      <w:pPr>
        <w:jc w:val="both"/>
        <w:rPr>
          <w:rFonts w:ascii="Open Sans" w:eastAsiaTheme="minorHAnsi" w:hAnsi="Open Sans" w:cs="Open Sans"/>
          <w:lang w:val="ca-ES" w:eastAsia="ca-ES"/>
        </w:rPr>
      </w:pPr>
    </w:p>
    <w:p w14:paraId="1985AE0E" w14:textId="77777777" w:rsidR="003E7AF7" w:rsidRPr="003E7AF7" w:rsidRDefault="003E7AF7" w:rsidP="003E7AF7">
      <w:pPr>
        <w:jc w:val="both"/>
        <w:outlineLvl w:val="0"/>
        <w:rPr>
          <w:rFonts w:ascii="Open Sans" w:hAnsi="Open Sans" w:cs="Open Sans"/>
          <w:sz w:val="32"/>
          <w:szCs w:val="20"/>
          <w:lang w:val="ca-ES" w:eastAsia="ca-ES"/>
        </w:rPr>
      </w:pPr>
      <w:bookmarkStart w:id="52" w:name="_Toc204691614"/>
      <w:r w:rsidRPr="003E7AF7">
        <w:rPr>
          <w:rFonts w:ascii="Open Sans" w:hAnsi="Open Sans" w:cs="Open Sans"/>
          <w:sz w:val="32"/>
          <w:szCs w:val="20"/>
          <w:lang w:val="ca-ES" w:eastAsia="ca-ES"/>
        </w:rPr>
        <w:t>Clàusula 29. Transparència, integritat i conflicte  d’interessos</w:t>
      </w:r>
      <w:bookmarkEnd w:id="52"/>
    </w:p>
    <w:p w14:paraId="4D701B08" w14:textId="77777777" w:rsidR="003E7AF7" w:rsidRPr="003E7AF7" w:rsidRDefault="003E7AF7" w:rsidP="003E7AF7">
      <w:pPr>
        <w:spacing w:line="276" w:lineRule="auto"/>
        <w:rPr>
          <w:rFonts w:ascii="Open Sans" w:hAnsi="Open Sans" w:cs="Open Sans"/>
          <w:color w:val="000000"/>
          <w:sz w:val="20"/>
          <w:szCs w:val="20"/>
          <w:lang w:val="ca-ES" w:eastAsia="ca-ES"/>
        </w:rPr>
      </w:pPr>
    </w:p>
    <w:p w14:paraId="60C9CFE8" w14:textId="77777777" w:rsidR="003E7AF7" w:rsidRPr="003E7AF7" w:rsidRDefault="003E7AF7" w:rsidP="003E7AF7">
      <w:pPr>
        <w:jc w:val="both"/>
        <w:rPr>
          <w:rFonts w:ascii="Open Sans" w:hAnsi="Open Sans" w:cs="Open Sans"/>
          <w:b/>
          <w:bCs/>
          <w:sz w:val="20"/>
          <w:szCs w:val="20"/>
          <w:lang w:val="ca-ES" w:eastAsia="ca-ES"/>
        </w:rPr>
      </w:pPr>
      <w:r w:rsidRPr="003E7AF7">
        <w:rPr>
          <w:rFonts w:ascii="Open Sans" w:hAnsi="Open Sans" w:cs="Open Sans"/>
          <w:b/>
          <w:bCs/>
          <w:sz w:val="20"/>
          <w:szCs w:val="20"/>
          <w:lang w:val="ca-ES" w:eastAsia="ca-ES"/>
        </w:rPr>
        <w:t>Obligacions en matèria de transparència i accés a la informació pública.</w:t>
      </w:r>
    </w:p>
    <w:p w14:paraId="3939D47E" w14:textId="77777777" w:rsidR="003E7AF7" w:rsidRPr="003E7AF7" w:rsidRDefault="003E7AF7" w:rsidP="003E7AF7">
      <w:pPr>
        <w:jc w:val="both"/>
        <w:rPr>
          <w:rFonts w:ascii="Open Sans" w:hAnsi="Open Sans" w:cs="Open Sans"/>
          <w:b/>
          <w:bCs/>
          <w:sz w:val="20"/>
          <w:szCs w:val="20"/>
          <w:lang w:val="ca-ES" w:eastAsia="ca-ES"/>
        </w:rPr>
      </w:pPr>
    </w:p>
    <w:p w14:paraId="7A99BE1C" w14:textId="77777777" w:rsidR="003E7AF7" w:rsidRPr="003E7AF7" w:rsidRDefault="003E7AF7" w:rsidP="00A907C6">
      <w:pPr>
        <w:numPr>
          <w:ilvl w:val="0"/>
          <w:numId w:val="3"/>
        </w:numPr>
        <w:contextualSpacing/>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Lliurament d’informació per a publicitat activa</w:t>
      </w:r>
    </w:p>
    <w:p w14:paraId="771F3E4A"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04A5A27C" w14:textId="77777777" w:rsidR="003E7AF7" w:rsidRPr="003E7AF7" w:rsidRDefault="003E7AF7" w:rsidP="003E7AF7">
      <w:pPr>
        <w:jc w:val="both"/>
        <w:rPr>
          <w:rFonts w:ascii="Open Sans" w:hAnsi="Open Sans" w:cs="Open Sans"/>
          <w:sz w:val="20"/>
          <w:szCs w:val="20"/>
          <w:lang w:val="ca-ES" w:eastAsia="ca-ES"/>
        </w:rPr>
      </w:pPr>
    </w:p>
    <w:p w14:paraId="61571D6D" w14:textId="77777777" w:rsidR="003E7AF7" w:rsidRPr="003E7AF7" w:rsidRDefault="003E7AF7" w:rsidP="00A907C6">
      <w:pPr>
        <w:numPr>
          <w:ilvl w:val="0"/>
          <w:numId w:val="3"/>
        </w:numPr>
        <w:contextualSpacing/>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Retribucions de les persones directives</w:t>
      </w:r>
    </w:p>
    <w:p w14:paraId="6610C925"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2D017585" w14:textId="77777777" w:rsidR="003E7AF7" w:rsidRPr="003E7AF7" w:rsidRDefault="003E7AF7" w:rsidP="003E7AF7">
      <w:pPr>
        <w:jc w:val="both"/>
        <w:rPr>
          <w:rFonts w:ascii="Open Sans" w:hAnsi="Open Sans" w:cs="Open Sans"/>
          <w:sz w:val="20"/>
          <w:szCs w:val="20"/>
          <w:lang w:val="ca-ES" w:eastAsia="ca-ES"/>
        </w:rPr>
      </w:pPr>
    </w:p>
    <w:p w14:paraId="2C064A6E" w14:textId="77777777" w:rsidR="003E7AF7" w:rsidRPr="003E7AF7" w:rsidRDefault="003E7AF7" w:rsidP="00A907C6">
      <w:pPr>
        <w:numPr>
          <w:ilvl w:val="0"/>
          <w:numId w:val="3"/>
        </w:numPr>
        <w:contextualSpacing/>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Personal adscrit</w:t>
      </w:r>
    </w:p>
    <w:p w14:paraId="08623302"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3A4B8D6C" w14:textId="77777777" w:rsidR="003E7AF7" w:rsidRPr="003E7AF7" w:rsidRDefault="003E7AF7" w:rsidP="003E7AF7">
      <w:pPr>
        <w:jc w:val="both"/>
        <w:rPr>
          <w:rFonts w:ascii="Open Sans" w:hAnsi="Open Sans" w:cs="Open Sans"/>
          <w:sz w:val="20"/>
          <w:szCs w:val="20"/>
          <w:lang w:val="ca-ES" w:eastAsia="ca-ES"/>
        </w:rPr>
      </w:pPr>
    </w:p>
    <w:p w14:paraId="7F7D3CD3" w14:textId="77777777" w:rsidR="003E7AF7" w:rsidRPr="003E7AF7" w:rsidRDefault="003E7AF7" w:rsidP="00A907C6">
      <w:pPr>
        <w:numPr>
          <w:ilvl w:val="0"/>
          <w:numId w:val="3"/>
        </w:numPr>
        <w:contextualSpacing/>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Dret d’accés a la informació pública</w:t>
      </w:r>
    </w:p>
    <w:p w14:paraId="02936DA2"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6CE18071" w14:textId="77777777" w:rsidR="003E7AF7" w:rsidRPr="003E7AF7" w:rsidRDefault="003E7AF7" w:rsidP="003E7AF7">
      <w:pPr>
        <w:jc w:val="both"/>
        <w:rPr>
          <w:rFonts w:ascii="Open Sans" w:hAnsi="Open Sans" w:cs="Open Sans"/>
          <w:sz w:val="20"/>
          <w:szCs w:val="20"/>
          <w:lang w:val="ca-ES" w:eastAsia="ca-ES"/>
        </w:rPr>
      </w:pPr>
    </w:p>
    <w:p w14:paraId="22096FC8" w14:textId="77777777" w:rsidR="003E7AF7" w:rsidRPr="003E7AF7" w:rsidRDefault="003E7AF7" w:rsidP="00A907C6">
      <w:pPr>
        <w:numPr>
          <w:ilvl w:val="0"/>
          <w:numId w:val="3"/>
        </w:numPr>
        <w:contextualSpacing/>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Qualitat dels serveis públics</w:t>
      </w:r>
    </w:p>
    <w:p w14:paraId="5F121875"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Els licitadors hauran de lliurar un compromís explicitant les condicions i obligacions que assumeixen en relació a la qualitat, l’accés al servei i els requisits de prestació del servei, els drets i els deures dels usuaris, les facultats.</w:t>
      </w:r>
    </w:p>
    <w:p w14:paraId="5441214F" w14:textId="77777777" w:rsidR="003E7AF7" w:rsidRPr="003E7AF7" w:rsidRDefault="003E7AF7" w:rsidP="003E7AF7">
      <w:pPr>
        <w:jc w:val="both"/>
        <w:rPr>
          <w:rFonts w:ascii="Open Sans" w:hAnsi="Open Sans" w:cs="Open Sans"/>
          <w:sz w:val="20"/>
          <w:szCs w:val="20"/>
          <w:lang w:val="ca-ES" w:eastAsia="ca-ES"/>
        </w:rPr>
      </w:pPr>
    </w:p>
    <w:p w14:paraId="61A7C79D"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L’incompliment d’aquestes obligacions es regira d'acord amb el règim sancionador de la Llei 19/2014, de 29 de desembre.</w:t>
      </w:r>
    </w:p>
    <w:p w14:paraId="7CA1ABCC" w14:textId="77777777" w:rsidR="003E7AF7" w:rsidRPr="003E7AF7" w:rsidRDefault="003E7AF7" w:rsidP="003E7AF7">
      <w:pPr>
        <w:jc w:val="both"/>
        <w:rPr>
          <w:rFonts w:ascii="Open Sans" w:hAnsi="Open Sans" w:cs="Open Sans"/>
          <w:sz w:val="20"/>
          <w:szCs w:val="20"/>
          <w:lang w:val="ca-ES" w:eastAsia="ca-ES"/>
        </w:rPr>
      </w:pPr>
    </w:p>
    <w:p w14:paraId="6148A22D" w14:textId="77777777" w:rsidR="003E7AF7" w:rsidRPr="003E7AF7" w:rsidRDefault="003E7AF7" w:rsidP="003E7AF7">
      <w:pPr>
        <w:shd w:val="clear" w:color="auto" w:fill="FFFFFF" w:themeFill="background1"/>
        <w:jc w:val="both"/>
        <w:rPr>
          <w:rFonts w:ascii="Open Sans" w:hAnsi="Open Sans" w:cs="Open Sans"/>
          <w:color w:val="000000"/>
          <w:sz w:val="20"/>
          <w:szCs w:val="20"/>
          <w:lang w:val="ca-ES" w:eastAsia="ca-ES"/>
        </w:rPr>
      </w:pPr>
    </w:p>
    <w:p w14:paraId="3A8275EF" w14:textId="77777777" w:rsidR="003E7AF7" w:rsidRPr="003E7AF7" w:rsidRDefault="003E7AF7" w:rsidP="003E7AF7">
      <w:pPr>
        <w:jc w:val="both"/>
        <w:rPr>
          <w:rFonts w:ascii="Open Sans" w:eastAsiaTheme="minorHAnsi" w:hAnsi="Open Sans" w:cs="Open Sans"/>
          <w:color w:val="000000"/>
          <w:lang w:val="ca-ES" w:eastAsia="ca-ES"/>
        </w:rPr>
      </w:pPr>
      <w:r w:rsidRPr="003E7AF7">
        <w:rPr>
          <w:rFonts w:ascii="Open Sans" w:eastAsiaTheme="minorHAnsi" w:hAnsi="Open Sans" w:cs="Open Sans"/>
          <w:b/>
          <w:bCs/>
          <w:color w:val="000000"/>
          <w:lang w:val="ca-ES" w:eastAsia="ca-ES"/>
        </w:rPr>
        <w:t>Obligacions en matèria d’integritat i els conflictes d’interès</w:t>
      </w:r>
    </w:p>
    <w:p w14:paraId="026DB008" w14:textId="77777777" w:rsidR="008E5630" w:rsidRDefault="008E5630" w:rsidP="008E5630">
      <w:pPr>
        <w:jc w:val="both"/>
        <w:rPr>
          <w:rFonts w:ascii="Open Sans" w:eastAsiaTheme="minorHAnsi" w:hAnsi="Open Sans" w:cs="Open Sans"/>
          <w:color w:val="000000"/>
          <w:lang w:val="ca-ES" w:eastAsia="ca-ES"/>
        </w:rPr>
      </w:pPr>
    </w:p>
    <w:p w14:paraId="401E5318" w14:textId="27805C9D" w:rsidR="003E7AF7" w:rsidRPr="003E7AF7" w:rsidRDefault="003E7AF7" w:rsidP="008E5630">
      <w:pPr>
        <w:jc w:val="both"/>
        <w:rPr>
          <w:rFonts w:ascii="Open Sans" w:hAnsi="Open Sans" w:cs="Open Sans"/>
          <w:color w:val="000000"/>
          <w:sz w:val="20"/>
          <w:szCs w:val="20"/>
          <w:lang w:val="ca-ES" w:eastAsia="ca-ES"/>
        </w:rPr>
      </w:pPr>
      <w:r w:rsidRPr="003E7AF7">
        <w:rPr>
          <w:rFonts w:ascii="Open Sans" w:hAnsi="Open Sans" w:cs="Open Sans"/>
          <w:color w:val="000000"/>
          <w:sz w:val="20"/>
          <w:szCs w:val="20"/>
          <w:u w:val="single"/>
          <w:lang w:val="ca-ES" w:eastAsia="ca-ES"/>
        </w:rPr>
        <w:t>Principis ètics i codi de conducta</w:t>
      </w:r>
    </w:p>
    <w:p w14:paraId="6666A0AD" w14:textId="77777777" w:rsidR="003E7AF7" w:rsidRPr="003E7AF7" w:rsidRDefault="003E7AF7" w:rsidP="003E7AF7">
      <w:pPr>
        <w:jc w:val="both"/>
        <w:rPr>
          <w:rFonts w:ascii="Open Sans" w:eastAsiaTheme="minorHAnsi" w:hAnsi="Open Sans" w:cs="Open Sans"/>
          <w:color w:val="000000"/>
          <w:sz w:val="20"/>
          <w:szCs w:val="20"/>
          <w:lang w:val="ca-ES" w:eastAsia="ca-ES"/>
        </w:rPr>
      </w:pPr>
      <w:r w:rsidRPr="003E7AF7">
        <w:rPr>
          <w:rFonts w:ascii="Open Sans" w:eastAsiaTheme="minorHAnsi" w:hAnsi="Open Sans" w:cs="Open Sans"/>
          <w:color w:val="000000"/>
          <w:sz w:val="20"/>
          <w:szCs w:val="20"/>
          <w:lang w:val="ca-ES" w:eastAsia="ca-ES"/>
        </w:rPr>
        <w:lastRenderedPageBreak/>
        <w:t xml:space="preserve">En els processos de contractació pública municipal, les empreses licitadores i contractistes, les empreses </w:t>
      </w:r>
      <w:proofErr w:type="spellStart"/>
      <w:r w:rsidRPr="003E7AF7">
        <w:rPr>
          <w:rFonts w:ascii="Open Sans" w:eastAsiaTheme="minorHAnsi" w:hAnsi="Open Sans" w:cs="Open Sans"/>
          <w:color w:val="000000"/>
          <w:sz w:val="20"/>
          <w:szCs w:val="20"/>
          <w:lang w:val="ca-ES" w:eastAsia="ca-ES"/>
        </w:rPr>
        <w:t>subcontractistes</w:t>
      </w:r>
      <w:proofErr w:type="spellEnd"/>
      <w:r w:rsidRPr="003E7AF7">
        <w:rPr>
          <w:rFonts w:ascii="Open Sans" w:eastAsiaTheme="minorHAnsi" w:hAnsi="Open Sans" w:cs="Open Sans"/>
          <w:color w:val="000000"/>
          <w:sz w:val="20"/>
          <w:szCs w:val="20"/>
          <w:lang w:val="ca-ES" w:eastAsia="ca-ES"/>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0A2EE857" w14:textId="77777777" w:rsidR="003E7AF7" w:rsidRPr="003E7AF7" w:rsidRDefault="003E7AF7" w:rsidP="003E7AF7">
      <w:pPr>
        <w:jc w:val="both"/>
        <w:rPr>
          <w:rFonts w:ascii="Open Sans" w:eastAsiaTheme="minorHAnsi" w:hAnsi="Open Sans" w:cs="Open Sans"/>
          <w:color w:val="000000"/>
          <w:sz w:val="20"/>
          <w:szCs w:val="20"/>
          <w:lang w:val="ca-ES" w:eastAsia="ca-ES"/>
        </w:rPr>
      </w:pPr>
      <w:r w:rsidRPr="003E7AF7">
        <w:rPr>
          <w:rFonts w:ascii="Open Sans" w:eastAsiaTheme="minorHAnsi" w:hAnsi="Open Sans" w:cs="Open Sans"/>
          <w:color w:val="000000"/>
          <w:sz w:val="20"/>
          <w:szCs w:val="20"/>
          <w:lang w:val="ca-ES" w:eastAsia="ca-ES"/>
        </w:rPr>
        <w:t> </w:t>
      </w:r>
    </w:p>
    <w:p w14:paraId="4493FCC4" w14:textId="77777777" w:rsidR="003E7AF7" w:rsidRPr="003E7AF7" w:rsidRDefault="003E7AF7" w:rsidP="003E7AF7">
      <w:pPr>
        <w:jc w:val="both"/>
        <w:rPr>
          <w:rFonts w:ascii="Open Sans" w:eastAsiaTheme="minorHAnsi" w:hAnsi="Open Sans" w:cs="Open Sans"/>
          <w:color w:val="000000"/>
          <w:sz w:val="20"/>
          <w:szCs w:val="20"/>
          <w:lang w:val="ca-ES" w:eastAsia="ca-ES"/>
        </w:rPr>
      </w:pPr>
      <w:r w:rsidRPr="003E7AF7">
        <w:rPr>
          <w:rFonts w:ascii="Open Sans" w:eastAsiaTheme="minorHAnsi" w:hAnsi="Open Sans" w:cs="Open Sans"/>
          <w:color w:val="000000"/>
          <w:sz w:val="20"/>
          <w:szCs w:val="20"/>
          <w:lang w:val="ca-ES" w:eastAsia="ca-ES"/>
        </w:rPr>
        <w:t>De conformitat amb allò establert als articles 1.1 i 64 de la LCSP, les empreses licitadores i contractistes assumeixen les obligacions següents.</w:t>
      </w:r>
    </w:p>
    <w:p w14:paraId="7C54B6A7"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Respectar els principis d’igualtat, lliure concurrència, transparència i integritat.</w:t>
      </w:r>
    </w:p>
    <w:p w14:paraId="58F0217F"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No sol·licitar, directament o indirectament, que un càrrec o empleat públic influeixi en l’adjudicació del contracte.</w:t>
      </w:r>
    </w:p>
    <w:p w14:paraId="0F41F6A8"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0A0459F"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 xml:space="preserve">Denunciar a l'òrgan de contractació o a </w:t>
      </w:r>
      <w:r w:rsidRPr="003E7AF7">
        <w:rPr>
          <w:rFonts w:ascii="Open Sans" w:hAnsi="Open Sans" w:cs="Open Sans"/>
          <w:sz w:val="20"/>
          <w:szCs w:val="20"/>
          <w:lang w:val="ca-ES" w:eastAsia="ca-ES"/>
        </w:rPr>
        <w:t xml:space="preserve">la Direcció de Serveis d’Anàlisi, com a Òrgan Gestor de la Bústia Ètica </w:t>
      </w:r>
      <w:r w:rsidRPr="003E7AF7">
        <w:rPr>
          <w:rFonts w:ascii="Open Sans" w:hAnsi="Open Sans" w:cs="Open Sans"/>
          <w:color w:val="000000"/>
          <w:sz w:val="20"/>
          <w:szCs w:val="20"/>
          <w:lang w:val="ca-ES" w:eastAsia="ca-ES"/>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4F9BE69D"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 xml:space="preserve">Comunicar immediatament a l’òrgan de contractació o a </w:t>
      </w:r>
      <w:r w:rsidRPr="003E7AF7">
        <w:rPr>
          <w:rFonts w:ascii="Open Sans" w:hAnsi="Open Sans" w:cs="Open Sans"/>
          <w:sz w:val="20"/>
          <w:szCs w:val="20"/>
          <w:lang w:val="ca-ES" w:eastAsia="ca-ES"/>
        </w:rPr>
        <w:t>la Direcció de Serveis d’Anàlisi, com a Òrgan Gestor de la Bústia Ètica i òrgan de suport tècnic-jurídic del Comitè d’Ètica</w:t>
      </w:r>
      <w:r w:rsidRPr="003E7AF7">
        <w:rPr>
          <w:rFonts w:ascii="Open Sans" w:hAnsi="Open Sans" w:cs="Open Sans"/>
          <w:color w:val="FF0000"/>
          <w:sz w:val="20"/>
          <w:szCs w:val="20"/>
          <w:lang w:val="ca-ES" w:eastAsia="ca-ES"/>
        </w:rPr>
        <w:t xml:space="preserve"> </w:t>
      </w:r>
      <w:r w:rsidRPr="003E7AF7">
        <w:rPr>
          <w:rFonts w:ascii="Open Sans" w:hAnsi="Open Sans" w:cs="Open Sans"/>
          <w:color w:val="000000"/>
          <w:sz w:val="20"/>
          <w:szCs w:val="20"/>
          <w:lang w:val="ca-ES" w:eastAsia="ca-ES"/>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2AEAE6A2"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109EA747"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Observar els principis, les normes i els cànons ètics propis de les activitats, els oficis i/o les professions corresponents a les prestacions objecte dels contractes.</w:t>
      </w:r>
    </w:p>
    <w:p w14:paraId="3183FAC7"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 xml:space="preserve">No realitzar accions que posin en risc l’interès públic. </w:t>
      </w:r>
    </w:p>
    <w:p w14:paraId="2F386FAC"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 xml:space="preserve">Respectar els acords i les normes de confidencialitat. </w:t>
      </w:r>
    </w:p>
    <w:p w14:paraId="2320E8FC"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096DAAC" w14:textId="77777777" w:rsidR="003E7AF7" w:rsidRPr="003E7AF7" w:rsidRDefault="003E7AF7" w:rsidP="00A907C6">
      <w:pPr>
        <w:numPr>
          <w:ilvl w:val="0"/>
          <w:numId w:val="2"/>
        </w:numPr>
        <w:spacing w:before="100" w:beforeAutospacing="1" w:after="100" w:afterAutospacing="1"/>
        <w:jc w:val="both"/>
        <w:rPr>
          <w:rFonts w:ascii="Open Sans" w:hAnsi="Open Sans" w:cs="Open Sans"/>
          <w:color w:val="000000"/>
          <w:sz w:val="20"/>
          <w:szCs w:val="20"/>
          <w:lang w:val="ca-ES" w:eastAsia="ca-ES"/>
        </w:rPr>
      </w:pPr>
      <w:r w:rsidRPr="003E7AF7">
        <w:rPr>
          <w:rFonts w:ascii="Open Sans" w:hAnsi="Open Sans" w:cs="Open Sans"/>
          <w:color w:val="000000"/>
          <w:sz w:val="20"/>
          <w:szCs w:val="20"/>
          <w:lang w:val="ca-ES" w:eastAsia="ca-ES"/>
        </w:rPr>
        <w:t>Aplicar la màxima diligència en el coneixement, foment i compliment de la legalitat vigent</w:t>
      </w:r>
    </w:p>
    <w:p w14:paraId="764FCB21" w14:textId="77777777" w:rsidR="003E7AF7" w:rsidRPr="003E7AF7" w:rsidRDefault="003E7AF7" w:rsidP="00A907C6">
      <w:pPr>
        <w:numPr>
          <w:ilvl w:val="0"/>
          <w:numId w:val="2"/>
        </w:numPr>
        <w:spacing w:before="100" w:beforeAutospacing="1" w:after="100" w:afterAutospacing="1"/>
        <w:jc w:val="both"/>
        <w:rPr>
          <w:rFonts w:ascii="Open Sans" w:hAnsi="Open Sans" w:cs="Open Sans"/>
          <w:sz w:val="20"/>
          <w:szCs w:val="20"/>
          <w:lang w:val="ca-ES" w:eastAsia="ca-ES"/>
        </w:rPr>
      </w:pPr>
      <w:r w:rsidRPr="003E7AF7">
        <w:rPr>
          <w:rFonts w:ascii="Open Sans" w:hAnsi="Open Sans" w:cs="Open Sans"/>
          <w:color w:val="000000"/>
          <w:sz w:val="20"/>
          <w:szCs w:val="20"/>
          <w:lang w:val="ca-ES" w:eastAsia="ca-ES"/>
        </w:rPr>
        <w:t>Garantir el principi d’indemnitat als denunciants</w:t>
      </w:r>
      <w:r w:rsidRPr="003E7AF7">
        <w:rPr>
          <w:rFonts w:ascii="Open Sans" w:hAnsi="Open Sans" w:cs="Open Sans"/>
          <w:sz w:val="20"/>
          <w:szCs w:val="20"/>
          <w:lang w:val="ca-ES" w:eastAsia="ca-ES"/>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6E30983D" w14:textId="77777777" w:rsidR="003E7AF7" w:rsidRPr="003E7AF7" w:rsidRDefault="003E7AF7" w:rsidP="00A907C6">
      <w:pPr>
        <w:numPr>
          <w:ilvl w:val="0"/>
          <w:numId w:val="2"/>
        </w:numPr>
        <w:spacing w:before="100" w:beforeAutospacing="1" w:after="100" w:afterAutospacing="1"/>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Sotmetre’s a l’àmbit d’aplicació objectiu de la Bústia Ètica i de Bon Govern  de l’ajuntament de Barcelona en les seves relacions amb l’Ajuntament de Barcelona i amb les persones,  en el marc </w:t>
      </w:r>
      <w:r w:rsidRPr="003E7AF7">
        <w:rPr>
          <w:rFonts w:ascii="Open Sans" w:hAnsi="Open Sans" w:cs="Open Sans"/>
          <w:sz w:val="20"/>
          <w:szCs w:val="20"/>
          <w:lang w:val="ca-ES" w:eastAsia="ca-ES"/>
        </w:rPr>
        <w:lastRenderedPageBreak/>
        <w:t xml:space="preserve">de l’execució del contracte i en especial, en la prestació de serveis públics municipals de conformitat amb el que disposa l’apartat d) de l’article 4 de les seves Normes Reguladores.  </w:t>
      </w:r>
    </w:p>
    <w:p w14:paraId="594D41B0" w14:textId="77777777" w:rsidR="003E7AF7" w:rsidRPr="003E7AF7" w:rsidRDefault="003E7AF7" w:rsidP="003E7AF7">
      <w:pPr>
        <w:jc w:val="both"/>
        <w:rPr>
          <w:rFonts w:ascii="Open Sans" w:hAnsi="Open Sans" w:cs="Open Sans"/>
          <w:sz w:val="20"/>
          <w:szCs w:val="20"/>
          <w:lang w:val="ca-ES" w:eastAsia="ca-ES"/>
        </w:rPr>
      </w:pPr>
    </w:p>
    <w:p w14:paraId="03DDDB93" w14:textId="77777777" w:rsidR="003E7AF7" w:rsidRPr="003E7AF7" w:rsidRDefault="003E7AF7" w:rsidP="003E7AF7">
      <w:pPr>
        <w:jc w:val="both"/>
        <w:rPr>
          <w:rFonts w:ascii="Open Sans" w:hAnsi="Open Sans" w:cs="Open Sans"/>
          <w:sz w:val="20"/>
          <w:szCs w:val="20"/>
          <w:lang w:val="ca-ES" w:eastAsia="ca-ES"/>
        </w:rPr>
      </w:pPr>
    </w:p>
    <w:p w14:paraId="713D59AF" w14:textId="77777777" w:rsidR="003E7AF7" w:rsidRPr="003E7AF7" w:rsidRDefault="003E7AF7" w:rsidP="003E7AF7">
      <w:pPr>
        <w:jc w:val="both"/>
        <w:rPr>
          <w:rFonts w:ascii="Open Sans" w:hAnsi="Open Sans" w:cs="Open Sans"/>
          <w:sz w:val="20"/>
          <w:szCs w:val="20"/>
          <w:u w:val="single"/>
          <w:lang w:val="ca-ES" w:eastAsia="ca-ES"/>
        </w:rPr>
      </w:pPr>
      <w:r w:rsidRPr="003E7AF7">
        <w:rPr>
          <w:rFonts w:ascii="Open Sans" w:hAnsi="Open Sans" w:cs="Open Sans"/>
          <w:sz w:val="20"/>
          <w:szCs w:val="20"/>
          <w:u w:val="single"/>
          <w:lang w:val="ca-ES" w:eastAsia="ca-ES"/>
        </w:rPr>
        <w:t>Conseqüències de l’incompliment</w:t>
      </w:r>
    </w:p>
    <w:p w14:paraId="59A6931F"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L’incompliment per les empreses licitadores de les regles de conducta definides en aquesta clàusula pot derivar en causa de prohibició de contractar si concorren els requisits de l’article 71 LCSP.</w:t>
      </w:r>
    </w:p>
    <w:p w14:paraId="6666F289" w14:textId="77777777" w:rsidR="003E7AF7" w:rsidRPr="003E7AF7" w:rsidRDefault="003E7AF7" w:rsidP="003E7AF7">
      <w:pPr>
        <w:jc w:val="both"/>
        <w:rPr>
          <w:rFonts w:ascii="Open Sans" w:hAnsi="Open Sans" w:cs="Open Sans"/>
          <w:sz w:val="20"/>
          <w:szCs w:val="20"/>
          <w:lang w:val="ca-ES" w:eastAsia="ca-ES"/>
        </w:rPr>
      </w:pPr>
    </w:p>
    <w:p w14:paraId="16736FA7" w14:textId="77777777" w:rsidR="003E7AF7" w:rsidRPr="003E7AF7" w:rsidRDefault="003E7AF7" w:rsidP="003E7AF7">
      <w:pPr>
        <w:jc w:val="both"/>
        <w:rPr>
          <w:rFonts w:ascii="Open Sans" w:hAnsi="Open Sans" w:cs="Open Sans"/>
          <w:sz w:val="20"/>
          <w:szCs w:val="20"/>
          <w:lang w:val="ca-ES" w:eastAsia="ca-ES"/>
        </w:rPr>
      </w:pPr>
      <w:r w:rsidRPr="003E7AF7">
        <w:rPr>
          <w:rFonts w:ascii="Open Sans" w:hAnsi="Open Sans" w:cs="Open Sans"/>
          <w:sz w:val="20"/>
          <w:szCs w:val="20"/>
          <w:lang w:val="ca-ES" w:eastAsia="ca-ES"/>
        </w:rPr>
        <w:t xml:space="preserve">En relació amb l’empresa contractista i les empreses </w:t>
      </w:r>
      <w:proofErr w:type="spellStart"/>
      <w:r w:rsidRPr="003E7AF7">
        <w:rPr>
          <w:rFonts w:ascii="Open Sans" w:hAnsi="Open Sans" w:cs="Open Sans"/>
          <w:sz w:val="20"/>
          <w:szCs w:val="20"/>
          <w:lang w:val="ca-ES" w:eastAsia="ca-ES"/>
        </w:rPr>
        <w:t>subcontractistes</w:t>
      </w:r>
      <w:proofErr w:type="spellEnd"/>
      <w:r w:rsidRPr="003E7AF7">
        <w:rPr>
          <w:rFonts w:ascii="Open Sans" w:hAnsi="Open Sans" w:cs="Open Sans"/>
          <w:sz w:val="20"/>
          <w:szCs w:val="20"/>
          <w:lang w:val="ca-ES" w:eastAsia="ca-ES"/>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658F1323" w14:textId="77777777" w:rsidR="003E7AF7" w:rsidRPr="003E7AF7" w:rsidRDefault="003E7AF7" w:rsidP="003E7AF7">
      <w:pPr>
        <w:shd w:val="clear" w:color="auto" w:fill="FFFFFF" w:themeFill="background1"/>
        <w:ind w:right="-2"/>
        <w:jc w:val="both"/>
        <w:rPr>
          <w:rFonts w:ascii="Open Sans" w:hAnsi="Open Sans" w:cs="Open Sans"/>
          <w:color w:val="000000"/>
          <w:sz w:val="20"/>
          <w:szCs w:val="20"/>
          <w:lang w:val="ca-ES" w:eastAsia="ca-ES"/>
        </w:rPr>
      </w:pPr>
    </w:p>
    <w:p w14:paraId="585A0DA8" w14:textId="77777777" w:rsidR="008E5630" w:rsidRPr="008E5630" w:rsidRDefault="008E5630" w:rsidP="008E5630">
      <w:pPr>
        <w:shd w:val="clear" w:color="auto" w:fill="FFFFFF" w:themeFill="background1"/>
        <w:jc w:val="both"/>
        <w:rPr>
          <w:rFonts w:ascii="Open Sans" w:hAnsi="Open Sans" w:cs="Open Sans"/>
          <w:color w:val="000000"/>
          <w:sz w:val="20"/>
          <w:szCs w:val="20"/>
          <w:lang w:val="ca-ES" w:eastAsia="ca-ES"/>
        </w:rPr>
      </w:pPr>
      <w:r w:rsidRPr="008E5630">
        <w:rPr>
          <w:rFonts w:ascii="Open Sans" w:hAnsi="Open Sans" w:cs="Open Sans"/>
          <w:color w:val="000000"/>
          <w:sz w:val="20"/>
          <w:szCs w:val="20"/>
          <w:lang w:val="ca-ES" w:eastAsia="ca-ES"/>
        </w:rPr>
        <w:t>Barcelona, a data de la signatura electrònica</w:t>
      </w:r>
    </w:p>
    <w:p w14:paraId="11CACC29" w14:textId="77777777" w:rsidR="008E5630" w:rsidRPr="008E5630" w:rsidRDefault="008E5630" w:rsidP="008E5630">
      <w:pPr>
        <w:shd w:val="clear" w:color="auto" w:fill="FFFFFF" w:themeFill="background1"/>
        <w:jc w:val="both"/>
        <w:rPr>
          <w:rFonts w:ascii="Open Sans" w:hAnsi="Open Sans" w:cs="Open Sans"/>
          <w:color w:val="000000"/>
          <w:sz w:val="20"/>
          <w:szCs w:val="20"/>
          <w:lang w:val="ca-ES" w:eastAsia="ca-ES"/>
        </w:rPr>
      </w:pPr>
    </w:p>
    <w:p w14:paraId="2C070A7A" w14:textId="77777777" w:rsidR="008E5630" w:rsidRPr="008E5630" w:rsidRDefault="008E5630" w:rsidP="008E5630">
      <w:pPr>
        <w:shd w:val="clear" w:color="auto" w:fill="FFFFFF" w:themeFill="background1"/>
        <w:jc w:val="both"/>
        <w:rPr>
          <w:rFonts w:ascii="Open Sans" w:hAnsi="Open Sans" w:cs="Open Sans"/>
          <w:color w:val="000000"/>
          <w:sz w:val="20"/>
          <w:szCs w:val="20"/>
          <w:lang w:val="ca-ES" w:eastAsia="ca-ES"/>
        </w:rPr>
      </w:pPr>
    </w:p>
    <w:p w14:paraId="2529AC09" w14:textId="77777777" w:rsidR="008E5630" w:rsidRPr="008E5630" w:rsidRDefault="008E5630" w:rsidP="008E5630">
      <w:pPr>
        <w:shd w:val="clear" w:color="auto" w:fill="FFFFFF" w:themeFill="background1"/>
        <w:jc w:val="both"/>
        <w:rPr>
          <w:rFonts w:ascii="Open Sans" w:hAnsi="Open Sans" w:cs="Open Sans"/>
          <w:color w:val="000000"/>
          <w:sz w:val="20"/>
          <w:szCs w:val="20"/>
          <w:lang w:val="ca-ES" w:eastAsia="ca-ES"/>
        </w:rPr>
      </w:pPr>
    </w:p>
    <w:p w14:paraId="4AB99435" w14:textId="77777777" w:rsidR="008E5630" w:rsidRPr="008E5630" w:rsidRDefault="008E5630" w:rsidP="008E5630">
      <w:pPr>
        <w:shd w:val="clear" w:color="auto" w:fill="FFFFFF" w:themeFill="background1"/>
        <w:jc w:val="both"/>
        <w:rPr>
          <w:rFonts w:ascii="Open Sans" w:hAnsi="Open Sans" w:cs="Open Sans"/>
          <w:color w:val="000000"/>
          <w:sz w:val="20"/>
          <w:szCs w:val="20"/>
          <w:lang w:val="ca-ES" w:eastAsia="ca-ES"/>
        </w:rPr>
      </w:pPr>
      <w:r w:rsidRPr="008E5630">
        <w:rPr>
          <w:rFonts w:ascii="Open Sans" w:hAnsi="Open Sans" w:cs="Open Sans"/>
          <w:color w:val="000000"/>
          <w:sz w:val="20"/>
          <w:szCs w:val="20"/>
          <w:lang w:val="ca-ES" w:eastAsia="ca-ES"/>
        </w:rPr>
        <w:t>El director de Recursos</w:t>
      </w:r>
    </w:p>
    <w:p w14:paraId="648D34C6" w14:textId="77777777" w:rsidR="003E7AF7" w:rsidRDefault="003E7AF7" w:rsidP="003E7AF7">
      <w:pPr>
        <w:shd w:val="clear" w:color="auto" w:fill="FFFFFF" w:themeFill="background1"/>
        <w:jc w:val="both"/>
        <w:rPr>
          <w:rFonts w:ascii="Open Sans" w:hAnsi="Open Sans" w:cs="Open Sans"/>
          <w:color w:val="000000"/>
          <w:sz w:val="20"/>
          <w:szCs w:val="20"/>
          <w:lang w:val="ca-ES" w:eastAsia="ca-ES"/>
        </w:rPr>
      </w:pPr>
    </w:p>
    <w:p w14:paraId="2B3E0FF5" w14:textId="77777777" w:rsidR="008E5630" w:rsidRDefault="008E5630" w:rsidP="003E7AF7">
      <w:pPr>
        <w:shd w:val="clear" w:color="auto" w:fill="FFFFFF" w:themeFill="background1"/>
        <w:jc w:val="both"/>
        <w:rPr>
          <w:rFonts w:ascii="Open Sans" w:hAnsi="Open Sans" w:cs="Open Sans"/>
          <w:color w:val="000000"/>
          <w:sz w:val="20"/>
          <w:szCs w:val="20"/>
          <w:lang w:val="ca-ES" w:eastAsia="ca-ES"/>
        </w:rPr>
      </w:pPr>
    </w:p>
    <w:p w14:paraId="26DA81A7"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243A8C17"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74D93A2D"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44723C81"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13818A63"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745C5C19"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1CE0624E"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046C044C"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3C2863B4"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4D249A2A"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45793130"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6BF258E6"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581B1C36"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21D6CA4A"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5AA8FBBB"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4304C678"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64F98C3B"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25F640A9"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79C53BCF"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3E2BBD38"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37BD1DCA"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639D9721"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503D7F2F"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0C5BF88C"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1888E224" w14:textId="77777777" w:rsidR="00561AF0" w:rsidRDefault="00561AF0" w:rsidP="003E7AF7">
      <w:pPr>
        <w:shd w:val="clear" w:color="auto" w:fill="FFFFFF" w:themeFill="background1"/>
        <w:jc w:val="both"/>
        <w:rPr>
          <w:rFonts w:ascii="Open Sans" w:hAnsi="Open Sans" w:cs="Open Sans"/>
          <w:color w:val="000000"/>
          <w:sz w:val="20"/>
          <w:szCs w:val="20"/>
          <w:lang w:val="ca-ES" w:eastAsia="ca-ES"/>
        </w:rPr>
      </w:pPr>
    </w:p>
    <w:p w14:paraId="7C760E92"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743DB927" w14:textId="77777777" w:rsidR="00D03003" w:rsidRDefault="00D03003" w:rsidP="003E7AF7">
      <w:pPr>
        <w:shd w:val="clear" w:color="auto" w:fill="FFFFFF" w:themeFill="background1"/>
        <w:jc w:val="both"/>
        <w:rPr>
          <w:rFonts w:ascii="Open Sans" w:hAnsi="Open Sans" w:cs="Open Sans"/>
          <w:color w:val="000000"/>
          <w:sz w:val="20"/>
          <w:szCs w:val="20"/>
          <w:lang w:val="ca-ES" w:eastAsia="ca-ES"/>
        </w:rPr>
      </w:pPr>
    </w:p>
    <w:p w14:paraId="4D586745" w14:textId="77777777" w:rsidR="008E5630" w:rsidRDefault="008E5630" w:rsidP="003E7AF7">
      <w:pPr>
        <w:shd w:val="clear" w:color="auto" w:fill="FFFFFF" w:themeFill="background1"/>
        <w:jc w:val="both"/>
        <w:rPr>
          <w:rFonts w:ascii="Open Sans" w:hAnsi="Open Sans" w:cs="Open Sans"/>
          <w:color w:val="000000"/>
          <w:sz w:val="20"/>
          <w:szCs w:val="20"/>
          <w:lang w:val="ca-ES" w:eastAsia="ca-ES"/>
        </w:rPr>
      </w:pPr>
    </w:p>
    <w:p w14:paraId="52E982AC" w14:textId="77777777" w:rsidR="008E5630" w:rsidRPr="00AC7A7D" w:rsidRDefault="008E5630" w:rsidP="008E5630">
      <w:pPr>
        <w:pStyle w:val="Ttol"/>
        <w:ind w:left="708" w:hanging="708"/>
        <w:rPr>
          <w:rFonts w:ascii="Open Sans" w:hAnsi="Open Sans" w:cs="Open Sans"/>
          <w:bCs/>
          <w:i w:val="0"/>
          <w:iCs/>
          <w:sz w:val="24"/>
          <w:szCs w:val="24"/>
        </w:rPr>
      </w:pPr>
      <w:r w:rsidRPr="00AC7A7D">
        <w:rPr>
          <w:rFonts w:ascii="Open Sans" w:hAnsi="Open Sans" w:cs="Open Sans"/>
          <w:bCs/>
          <w:i w:val="0"/>
          <w:iCs/>
          <w:sz w:val="24"/>
          <w:szCs w:val="22"/>
          <w:u w:val="single"/>
        </w:rPr>
        <w:lastRenderedPageBreak/>
        <w:t>ANNEX I:</w:t>
      </w:r>
      <w:r w:rsidRPr="00AC7A7D">
        <w:rPr>
          <w:rFonts w:ascii="Open Sans" w:hAnsi="Open Sans" w:cs="Open Sans"/>
          <w:bCs/>
          <w:i w:val="0"/>
          <w:iCs/>
          <w:sz w:val="28"/>
          <w:szCs w:val="24"/>
        </w:rPr>
        <w:t xml:space="preserve">  </w:t>
      </w:r>
    </w:p>
    <w:p w14:paraId="6346E111" w14:textId="77777777" w:rsidR="008E5630" w:rsidRPr="00AC7A7D" w:rsidRDefault="008E5630" w:rsidP="008E5630">
      <w:pPr>
        <w:pStyle w:val="Ttol"/>
        <w:rPr>
          <w:rFonts w:ascii="Open Sans" w:hAnsi="Open Sans" w:cs="Open Sans"/>
          <w:bCs/>
          <w:i w:val="0"/>
          <w:iCs/>
          <w:sz w:val="24"/>
          <w:szCs w:val="24"/>
        </w:rPr>
      </w:pPr>
      <w:r w:rsidRPr="00AC7A7D">
        <w:rPr>
          <w:rFonts w:ascii="Open Sans" w:hAnsi="Open Sans" w:cs="Open Sans"/>
          <w:bCs/>
          <w:i w:val="0"/>
          <w:iCs/>
          <w:sz w:val="24"/>
          <w:szCs w:val="24"/>
        </w:rPr>
        <w:t xml:space="preserve">MODEL DE DECLARACIÓ RESPONSABLE </w:t>
      </w:r>
    </w:p>
    <w:p w14:paraId="31352830" w14:textId="77777777" w:rsidR="008E5630" w:rsidRPr="00FA3C42" w:rsidRDefault="008E5630" w:rsidP="008E5630">
      <w:pPr>
        <w:pStyle w:val="Ttol"/>
        <w:rPr>
          <w:rFonts w:ascii="Open Sans" w:hAnsi="Open Sans" w:cs="Open Sans"/>
          <w:bCs/>
          <w:sz w:val="20"/>
        </w:rPr>
      </w:pPr>
    </w:p>
    <w:p w14:paraId="5F537933" w14:textId="77777777" w:rsidR="008E5630" w:rsidRPr="00FA3C42" w:rsidRDefault="008E5630" w:rsidP="008E5630">
      <w:pPr>
        <w:pStyle w:val="Ttol"/>
        <w:rPr>
          <w:rFonts w:ascii="Open Sans" w:hAnsi="Open Sans" w:cs="Open Sans"/>
          <w:bCs/>
          <w:sz w:val="20"/>
        </w:rPr>
      </w:pPr>
    </w:p>
    <w:p w14:paraId="205D8979" w14:textId="1234259D" w:rsidR="008E5630" w:rsidRPr="00AC7A7D" w:rsidRDefault="008E5630" w:rsidP="008E5630">
      <w:pPr>
        <w:pStyle w:val="Textindependent"/>
        <w:shd w:val="clear" w:color="auto" w:fill="FFFFFF"/>
        <w:ind w:right="0"/>
        <w:rPr>
          <w:rFonts w:ascii="Open Sans" w:hAnsi="Open Sans" w:cs="Open Sans"/>
          <w:sz w:val="22"/>
          <w:szCs w:val="22"/>
        </w:rPr>
      </w:pPr>
      <w:r w:rsidRPr="00AC7A7D">
        <w:rPr>
          <w:rFonts w:ascii="Open Sans" w:hAnsi="Open Sans" w:cs="Open Sans"/>
          <w:bCs/>
          <w:snapToGrid w:val="0"/>
          <w:sz w:val="22"/>
          <w:szCs w:val="22"/>
        </w:rPr>
        <w:t>El/la sotasignat/da, senyor/a ....................................................................................., amb DNI/NIE núm. .............................., en nom propi/en qualitat de representant legal de la persona física/jurídica ...................................................................................................,</w:t>
      </w:r>
      <w:r w:rsidRPr="00AC7A7D">
        <w:rPr>
          <w:rFonts w:ascii="Open Sans" w:hAnsi="Open Sans" w:cs="Open Sans"/>
          <w:snapToGrid w:val="0"/>
          <w:sz w:val="22"/>
          <w:szCs w:val="22"/>
        </w:rPr>
        <w:t xml:space="preserve"> amb NIF ........................................, amb l’adreça de correu electrònic per rebre les comunicacions electròniques (....................@..............) i als efectes de licitar en el procediment d'adjudicació del </w:t>
      </w:r>
      <w:proofErr w:type="spellStart"/>
      <w:r w:rsidRPr="008E5630">
        <w:rPr>
          <w:rFonts w:ascii="Open Sans" w:hAnsi="Open Sans" w:cs="Open Sans"/>
          <w:i/>
          <w:iCs/>
          <w:snapToGrid w:val="0"/>
          <w:sz w:val="22"/>
          <w:szCs w:val="22"/>
          <w:lang w:val="es-ES"/>
        </w:rPr>
        <w:t>Subministrament</w:t>
      </w:r>
      <w:proofErr w:type="spellEnd"/>
      <w:r w:rsidRPr="008E5630">
        <w:rPr>
          <w:rFonts w:ascii="Open Sans" w:hAnsi="Open Sans" w:cs="Open Sans"/>
          <w:i/>
          <w:iCs/>
          <w:snapToGrid w:val="0"/>
          <w:sz w:val="22"/>
          <w:szCs w:val="22"/>
          <w:lang w:val="es-ES"/>
        </w:rPr>
        <w:t xml:space="preserve"> </w:t>
      </w:r>
      <w:proofErr w:type="spellStart"/>
      <w:r w:rsidRPr="008E5630">
        <w:rPr>
          <w:rFonts w:ascii="Open Sans" w:hAnsi="Open Sans" w:cs="Open Sans"/>
          <w:i/>
          <w:iCs/>
          <w:snapToGrid w:val="0"/>
          <w:sz w:val="22"/>
          <w:szCs w:val="22"/>
          <w:lang w:val="es-ES"/>
        </w:rPr>
        <w:t>d’un</w:t>
      </w:r>
      <w:proofErr w:type="spellEnd"/>
      <w:r w:rsidRPr="008E5630">
        <w:rPr>
          <w:rFonts w:ascii="Open Sans" w:hAnsi="Open Sans" w:cs="Open Sans"/>
          <w:i/>
          <w:iCs/>
          <w:snapToGrid w:val="0"/>
          <w:sz w:val="22"/>
          <w:szCs w:val="22"/>
          <w:lang w:val="es-ES"/>
        </w:rPr>
        <w:t xml:space="preserve"> </w:t>
      </w:r>
      <w:proofErr w:type="spellStart"/>
      <w:r w:rsidRPr="008E5630">
        <w:rPr>
          <w:rFonts w:ascii="Open Sans" w:hAnsi="Open Sans" w:cs="Open Sans"/>
          <w:i/>
          <w:iCs/>
          <w:snapToGrid w:val="0"/>
          <w:sz w:val="22"/>
          <w:szCs w:val="22"/>
          <w:lang w:val="es-ES"/>
        </w:rPr>
        <w:t>equip</w:t>
      </w:r>
      <w:proofErr w:type="spellEnd"/>
      <w:r w:rsidRPr="008E5630">
        <w:rPr>
          <w:rFonts w:ascii="Open Sans" w:hAnsi="Open Sans" w:cs="Open Sans"/>
          <w:i/>
          <w:iCs/>
          <w:snapToGrid w:val="0"/>
          <w:sz w:val="22"/>
          <w:szCs w:val="22"/>
          <w:lang w:val="es-ES"/>
        </w:rPr>
        <w:t xml:space="preserve"> </w:t>
      </w:r>
      <w:proofErr w:type="spellStart"/>
      <w:r w:rsidRPr="008E5630">
        <w:rPr>
          <w:rFonts w:ascii="Open Sans" w:hAnsi="Open Sans" w:cs="Open Sans"/>
          <w:i/>
          <w:iCs/>
          <w:snapToGrid w:val="0"/>
          <w:sz w:val="22"/>
          <w:szCs w:val="22"/>
          <w:lang w:val="es-ES"/>
        </w:rPr>
        <w:t>seqüenciador</w:t>
      </w:r>
      <w:proofErr w:type="spellEnd"/>
      <w:r w:rsidRPr="008E5630">
        <w:rPr>
          <w:rFonts w:ascii="Open Sans" w:hAnsi="Open Sans" w:cs="Open Sans"/>
          <w:i/>
          <w:iCs/>
          <w:snapToGrid w:val="0"/>
          <w:sz w:val="22"/>
          <w:szCs w:val="22"/>
          <w:lang w:val="es-ES"/>
        </w:rPr>
        <w:t xml:space="preserve"> per </w:t>
      </w:r>
      <w:proofErr w:type="spellStart"/>
      <w:r w:rsidRPr="008E5630">
        <w:rPr>
          <w:rFonts w:ascii="Open Sans" w:hAnsi="Open Sans" w:cs="Open Sans"/>
          <w:i/>
          <w:iCs/>
          <w:snapToGrid w:val="0"/>
          <w:sz w:val="22"/>
          <w:szCs w:val="22"/>
          <w:lang w:val="es-ES"/>
        </w:rPr>
        <w:t>síntesi</w:t>
      </w:r>
      <w:proofErr w:type="spellEnd"/>
      <w:r w:rsidRPr="008E5630">
        <w:rPr>
          <w:rFonts w:ascii="Open Sans" w:hAnsi="Open Sans" w:cs="Open Sans"/>
          <w:i/>
          <w:iCs/>
          <w:snapToGrid w:val="0"/>
          <w:sz w:val="22"/>
          <w:szCs w:val="22"/>
          <w:lang w:val="es-ES"/>
        </w:rPr>
        <w:t xml:space="preserve"> de </w:t>
      </w:r>
      <w:proofErr w:type="spellStart"/>
      <w:r w:rsidRPr="008E5630">
        <w:rPr>
          <w:rFonts w:ascii="Open Sans" w:hAnsi="Open Sans" w:cs="Open Sans"/>
          <w:i/>
          <w:iCs/>
          <w:snapToGrid w:val="0"/>
          <w:sz w:val="22"/>
          <w:szCs w:val="22"/>
          <w:lang w:val="es-ES"/>
        </w:rPr>
        <w:t>sobretaula</w:t>
      </w:r>
      <w:proofErr w:type="spellEnd"/>
      <w:r w:rsidRPr="008E5630">
        <w:rPr>
          <w:rFonts w:ascii="Open Sans" w:hAnsi="Open Sans" w:cs="Open Sans"/>
          <w:i/>
          <w:iCs/>
          <w:snapToGrid w:val="0"/>
          <w:sz w:val="22"/>
          <w:szCs w:val="22"/>
          <w:lang w:val="es-ES"/>
        </w:rPr>
        <w:t xml:space="preserve"> per </w:t>
      </w:r>
      <w:proofErr w:type="spellStart"/>
      <w:r w:rsidRPr="008E5630">
        <w:rPr>
          <w:rFonts w:ascii="Open Sans" w:hAnsi="Open Sans" w:cs="Open Sans"/>
          <w:i/>
          <w:iCs/>
          <w:snapToGrid w:val="0"/>
          <w:sz w:val="22"/>
          <w:szCs w:val="22"/>
          <w:lang w:val="es-ES"/>
        </w:rPr>
        <w:t>al</w:t>
      </w:r>
      <w:proofErr w:type="spellEnd"/>
      <w:r w:rsidRPr="008E5630">
        <w:rPr>
          <w:rFonts w:ascii="Open Sans" w:hAnsi="Open Sans" w:cs="Open Sans"/>
          <w:i/>
          <w:iCs/>
          <w:snapToGrid w:val="0"/>
          <w:sz w:val="22"/>
          <w:szCs w:val="22"/>
          <w:lang w:val="es-ES"/>
        </w:rPr>
        <w:t xml:space="preserve"> </w:t>
      </w:r>
      <w:proofErr w:type="spellStart"/>
      <w:r w:rsidRPr="008E5630">
        <w:rPr>
          <w:rFonts w:ascii="Open Sans" w:hAnsi="Open Sans" w:cs="Open Sans"/>
          <w:i/>
          <w:iCs/>
          <w:snapToGrid w:val="0"/>
          <w:sz w:val="22"/>
          <w:szCs w:val="22"/>
          <w:lang w:val="es-ES"/>
        </w:rPr>
        <w:t>servei</w:t>
      </w:r>
      <w:proofErr w:type="spellEnd"/>
      <w:r w:rsidRPr="008E5630">
        <w:rPr>
          <w:rFonts w:ascii="Open Sans" w:hAnsi="Open Sans" w:cs="Open Sans"/>
          <w:i/>
          <w:iCs/>
          <w:snapToGrid w:val="0"/>
          <w:sz w:val="22"/>
          <w:szCs w:val="22"/>
          <w:lang w:val="es-ES"/>
        </w:rPr>
        <w:t xml:space="preserve"> de </w:t>
      </w:r>
      <w:proofErr w:type="spellStart"/>
      <w:r w:rsidRPr="008E5630">
        <w:rPr>
          <w:rFonts w:ascii="Open Sans" w:hAnsi="Open Sans" w:cs="Open Sans"/>
          <w:i/>
          <w:iCs/>
          <w:snapToGrid w:val="0"/>
          <w:sz w:val="22"/>
          <w:szCs w:val="22"/>
          <w:lang w:val="es-ES"/>
        </w:rPr>
        <w:t>Microbiologia</w:t>
      </w:r>
      <w:proofErr w:type="spellEnd"/>
      <w:r w:rsidRPr="008E5630">
        <w:rPr>
          <w:rFonts w:ascii="Open Sans" w:hAnsi="Open Sans" w:cs="Open Sans"/>
          <w:i/>
          <w:iCs/>
          <w:snapToGrid w:val="0"/>
          <w:sz w:val="22"/>
          <w:szCs w:val="22"/>
          <w:lang w:val="es-ES"/>
        </w:rPr>
        <w:t xml:space="preserve"> de </w:t>
      </w:r>
      <w:proofErr w:type="spellStart"/>
      <w:r w:rsidRPr="008E5630">
        <w:rPr>
          <w:rFonts w:ascii="Open Sans" w:hAnsi="Open Sans" w:cs="Open Sans"/>
          <w:i/>
          <w:iCs/>
          <w:snapToGrid w:val="0"/>
          <w:sz w:val="22"/>
          <w:szCs w:val="22"/>
          <w:lang w:val="es-ES"/>
        </w:rPr>
        <w:t>l’Agència</w:t>
      </w:r>
      <w:proofErr w:type="spellEnd"/>
      <w:r w:rsidRPr="008E5630">
        <w:rPr>
          <w:rFonts w:ascii="Open Sans" w:hAnsi="Open Sans" w:cs="Open Sans"/>
          <w:i/>
          <w:iCs/>
          <w:snapToGrid w:val="0"/>
          <w:sz w:val="22"/>
          <w:szCs w:val="22"/>
          <w:lang w:val="es-ES"/>
        </w:rPr>
        <w:t xml:space="preserve"> de Salut Pública de Barcelona</w:t>
      </w:r>
      <w:r w:rsidRPr="008E5630">
        <w:rPr>
          <w:rFonts w:ascii="Open Sans" w:hAnsi="Open Sans" w:cs="Open Sans"/>
          <w:i/>
          <w:iCs/>
          <w:snapToGrid w:val="0"/>
          <w:sz w:val="22"/>
          <w:szCs w:val="22"/>
        </w:rPr>
        <w:t>, .</w:t>
      </w:r>
      <w:r w:rsidRPr="008E5630">
        <w:rPr>
          <w:rFonts w:ascii="Open Sans" w:hAnsi="Open Sans" w:cs="Open Sans"/>
          <w:snapToGrid w:val="0"/>
          <w:sz w:val="22"/>
          <w:szCs w:val="22"/>
        </w:rPr>
        <w:t>n</w:t>
      </w:r>
      <w:r w:rsidRPr="008E5630">
        <w:rPr>
          <w:rFonts w:ascii="Open Sans" w:hAnsi="Open Sans" w:cs="Open Sans"/>
          <w:sz w:val="22"/>
          <w:szCs w:val="22"/>
        </w:rPr>
        <w:t xml:space="preserve">úm. Contracte </w:t>
      </w:r>
      <w:r w:rsidRPr="008E5630">
        <w:rPr>
          <w:rFonts w:ascii="Open Sans" w:hAnsi="Open Sans" w:cs="Open Sans"/>
          <w:b/>
          <w:bCs/>
          <w:sz w:val="22"/>
          <w:szCs w:val="22"/>
        </w:rPr>
        <w:t>014_25000023,</w:t>
      </w:r>
      <w:r w:rsidRPr="00AC7A7D">
        <w:rPr>
          <w:rFonts w:ascii="Open Sans" w:hAnsi="Open Sans" w:cs="Open Sans"/>
          <w:sz w:val="22"/>
          <w:szCs w:val="22"/>
        </w:rPr>
        <w:t xml:space="preserve"> </w:t>
      </w:r>
    </w:p>
    <w:p w14:paraId="3F6FA8AB" w14:textId="77777777" w:rsidR="008E5630" w:rsidRPr="00FA3C42" w:rsidRDefault="008E5630" w:rsidP="008E5630">
      <w:pPr>
        <w:pStyle w:val="Textindependent"/>
        <w:shd w:val="clear" w:color="auto" w:fill="FFFFFF"/>
        <w:ind w:right="0"/>
        <w:rPr>
          <w:rFonts w:ascii="Open Sans" w:hAnsi="Open Sans" w:cs="Open Sans"/>
          <w:snapToGrid w:val="0"/>
        </w:rPr>
      </w:pPr>
    </w:p>
    <w:p w14:paraId="39A68D6D" w14:textId="77777777" w:rsidR="008E5630" w:rsidRPr="008E5630" w:rsidRDefault="008E5630" w:rsidP="008E5630">
      <w:pPr>
        <w:pStyle w:val="Ttol"/>
        <w:rPr>
          <w:rFonts w:ascii="Open Sans" w:hAnsi="Open Sans" w:cs="Open Sans"/>
          <w:b w:val="0"/>
          <w:sz w:val="24"/>
          <w:szCs w:val="24"/>
        </w:rPr>
      </w:pPr>
      <w:r w:rsidRPr="008E5630">
        <w:rPr>
          <w:rFonts w:ascii="Open Sans" w:hAnsi="Open Sans" w:cs="Open Sans"/>
          <w:sz w:val="24"/>
          <w:szCs w:val="24"/>
        </w:rPr>
        <w:t xml:space="preserve">DECLARA SOTA LA SEVA RESPONSABILITAT </w:t>
      </w:r>
    </w:p>
    <w:p w14:paraId="458C5841" w14:textId="77777777" w:rsidR="008E5630" w:rsidRPr="008E5630" w:rsidRDefault="008E5630" w:rsidP="008E5630">
      <w:pPr>
        <w:pStyle w:val="Ttol"/>
        <w:rPr>
          <w:rFonts w:ascii="Open Sans" w:hAnsi="Open Sans" w:cs="Open Sans"/>
          <w:sz w:val="22"/>
          <w:szCs w:val="22"/>
        </w:rPr>
      </w:pPr>
    </w:p>
    <w:p w14:paraId="34227E4B" w14:textId="77777777" w:rsidR="008E5630" w:rsidRPr="008E5630" w:rsidRDefault="008E5630" w:rsidP="008E5630">
      <w:pPr>
        <w:pStyle w:val="Textindependent"/>
        <w:shd w:val="clear" w:color="auto" w:fill="FFFFFF"/>
        <w:ind w:right="-2"/>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i/>
          <w:sz w:val="22"/>
          <w:szCs w:val="22"/>
        </w:rPr>
        <w:t xml:space="preserve"> </w:t>
      </w:r>
      <w:r w:rsidRPr="008E5630">
        <w:rPr>
          <w:rFonts w:ascii="Open Sans" w:hAnsi="Open Sans" w:cs="Open Sans"/>
          <w:sz w:val="22"/>
          <w:szCs w:val="22"/>
        </w:rPr>
        <w:t>Que ostenta la representació de l’empresa/entitat licitadora que presenta l’oferta.</w:t>
      </w:r>
    </w:p>
    <w:p w14:paraId="2A53E46E" w14:textId="77777777" w:rsidR="008E5630" w:rsidRPr="00903B15" w:rsidRDefault="008E5630" w:rsidP="008E5630">
      <w:pPr>
        <w:pStyle w:val="Textindependent"/>
        <w:shd w:val="clear" w:color="auto" w:fill="FFFFFF"/>
        <w:ind w:right="-2"/>
        <w:rPr>
          <w:rFonts w:ascii="Open Sans" w:hAnsi="Open Sans" w:cs="Open Sans"/>
          <w:sz w:val="20"/>
        </w:rPr>
      </w:pPr>
    </w:p>
    <w:p w14:paraId="6F6F19FD" w14:textId="77777777" w:rsidR="008E5630" w:rsidRPr="00903B15" w:rsidRDefault="008E5630" w:rsidP="008E5630">
      <w:pPr>
        <w:pStyle w:val="Textindependent"/>
        <w:shd w:val="clear" w:color="auto" w:fill="FFFFFF"/>
        <w:ind w:right="-2"/>
        <w:jc w:val="center"/>
        <w:rPr>
          <w:rFonts w:ascii="Open Sans" w:hAnsi="Open Sans" w:cs="Open Sans"/>
          <w:b/>
          <w:sz w:val="22"/>
          <w:szCs w:val="22"/>
        </w:rPr>
      </w:pPr>
      <w:r w:rsidRPr="00903B15">
        <w:rPr>
          <w:rFonts w:ascii="Open Sans" w:hAnsi="Open Sans" w:cs="Open Sans"/>
          <w:b/>
          <w:sz w:val="22"/>
          <w:szCs w:val="22"/>
        </w:rPr>
        <w:t>Que l’esmentada persona física/jurídica::</w:t>
      </w:r>
    </w:p>
    <w:p w14:paraId="1444EA6F" w14:textId="77777777" w:rsidR="008E5630" w:rsidRPr="00903B15" w:rsidRDefault="008E5630" w:rsidP="008E5630">
      <w:pPr>
        <w:pStyle w:val="Textindependent"/>
        <w:shd w:val="clear" w:color="auto" w:fill="FFFFFF"/>
        <w:ind w:right="-2"/>
        <w:jc w:val="center"/>
        <w:rPr>
          <w:rFonts w:ascii="Open Sans" w:hAnsi="Open Sans" w:cs="Open Sans"/>
          <w:sz w:val="20"/>
        </w:rPr>
      </w:pPr>
    </w:p>
    <w:p w14:paraId="32E270FA" w14:textId="77777777" w:rsidR="008E5630" w:rsidRPr="00903B15" w:rsidRDefault="008E5630" w:rsidP="008E5630">
      <w:pPr>
        <w:ind w:left="1" w:hanging="1"/>
        <w:rPr>
          <w:rFonts w:ascii="Open Sans" w:hAnsi="Open Sans" w:cs="Open Sans"/>
        </w:rPr>
      </w:pPr>
      <w:proofErr w:type="spellStart"/>
      <w:r w:rsidRPr="00903B15">
        <w:rPr>
          <w:rFonts w:ascii="Open Sans" w:hAnsi="Open Sans" w:cs="Open Sans"/>
        </w:rPr>
        <w:t>Està</w:t>
      </w:r>
      <w:proofErr w:type="spellEnd"/>
      <w:r w:rsidRPr="00903B15">
        <w:rPr>
          <w:rFonts w:ascii="Open Sans" w:hAnsi="Open Sans" w:cs="Open Sans"/>
        </w:rPr>
        <w:t xml:space="preserve"> inscrita en el </w:t>
      </w:r>
      <w:proofErr w:type="spellStart"/>
      <w:r w:rsidRPr="00903B15">
        <w:rPr>
          <w:rFonts w:ascii="Open Sans" w:hAnsi="Open Sans" w:cs="Open Sans"/>
        </w:rPr>
        <w:t>següent</w:t>
      </w:r>
      <w:proofErr w:type="spellEnd"/>
      <w:r w:rsidRPr="00903B15">
        <w:rPr>
          <w:rFonts w:ascii="Open Sans" w:hAnsi="Open Sans" w:cs="Open Sans"/>
        </w:rPr>
        <w:t xml:space="preserve"> </w:t>
      </w:r>
      <w:r w:rsidRPr="00903B15">
        <w:rPr>
          <w:rFonts w:ascii="Open Sans" w:hAnsi="Open Sans" w:cs="Open Sans"/>
          <w:b/>
        </w:rPr>
        <w:t xml:space="preserve">registre </w:t>
      </w:r>
      <w:proofErr w:type="spellStart"/>
      <w:r w:rsidRPr="00903B15">
        <w:rPr>
          <w:rFonts w:ascii="Open Sans" w:hAnsi="Open Sans" w:cs="Open Sans"/>
          <w:b/>
        </w:rPr>
        <w:t>electrònic</w:t>
      </w:r>
      <w:proofErr w:type="spellEnd"/>
      <w:r w:rsidRPr="00903B15">
        <w:rPr>
          <w:rFonts w:ascii="Open Sans" w:hAnsi="Open Sans" w:cs="Open Sans"/>
        </w:rPr>
        <w:t>:</w:t>
      </w:r>
    </w:p>
    <w:p w14:paraId="3414F9B1" w14:textId="77777777" w:rsidR="008E5630" w:rsidRPr="00903B15" w:rsidRDefault="008E5630" w:rsidP="008E5630">
      <w:pPr>
        <w:ind w:left="1" w:hanging="1"/>
        <w:rPr>
          <w:rFonts w:ascii="Open Sans" w:hAnsi="Open Sans" w:cs="Open Sans"/>
        </w:rPr>
      </w:pPr>
    </w:p>
    <w:p w14:paraId="23BBD119"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en el Registre Electrònic d’Empreses Licitadores de la Generalitat de Catalunya (RELI) i tota la documentació que hi figura manté la seva vigència i no ha estat modificada.</w:t>
      </w:r>
    </w:p>
    <w:p w14:paraId="77515EBB" w14:textId="77777777" w:rsidR="008E5630" w:rsidRPr="008E5630" w:rsidRDefault="008E5630" w:rsidP="008E5630">
      <w:pPr>
        <w:ind w:left="426" w:hanging="1"/>
        <w:rPr>
          <w:rFonts w:ascii="Open Sans" w:hAnsi="Open Sans" w:cs="Open Sans"/>
          <w:sz w:val="22"/>
          <w:szCs w:val="22"/>
        </w:rPr>
      </w:pPr>
    </w:p>
    <w:p w14:paraId="07AC240C"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 xml:space="preserve">en el </w:t>
      </w:r>
      <w:r w:rsidRPr="008E5630">
        <w:rPr>
          <w:rFonts w:ascii="Open Sans" w:hAnsi="Open Sans" w:cs="Open Sans"/>
          <w:i/>
          <w:sz w:val="22"/>
          <w:szCs w:val="22"/>
        </w:rPr>
        <w:t xml:space="preserve">Registro Oficial de Licitadores y Empresas </w:t>
      </w:r>
      <w:proofErr w:type="spellStart"/>
      <w:r w:rsidRPr="008E5630">
        <w:rPr>
          <w:rFonts w:ascii="Open Sans" w:hAnsi="Open Sans" w:cs="Open Sans"/>
          <w:i/>
          <w:sz w:val="22"/>
          <w:szCs w:val="22"/>
        </w:rPr>
        <w:t>Clasificadas</w:t>
      </w:r>
      <w:proofErr w:type="spellEnd"/>
      <w:r w:rsidRPr="008E5630">
        <w:rPr>
          <w:rFonts w:ascii="Open Sans" w:hAnsi="Open Sans" w:cs="Open Sans"/>
          <w:i/>
          <w:sz w:val="22"/>
          <w:szCs w:val="22"/>
        </w:rPr>
        <w:t xml:space="preserve"> del Estado</w:t>
      </w:r>
      <w:r w:rsidRPr="008E5630">
        <w:rPr>
          <w:rFonts w:ascii="Open Sans" w:hAnsi="Open Sans" w:cs="Open Sans"/>
          <w:sz w:val="22"/>
          <w:szCs w:val="22"/>
        </w:rPr>
        <w:t xml:space="preserve"> (ROLECE) i tota la documentació que hi figura manté la seva vigència i no ha estat modificada.</w:t>
      </w:r>
    </w:p>
    <w:p w14:paraId="71EF9A6D" w14:textId="77777777" w:rsidR="008E5630" w:rsidRPr="008E5630" w:rsidRDefault="008E5630" w:rsidP="008E5630">
      <w:pPr>
        <w:ind w:left="426" w:hanging="1"/>
        <w:rPr>
          <w:rFonts w:ascii="Open Sans" w:hAnsi="Open Sans" w:cs="Open Sans"/>
          <w:sz w:val="22"/>
          <w:szCs w:val="22"/>
        </w:rPr>
      </w:pPr>
    </w:p>
    <w:p w14:paraId="10043F09"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 xml:space="preserve">en el Registre electrònic d’empreses licitadores de </w:t>
      </w:r>
      <w:r w:rsidRPr="008E5630">
        <w:rPr>
          <w:rFonts w:ascii="Open Sans" w:hAnsi="Open Sans" w:cs="Open Sans"/>
          <w:i/>
          <w:sz w:val="22"/>
          <w:szCs w:val="22"/>
        </w:rPr>
        <w:t>indicar nom del registre i Comunitat Autònoma</w:t>
      </w:r>
      <w:r w:rsidRPr="008E5630">
        <w:rPr>
          <w:rFonts w:ascii="Open Sans" w:hAnsi="Open Sans" w:cs="Open Sans"/>
          <w:sz w:val="22"/>
          <w:szCs w:val="22"/>
        </w:rPr>
        <w:t xml:space="preserve"> ............................................ i tota la documentació que hi figura manté la seva vigència i no ha estat modificada.</w:t>
      </w:r>
    </w:p>
    <w:p w14:paraId="0DF3046E"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p>
    <w:p w14:paraId="3EFDA05D"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 xml:space="preserve">Ha presentat sol·licitud d’inscripció en el Registre ................................................ abans de la data límit de presentació de les ofertes i a efectes d’acreditar aquest extrem </w:t>
      </w:r>
      <w:r w:rsidRPr="008E5630">
        <w:rPr>
          <w:rFonts w:ascii="Open Sans" w:hAnsi="Open Sans" w:cs="Open Sans"/>
          <w:b/>
          <w:sz w:val="22"/>
          <w:szCs w:val="22"/>
        </w:rPr>
        <w:t>adjunta l’acusament de rebut</w:t>
      </w:r>
      <w:r w:rsidRPr="008E5630">
        <w:rPr>
          <w:rFonts w:ascii="Open Sans" w:hAnsi="Open Sans" w:cs="Open Sans"/>
          <w:sz w:val="22"/>
          <w:szCs w:val="22"/>
        </w:rPr>
        <w:t xml:space="preserve"> corresponent emès per l’esmentat Registre, i </w:t>
      </w:r>
      <w:r w:rsidRPr="008E5630">
        <w:rPr>
          <w:rFonts w:ascii="Open Sans" w:hAnsi="Open Sans" w:cs="Open Sans"/>
          <w:b/>
          <w:sz w:val="22"/>
          <w:szCs w:val="22"/>
        </w:rPr>
        <w:t>declara sota la seva responsabilitat</w:t>
      </w:r>
      <w:r w:rsidRPr="008E5630">
        <w:rPr>
          <w:rFonts w:ascii="Open Sans" w:hAnsi="Open Sans" w:cs="Open Sans"/>
          <w:sz w:val="22"/>
          <w:szCs w:val="22"/>
        </w:rPr>
        <w:t xml:space="preserve"> que hi ha presentat la documentació preceptiva i no ha rebut requeriment d’esmena per part del mateix.</w:t>
      </w:r>
    </w:p>
    <w:p w14:paraId="22FDF6AA"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p>
    <w:p w14:paraId="03EC9A4C" w14:textId="77777777" w:rsidR="008E5630" w:rsidRPr="008E5630" w:rsidRDefault="008E5630" w:rsidP="008E5630">
      <w:pPr>
        <w:pStyle w:val="Textindependent"/>
        <w:shd w:val="clear" w:color="auto" w:fill="FFFFFF"/>
        <w:ind w:left="851"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No està inscrita en cap dels anteriors registres electrònics.</w:t>
      </w:r>
    </w:p>
    <w:p w14:paraId="26E8147A" w14:textId="77777777" w:rsidR="008E5630" w:rsidRPr="008E5630" w:rsidRDefault="008E5630" w:rsidP="008E5630">
      <w:pPr>
        <w:rPr>
          <w:rFonts w:ascii="Open Sans" w:hAnsi="Open Sans" w:cs="Open Sans"/>
          <w:sz w:val="22"/>
          <w:szCs w:val="22"/>
        </w:rPr>
      </w:pPr>
    </w:p>
    <w:p w14:paraId="30664F02" w14:textId="77777777" w:rsidR="008E5630" w:rsidRPr="008E5630" w:rsidRDefault="008E5630" w:rsidP="008E5630">
      <w:pPr>
        <w:pStyle w:val="Textindependent"/>
        <w:shd w:val="clear" w:color="auto" w:fill="FFFFFF"/>
        <w:ind w:left="426" w:right="0" w:hanging="426"/>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És una Petita, Mitjana o Microempresa (PIME)</w:t>
      </w:r>
      <w:r w:rsidRPr="008E5630">
        <w:rPr>
          <w:rFonts w:ascii="Open Sans" w:hAnsi="Open Sans" w:cs="Open Sans"/>
          <w:sz w:val="22"/>
          <w:szCs w:val="22"/>
          <w:vertAlign w:val="superscript"/>
        </w:rPr>
        <w:footnoteReference w:id="1"/>
      </w:r>
      <w:r w:rsidRPr="008E5630">
        <w:rPr>
          <w:rFonts w:ascii="Open Sans" w:hAnsi="Open Sans" w:cs="Open Sans"/>
          <w:sz w:val="22"/>
          <w:szCs w:val="22"/>
        </w:rPr>
        <w:t xml:space="preserve"> en el moment de presentació de l’oferta. </w:t>
      </w:r>
    </w:p>
    <w:p w14:paraId="5FF1CC87" w14:textId="77777777" w:rsidR="008E5630" w:rsidRPr="008E5630" w:rsidRDefault="008E5630" w:rsidP="008E5630">
      <w:pPr>
        <w:ind w:left="1" w:hanging="1"/>
        <w:rPr>
          <w:rFonts w:ascii="Open Sans" w:hAnsi="Open Sans" w:cs="Open Sans"/>
          <w:sz w:val="22"/>
          <w:szCs w:val="22"/>
        </w:rPr>
      </w:pPr>
    </w:p>
    <w:p w14:paraId="5A4037D9" w14:textId="77777777" w:rsidR="008E5630" w:rsidRPr="008E5630" w:rsidRDefault="008E5630" w:rsidP="008E5630">
      <w:pPr>
        <w:pStyle w:val="Textindependent"/>
        <w:shd w:val="clear" w:color="auto" w:fill="FFFFFF"/>
        <w:ind w:left="426" w:right="0" w:hanging="426"/>
        <w:rPr>
          <w:rFonts w:ascii="Open Sans" w:hAnsi="Open Sans" w:cs="Open Sans"/>
          <w:sz w:val="22"/>
          <w:szCs w:val="22"/>
        </w:rPr>
      </w:pPr>
      <w:r w:rsidRPr="008E5630">
        <w:rPr>
          <w:rFonts w:ascii="Open Sans" w:hAnsi="Open Sans" w:cs="Open Sans"/>
          <w:sz w:val="22"/>
          <w:szCs w:val="22"/>
        </w:rPr>
        <w:lastRenderedPageBreak/>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 xml:space="preserve">No es troba incursa en cap </w:t>
      </w:r>
      <w:r w:rsidRPr="008E5630">
        <w:rPr>
          <w:rFonts w:ascii="Open Sans" w:hAnsi="Open Sans" w:cs="Open Sans"/>
          <w:b/>
          <w:sz w:val="22"/>
          <w:szCs w:val="22"/>
        </w:rPr>
        <w:t>prohibició de contractar</w:t>
      </w:r>
      <w:r w:rsidRPr="008E5630">
        <w:rPr>
          <w:rFonts w:ascii="Open Sans" w:hAnsi="Open Sans" w:cs="Open Sans"/>
          <w:sz w:val="22"/>
          <w:szCs w:val="22"/>
        </w:rPr>
        <w:t xml:space="preserve"> amb l’Administració de les establertes a l’art. 71 LCSP.</w:t>
      </w:r>
      <w:r w:rsidRPr="008E5630" w:rsidDel="00BF46FD">
        <w:rPr>
          <w:rFonts w:ascii="Open Sans" w:hAnsi="Open Sans" w:cs="Open Sans"/>
          <w:sz w:val="22"/>
          <w:szCs w:val="22"/>
        </w:rPr>
        <w:t xml:space="preserve"> </w:t>
      </w:r>
    </w:p>
    <w:p w14:paraId="6CAB73BE" w14:textId="77777777" w:rsidR="008E5630" w:rsidRPr="00903B15" w:rsidRDefault="008E5630" w:rsidP="008E5630">
      <w:pPr>
        <w:ind w:left="1" w:hanging="1"/>
        <w:rPr>
          <w:rFonts w:ascii="Open Sans" w:hAnsi="Open Sans" w:cs="Open Sans"/>
        </w:rPr>
      </w:pPr>
    </w:p>
    <w:p w14:paraId="08844028" w14:textId="77777777" w:rsidR="008E5630" w:rsidRPr="008E5630" w:rsidRDefault="008E5630" w:rsidP="008E5630">
      <w:pPr>
        <w:pStyle w:val="Textindependent"/>
        <w:shd w:val="clear" w:color="auto" w:fill="FFFFFF"/>
        <w:ind w:right="-2"/>
        <w:rPr>
          <w:rFonts w:ascii="Open Sans" w:hAnsi="Open Sans" w:cs="Open Sans"/>
          <w:sz w:val="22"/>
          <w:szCs w:val="22"/>
        </w:rPr>
      </w:pPr>
      <w:r w:rsidRPr="008E5630">
        <w:rPr>
          <w:rFonts w:ascii="Open Sans" w:hAnsi="Open Sans" w:cs="Open Sans"/>
          <w:sz w:val="22"/>
          <w:szCs w:val="22"/>
        </w:rPr>
        <w:t>Compleix:</w:t>
      </w:r>
    </w:p>
    <w:p w14:paraId="549DE305" w14:textId="77777777" w:rsidR="008E5630" w:rsidRPr="00903B15" w:rsidRDefault="008E5630" w:rsidP="008E5630">
      <w:pPr>
        <w:pStyle w:val="Textindependent"/>
        <w:shd w:val="clear" w:color="auto" w:fill="FFFFFF"/>
        <w:ind w:right="-2"/>
        <w:rPr>
          <w:rFonts w:ascii="Open Sans" w:hAnsi="Open Sans" w:cs="Open Sans"/>
          <w:sz w:val="20"/>
        </w:rPr>
      </w:pPr>
    </w:p>
    <w:p w14:paraId="481B2243" w14:textId="77777777" w:rsidR="008E5630" w:rsidRPr="008E5630" w:rsidRDefault="008E5630" w:rsidP="008E5630">
      <w:pPr>
        <w:pStyle w:val="Textindependent"/>
        <w:shd w:val="clear" w:color="auto" w:fill="FFFFFF"/>
        <w:ind w:right="-2" w:firstLine="708"/>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i/>
          <w:sz w:val="22"/>
          <w:szCs w:val="22"/>
        </w:rPr>
        <w:t xml:space="preserve"> </w:t>
      </w:r>
      <w:r w:rsidRPr="008E5630">
        <w:rPr>
          <w:rFonts w:ascii="Open Sans" w:hAnsi="Open Sans" w:cs="Open Sans"/>
          <w:sz w:val="22"/>
          <w:szCs w:val="22"/>
        </w:rPr>
        <w:t xml:space="preserve"> amb l’adequada solvència econòmica, financera i tècnica o, en el seu cas</w:t>
      </w:r>
    </w:p>
    <w:p w14:paraId="53FE5050" w14:textId="77777777" w:rsidR="008E5630" w:rsidRPr="008E5630" w:rsidRDefault="008E5630" w:rsidP="008E5630">
      <w:pPr>
        <w:pStyle w:val="Textindependent"/>
        <w:shd w:val="clear" w:color="auto" w:fill="FFFFFF"/>
        <w:ind w:right="-2" w:firstLine="708"/>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sz w:val="22"/>
          <w:szCs w:val="22"/>
        </w:rPr>
        <w:t xml:space="preserve">  la classificació empresarial corresponent, o en el seu cas</w:t>
      </w:r>
    </w:p>
    <w:p w14:paraId="5E5BDD16" w14:textId="77777777" w:rsidR="008E5630" w:rsidRPr="008E5630" w:rsidRDefault="008E5630" w:rsidP="008E5630">
      <w:pPr>
        <w:ind w:left="1134" w:hanging="425"/>
        <w:rPr>
          <w:rFonts w:ascii="Open Sans" w:hAnsi="Open Sans" w:cs="Open Sans"/>
          <w:sz w:val="22"/>
          <w:szCs w:val="22"/>
        </w:rPr>
      </w:pPr>
      <w:r w:rsidRPr="008E5630">
        <w:rPr>
          <w:rFonts w:ascii="Open Sans" w:hAnsi="Open Sans" w:cs="Open Sans"/>
          <w:sz w:val="22"/>
          <w:szCs w:val="22"/>
        </w:rPr>
        <w:fldChar w:fldCharType="begin">
          <w:ffData>
            <w:name w:val="Verifica1"/>
            <w:enabled w:val="0"/>
            <w:calcOnExit w:val="0"/>
            <w:checkBox>
              <w:sizeAuto/>
              <w:default w:val="0"/>
            </w:checkBox>
          </w:ffData>
        </w:fldChar>
      </w:r>
      <w:r w:rsidRPr="008E5630">
        <w:rPr>
          <w:rFonts w:ascii="Open Sans" w:hAnsi="Open Sans" w:cs="Open Sans"/>
          <w:sz w:val="22"/>
          <w:szCs w:val="22"/>
        </w:rPr>
        <w:instrText xml:space="preserve"> FORMCHECKBOX </w:instrText>
      </w:r>
      <w:r w:rsidRPr="008E5630">
        <w:rPr>
          <w:rFonts w:ascii="Open Sans" w:hAnsi="Open Sans" w:cs="Open Sans"/>
          <w:sz w:val="22"/>
          <w:szCs w:val="22"/>
        </w:rPr>
      </w:r>
      <w:r w:rsidRPr="008E5630">
        <w:rPr>
          <w:rFonts w:ascii="Open Sans" w:hAnsi="Open Sans" w:cs="Open Sans"/>
          <w:sz w:val="22"/>
          <w:szCs w:val="22"/>
        </w:rPr>
        <w:fldChar w:fldCharType="separate"/>
      </w:r>
      <w:r w:rsidRPr="008E5630">
        <w:rPr>
          <w:rFonts w:ascii="Open Sans" w:hAnsi="Open Sans" w:cs="Open Sans"/>
          <w:sz w:val="22"/>
          <w:szCs w:val="22"/>
        </w:rPr>
        <w:fldChar w:fldCharType="end"/>
      </w:r>
      <w:r w:rsidRPr="008E5630">
        <w:rPr>
          <w:rFonts w:ascii="Open Sans" w:hAnsi="Open Sans" w:cs="Open Sans"/>
          <w:sz w:val="22"/>
          <w:szCs w:val="22"/>
        </w:rPr>
        <w:t xml:space="preserve"> es basa en les </w:t>
      </w:r>
      <w:proofErr w:type="spellStart"/>
      <w:r w:rsidRPr="008E5630">
        <w:rPr>
          <w:rFonts w:ascii="Open Sans" w:hAnsi="Open Sans" w:cs="Open Sans"/>
          <w:sz w:val="22"/>
          <w:szCs w:val="22"/>
        </w:rPr>
        <w:t>capacitats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d’altres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entitats</w:t>
      </w:r>
      <w:proofErr w:type="spellEnd"/>
      <w:r w:rsidRPr="008E5630">
        <w:rPr>
          <w:rFonts w:ascii="Open Sans" w:hAnsi="Open Sans" w:cs="Open Sans"/>
          <w:sz w:val="22"/>
          <w:szCs w:val="22"/>
        </w:rPr>
        <w:t xml:space="preserve"> per acreditar la </w:t>
      </w:r>
      <w:proofErr w:type="spellStart"/>
      <w:r w:rsidRPr="008E5630">
        <w:rPr>
          <w:rFonts w:ascii="Open Sans" w:hAnsi="Open Sans" w:cs="Open Sans"/>
          <w:sz w:val="22"/>
          <w:szCs w:val="22"/>
        </w:rPr>
        <w:t>solvència</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necessària</w:t>
      </w:r>
      <w:proofErr w:type="spellEnd"/>
      <w:r w:rsidRPr="008E5630">
        <w:rPr>
          <w:rFonts w:ascii="Open Sans" w:hAnsi="Open Sans" w:cs="Open Sans"/>
          <w:sz w:val="22"/>
          <w:szCs w:val="22"/>
        </w:rPr>
        <w:t xml:space="preserve"> per </w:t>
      </w:r>
      <w:proofErr w:type="spellStart"/>
      <w:r w:rsidRPr="008E5630">
        <w:rPr>
          <w:rFonts w:ascii="Open Sans" w:hAnsi="Open Sans" w:cs="Open Sans"/>
          <w:sz w:val="22"/>
          <w:szCs w:val="22"/>
        </w:rPr>
        <w:t>subscriure</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aquest</w:t>
      </w:r>
      <w:proofErr w:type="spellEnd"/>
      <w:r w:rsidRPr="008E5630">
        <w:rPr>
          <w:rFonts w:ascii="Open Sans" w:hAnsi="Open Sans" w:cs="Open Sans"/>
          <w:sz w:val="22"/>
          <w:szCs w:val="22"/>
        </w:rPr>
        <w:t xml:space="preserve"> contracte</w:t>
      </w:r>
      <w:r w:rsidRPr="008E5630">
        <w:rPr>
          <w:rFonts w:ascii="Open Sans" w:hAnsi="Open Sans" w:cs="Open Sans"/>
          <w:sz w:val="22"/>
          <w:szCs w:val="22"/>
          <w:vertAlign w:val="superscript"/>
        </w:rPr>
        <w:footnoteReference w:id="2"/>
      </w:r>
      <w:r w:rsidRPr="008E5630">
        <w:rPr>
          <w:rFonts w:ascii="Open Sans" w:hAnsi="Open Sans" w:cs="Open Sans"/>
          <w:sz w:val="22"/>
          <w:szCs w:val="22"/>
        </w:rPr>
        <w:t>.”</w:t>
      </w:r>
    </w:p>
    <w:p w14:paraId="053D6E89" w14:textId="77777777" w:rsidR="008E5630" w:rsidRPr="008E5630" w:rsidRDefault="008E5630" w:rsidP="008E5630">
      <w:pPr>
        <w:pStyle w:val="Textindependent"/>
        <w:shd w:val="clear" w:color="auto" w:fill="FFFFFF"/>
        <w:ind w:right="-2"/>
        <w:rPr>
          <w:rFonts w:ascii="Open Sans" w:hAnsi="Open Sans" w:cs="Open Sans"/>
          <w:sz w:val="22"/>
          <w:szCs w:val="22"/>
        </w:rPr>
      </w:pPr>
    </w:p>
    <w:p w14:paraId="20C63392" w14:textId="77777777" w:rsidR="008E5630" w:rsidRPr="008E5630" w:rsidRDefault="008E5630" w:rsidP="008E5630">
      <w:pPr>
        <w:pStyle w:val="Textindependent"/>
        <w:shd w:val="clear" w:color="auto" w:fill="FFFFFF"/>
        <w:ind w:left="426" w:right="-2" w:hanging="426"/>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i/>
          <w:sz w:val="22"/>
          <w:szCs w:val="22"/>
        </w:rPr>
        <w:t xml:space="preserve"> </w:t>
      </w:r>
      <w:r w:rsidRPr="008E5630">
        <w:rPr>
          <w:rFonts w:ascii="Open Sans" w:hAnsi="Open Sans" w:cs="Open Sans"/>
          <w:i/>
          <w:sz w:val="22"/>
          <w:szCs w:val="22"/>
        </w:rPr>
        <w:tab/>
      </w:r>
      <w:r w:rsidRPr="008E5630">
        <w:rPr>
          <w:rFonts w:ascii="Open Sans" w:hAnsi="Open Sans" w:cs="Open Sans"/>
          <w:sz w:val="22"/>
          <w:szCs w:val="22"/>
        </w:rPr>
        <w:t xml:space="preserve">Està en possessió de les </w:t>
      </w:r>
      <w:r w:rsidRPr="008E5630">
        <w:rPr>
          <w:rFonts w:ascii="Open Sans" w:hAnsi="Open Sans" w:cs="Open Sans"/>
          <w:b/>
          <w:sz w:val="22"/>
          <w:szCs w:val="22"/>
        </w:rPr>
        <w:t>autoritzacions necessàries per a exercir l’activitat</w:t>
      </w:r>
      <w:r w:rsidRPr="008E5630">
        <w:rPr>
          <w:rFonts w:ascii="Open Sans" w:hAnsi="Open Sans" w:cs="Open Sans"/>
          <w:sz w:val="22"/>
          <w:szCs w:val="22"/>
        </w:rPr>
        <w:t>.</w:t>
      </w:r>
    </w:p>
    <w:p w14:paraId="6EB52B8C" w14:textId="77777777" w:rsidR="008E5630" w:rsidRPr="008E5630" w:rsidRDefault="008E5630" w:rsidP="008E5630">
      <w:pPr>
        <w:pStyle w:val="Textindependent"/>
        <w:shd w:val="clear" w:color="auto" w:fill="FFFFFF"/>
        <w:ind w:right="-2"/>
        <w:rPr>
          <w:rFonts w:ascii="Open Sans" w:hAnsi="Open Sans" w:cs="Open Sans"/>
          <w:sz w:val="22"/>
          <w:szCs w:val="22"/>
        </w:rPr>
      </w:pPr>
    </w:p>
    <w:p w14:paraId="37548CF3" w14:textId="77777777" w:rsidR="008E5630" w:rsidRPr="008E5630" w:rsidRDefault="008E5630" w:rsidP="008E5630">
      <w:pPr>
        <w:pStyle w:val="Textindependent"/>
        <w:shd w:val="clear" w:color="auto" w:fill="FFFFFF"/>
        <w:ind w:left="426" w:right="0" w:hanging="426"/>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i/>
          <w:sz w:val="22"/>
          <w:szCs w:val="22"/>
        </w:rPr>
        <w:t xml:space="preserve"> </w:t>
      </w:r>
      <w:r w:rsidRPr="008E5630">
        <w:rPr>
          <w:rFonts w:ascii="Open Sans" w:hAnsi="Open Sans" w:cs="Open Sans"/>
          <w:i/>
          <w:sz w:val="22"/>
          <w:szCs w:val="22"/>
        </w:rPr>
        <w:tab/>
      </w:r>
      <w:r w:rsidRPr="008E5630">
        <w:rPr>
          <w:rFonts w:ascii="Open Sans" w:hAnsi="Open Sans" w:cs="Open Sans"/>
          <w:sz w:val="22"/>
          <w:szCs w:val="22"/>
        </w:rPr>
        <w:t xml:space="preserve">Compleix les obligacions legals en matèria de prevenció de </w:t>
      </w:r>
      <w:r w:rsidRPr="008E5630">
        <w:rPr>
          <w:rFonts w:ascii="Open Sans" w:hAnsi="Open Sans" w:cs="Open Sans"/>
          <w:b/>
          <w:sz w:val="22"/>
          <w:szCs w:val="22"/>
        </w:rPr>
        <w:t>riscos laborals</w:t>
      </w:r>
      <w:r w:rsidRPr="008E5630">
        <w:rPr>
          <w:rFonts w:ascii="Open Sans" w:hAnsi="Open Sans" w:cs="Open Sans"/>
          <w:sz w:val="22"/>
          <w:szCs w:val="22"/>
        </w:rPr>
        <w:t>.</w:t>
      </w:r>
    </w:p>
    <w:p w14:paraId="41B0201E" w14:textId="77777777" w:rsidR="008E5630" w:rsidRPr="008E5630" w:rsidRDefault="008E5630" w:rsidP="008E5630">
      <w:pPr>
        <w:pStyle w:val="Textindependent"/>
        <w:shd w:val="clear" w:color="auto" w:fill="FFFFFF"/>
        <w:ind w:left="426" w:right="0" w:hanging="426"/>
        <w:rPr>
          <w:rFonts w:ascii="Open Sans" w:hAnsi="Open Sans" w:cs="Open Sans"/>
          <w:sz w:val="22"/>
          <w:szCs w:val="22"/>
        </w:rPr>
      </w:pPr>
    </w:p>
    <w:p w14:paraId="1CCCF093" w14:textId="77777777" w:rsidR="008E5630" w:rsidRPr="008E5630" w:rsidRDefault="008E5630" w:rsidP="008E5630">
      <w:pPr>
        <w:pStyle w:val="Textindependent"/>
        <w:shd w:val="clear" w:color="auto" w:fill="FFFFFF"/>
        <w:ind w:left="426" w:right="0" w:hanging="426"/>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sz w:val="22"/>
          <w:szCs w:val="22"/>
        </w:rPr>
        <w:t xml:space="preserve"> </w:t>
      </w:r>
      <w:r w:rsidRPr="008E5630">
        <w:rPr>
          <w:rFonts w:ascii="Open Sans" w:hAnsi="Open Sans" w:cs="Open Sans"/>
          <w:sz w:val="22"/>
          <w:szCs w:val="22"/>
        </w:rPr>
        <w:tab/>
        <w:t xml:space="preserve">Compleix les obligacions legals en matèria </w:t>
      </w:r>
      <w:r w:rsidRPr="008E5630">
        <w:rPr>
          <w:rFonts w:ascii="Open Sans" w:hAnsi="Open Sans" w:cs="Open Sans"/>
          <w:b/>
          <w:sz w:val="22"/>
          <w:szCs w:val="22"/>
        </w:rPr>
        <w:t>d’igualtat efectiva de dones i homes</w:t>
      </w:r>
      <w:r w:rsidRPr="008E5630">
        <w:rPr>
          <w:rFonts w:ascii="Open Sans" w:hAnsi="Open Sans" w:cs="Open Sans"/>
          <w:sz w:val="22"/>
          <w:szCs w:val="22"/>
        </w:rPr>
        <w:t>.</w:t>
      </w:r>
    </w:p>
    <w:p w14:paraId="7D35EA6D" w14:textId="77777777" w:rsidR="008E5630" w:rsidRPr="00E864DE" w:rsidRDefault="008E5630" w:rsidP="008E5630">
      <w:pPr>
        <w:pStyle w:val="Textindependent"/>
        <w:shd w:val="clear" w:color="auto" w:fill="FFFFFF"/>
        <w:ind w:right="0"/>
        <w:rPr>
          <w:rFonts w:ascii="Verdana" w:hAnsi="Verdana" w:cs="Arial"/>
          <w:snapToGrid w:val="0"/>
        </w:rPr>
      </w:pPr>
    </w:p>
    <w:p w14:paraId="186F4C30"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r w:rsidRPr="00AC7A7D">
        <w:rPr>
          <w:rFonts w:ascii="Open Sans" w:hAnsi="Open Sans" w:cs="Open Sans"/>
          <w:sz w:val="22"/>
          <w:szCs w:val="22"/>
        </w:rPr>
        <w:t>Que l’empresa/entitat que representa</w:t>
      </w:r>
      <w:r w:rsidRPr="00AC7A7D">
        <w:rPr>
          <w:rFonts w:ascii="Open Sans" w:hAnsi="Open Sans" w:cs="Open Sans"/>
          <w:strike/>
          <w:sz w:val="22"/>
          <w:szCs w:val="22"/>
        </w:rPr>
        <w:t>,</w:t>
      </w:r>
      <w:r w:rsidRPr="00AC7A7D">
        <w:rPr>
          <w:rFonts w:ascii="Open Sans" w:hAnsi="Open Sans" w:cs="Open Sans"/>
          <w:sz w:val="22"/>
          <w:szCs w:val="22"/>
        </w:rPr>
        <w:t xml:space="preserve"> o les seves filials o interposades: </w:t>
      </w:r>
    </w:p>
    <w:p w14:paraId="00CA9932"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p>
    <w:p w14:paraId="7763B8C6" w14:textId="77777777" w:rsidR="008E5630" w:rsidRPr="00AC7A7D" w:rsidRDefault="008E5630" w:rsidP="008E5630">
      <w:pPr>
        <w:pStyle w:val="Textindependent"/>
        <w:shd w:val="clear" w:color="auto" w:fill="FFFFFF"/>
        <w:ind w:left="851" w:right="0" w:hanging="426"/>
        <w:rPr>
          <w:rFonts w:ascii="Open Sans" w:hAnsi="Open Sans" w:cs="Open Sans"/>
          <w:sz w:val="22"/>
          <w:szCs w:val="22"/>
        </w:rPr>
      </w:pPr>
      <w:r w:rsidRPr="00AC7A7D">
        <w:rPr>
          <w:rFonts w:ascii="Open Sans" w:hAnsi="Open Sans" w:cs="Open Sans"/>
          <w:i/>
          <w:sz w:val="22"/>
          <w:szCs w:val="22"/>
        </w:rPr>
        <w:fldChar w:fldCharType="begin">
          <w:ffData>
            <w:name w:val="Verifica1"/>
            <w:enabled w:val="0"/>
            <w:calcOnExit w:val="0"/>
            <w:checkBox>
              <w:sizeAuto/>
              <w:default w:val="0"/>
            </w:checkBox>
          </w:ffData>
        </w:fldChar>
      </w:r>
      <w:r w:rsidRPr="00AC7A7D">
        <w:rPr>
          <w:rFonts w:ascii="Open Sans" w:hAnsi="Open Sans" w:cs="Open Sans"/>
          <w:i/>
          <w:sz w:val="22"/>
          <w:szCs w:val="22"/>
        </w:rPr>
        <w:instrText xml:space="preserve"> FORMCHECKBOX </w:instrText>
      </w:r>
      <w:r w:rsidRPr="00AC7A7D">
        <w:rPr>
          <w:rFonts w:ascii="Open Sans" w:hAnsi="Open Sans" w:cs="Open Sans"/>
          <w:i/>
          <w:sz w:val="22"/>
          <w:szCs w:val="22"/>
        </w:rPr>
      </w:r>
      <w:r w:rsidRPr="00AC7A7D">
        <w:rPr>
          <w:rFonts w:ascii="Open Sans" w:hAnsi="Open Sans" w:cs="Open Sans"/>
          <w:i/>
          <w:sz w:val="22"/>
          <w:szCs w:val="22"/>
        </w:rPr>
        <w:fldChar w:fldCharType="separate"/>
      </w:r>
      <w:r w:rsidRPr="00AC7A7D">
        <w:rPr>
          <w:rFonts w:ascii="Open Sans" w:hAnsi="Open Sans" w:cs="Open Sans"/>
          <w:i/>
          <w:sz w:val="22"/>
          <w:szCs w:val="22"/>
        </w:rPr>
        <w:fldChar w:fldCharType="end"/>
      </w:r>
      <w:r w:rsidRPr="00AC7A7D">
        <w:rPr>
          <w:rFonts w:ascii="Open Sans" w:hAnsi="Open Sans" w:cs="Open Sans"/>
          <w:sz w:val="22"/>
          <w:szCs w:val="22"/>
        </w:rPr>
        <w:t xml:space="preserve"> </w:t>
      </w:r>
      <w:r w:rsidRPr="00AC7A7D">
        <w:rPr>
          <w:rFonts w:ascii="Open Sans" w:hAnsi="Open Sans" w:cs="Open Sans"/>
          <w:sz w:val="22"/>
          <w:szCs w:val="22"/>
        </w:rPr>
        <w:tab/>
        <w:t xml:space="preserve">No realitza/en operacions financeres en </w:t>
      </w:r>
      <w:r w:rsidRPr="00AC7A7D">
        <w:rPr>
          <w:rFonts w:ascii="Open Sans" w:hAnsi="Open Sans" w:cs="Open Sans"/>
          <w:b/>
          <w:sz w:val="22"/>
          <w:szCs w:val="22"/>
        </w:rPr>
        <w:t>paradisos fiscals</w:t>
      </w:r>
      <w:r w:rsidRPr="00AC7A7D">
        <w:rPr>
          <w:rFonts w:ascii="Open Sans" w:hAnsi="Open Sans" w:cs="Open Sans"/>
          <w:sz w:val="22"/>
          <w:szCs w:val="22"/>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7B48B2D" w14:textId="77777777" w:rsidR="008E5630" w:rsidRPr="00AC7A7D" w:rsidRDefault="008E5630" w:rsidP="008E5630">
      <w:pPr>
        <w:pStyle w:val="Textindependent"/>
        <w:shd w:val="clear" w:color="auto" w:fill="FFFFFF"/>
        <w:ind w:left="851" w:right="0" w:hanging="426"/>
        <w:rPr>
          <w:rFonts w:ascii="Open Sans" w:hAnsi="Open Sans" w:cs="Open Sans"/>
          <w:sz w:val="22"/>
          <w:szCs w:val="22"/>
        </w:rPr>
      </w:pPr>
    </w:p>
    <w:p w14:paraId="744C1D7A" w14:textId="77777777" w:rsidR="008E5630" w:rsidRPr="00AC7A7D" w:rsidRDefault="008E5630" w:rsidP="008E5630">
      <w:pPr>
        <w:pStyle w:val="Textindependent"/>
        <w:shd w:val="clear" w:color="auto" w:fill="FFFFFF"/>
        <w:ind w:left="851" w:right="0" w:hanging="426"/>
        <w:rPr>
          <w:rFonts w:ascii="Open Sans" w:hAnsi="Open Sans" w:cs="Open Sans"/>
          <w:sz w:val="22"/>
          <w:szCs w:val="22"/>
        </w:rPr>
      </w:pPr>
      <w:r w:rsidRPr="00AC7A7D">
        <w:rPr>
          <w:rFonts w:ascii="Open Sans" w:hAnsi="Open Sans" w:cs="Open Sans"/>
          <w:i/>
          <w:sz w:val="22"/>
          <w:szCs w:val="22"/>
        </w:rPr>
        <w:fldChar w:fldCharType="begin">
          <w:ffData>
            <w:name w:val="Verifica1"/>
            <w:enabled w:val="0"/>
            <w:calcOnExit w:val="0"/>
            <w:checkBox>
              <w:sizeAuto/>
              <w:default w:val="0"/>
            </w:checkBox>
          </w:ffData>
        </w:fldChar>
      </w:r>
      <w:r w:rsidRPr="00AC7A7D">
        <w:rPr>
          <w:rFonts w:ascii="Open Sans" w:hAnsi="Open Sans" w:cs="Open Sans"/>
          <w:i/>
          <w:sz w:val="22"/>
          <w:szCs w:val="22"/>
        </w:rPr>
        <w:instrText xml:space="preserve"> FORMCHECKBOX </w:instrText>
      </w:r>
      <w:r w:rsidRPr="00AC7A7D">
        <w:rPr>
          <w:rFonts w:ascii="Open Sans" w:hAnsi="Open Sans" w:cs="Open Sans"/>
          <w:i/>
          <w:sz w:val="22"/>
          <w:szCs w:val="22"/>
        </w:rPr>
      </w:r>
      <w:r w:rsidRPr="00AC7A7D">
        <w:rPr>
          <w:rFonts w:ascii="Open Sans" w:hAnsi="Open Sans" w:cs="Open Sans"/>
          <w:i/>
          <w:sz w:val="22"/>
          <w:szCs w:val="22"/>
        </w:rPr>
        <w:fldChar w:fldCharType="separate"/>
      </w:r>
      <w:r w:rsidRPr="00AC7A7D">
        <w:rPr>
          <w:rFonts w:ascii="Open Sans" w:hAnsi="Open Sans" w:cs="Open Sans"/>
          <w:i/>
          <w:sz w:val="22"/>
          <w:szCs w:val="22"/>
        </w:rPr>
        <w:fldChar w:fldCharType="end"/>
      </w:r>
      <w:r w:rsidRPr="00AC7A7D">
        <w:rPr>
          <w:rFonts w:ascii="Open Sans" w:hAnsi="Open Sans" w:cs="Open Sans"/>
          <w:sz w:val="22"/>
          <w:szCs w:val="22"/>
        </w:rPr>
        <w:tab/>
        <w:t xml:space="preserve">Té/tenen relacions legals amb </w:t>
      </w:r>
      <w:r w:rsidRPr="00AC7A7D">
        <w:rPr>
          <w:rFonts w:ascii="Open Sans" w:hAnsi="Open Sans" w:cs="Open Sans"/>
          <w:b/>
          <w:sz w:val="22"/>
          <w:szCs w:val="22"/>
        </w:rPr>
        <w:t>paradisos fiscals</w:t>
      </w:r>
      <w:r w:rsidRPr="00AC7A7D">
        <w:rPr>
          <w:rFonts w:ascii="Open Sans" w:hAnsi="Open Sans" w:cs="Open Sans"/>
          <w:sz w:val="22"/>
          <w:szCs w:val="22"/>
        </w:rPr>
        <w:t xml:space="preserve"> i presenta la següent documentació descriptiva dels moviments financers i tota la informació relativa a aquestes actuacions: .....................................................</w:t>
      </w:r>
    </w:p>
    <w:p w14:paraId="2713D33F"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p>
    <w:p w14:paraId="3E9BF087"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r w:rsidRPr="00AC7A7D">
        <w:rPr>
          <w:rFonts w:ascii="Open Sans" w:hAnsi="Open Sans" w:cs="Open Sans"/>
          <w:i/>
          <w:sz w:val="22"/>
          <w:szCs w:val="22"/>
        </w:rPr>
        <w:fldChar w:fldCharType="begin">
          <w:ffData>
            <w:name w:val="Verifica1"/>
            <w:enabled w:val="0"/>
            <w:calcOnExit w:val="0"/>
            <w:checkBox>
              <w:sizeAuto/>
              <w:default w:val="0"/>
            </w:checkBox>
          </w:ffData>
        </w:fldChar>
      </w:r>
      <w:r w:rsidRPr="00AC7A7D">
        <w:rPr>
          <w:rFonts w:ascii="Open Sans" w:hAnsi="Open Sans" w:cs="Open Sans"/>
          <w:i/>
          <w:sz w:val="22"/>
          <w:szCs w:val="22"/>
        </w:rPr>
        <w:instrText xml:space="preserve"> FORMCHECKBOX </w:instrText>
      </w:r>
      <w:r w:rsidRPr="00AC7A7D">
        <w:rPr>
          <w:rFonts w:ascii="Open Sans" w:hAnsi="Open Sans" w:cs="Open Sans"/>
          <w:i/>
          <w:sz w:val="22"/>
          <w:szCs w:val="22"/>
        </w:rPr>
      </w:r>
      <w:r w:rsidRPr="00AC7A7D">
        <w:rPr>
          <w:rFonts w:ascii="Open Sans" w:hAnsi="Open Sans" w:cs="Open Sans"/>
          <w:i/>
          <w:sz w:val="22"/>
          <w:szCs w:val="22"/>
        </w:rPr>
        <w:fldChar w:fldCharType="separate"/>
      </w:r>
      <w:r w:rsidRPr="00AC7A7D">
        <w:rPr>
          <w:rFonts w:ascii="Open Sans" w:hAnsi="Open Sans" w:cs="Open Sans"/>
          <w:i/>
          <w:sz w:val="22"/>
          <w:szCs w:val="22"/>
        </w:rPr>
        <w:fldChar w:fldCharType="end"/>
      </w:r>
      <w:r w:rsidRPr="00AC7A7D">
        <w:rPr>
          <w:rFonts w:ascii="Open Sans" w:hAnsi="Open Sans" w:cs="Open Sans"/>
          <w:sz w:val="22"/>
          <w:szCs w:val="22"/>
        </w:rPr>
        <w:tab/>
        <w:t xml:space="preserve">No realitza/en operacions que vulnerin el que estipula la Declaració Universal dels </w:t>
      </w:r>
      <w:r w:rsidRPr="00AC7A7D">
        <w:rPr>
          <w:rFonts w:ascii="Open Sans" w:hAnsi="Open Sans" w:cs="Open Sans"/>
          <w:b/>
          <w:sz w:val="22"/>
          <w:szCs w:val="22"/>
        </w:rPr>
        <w:t>Drets Humans</w:t>
      </w:r>
      <w:r w:rsidRPr="00AC7A7D">
        <w:rPr>
          <w:rFonts w:ascii="Open Sans" w:hAnsi="Open Sans" w:cs="Open Sans"/>
          <w:sz w:val="22"/>
          <w:szCs w:val="22"/>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67404F"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p>
    <w:p w14:paraId="371B0BAA"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r w:rsidRPr="00AC7A7D">
        <w:rPr>
          <w:rFonts w:ascii="Open Sans" w:hAnsi="Open Sans" w:cs="Open Sans"/>
          <w:i/>
          <w:sz w:val="22"/>
          <w:szCs w:val="22"/>
        </w:rPr>
        <w:fldChar w:fldCharType="begin">
          <w:ffData>
            <w:name w:val="Verifica1"/>
            <w:enabled w:val="0"/>
            <w:calcOnExit w:val="0"/>
            <w:checkBox>
              <w:sizeAuto/>
              <w:default w:val="0"/>
            </w:checkBox>
          </w:ffData>
        </w:fldChar>
      </w:r>
      <w:r w:rsidRPr="00AC7A7D">
        <w:rPr>
          <w:rFonts w:ascii="Open Sans" w:hAnsi="Open Sans" w:cs="Open Sans"/>
          <w:i/>
          <w:sz w:val="22"/>
          <w:szCs w:val="22"/>
        </w:rPr>
        <w:instrText xml:space="preserve"> FORMCHECKBOX </w:instrText>
      </w:r>
      <w:r w:rsidRPr="00AC7A7D">
        <w:rPr>
          <w:rFonts w:ascii="Open Sans" w:hAnsi="Open Sans" w:cs="Open Sans"/>
          <w:i/>
          <w:sz w:val="22"/>
          <w:szCs w:val="22"/>
        </w:rPr>
      </w:r>
      <w:r w:rsidRPr="00AC7A7D">
        <w:rPr>
          <w:rFonts w:ascii="Open Sans" w:hAnsi="Open Sans" w:cs="Open Sans"/>
          <w:i/>
          <w:sz w:val="22"/>
          <w:szCs w:val="22"/>
        </w:rPr>
        <w:fldChar w:fldCharType="separate"/>
      </w:r>
      <w:r w:rsidRPr="00AC7A7D">
        <w:rPr>
          <w:rFonts w:ascii="Open Sans" w:hAnsi="Open Sans" w:cs="Open Sans"/>
          <w:i/>
          <w:sz w:val="22"/>
          <w:szCs w:val="22"/>
        </w:rPr>
        <w:fldChar w:fldCharType="end"/>
      </w:r>
      <w:r w:rsidRPr="00AC7A7D">
        <w:rPr>
          <w:rFonts w:ascii="Open Sans" w:hAnsi="Open Sans" w:cs="Open Sans"/>
          <w:i/>
          <w:sz w:val="22"/>
          <w:szCs w:val="22"/>
        </w:rPr>
        <w:t xml:space="preserve"> </w:t>
      </w:r>
      <w:r w:rsidRPr="00AC7A7D">
        <w:rPr>
          <w:rFonts w:ascii="Open Sans" w:hAnsi="Open Sans" w:cs="Open Sans"/>
          <w:i/>
          <w:sz w:val="22"/>
          <w:szCs w:val="22"/>
        </w:rPr>
        <w:tab/>
      </w:r>
      <w:r w:rsidRPr="00AC7A7D">
        <w:rPr>
          <w:rFonts w:ascii="Open Sans" w:hAnsi="Open Sans" w:cs="Open Sans"/>
          <w:sz w:val="22"/>
          <w:szCs w:val="22"/>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39B4111" w14:textId="77777777" w:rsidR="008E5630" w:rsidRPr="00FA3C42" w:rsidRDefault="008E5630" w:rsidP="008E5630">
      <w:pPr>
        <w:pStyle w:val="Textindependent"/>
        <w:shd w:val="clear" w:color="auto" w:fill="FFFFFF"/>
        <w:ind w:right="0"/>
        <w:rPr>
          <w:rFonts w:ascii="Open Sans" w:hAnsi="Open Sans" w:cs="Open Sans"/>
          <w:i/>
        </w:rPr>
      </w:pPr>
    </w:p>
    <w:p w14:paraId="161BE785" w14:textId="77777777" w:rsidR="008E5630" w:rsidRPr="00FA3C42" w:rsidRDefault="008E5630" w:rsidP="008E5630">
      <w:pPr>
        <w:pStyle w:val="Textindependent"/>
        <w:shd w:val="clear" w:color="auto" w:fill="FFFFFF"/>
        <w:ind w:left="426" w:right="0" w:hanging="426"/>
        <w:rPr>
          <w:rFonts w:ascii="Open Sans" w:hAnsi="Open Sans" w:cs="Open Sans"/>
          <w:i/>
          <w:sz w:val="16"/>
        </w:rPr>
      </w:pPr>
      <w:r w:rsidRPr="00FA3C42">
        <w:rPr>
          <w:rFonts w:ascii="Open Sans" w:hAnsi="Open Sans" w:cs="Open Sans"/>
          <w:i/>
          <w:sz w:val="16"/>
        </w:rPr>
        <w:t xml:space="preserve">Opcional si declara </w:t>
      </w:r>
      <w:r w:rsidRPr="00FA3C42">
        <w:rPr>
          <w:rFonts w:ascii="Open Sans" w:hAnsi="Open Sans" w:cs="Open Sans"/>
          <w:b/>
          <w:i/>
          <w:sz w:val="16"/>
        </w:rPr>
        <w:t>la confidencialitat</w:t>
      </w:r>
      <w:r w:rsidRPr="00FA3C42">
        <w:rPr>
          <w:rFonts w:ascii="Open Sans" w:hAnsi="Open Sans" w:cs="Open Sans"/>
          <w:i/>
          <w:sz w:val="16"/>
        </w:rPr>
        <w:t xml:space="preserve"> d’algun document, informació o aspecte de l’oferta.</w:t>
      </w:r>
    </w:p>
    <w:p w14:paraId="478D9196" w14:textId="77777777" w:rsidR="008E5630" w:rsidRPr="00FA3C42" w:rsidRDefault="008E5630" w:rsidP="008E5630">
      <w:pPr>
        <w:pStyle w:val="Textindependent"/>
        <w:shd w:val="clear" w:color="auto" w:fill="FFFFFF"/>
        <w:ind w:left="426" w:right="0" w:hanging="426"/>
        <w:rPr>
          <w:rFonts w:ascii="Open Sans" w:hAnsi="Open Sans" w:cs="Open Sans"/>
          <w:i/>
          <w:sz w:val="16"/>
        </w:rPr>
      </w:pPr>
    </w:p>
    <w:p w14:paraId="1D171125" w14:textId="77777777" w:rsidR="008E5630" w:rsidRPr="00AC7A7D" w:rsidRDefault="008E5630" w:rsidP="008E5630">
      <w:pPr>
        <w:pStyle w:val="Textindependent"/>
        <w:shd w:val="clear" w:color="auto" w:fill="FFFFFF"/>
        <w:ind w:right="0"/>
        <w:rPr>
          <w:rFonts w:ascii="Open Sans" w:hAnsi="Open Sans" w:cs="Open Sans"/>
          <w:sz w:val="22"/>
          <w:szCs w:val="22"/>
        </w:rPr>
      </w:pPr>
      <w:r w:rsidRPr="00AC7A7D">
        <w:rPr>
          <w:rFonts w:ascii="Open Sans" w:hAnsi="Open Sans" w:cs="Open Sans"/>
          <w:sz w:val="22"/>
          <w:szCs w:val="22"/>
        </w:rPr>
        <w:lastRenderedPageBreak/>
        <w:t xml:space="preserve">En relació amb la documentació aportada en el sobre/es ............., considera </w:t>
      </w:r>
      <w:r w:rsidRPr="00AC7A7D">
        <w:rPr>
          <w:rFonts w:ascii="Open Sans" w:hAnsi="Open Sans" w:cs="Open Sans"/>
          <w:b/>
          <w:sz w:val="22"/>
          <w:szCs w:val="22"/>
        </w:rPr>
        <w:t>confidencials</w:t>
      </w:r>
      <w:r w:rsidRPr="00AC7A7D">
        <w:rPr>
          <w:rFonts w:ascii="Open Sans" w:hAnsi="Open Sans" w:cs="Open Sans"/>
          <w:sz w:val="22"/>
          <w:szCs w:val="22"/>
        </w:rPr>
        <w:t xml:space="preserve"> els següents documents, informacions i aspectes de l’oferta per raó de la seva vinculació a secrets tècnics o comercials:</w:t>
      </w:r>
    </w:p>
    <w:p w14:paraId="18F97044" w14:textId="77777777" w:rsidR="008E5630" w:rsidRPr="00FA3C42" w:rsidRDefault="008E5630" w:rsidP="008E5630">
      <w:pPr>
        <w:pStyle w:val="Textindependent"/>
        <w:shd w:val="clear" w:color="auto" w:fill="FFFFFF"/>
        <w:ind w:left="426" w:right="0" w:hanging="426"/>
        <w:rPr>
          <w:rFonts w:ascii="Open Sans" w:hAnsi="Open Sans" w:cs="Open Sans"/>
        </w:rPr>
      </w:pPr>
    </w:p>
    <w:p w14:paraId="3454A08B" w14:textId="77777777" w:rsidR="008E5630" w:rsidRPr="00FA3C42" w:rsidRDefault="008E5630" w:rsidP="008E5630">
      <w:pPr>
        <w:pStyle w:val="Textindependent"/>
        <w:shd w:val="clear" w:color="auto" w:fill="FFFFFF"/>
        <w:ind w:left="426" w:right="0" w:hanging="426"/>
        <w:rPr>
          <w:rFonts w:ascii="Open Sans" w:hAnsi="Open Sans" w:cs="Open Sans"/>
        </w:rPr>
      </w:pPr>
      <w:r w:rsidRPr="00FA3C42">
        <w:rPr>
          <w:rFonts w:ascii="Open Sans" w:hAnsi="Open Sans" w:cs="Open Sans"/>
        </w:rPr>
        <w:t>1.- ............................................................................</w:t>
      </w:r>
    </w:p>
    <w:p w14:paraId="2D9FC50C" w14:textId="77777777" w:rsidR="008E5630" w:rsidRPr="00FA3C42" w:rsidRDefault="008E5630" w:rsidP="008E5630">
      <w:pPr>
        <w:pStyle w:val="Textindependent"/>
        <w:shd w:val="clear" w:color="auto" w:fill="FFFFFF"/>
        <w:ind w:left="426" w:right="0" w:hanging="426"/>
        <w:rPr>
          <w:rFonts w:ascii="Open Sans" w:hAnsi="Open Sans" w:cs="Open Sans"/>
        </w:rPr>
      </w:pPr>
      <w:r w:rsidRPr="00FA3C42">
        <w:rPr>
          <w:rFonts w:ascii="Open Sans" w:hAnsi="Open Sans" w:cs="Open Sans"/>
        </w:rPr>
        <w:t>2.- ............................................................................</w:t>
      </w:r>
    </w:p>
    <w:p w14:paraId="65571AF3" w14:textId="77777777" w:rsidR="008E5630" w:rsidRPr="00FA3C42" w:rsidRDefault="008E5630" w:rsidP="008E5630">
      <w:pPr>
        <w:pStyle w:val="Textindependent"/>
        <w:shd w:val="clear" w:color="auto" w:fill="FFFFFF"/>
        <w:ind w:left="426" w:right="0" w:hanging="426"/>
        <w:rPr>
          <w:rFonts w:ascii="Open Sans" w:hAnsi="Open Sans" w:cs="Open Sans"/>
        </w:rPr>
      </w:pPr>
      <w:r w:rsidRPr="00FA3C42">
        <w:rPr>
          <w:rFonts w:ascii="Open Sans" w:hAnsi="Open Sans" w:cs="Open Sans"/>
        </w:rPr>
        <w:t>.....</w:t>
      </w:r>
    </w:p>
    <w:p w14:paraId="59B1C1F4" w14:textId="77777777" w:rsidR="008E5630" w:rsidRPr="00FA3C42" w:rsidRDefault="008E5630" w:rsidP="008E5630">
      <w:pPr>
        <w:pStyle w:val="Textindependent"/>
        <w:shd w:val="clear" w:color="auto" w:fill="FFFFFF"/>
        <w:ind w:left="426" w:right="0" w:hanging="426"/>
        <w:rPr>
          <w:rFonts w:ascii="Open Sans" w:hAnsi="Open Sans" w:cs="Open Sans"/>
        </w:rPr>
      </w:pPr>
    </w:p>
    <w:p w14:paraId="136A9A24" w14:textId="77777777" w:rsidR="008E5630" w:rsidRPr="00AC7A7D" w:rsidRDefault="008E5630" w:rsidP="008E5630">
      <w:pPr>
        <w:pStyle w:val="Textindependent"/>
        <w:shd w:val="clear" w:color="auto" w:fill="FFFFFF"/>
        <w:ind w:left="426" w:right="0" w:hanging="426"/>
        <w:rPr>
          <w:rFonts w:ascii="Open Sans" w:hAnsi="Open Sans" w:cs="Open Sans"/>
          <w:sz w:val="22"/>
          <w:szCs w:val="22"/>
        </w:rPr>
      </w:pPr>
      <w:r w:rsidRPr="00AC7A7D">
        <w:rPr>
          <w:rFonts w:ascii="Open Sans" w:hAnsi="Open Sans" w:cs="Open Sans"/>
          <w:sz w:val="22"/>
          <w:szCs w:val="22"/>
        </w:rPr>
        <w:t xml:space="preserve">Que l’esmentat caràcter confidencial es justifica en les següents raons: </w:t>
      </w:r>
    </w:p>
    <w:p w14:paraId="7BA80B26" w14:textId="77777777" w:rsidR="008E5630" w:rsidRPr="00FA3C42" w:rsidRDefault="008E5630" w:rsidP="008E5630">
      <w:pPr>
        <w:pStyle w:val="Textindependent"/>
        <w:shd w:val="clear" w:color="auto" w:fill="FFFFFF"/>
        <w:ind w:left="426" w:right="0" w:hanging="426"/>
        <w:rPr>
          <w:rFonts w:ascii="Open Sans" w:hAnsi="Open Sans" w:cs="Open Sans"/>
        </w:rPr>
      </w:pPr>
    </w:p>
    <w:p w14:paraId="78C0BA38" w14:textId="77777777" w:rsidR="008E5630" w:rsidRPr="00FA3C42" w:rsidRDefault="008E5630" w:rsidP="008E5630">
      <w:pPr>
        <w:pStyle w:val="Textindependent"/>
        <w:shd w:val="clear" w:color="auto" w:fill="FFFFFF"/>
        <w:ind w:left="426" w:right="0" w:hanging="426"/>
        <w:rPr>
          <w:rFonts w:ascii="Open Sans" w:hAnsi="Open Sans" w:cs="Open Sans"/>
        </w:rPr>
      </w:pPr>
      <w:r w:rsidRPr="00FA3C42">
        <w:rPr>
          <w:rFonts w:ascii="Open Sans" w:hAnsi="Open Sans" w:cs="Open Sans"/>
        </w:rPr>
        <w:t>1.- ........................................................................................................</w:t>
      </w:r>
    </w:p>
    <w:p w14:paraId="14B4FBA5" w14:textId="77777777" w:rsidR="008E5630" w:rsidRPr="00FA3C42" w:rsidRDefault="008E5630" w:rsidP="008E5630">
      <w:pPr>
        <w:pStyle w:val="Textindependent"/>
        <w:shd w:val="clear" w:color="auto" w:fill="FFFFFF"/>
        <w:ind w:left="426" w:right="0" w:hanging="426"/>
        <w:rPr>
          <w:rFonts w:ascii="Open Sans" w:hAnsi="Open Sans" w:cs="Open Sans"/>
        </w:rPr>
      </w:pPr>
      <w:r w:rsidRPr="00FA3C42">
        <w:rPr>
          <w:rFonts w:ascii="Open Sans" w:hAnsi="Open Sans" w:cs="Open Sans"/>
        </w:rPr>
        <w:t>2.- ........................................................................................................</w:t>
      </w:r>
    </w:p>
    <w:p w14:paraId="7E26A1CF" w14:textId="77777777" w:rsidR="008E5630" w:rsidRPr="00FA3C42" w:rsidRDefault="008E5630" w:rsidP="008E5630">
      <w:pPr>
        <w:pStyle w:val="Textindependent"/>
        <w:shd w:val="clear" w:color="auto" w:fill="FFFFFF"/>
        <w:ind w:left="426" w:right="0" w:hanging="426"/>
        <w:rPr>
          <w:rFonts w:ascii="Open Sans" w:hAnsi="Open Sans" w:cs="Open Sans"/>
          <w:i/>
        </w:rPr>
      </w:pPr>
      <w:r w:rsidRPr="00FA3C42">
        <w:rPr>
          <w:rFonts w:ascii="Open Sans" w:hAnsi="Open Sans" w:cs="Open Sans"/>
          <w:i/>
        </w:rPr>
        <w:t>.....</w:t>
      </w:r>
    </w:p>
    <w:p w14:paraId="2B1A7D3C" w14:textId="77777777" w:rsidR="008E5630" w:rsidRPr="00FA3C42" w:rsidRDefault="008E5630" w:rsidP="008E5630">
      <w:pPr>
        <w:jc w:val="both"/>
        <w:rPr>
          <w:rFonts w:ascii="Open Sans" w:hAnsi="Open Sans" w:cs="Open Sans"/>
          <w:i/>
          <w:sz w:val="16"/>
        </w:rPr>
      </w:pPr>
    </w:p>
    <w:p w14:paraId="3243242A" w14:textId="77777777" w:rsidR="008E5630" w:rsidRPr="00FA3C42" w:rsidRDefault="008E5630" w:rsidP="008E5630">
      <w:pPr>
        <w:jc w:val="both"/>
        <w:rPr>
          <w:rFonts w:ascii="Open Sans" w:hAnsi="Open Sans" w:cs="Open Sans"/>
        </w:rPr>
      </w:pPr>
    </w:p>
    <w:p w14:paraId="54CF3008" w14:textId="77777777" w:rsidR="008E5630" w:rsidRPr="008E5630" w:rsidRDefault="008E5630" w:rsidP="008E5630">
      <w:pPr>
        <w:ind w:left="426" w:hanging="426"/>
        <w:jc w:val="both"/>
        <w:rPr>
          <w:rFonts w:ascii="Open Sans" w:hAnsi="Open Sans" w:cs="Open Sans"/>
          <w:snapToGrid w:val="0"/>
          <w:sz w:val="22"/>
          <w:szCs w:val="22"/>
          <w:lang w:eastAsia="es-ES"/>
        </w:rPr>
      </w:pPr>
      <w:r w:rsidRPr="00FA3C42">
        <w:rPr>
          <w:rFonts w:ascii="Open Sans" w:hAnsi="Open Sans" w:cs="Open Sans"/>
          <w:i/>
        </w:rPr>
        <w:fldChar w:fldCharType="begin">
          <w:ffData>
            <w:name w:val="Verifica1"/>
            <w:enabled w:val="0"/>
            <w:calcOnExit w:val="0"/>
            <w:checkBox>
              <w:sizeAuto/>
              <w:default w:val="0"/>
            </w:checkBox>
          </w:ffData>
        </w:fldChar>
      </w:r>
      <w:r w:rsidRPr="00FA3C42">
        <w:rPr>
          <w:rFonts w:ascii="Open Sans" w:hAnsi="Open Sans" w:cs="Open Sans"/>
          <w:i/>
        </w:rPr>
        <w:instrText xml:space="preserve"> FORMCHECKBOX </w:instrText>
      </w:r>
      <w:r w:rsidRPr="00FA3C42">
        <w:rPr>
          <w:rFonts w:ascii="Open Sans" w:hAnsi="Open Sans" w:cs="Open Sans"/>
          <w:i/>
        </w:rPr>
      </w:r>
      <w:r w:rsidRPr="00FA3C42">
        <w:rPr>
          <w:rFonts w:ascii="Open Sans" w:hAnsi="Open Sans" w:cs="Open Sans"/>
          <w:i/>
        </w:rPr>
        <w:fldChar w:fldCharType="separate"/>
      </w:r>
      <w:r w:rsidRPr="00FA3C42">
        <w:rPr>
          <w:rFonts w:ascii="Open Sans" w:hAnsi="Open Sans" w:cs="Open Sans"/>
          <w:i/>
        </w:rPr>
        <w:fldChar w:fldCharType="end"/>
      </w:r>
      <w:r w:rsidRPr="00FA3C42">
        <w:rPr>
          <w:rFonts w:ascii="Open Sans" w:hAnsi="Open Sans" w:cs="Open Sans"/>
          <w:i/>
        </w:rPr>
        <w:tab/>
      </w:r>
      <w:proofErr w:type="spellStart"/>
      <w:r w:rsidRPr="008E5630">
        <w:rPr>
          <w:rFonts w:ascii="Open Sans" w:hAnsi="Open Sans" w:cs="Open Sans"/>
          <w:sz w:val="22"/>
          <w:szCs w:val="22"/>
        </w:rPr>
        <w:t>Accepta</w:t>
      </w:r>
      <w:proofErr w:type="spellEnd"/>
      <w:r w:rsidRPr="008E5630">
        <w:rPr>
          <w:rFonts w:ascii="Open Sans" w:hAnsi="Open Sans" w:cs="Open Sans"/>
          <w:sz w:val="22"/>
          <w:szCs w:val="22"/>
        </w:rPr>
        <w:t xml:space="preserve"> </w:t>
      </w:r>
      <w:proofErr w:type="spellStart"/>
      <w:r w:rsidRPr="008E5630">
        <w:rPr>
          <w:rFonts w:ascii="Open Sans" w:hAnsi="Open Sans" w:cs="Open Sans"/>
          <w:b/>
          <w:sz w:val="22"/>
          <w:szCs w:val="22"/>
        </w:rPr>
        <w:t>sotmetre’s</w:t>
      </w:r>
      <w:proofErr w:type="spellEnd"/>
      <w:r w:rsidRPr="008E5630">
        <w:rPr>
          <w:rFonts w:ascii="Open Sans" w:hAnsi="Open Sans" w:cs="Open Sans"/>
          <w:b/>
          <w:sz w:val="22"/>
          <w:szCs w:val="22"/>
        </w:rPr>
        <w:t xml:space="preserve"> a la </w:t>
      </w:r>
      <w:proofErr w:type="spellStart"/>
      <w:r w:rsidRPr="008E5630">
        <w:rPr>
          <w:rFonts w:ascii="Open Sans" w:hAnsi="Open Sans" w:cs="Open Sans"/>
          <w:b/>
          <w:sz w:val="22"/>
          <w:szCs w:val="22"/>
        </w:rPr>
        <w:t>jurisdicció</w:t>
      </w:r>
      <w:proofErr w:type="spellEnd"/>
      <w:r w:rsidRPr="008E5630">
        <w:rPr>
          <w:rFonts w:ascii="Open Sans" w:hAnsi="Open Sans" w:cs="Open Sans"/>
          <w:b/>
          <w:sz w:val="22"/>
          <w:szCs w:val="22"/>
        </w:rPr>
        <w:t xml:space="preserve"> dels </w:t>
      </w:r>
      <w:proofErr w:type="spellStart"/>
      <w:r w:rsidRPr="008E5630">
        <w:rPr>
          <w:rFonts w:ascii="Open Sans" w:hAnsi="Open Sans" w:cs="Open Sans"/>
          <w:b/>
          <w:sz w:val="22"/>
          <w:szCs w:val="22"/>
        </w:rPr>
        <w:t>jutjats</w:t>
      </w:r>
      <w:proofErr w:type="spellEnd"/>
      <w:r w:rsidRPr="008E5630">
        <w:rPr>
          <w:rFonts w:ascii="Open Sans" w:hAnsi="Open Sans" w:cs="Open Sans"/>
          <w:b/>
          <w:sz w:val="22"/>
          <w:szCs w:val="22"/>
        </w:rPr>
        <w:t xml:space="preserve"> i </w:t>
      </w:r>
      <w:proofErr w:type="spellStart"/>
      <w:r w:rsidRPr="008E5630">
        <w:rPr>
          <w:rFonts w:ascii="Open Sans" w:hAnsi="Open Sans" w:cs="Open Sans"/>
          <w:b/>
          <w:sz w:val="22"/>
          <w:szCs w:val="22"/>
        </w:rPr>
        <w:t>tribunals</w:t>
      </w:r>
      <w:proofErr w:type="spellEnd"/>
      <w:r w:rsidRPr="008E5630">
        <w:rPr>
          <w:rFonts w:ascii="Open Sans" w:hAnsi="Open Sans" w:cs="Open Sans"/>
          <w:b/>
          <w:sz w:val="22"/>
          <w:szCs w:val="22"/>
        </w:rPr>
        <w:t xml:space="preserve"> </w:t>
      </w:r>
      <w:proofErr w:type="spellStart"/>
      <w:r w:rsidRPr="008E5630">
        <w:rPr>
          <w:rFonts w:ascii="Open Sans" w:hAnsi="Open Sans" w:cs="Open Sans"/>
          <w:b/>
          <w:sz w:val="22"/>
          <w:szCs w:val="22"/>
        </w:rPr>
        <w:t>espanyols</w:t>
      </w:r>
      <w:proofErr w:type="spellEnd"/>
      <w:r w:rsidRPr="008E5630">
        <w:rPr>
          <w:rFonts w:ascii="Open Sans" w:hAnsi="Open Sans" w:cs="Open Sans"/>
          <w:sz w:val="22"/>
          <w:szCs w:val="22"/>
        </w:rPr>
        <w:t xml:space="preserve"> de </w:t>
      </w:r>
      <w:proofErr w:type="spellStart"/>
      <w:r w:rsidRPr="008E5630">
        <w:rPr>
          <w:rFonts w:ascii="Open Sans" w:hAnsi="Open Sans" w:cs="Open Sans"/>
          <w:sz w:val="22"/>
          <w:szCs w:val="22"/>
        </w:rPr>
        <w:t>qualsevol</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ordre</w:t>
      </w:r>
      <w:proofErr w:type="spellEnd"/>
      <w:r w:rsidRPr="008E5630">
        <w:rPr>
          <w:rFonts w:ascii="Open Sans" w:hAnsi="Open Sans" w:cs="Open Sans"/>
          <w:sz w:val="22"/>
          <w:szCs w:val="22"/>
        </w:rPr>
        <w:t xml:space="preserve">, per a totes les </w:t>
      </w:r>
      <w:proofErr w:type="spellStart"/>
      <w:r w:rsidRPr="008E5630">
        <w:rPr>
          <w:rFonts w:ascii="Open Sans" w:hAnsi="Open Sans" w:cs="Open Sans"/>
          <w:sz w:val="22"/>
          <w:szCs w:val="22"/>
        </w:rPr>
        <w:t>incidències</w:t>
      </w:r>
      <w:proofErr w:type="spellEnd"/>
      <w:r w:rsidRPr="008E5630">
        <w:rPr>
          <w:rFonts w:ascii="Open Sans" w:hAnsi="Open Sans" w:cs="Open Sans"/>
          <w:sz w:val="22"/>
          <w:szCs w:val="22"/>
        </w:rPr>
        <w:t xml:space="preserve"> que de manera directa o indirecta </w:t>
      </w:r>
      <w:proofErr w:type="spellStart"/>
      <w:r w:rsidRPr="008E5630">
        <w:rPr>
          <w:rFonts w:ascii="Open Sans" w:hAnsi="Open Sans" w:cs="Open Sans"/>
          <w:sz w:val="22"/>
          <w:szCs w:val="22"/>
        </w:rPr>
        <w:t>puguin</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sorgir</w:t>
      </w:r>
      <w:proofErr w:type="spellEnd"/>
      <w:r w:rsidRPr="008E5630">
        <w:rPr>
          <w:rFonts w:ascii="Open Sans" w:hAnsi="Open Sans" w:cs="Open Sans"/>
          <w:sz w:val="22"/>
          <w:szCs w:val="22"/>
        </w:rPr>
        <w:t xml:space="preserve"> del contracte, </w:t>
      </w:r>
      <w:proofErr w:type="spellStart"/>
      <w:r w:rsidRPr="008E5630">
        <w:rPr>
          <w:rFonts w:ascii="Open Sans" w:hAnsi="Open Sans" w:cs="Open Sans"/>
          <w:sz w:val="22"/>
          <w:szCs w:val="22"/>
        </w:rPr>
        <w:t>amb</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renúncia</w:t>
      </w:r>
      <w:proofErr w:type="spellEnd"/>
      <w:r w:rsidRPr="008E5630">
        <w:rPr>
          <w:rFonts w:ascii="Open Sans" w:hAnsi="Open Sans" w:cs="Open Sans"/>
          <w:sz w:val="22"/>
          <w:szCs w:val="22"/>
        </w:rPr>
        <w:t xml:space="preserve">, si </w:t>
      </w:r>
      <w:proofErr w:type="spellStart"/>
      <w:r w:rsidRPr="008E5630">
        <w:rPr>
          <w:rFonts w:ascii="Open Sans" w:hAnsi="Open Sans" w:cs="Open Sans"/>
          <w:sz w:val="22"/>
          <w:szCs w:val="22"/>
        </w:rPr>
        <w:t>s’escau</w:t>
      </w:r>
      <w:proofErr w:type="spellEnd"/>
      <w:r w:rsidRPr="008E5630">
        <w:rPr>
          <w:rFonts w:ascii="Open Sans" w:hAnsi="Open Sans" w:cs="Open Sans"/>
          <w:sz w:val="22"/>
          <w:szCs w:val="22"/>
        </w:rPr>
        <w:t xml:space="preserve">, al </w:t>
      </w:r>
      <w:proofErr w:type="spellStart"/>
      <w:r w:rsidRPr="008E5630">
        <w:rPr>
          <w:rFonts w:ascii="Open Sans" w:hAnsi="Open Sans" w:cs="Open Sans"/>
          <w:sz w:val="22"/>
          <w:szCs w:val="22"/>
        </w:rPr>
        <w:t>fur</w:t>
      </w:r>
      <w:proofErr w:type="spellEnd"/>
      <w:r w:rsidRPr="008E5630">
        <w:rPr>
          <w:rFonts w:ascii="Open Sans" w:hAnsi="Open Sans" w:cs="Open Sans"/>
          <w:sz w:val="22"/>
          <w:szCs w:val="22"/>
        </w:rPr>
        <w:t xml:space="preserve"> jurisdiccional </w:t>
      </w:r>
      <w:proofErr w:type="spellStart"/>
      <w:r w:rsidRPr="008E5630">
        <w:rPr>
          <w:rFonts w:ascii="Open Sans" w:hAnsi="Open Sans" w:cs="Open Sans"/>
          <w:sz w:val="22"/>
          <w:szCs w:val="22"/>
        </w:rPr>
        <w:t>estranger</w:t>
      </w:r>
      <w:proofErr w:type="spellEnd"/>
      <w:r w:rsidRPr="008E5630">
        <w:rPr>
          <w:rFonts w:ascii="Open Sans" w:hAnsi="Open Sans" w:cs="Open Sans"/>
          <w:sz w:val="22"/>
          <w:szCs w:val="22"/>
        </w:rPr>
        <w:t xml:space="preserve"> que </w:t>
      </w:r>
      <w:proofErr w:type="spellStart"/>
      <w:r w:rsidRPr="008E5630">
        <w:rPr>
          <w:rFonts w:ascii="Open Sans" w:hAnsi="Open Sans" w:cs="Open Sans"/>
          <w:sz w:val="22"/>
          <w:szCs w:val="22"/>
        </w:rPr>
        <w:t>pugui</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correspondre</w:t>
      </w:r>
      <w:proofErr w:type="spellEnd"/>
      <w:r w:rsidRPr="008E5630">
        <w:rPr>
          <w:rFonts w:ascii="Open Sans" w:hAnsi="Open Sans" w:cs="Open Sans"/>
          <w:sz w:val="22"/>
          <w:szCs w:val="22"/>
        </w:rPr>
        <w:t xml:space="preserve"> a </w:t>
      </w:r>
      <w:proofErr w:type="spellStart"/>
      <w:r w:rsidRPr="008E5630">
        <w:rPr>
          <w:rFonts w:ascii="Open Sans" w:hAnsi="Open Sans" w:cs="Open Sans"/>
          <w:sz w:val="22"/>
          <w:szCs w:val="22"/>
        </w:rPr>
        <w:t>l’empresa</w:t>
      </w:r>
      <w:proofErr w:type="spellEnd"/>
      <w:r w:rsidRPr="008E5630">
        <w:rPr>
          <w:rFonts w:ascii="Open Sans" w:hAnsi="Open Sans" w:cs="Open Sans"/>
          <w:sz w:val="22"/>
          <w:szCs w:val="22"/>
        </w:rPr>
        <w:t>/</w:t>
      </w:r>
      <w:proofErr w:type="spellStart"/>
      <w:r w:rsidRPr="008E5630">
        <w:rPr>
          <w:rFonts w:ascii="Open Sans" w:hAnsi="Open Sans" w:cs="Open Sans"/>
          <w:sz w:val="22"/>
          <w:szCs w:val="22"/>
        </w:rPr>
        <w:t>entitat</w:t>
      </w:r>
      <w:proofErr w:type="spellEnd"/>
      <w:r w:rsidRPr="008E5630">
        <w:rPr>
          <w:rFonts w:ascii="Open Sans" w:hAnsi="Open Sans" w:cs="Open Sans"/>
          <w:sz w:val="22"/>
          <w:szCs w:val="22"/>
        </w:rPr>
        <w:t xml:space="preserve"> licitadora.</w:t>
      </w:r>
    </w:p>
    <w:p w14:paraId="2B727567" w14:textId="77777777" w:rsidR="008E5630" w:rsidRPr="00FA3C42" w:rsidRDefault="008E5630" w:rsidP="008E5630">
      <w:pPr>
        <w:jc w:val="both"/>
        <w:rPr>
          <w:rFonts w:ascii="Open Sans" w:hAnsi="Open Sans" w:cs="Open Sans"/>
          <w:snapToGrid w:val="0"/>
          <w:lang w:eastAsia="es-ES"/>
        </w:rPr>
      </w:pPr>
    </w:p>
    <w:p w14:paraId="610EC9BB" w14:textId="77777777" w:rsidR="008E5630" w:rsidRDefault="008E5630" w:rsidP="008E56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b/>
        </w:rPr>
      </w:pPr>
      <w:r w:rsidRPr="00FA3C42">
        <w:rPr>
          <w:rFonts w:ascii="Open Sans" w:hAnsi="Open Sans" w:cs="Open Sans"/>
        </w:rPr>
        <w:t xml:space="preserve">El/la </w:t>
      </w:r>
      <w:proofErr w:type="spellStart"/>
      <w:r w:rsidRPr="00FA3C42">
        <w:rPr>
          <w:rFonts w:ascii="Open Sans" w:hAnsi="Open Sans" w:cs="Open Sans"/>
        </w:rPr>
        <w:t>sotasignat</w:t>
      </w:r>
      <w:proofErr w:type="spellEnd"/>
      <w:r w:rsidRPr="00FA3C42">
        <w:rPr>
          <w:rFonts w:ascii="Open Sans" w:hAnsi="Open Sans" w:cs="Open Sans"/>
        </w:rPr>
        <w:t>/da,</w:t>
      </w:r>
      <w:r>
        <w:rPr>
          <w:rFonts w:ascii="Open Sans" w:hAnsi="Open Sans" w:cs="Open Sans"/>
        </w:rPr>
        <w:t xml:space="preserve"> </w:t>
      </w:r>
      <w:r w:rsidRPr="00FA3C42">
        <w:rPr>
          <w:rFonts w:ascii="Open Sans" w:hAnsi="Open Sans" w:cs="Open Sans"/>
          <w:b/>
        </w:rPr>
        <w:t>AUTORITZA A L’A</w:t>
      </w:r>
      <w:r>
        <w:rPr>
          <w:rFonts w:ascii="Open Sans" w:hAnsi="Open Sans" w:cs="Open Sans"/>
          <w:b/>
        </w:rPr>
        <w:t>GÈNCIA DE SALUT PÚBLICA DE BARCELONA</w:t>
      </w:r>
    </w:p>
    <w:p w14:paraId="0F5DF88F" w14:textId="77777777" w:rsidR="008E5630" w:rsidRPr="00FA3C42" w:rsidRDefault="008E5630" w:rsidP="008E56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b/>
        </w:rPr>
      </w:pPr>
    </w:p>
    <w:p w14:paraId="23152F76" w14:textId="77777777" w:rsidR="008E5630" w:rsidRPr="008E5630" w:rsidRDefault="008E5630" w:rsidP="008E56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sz w:val="22"/>
          <w:szCs w:val="22"/>
          <w:shd w:val="clear" w:color="auto" w:fill="FFFFFF"/>
        </w:rPr>
        <w:t xml:space="preserve"> </w:t>
      </w:r>
      <w:r w:rsidRPr="008E5630">
        <w:rPr>
          <w:rFonts w:ascii="Open Sans" w:hAnsi="Open Sans" w:cs="Open Sans"/>
          <w:sz w:val="22"/>
          <w:szCs w:val="22"/>
        </w:rPr>
        <w:t xml:space="preserve">a </w:t>
      </w:r>
      <w:proofErr w:type="spellStart"/>
      <w:r w:rsidRPr="008E5630">
        <w:rPr>
          <w:rFonts w:ascii="Open Sans" w:hAnsi="Open Sans" w:cs="Open Sans"/>
          <w:sz w:val="22"/>
          <w:szCs w:val="22"/>
        </w:rPr>
        <w:t>sol·licitar</w:t>
      </w:r>
      <w:proofErr w:type="spellEnd"/>
      <w:r w:rsidRPr="008E5630">
        <w:rPr>
          <w:rFonts w:ascii="Open Sans" w:hAnsi="Open Sans" w:cs="Open Sans"/>
          <w:sz w:val="22"/>
          <w:szCs w:val="22"/>
        </w:rPr>
        <w:t xml:space="preserve"> de </w:t>
      </w:r>
      <w:proofErr w:type="spellStart"/>
      <w:r w:rsidRPr="008E5630">
        <w:rPr>
          <w:rFonts w:ascii="Open Sans" w:hAnsi="Open Sans" w:cs="Open Sans"/>
          <w:sz w:val="22"/>
          <w:szCs w:val="22"/>
        </w:rPr>
        <w:t>l’Agència</w:t>
      </w:r>
      <w:proofErr w:type="spellEnd"/>
      <w:r w:rsidRPr="008E5630">
        <w:rPr>
          <w:rFonts w:ascii="Open Sans" w:hAnsi="Open Sans" w:cs="Open Sans"/>
          <w:sz w:val="22"/>
          <w:szCs w:val="22"/>
        </w:rPr>
        <w:t xml:space="preserve"> Estatal d’Administració </w:t>
      </w:r>
      <w:proofErr w:type="spellStart"/>
      <w:r w:rsidRPr="008E5630">
        <w:rPr>
          <w:rFonts w:ascii="Open Sans" w:hAnsi="Open Sans" w:cs="Open Sans"/>
          <w:sz w:val="22"/>
          <w:szCs w:val="22"/>
        </w:rPr>
        <w:t>Tributària</w:t>
      </w:r>
      <w:proofErr w:type="spellEnd"/>
      <w:r w:rsidRPr="008E5630">
        <w:rPr>
          <w:rFonts w:ascii="Open Sans" w:hAnsi="Open Sans" w:cs="Open Sans"/>
          <w:sz w:val="22"/>
          <w:szCs w:val="22"/>
        </w:rPr>
        <w:t xml:space="preserve"> (AEAT), </w:t>
      </w:r>
      <w:proofErr w:type="spellStart"/>
      <w:r w:rsidRPr="008E5630">
        <w:rPr>
          <w:rFonts w:ascii="Open Sans" w:hAnsi="Open Sans" w:cs="Open Sans"/>
          <w:sz w:val="22"/>
          <w:szCs w:val="22"/>
        </w:rPr>
        <w:t>directament</w:t>
      </w:r>
      <w:proofErr w:type="spellEnd"/>
      <w:r w:rsidRPr="008E5630">
        <w:rPr>
          <w:rFonts w:ascii="Open Sans" w:hAnsi="Open Sans" w:cs="Open Sans"/>
          <w:sz w:val="22"/>
          <w:szCs w:val="22"/>
        </w:rPr>
        <w:t xml:space="preserve"> o a través del </w:t>
      </w:r>
      <w:proofErr w:type="spellStart"/>
      <w:r w:rsidRPr="008E5630">
        <w:rPr>
          <w:rFonts w:ascii="Open Sans" w:hAnsi="Open Sans" w:cs="Open Sans"/>
          <w:sz w:val="22"/>
          <w:szCs w:val="22"/>
        </w:rPr>
        <w:t>Consorci</w:t>
      </w:r>
      <w:proofErr w:type="spellEnd"/>
      <w:r w:rsidRPr="008E5630">
        <w:rPr>
          <w:rFonts w:ascii="Open Sans" w:hAnsi="Open Sans" w:cs="Open Sans"/>
          <w:sz w:val="22"/>
          <w:szCs w:val="22"/>
        </w:rPr>
        <w:t xml:space="preserve"> d’Administració Oberta de Catalunya (</w:t>
      </w:r>
      <w:proofErr w:type="spellStart"/>
      <w:r w:rsidRPr="008E5630">
        <w:rPr>
          <w:rFonts w:ascii="Open Sans" w:hAnsi="Open Sans" w:cs="Open Sans"/>
          <w:sz w:val="22"/>
          <w:szCs w:val="22"/>
        </w:rPr>
        <w:t>Consorci</w:t>
      </w:r>
      <w:proofErr w:type="spellEnd"/>
      <w:r w:rsidRPr="008E5630">
        <w:rPr>
          <w:rFonts w:ascii="Open Sans" w:hAnsi="Open Sans" w:cs="Open Sans"/>
          <w:sz w:val="22"/>
          <w:szCs w:val="22"/>
        </w:rPr>
        <w:t xml:space="preserve"> AOC), les dades justificatives i/o el </w:t>
      </w:r>
      <w:proofErr w:type="spellStart"/>
      <w:r w:rsidRPr="008E5630">
        <w:rPr>
          <w:rFonts w:ascii="Open Sans" w:hAnsi="Open Sans" w:cs="Open Sans"/>
          <w:sz w:val="22"/>
          <w:szCs w:val="22"/>
        </w:rPr>
        <w:t>certificat</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d’estar</w:t>
      </w:r>
      <w:proofErr w:type="spellEnd"/>
      <w:r w:rsidRPr="008E5630">
        <w:rPr>
          <w:rFonts w:ascii="Open Sans" w:hAnsi="Open Sans" w:cs="Open Sans"/>
          <w:sz w:val="22"/>
          <w:szCs w:val="22"/>
        </w:rPr>
        <w:t xml:space="preserve"> al </w:t>
      </w:r>
      <w:proofErr w:type="spellStart"/>
      <w:r w:rsidRPr="008E5630">
        <w:rPr>
          <w:rFonts w:ascii="Open Sans" w:hAnsi="Open Sans" w:cs="Open Sans"/>
          <w:sz w:val="22"/>
          <w:szCs w:val="22"/>
        </w:rPr>
        <w:t>corrent</w:t>
      </w:r>
      <w:proofErr w:type="spellEnd"/>
      <w:r w:rsidRPr="008E5630">
        <w:rPr>
          <w:rFonts w:ascii="Open Sans" w:hAnsi="Open Sans" w:cs="Open Sans"/>
          <w:sz w:val="22"/>
          <w:szCs w:val="22"/>
        </w:rPr>
        <w:t xml:space="preserve"> del </w:t>
      </w:r>
      <w:proofErr w:type="spellStart"/>
      <w:r w:rsidRPr="008E5630">
        <w:rPr>
          <w:rFonts w:ascii="Open Sans" w:hAnsi="Open Sans" w:cs="Open Sans"/>
          <w:sz w:val="22"/>
          <w:szCs w:val="22"/>
        </w:rPr>
        <w:t>compliment</w:t>
      </w:r>
      <w:proofErr w:type="spellEnd"/>
      <w:r w:rsidRPr="008E5630">
        <w:rPr>
          <w:rFonts w:ascii="Open Sans" w:hAnsi="Open Sans" w:cs="Open Sans"/>
          <w:sz w:val="22"/>
          <w:szCs w:val="22"/>
        </w:rPr>
        <w:t xml:space="preserve"> de les </w:t>
      </w:r>
      <w:proofErr w:type="spellStart"/>
      <w:r w:rsidRPr="008E5630">
        <w:rPr>
          <w:rFonts w:ascii="Open Sans" w:hAnsi="Open Sans" w:cs="Open Sans"/>
          <w:sz w:val="22"/>
          <w:szCs w:val="22"/>
        </w:rPr>
        <w:t>seves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obligacions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tributàries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imposades</w:t>
      </w:r>
      <w:proofErr w:type="spellEnd"/>
      <w:r w:rsidRPr="008E5630">
        <w:rPr>
          <w:rFonts w:ascii="Open Sans" w:hAnsi="Open Sans" w:cs="Open Sans"/>
          <w:sz w:val="22"/>
          <w:szCs w:val="22"/>
        </w:rPr>
        <w:t xml:space="preserve"> per les </w:t>
      </w:r>
      <w:proofErr w:type="spellStart"/>
      <w:r w:rsidRPr="008E5630">
        <w:rPr>
          <w:rFonts w:ascii="Open Sans" w:hAnsi="Open Sans" w:cs="Open Sans"/>
          <w:sz w:val="22"/>
          <w:szCs w:val="22"/>
        </w:rPr>
        <w:t>disposicions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vigents</w:t>
      </w:r>
      <w:proofErr w:type="spellEnd"/>
      <w:r w:rsidRPr="008E5630">
        <w:rPr>
          <w:rFonts w:ascii="Open Sans" w:hAnsi="Open Sans" w:cs="Open Sans"/>
          <w:sz w:val="22"/>
          <w:szCs w:val="22"/>
        </w:rPr>
        <w:t xml:space="preserve">, en </w:t>
      </w:r>
      <w:proofErr w:type="spellStart"/>
      <w:r w:rsidRPr="008E5630">
        <w:rPr>
          <w:rFonts w:ascii="Open Sans" w:hAnsi="Open Sans" w:cs="Open Sans"/>
          <w:sz w:val="22"/>
          <w:szCs w:val="22"/>
        </w:rPr>
        <w:t>cas</w:t>
      </w:r>
      <w:proofErr w:type="spellEnd"/>
      <w:r w:rsidRPr="008E5630">
        <w:rPr>
          <w:rFonts w:ascii="Open Sans" w:hAnsi="Open Sans" w:cs="Open Sans"/>
          <w:sz w:val="22"/>
          <w:szCs w:val="22"/>
        </w:rPr>
        <w:t xml:space="preserve"> de resultar </w:t>
      </w:r>
      <w:proofErr w:type="spellStart"/>
      <w:r w:rsidRPr="008E5630">
        <w:rPr>
          <w:rFonts w:ascii="Open Sans" w:hAnsi="Open Sans" w:cs="Open Sans"/>
          <w:sz w:val="22"/>
          <w:szCs w:val="22"/>
        </w:rPr>
        <w:t>adjudicatari</w:t>
      </w:r>
      <w:proofErr w:type="spellEnd"/>
      <w:r w:rsidRPr="008E5630">
        <w:rPr>
          <w:rFonts w:ascii="Open Sans" w:hAnsi="Open Sans" w:cs="Open Sans"/>
          <w:sz w:val="22"/>
          <w:szCs w:val="22"/>
        </w:rPr>
        <w:t>/</w:t>
      </w:r>
      <w:proofErr w:type="spellStart"/>
      <w:r w:rsidRPr="008E5630">
        <w:rPr>
          <w:rFonts w:ascii="Open Sans" w:hAnsi="Open Sans" w:cs="Open Sans"/>
          <w:sz w:val="22"/>
          <w:szCs w:val="22"/>
        </w:rPr>
        <w:t>ària</w:t>
      </w:r>
      <w:proofErr w:type="spellEnd"/>
      <w:r w:rsidRPr="008E5630">
        <w:rPr>
          <w:rFonts w:ascii="Open Sans" w:hAnsi="Open Sans" w:cs="Open Sans"/>
          <w:sz w:val="22"/>
          <w:szCs w:val="22"/>
        </w:rPr>
        <w:t xml:space="preserve"> del </w:t>
      </w:r>
      <w:proofErr w:type="spellStart"/>
      <w:r w:rsidRPr="008E5630">
        <w:rPr>
          <w:rFonts w:ascii="Open Sans" w:hAnsi="Open Sans" w:cs="Open Sans"/>
          <w:sz w:val="22"/>
          <w:szCs w:val="22"/>
        </w:rPr>
        <w:t>procediment</w:t>
      </w:r>
      <w:proofErr w:type="spellEnd"/>
      <w:r w:rsidRPr="008E5630">
        <w:rPr>
          <w:rFonts w:ascii="Open Sans" w:hAnsi="Open Sans" w:cs="Open Sans"/>
          <w:sz w:val="22"/>
          <w:szCs w:val="22"/>
        </w:rPr>
        <w:t xml:space="preserve"> de </w:t>
      </w:r>
      <w:proofErr w:type="spellStart"/>
      <w:r w:rsidRPr="008E5630">
        <w:rPr>
          <w:rFonts w:ascii="Open Sans" w:hAnsi="Open Sans" w:cs="Open Sans"/>
          <w:sz w:val="22"/>
          <w:szCs w:val="22"/>
        </w:rPr>
        <w:t>licitació</w:t>
      </w:r>
      <w:proofErr w:type="spellEnd"/>
      <w:r w:rsidRPr="008E5630">
        <w:rPr>
          <w:rFonts w:ascii="Open Sans" w:hAnsi="Open Sans" w:cs="Open Sans"/>
          <w:sz w:val="22"/>
          <w:szCs w:val="22"/>
        </w:rPr>
        <w:t xml:space="preserve"> i </w:t>
      </w:r>
      <w:proofErr w:type="spellStart"/>
      <w:r w:rsidRPr="008E5630">
        <w:rPr>
          <w:rFonts w:ascii="Open Sans" w:hAnsi="Open Sans" w:cs="Open Sans"/>
          <w:sz w:val="22"/>
          <w:szCs w:val="22"/>
        </w:rPr>
        <w:t>durant</w:t>
      </w:r>
      <w:proofErr w:type="spellEnd"/>
      <w:r w:rsidRPr="008E5630">
        <w:rPr>
          <w:rFonts w:ascii="Open Sans" w:hAnsi="Open Sans" w:cs="Open Sans"/>
          <w:sz w:val="22"/>
          <w:szCs w:val="22"/>
        </w:rPr>
        <w:t xml:space="preserve"> tota la </w:t>
      </w:r>
      <w:proofErr w:type="spellStart"/>
      <w:r w:rsidRPr="008E5630">
        <w:rPr>
          <w:rFonts w:ascii="Open Sans" w:hAnsi="Open Sans" w:cs="Open Sans"/>
          <w:sz w:val="22"/>
          <w:szCs w:val="22"/>
        </w:rPr>
        <w:t>vigència</w:t>
      </w:r>
      <w:proofErr w:type="spellEnd"/>
      <w:r w:rsidRPr="008E5630">
        <w:rPr>
          <w:rFonts w:ascii="Open Sans" w:hAnsi="Open Sans" w:cs="Open Sans"/>
          <w:sz w:val="22"/>
          <w:szCs w:val="22"/>
        </w:rPr>
        <w:t xml:space="preserve"> del contracte;</w:t>
      </w:r>
    </w:p>
    <w:p w14:paraId="7ECA8D77" w14:textId="77777777" w:rsidR="008E5630" w:rsidRPr="008E5630" w:rsidRDefault="008E5630" w:rsidP="008E56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sz w:val="22"/>
          <w:szCs w:val="22"/>
        </w:rPr>
      </w:pPr>
    </w:p>
    <w:p w14:paraId="3BA21900" w14:textId="77777777" w:rsidR="008E5630" w:rsidRPr="008E5630" w:rsidRDefault="008E5630" w:rsidP="008E56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Open Sans" w:hAnsi="Open Sans" w:cs="Open Sans"/>
          <w:sz w:val="22"/>
          <w:szCs w:val="22"/>
        </w:rPr>
      </w:pPr>
      <w:r w:rsidRPr="008E5630">
        <w:rPr>
          <w:rFonts w:ascii="Open Sans" w:hAnsi="Open Sans" w:cs="Open Sans"/>
          <w:i/>
          <w:sz w:val="22"/>
          <w:szCs w:val="22"/>
        </w:rPr>
        <w:fldChar w:fldCharType="begin">
          <w:ffData>
            <w:name w:val="Verifica1"/>
            <w:enabled w:val="0"/>
            <w:calcOnExit w:val="0"/>
            <w:checkBox>
              <w:sizeAuto/>
              <w:default w:val="0"/>
            </w:checkBox>
          </w:ffData>
        </w:fldChar>
      </w:r>
      <w:r w:rsidRPr="008E5630">
        <w:rPr>
          <w:rFonts w:ascii="Open Sans" w:hAnsi="Open Sans" w:cs="Open Sans"/>
          <w:i/>
          <w:sz w:val="22"/>
          <w:szCs w:val="22"/>
        </w:rPr>
        <w:instrText xml:space="preserve"> FORMCHECKBOX </w:instrText>
      </w:r>
      <w:r w:rsidRPr="008E5630">
        <w:rPr>
          <w:rFonts w:ascii="Open Sans" w:hAnsi="Open Sans" w:cs="Open Sans"/>
          <w:i/>
          <w:sz w:val="22"/>
          <w:szCs w:val="22"/>
        </w:rPr>
      </w:r>
      <w:r w:rsidRPr="008E5630">
        <w:rPr>
          <w:rFonts w:ascii="Open Sans" w:hAnsi="Open Sans" w:cs="Open Sans"/>
          <w:i/>
          <w:sz w:val="22"/>
          <w:szCs w:val="22"/>
        </w:rPr>
        <w:fldChar w:fldCharType="separate"/>
      </w:r>
      <w:r w:rsidRPr="008E5630">
        <w:rPr>
          <w:rFonts w:ascii="Open Sans" w:hAnsi="Open Sans" w:cs="Open Sans"/>
          <w:i/>
          <w:sz w:val="22"/>
          <w:szCs w:val="22"/>
        </w:rPr>
        <w:fldChar w:fldCharType="end"/>
      </w:r>
      <w:r w:rsidRPr="008E5630">
        <w:rPr>
          <w:rFonts w:ascii="Open Sans" w:hAnsi="Open Sans" w:cs="Open Sans"/>
          <w:sz w:val="22"/>
          <w:szCs w:val="22"/>
        </w:rPr>
        <w:t xml:space="preserve"> a </w:t>
      </w:r>
      <w:proofErr w:type="spellStart"/>
      <w:r w:rsidRPr="008E5630">
        <w:rPr>
          <w:rFonts w:ascii="Open Sans" w:hAnsi="Open Sans" w:cs="Open Sans"/>
          <w:sz w:val="22"/>
          <w:szCs w:val="22"/>
        </w:rPr>
        <w:t>sol·licitar</w:t>
      </w:r>
      <w:proofErr w:type="spellEnd"/>
      <w:r w:rsidRPr="008E5630">
        <w:rPr>
          <w:rFonts w:ascii="Open Sans" w:hAnsi="Open Sans" w:cs="Open Sans"/>
          <w:sz w:val="22"/>
          <w:szCs w:val="22"/>
        </w:rPr>
        <w:t xml:space="preserve"> de la </w:t>
      </w:r>
      <w:proofErr w:type="spellStart"/>
      <w:r w:rsidRPr="008E5630">
        <w:rPr>
          <w:rFonts w:ascii="Open Sans" w:hAnsi="Open Sans" w:cs="Open Sans"/>
          <w:sz w:val="22"/>
          <w:szCs w:val="22"/>
        </w:rPr>
        <w:t>Tresoreria</w:t>
      </w:r>
      <w:proofErr w:type="spellEnd"/>
      <w:r w:rsidRPr="008E5630">
        <w:rPr>
          <w:rFonts w:ascii="Open Sans" w:hAnsi="Open Sans" w:cs="Open Sans"/>
          <w:sz w:val="22"/>
          <w:szCs w:val="22"/>
        </w:rPr>
        <w:t xml:space="preserve"> General de la Seguretat Social (TGSS), </w:t>
      </w:r>
      <w:proofErr w:type="spellStart"/>
      <w:r w:rsidRPr="008E5630">
        <w:rPr>
          <w:rFonts w:ascii="Open Sans" w:hAnsi="Open Sans" w:cs="Open Sans"/>
          <w:sz w:val="22"/>
          <w:szCs w:val="22"/>
        </w:rPr>
        <w:t>directament</w:t>
      </w:r>
      <w:proofErr w:type="spellEnd"/>
      <w:r w:rsidRPr="008E5630">
        <w:rPr>
          <w:rFonts w:ascii="Open Sans" w:hAnsi="Open Sans" w:cs="Open Sans"/>
          <w:sz w:val="22"/>
          <w:szCs w:val="22"/>
        </w:rPr>
        <w:t xml:space="preserve"> </w:t>
      </w:r>
      <w:r w:rsidRPr="008E5630">
        <w:rPr>
          <w:rFonts w:ascii="Open Sans" w:hAnsi="Open Sans" w:cs="Open Sans"/>
          <w:bCs/>
          <w:sz w:val="22"/>
          <w:szCs w:val="22"/>
        </w:rPr>
        <w:t xml:space="preserve">o a través del </w:t>
      </w:r>
      <w:proofErr w:type="spellStart"/>
      <w:r w:rsidRPr="008E5630">
        <w:rPr>
          <w:rFonts w:ascii="Open Sans" w:hAnsi="Open Sans" w:cs="Open Sans"/>
          <w:bCs/>
          <w:sz w:val="22"/>
          <w:szCs w:val="22"/>
        </w:rPr>
        <w:t>Consorci</w:t>
      </w:r>
      <w:proofErr w:type="spellEnd"/>
      <w:r w:rsidRPr="008E5630">
        <w:rPr>
          <w:rFonts w:ascii="Open Sans" w:hAnsi="Open Sans" w:cs="Open Sans"/>
          <w:bCs/>
          <w:sz w:val="22"/>
          <w:szCs w:val="22"/>
        </w:rPr>
        <w:t xml:space="preserve"> d’Administració Oberta de Catalunya (</w:t>
      </w:r>
      <w:proofErr w:type="spellStart"/>
      <w:r w:rsidRPr="008E5630">
        <w:rPr>
          <w:rFonts w:ascii="Open Sans" w:hAnsi="Open Sans" w:cs="Open Sans"/>
          <w:bCs/>
          <w:sz w:val="22"/>
          <w:szCs w:val="22"/>
        </w:rPr>
        <w:t>Consorci</w:t>
      </w:r>
      <w:proofErr w:type="spellEnd"/>
      <w:r w:rsidRPr="008E5630">
        <w:rPr>
          <w:rFonts w:ascii="Open Sans" w:hAnsi="Open Sans" w:cs="Open Sans"/>
          <w:bCs/>
          <w:sz w:val="22"/>
          <w:szCs w:val="22"/>
        </w:rPr>
        <w:t xml:space="preserve"> AOC), </w:t>
      </w:r>
      <w:r w:rsidRPr="008E5630">
        <w:rPr>
          <w:rFonts w:ascii="Open Sans" w:hAnsi="Open Sans" w:cs="Open Sans"/>
          <w:sz w:val="22"/>
          <w:szCs w:val="22"/>
        </w:rPr>
        <w:t xml:space="preserve">les dades justificatives i/o el </w:t>
      </w:r>
      <w:proofErr w:type="spellStart"/>
      <w:r w:rsidRPr="008E5630">
        <w:rPr>
          <w:rFonts w:ascii="Open Sans" w:hAnsi="Open Sans" w:cs="Open Sans"/>
          <w:sz w:val="22"/>
          <w:szCs w:val="22"/>
        </w:rPr>
        <w:t>certificat</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d’estar</w:t>
      </w:r>
      <w:proofErr w:type="spellEnd"/>
      <w:r w:rsidRPr="008E5630">
        <w:rPr>
          <w:rFonts w:ascii="Open Sans" w:hAnsi="Open Sans" w:cs="Open Sans"/>
          <w:sz w:val="22"/>
          <w:szCs w:val="22"/>
        </w:rPr>
        <w:t xml:space="preserve"> al </w:t>
      </w:r>
      <w:proofErr w:type="spellStart"/>
      <w:r w:rsidRPr="008E5630">
        <w:rPr>
          <w:rFonts w:ascii="Open Sans" w:hAnsi="Open Sans" w:cs="Open Sans"/>
          <w:sz w:val="22"/>
          <w:szCs w:val="22"/>
        </w:rPr>
        <w:t>corrent</w:t>
      </w:r>
      <w:proofErr w:type="spellEnd"/>
      <w:r w:rsidRPr="008E5630">
        <w:rPr>
          <w:rFonts w:ascii="Open Sans" w:hAnsi="Open Sans" w:cs="Open Sans"/>
          <w:sz w:val="22"/>
          <w:szCs w:val="22"/>
        </w:rPr>
        <w:t xml:space="preserve"> del </w:t>
      </w:r>
      <w:proofErr w:type="spellStart"/>
      <w:r w:rsidRPr="008E5630">
        <w:rPr>
          <w:rFonts w:ascii="Open Sans" w:hAnsi="Open Sans" w:cs="Open Sans"/>
          <w:sz w:val="22"/>
          <w:szCs w:val="22"/>
        </w:rPr>
        <w:t>compliment</w:t>
      </w:r>
      <w:proofErr w:type="spellEnd"/>
      <w:r w:rsidRPr="008E5630">
        <w:rPr>
          <w:rFonts w:ascii="Open Sans" w:hAnsi="Open Sans" w:cs="Open Sans"/>
          <w:sz w:val="22"/>
          <w:szCs w:val="22"/>
        </w:rPr>
        <w:t xml:space="preserve"> de les </w:t>
      </w:r>
      <w:proofErr w:type="spellStart"/>
      <w:r w:rsidRPr="008E5630">
        <w:rPr>
          <w:rFonts w:ascii="Open Sans" w:hAnsi="Open Sans" w:cs="Open Sans"/>
          <w:sz w:val="22"/>
          <w:szCs w:val="22"/>
        </w:rPr>
        <w:t>seves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obligacions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amb</w:t>
      </w:r>
      <w:proofErr w:type="spellEnd"/>
      <w:r w:rsidRPr="008E5630">
        <w:rPr>
          <w:rFonts w:ascii="Open Sans" w:hAnsi="Open Sans" w:cs="Open Sans"/>
          <w:sz w:val="22"/>
          <w:szCs w:val="22"/>
        </w:rPr>
        <w:t xml:space="preserve"> la Seguretat Social, </w:t>
      </w:r>
      <w:proofErr w:type="spellStart"/>
      <w:r w:rsidRPr="008E5630">
        <w:rPr>
          <w:rFonts w:ascii="Open Sans" w:hAnsi="Open Sans" w:cs="Open Sans"/>
          <w:sz w:val="22"/>
          <w:szCs w:val="22"/>
        </w:rPr>
        <w:t>imposades</w:t>
      </w:r>
      <w:proofErr w:type="spellEnd"/>
      <w:r w:rsidRPr="008E5630">
        <w:rPr>
          <w:rFonts w:ascii="Open Sans" w:hAnsi="Open Sans" w:cs="Open Sans"/>
          <w:sz w:val="22"/>
          <w:szCs w:val="22"/>
        </w:rPr>
        <w:t xml:space="preserve"> per les </w:t>
      </w:r>
      <w:proofErr w:type="spellStart"/>
      <w:r w:rsidRPr="008E5630">
        <w:rPr>
          <w:rFonts w:ascii="Open Sans" w:hAnsi="Open Sans" w:cs="Open Sans"/>
          <w:sz w:val="22"/>
          <w:szCs w:val="22"/>
        </w:rPr>
        <w:t>disposicions</w:t>
      </w:r>
      <w:proofErr w:type="spellEnd"/>
      <w:r w:rsidRPr="008E5630">
        <w:rPr>
          <w:rFonts w:ascii="Open Sans" w:hAnsi="Open Sans" w:cs="Open Sans"/>
          <w:sz w:val="22"/>
          <w:szCs w:val="22"/>
        </w:rPr>
        <w:t xml:space="preserve"> </w:t>
      </w:r>
      <w:proofErr w:type="spellStart"/>
      <w:r w:rsidRPr="008E5630">
        <w:rPr>
          <w:rFonts w:ascii="Open Sans" w:hAnsi="Open Sans" w:cs="Open Sans"/>
          <w:sz w:val="22"/>
          <w:szCs w:val="22"/>
        </w:rPr>
        <w:t>vigents</w:t>
      </w:r>
      <w:proofErr w:type="spellEnd"/>
      <w:r w:rsidRPr="008E5630">
        <w:rPr>
          <w:rFonts w:ascii="Open Sans" w:hAnsi="Open Sans" w:cs="Open Sans"/>
          <w:sz w:val="22"/>
          <w:szCs w:val="22"/>
        </w:rPr>
        <w:t xml:space="preserve">, en </w:t>
      </w:r>
      <w:proofErr w:type="spellStart"/>
      <w:r w:rsidRPr="008E5630">
        <w:rPr>
          <w:rFonts w:ascii="Open Sans" w:hAnsi="Open Sans" w:cs="Open Sans"/>
          <w:sz w:val="22"/>
          <w:szCs w:val="22"/>
        </w:rPr>
        <w:t>cas</w:t>
      </w:r>
      <w:proofErr w:type="spellEnd"/>
      <w:r w:rsidRPr="008E5630">
        <w:rPr>
          <w:rFonts w:ascii="Open Sans" w:hAnsi="Open Sans" w:cs="Open Sans"/>
          <w:sz w:val="22"/>
          <w:szCs w:val="22"/>
        </w:rPr>
        <w:t xml:space="preserve"> de resultar </w:t>
      </w:r>
      <w:proofErr w:type="spellStart"/>
      <w:r w:rsidRPr="008E5630">
        <w:rPr>
          <w:rFonts w:ascii="Open Sans" w:hAnsi="Open Sans" w:cs="Open Sans"/>
          <w:sz w:val="22"/>
          <w:szCs w:val="22"/>
        </w:rPr>
        <w:t>adjudicatari</w:t>
      </w:r>
      <w:proofErr w:type="spellEnd"/>
      <w:r w:rsidRPr="008E5630">
        <w:rPr>
          <w:rFonts w:ascii="Open Sans" w:hAnsi="Open Sans" w:cs="Open Sans"/>
          <w:sz w:val="22"/>
          <w:szCs w:val="22"/>
        </w:rPr>
        <w:t>/</w:t>
      </w:r>
      <w:proofErr w:type="spellStart"/>
      <w:r w:rsidRPr="008E5630">
        <w:rPr>
          <w:rFonts w:ascii="Open Sans" w:hAnsi="Open Sans" w:cs="Open Sans"/>
          <w:sz w:val="22"/>
          <w:szCs w:val="22"/>
        </w:rPr>
        <w:t>ària</w:t>
      </w:r>
      <w:proofErr w:type="spellEnd"/>
      <w:r w:rsidRPr="008E5630">
        <w:rPr>
          <w:rFonts w:ascii="Open Sans" w:hAnsi="Open Sans" w:cs="Open Sans"/>
          <w:sz w:val="22"/>
          <w:szCs w:val="22"/>
        </w:rPr>
        <w:t xml:space="preserve"> del </w:t>
      </w:r>
      <w:proofErr w:type="spellStart"/>
      <w:r w:rsidRPr="008E5630">
        <w:rPr>
          <w:rFonts w:ascii="Open Sans" w:hAnsi="Open Sans" w:cs="Open Sans"/>
          <w:sz w:val="22"/>
          <w:szCs w:val="22"/>
        </w:rPr>
        <w:t>procediment</w:t>
      </w:r>
      <w:proofErr w:type="spellEnd"/>
      <w:r w:rsidRPr="008E5630">
        <w:rPr>
          <w:rFonts w:ascii="Open Sans" w:hAnsi="Open Sans" w:cs="Open Sans"/>
          <w:sz w:val="22"/>
          <w:szCs w:val="22"/>
        </w:rPr>
        <w:t xml:space="preserve"> de </w:t>
      </w:r>
      <w:proofErr w:type="spellStart"/>
      <w:r w:rsidRPr="008E5630">
        <w:rPr>
          <w:rFonts w:ascii="Open Sans" w:hAnsi="Open Sans" w:cs="Open Sans"/>
          <w:sz w:val="22"/>
          <w:szCs w:val="22"/>
        </w:rPr>
        <w:t>licitació</w:t>
      </w:r>
      <w:proofErr w:type="spellEnd"/>
      <w:r w:rsidRPr="008E5630">
        <w:rPr>
          <w:rFonts w:ascii="Open Sans" w:hAnsi="Open Sans" w:cs="Open Sans"/>
          <w:sz w:val="22"/>
          <w:szCs w:val="22"/>
        </w:rPr>
        <w:t xml:space="preserve"> i </w:t>
      </w:r>
      <w:proofErr w:type="spellStart"/>
      <w:r w:rsidRPr="008E5630">
        <w:rPr>
          <w:rFonts w:ascii="Open Sans" w:hAnsi="Open Sans" w:cs="Open Sans"/>
          <w:sz w:val="22"/>
          <w:szCs w:val="22"/>
        </w:rPr>
        <w:t>durant</w:t>
      </w:r>
      <w:proofErr w:type="spellEnd"/>
      <w:r w:rsidRPr="008E5630">
        <w:rPr>
          <w:rFonts w:ascii="Open Sans" w:hAnsi="Open Sans" w:cs="Open Sans"/>
          <w:sz w:val="22"/>
          <w:szCs w:val="22"/>
        </w:rPr>
        <w:t xml:space="preserve"> tota la </w:t>
      </w:r>
      <w:proofErr w:type="spellStart"/>
      <w:r w:rsidRPr="008E5630">
        <w:rPr>
          <w:rFonts w:ascii="Open Sans" w:hAnsi="Open Sans" w:cs="Open Sans"/>
          <w:sz w:val="22"/>
          <w:szCs w:val="22"/>
        </w:rPr>
        <w:t>vigència</w:t>
      </w:r>
      <w:proofErr w:type="spellEnd"/>
      <w:r w:rsidRPr="008E5630">
        <w:rPr>
          <w:rFonts w:ascii="Open Sans" w:hAnsi="Open Sans" w:cs="Open Sans"/>
          <w:sz w:val="22"/>
          <w:szCs w:val="22"/>
        </w:rPr>
        <w:t xml:space="preserve"> del contracte;</w:t>
      </w:r>
    </w:p>
    <w:p w14:paraId="54A5D7C3" w14:textId="77777777" w:rsidR="008E5630" w:rsidRDefault="008E5630" w:rsidP="008E5630">
      <w:pPr>
        <w:rPr>
          <w:rFonts w:ascii="Open Sans" w:hAnsi="Open Sans" w:cs="Open Sans"/>
          <w:i/>
          <w:snapToGrid w:val="0"/>
          <w:lang w:eastAsia="es-ES"/>
        </w:rPr>
      </w:pPr>
    </w:p>
    <w:p w14:paraId="3BBCBE9E" w14:textId="7953279B" w:rsidR="008E5630" w:rsidRPr="003E7AF7" w:rsidRDefault="008E5630" w:rsidP="008E5630">
      <w:pPr>
        <w:shd w:val="clear" w:color="auto" w:fill="FFFFFF" w:themeFill="background1"/>
        <w:jc w:val="both"/>
        <w:rPr>
          <w:rFonts w:ascii="Open Sans" w:hAnsi="Open Sans" w:cs="Open Sans"/>
          <w:color w:val="000000"/>
          <w:sz w:val="20"/>
          <w:szCs w:val="20"/>
          <w:lang w:val="ca-ES" w:eastAsia="ca-ES"/>
        </w:rPr>
      </w:pPr>
      <w:r w:rsidRPr="00FA3C42">
        <w:rPr>
          <w:rFonts w:ascii="Open Sans" w:hAnsi="Open Sans" w:cs="Open Sans"/>
          <w:i/>
          <w:snapToGrid w:val="0"/>
          <w:lang w:eastAsia="es-ES"/>
        </w:rPr>
        <w:t xml:space="preserve">[Signatura </w:t>
      </w:r>
      <w:proofErr w:type="spellStart"/>
      <w:r w:rsidRPr="00FA3C42">
        <w:rPr>
          <w:rFonts w:ascii="Open Sans" w:hAnsi="Open Sans" w:cs="Open Sans"/>
          <w:i/>
          <w:snapToGrid w:val="0"/>
          <w:lang w:eastAsia="es-ES"/>
        </w:rPr>
        <w:t>electrònica</w:t>
      </w:r>
      <w:proofErr w:type="spellEnd"/>
      <w:r w:rsidRPr="00FA3C42">
        <w:rPr>
          <w:rFonts w:ascii="Open Sans" w:hAnsi="Open Sans" w:cs="Open Sans"/>
          <w:i/>
          <w:snapToGrid w:val="0"/>
          <w:lang w:eastAsia="es-ES"/>
        </w:rPr>
        <w:t>]</w:t>
      </w:r>
      <w:r w:rsidRPr="00FA3C42">
        <w:rPr>
          <w:rStyle w:val="Refernciadenotaapeudepgina"/>
          <w:rFonts w:ascii="Open Sans" w:hAnsi="Open Sans" w:cs="Open Sans"/>
        </w:rPr>
        <w:footnoteReference w:id="3"/>
      </w:r>
    </w:p>
    <w:p w14:paraId="74723665" w14:textId="77777777" w:rsidR="001C24B3" w:rsidRDefault="001C24B3" w:rsidP="007D2110">
      <w:pPr>
        <w:jc w:val="both"/>
        <w:rPr>
          <w:rFonts w:ascii="Open Sans" w:hAnsi="Open Sans" w:cs="Open Sans"/>
        </w:rPr>
      </w:pPr>
    </w:p>
    <w:p w14:paraId="7A794376" w14:textId="77777777" w:rsidR="00762A23" w:rsidRDefault="00762A23" w:rsidP="007D2110">
      <w:pPr>
        <w:jc w:val="both"/>
        <w:rPr>
          <w:rFonts w:ascii="Open Sans" w:hAnsi="Open Sans" w:cs="Open Sans"/>
        </w:rPr>
      </w:pPr>
    </w:p>
    <w:p w14:paraId="2F8B35E9" w14:textId="77777777" w:rsidR="00762A23" w:rsidRDefault="00762A23" w:rsidP="007D2110">
      <w:pPr>
        <w:jc w:val="both"/>
        <w:rPr>
          <w:rFonts w:ascii="Open Sans" w:hAnsi="Open Sans" w:cs="Open Sans"/>
        </w:rPr>
      </w:pPr>
    </w:p>
    <w:p w14:paraId="33450E2A" w14:textId="77777777" w:rsidR="00762A23" w:rsidRDefault="00762A23" w:rsidP="007D2110">
      <w:pPr>
        <w:jc w:val="both"/>
        <w:rPr>
          <w:rFonts w:ascii="Open Sans" w:hAnsi="Open Sans" w:cs="Open Sans"/>
        </w:rPr>
      </w:pPr>
    </w:p>
    <w:p w14:paraId="784A51A7" w14:textId="77777777" w:rsidR="00762A23" w:rsidRDefault="00762A23" w:rsidP="007D2110">
      <w:pPr>
        <w:jc w:val="both"/>
        <w:rPr>
          <w:rFonts w:ascii="Open Sans" w:hAnsi="Open Sans" w:cs="Open Sans"/>
        </w:rPr>
      </w:pPr>
    </w:p>
    <w:p w14:paraId="5DA6F122" w14:textId="77777777" w:rsidR="00762A23" w:rsidRDefault="00762A23" w:rsidP="007D2110">
      <w:pPr>
        <w:jc w:val="both"/>
        <w:rPr>
          <w:rFonts w:ascii="Open Sans" w:hAnsi="Open Sans" w:cs="Open Sans"/>
        </w:rPr>
      </w:pPr>
    </w:p>
    <w:p w14:paraId="358D3E0C" w14:textId="77777777" w:rsidR="00762A23" w:rsidRDefault="00762A23" w:rsidP="007D2110">
      <w:pPr>
        <w:jc w:val="both"/>
        <w:rPr>
          <w:rFonts w:ascii="Open Sans" w:hAnsi="Open Sans" w:cs="Open Sans"/>
        </w:rPr>
      </w:pPr>
    </w:p>
    <w:p w14:paraId="2D66785A" w14:textId="77777777" w:rsidR="00762A23" w:rsidRDefault="00762A23" w:rsidP="007D2110">
      <w:pPr>
        <w:jc w:val="both"/>
        <w:rPr>
          <w:rFonts w:ascii="Open Sans" w:hAnsi="Open Sans" w:cs="Open Sans"/>
        </w:rPr>
      </w:pPr>
    </w:p>
    <w:p w14:paraId="0B9128B6" w14:textId="77777777" w:rsidR="00561AF0" w:rsidRDefault="00561AF0" w:rsidP="00561AF0">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rPr>
          <w:rFonts w:ascii="Open Sans" w:hAnsi="Open Sans" w:cs="Open Sans"/>
          <w:b/>
          <w:bCs/>
          <w:lang w:eastAsia="es-ES"/>
        </w:rPr>
      </w:pPr>
      <w:r>
        <w:rPr>
          <w:rFonts w:ascii="Open Sans" w:hAnsi="Open Sans" w:cs="Open Sans"/>
          <w:b/>
          <w:bCs/>
          <w:lang w:eastAsia="es-ES"/>
        </w:rPr>
        <w:lastRenderedPageBreak/>
        <w:t xml:space="preserve">ANNEX II_SOBRE A </w:t>
      </w:r>
    </w:p>
    <w:p w14:paraId="5AD372FB" w14:textId="77777777" w:rsidR="00561AF0" w:rsidRPr="000C10C7" w:rsidRDefault="00561AF0" w:rsidP="00561AF0">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rPr>
          <w:rFonts w:ascii="Open Sans" w:hAnsi="Open Sans" w:cs="Open Sans"/>
          <w:b/>
          <w:bCs/>
          <w:lang w:eastAsia="es-ES"/>
        </w:rPr>
      </w:pPr>
    </w:p>
    <w:p w14:paraId="7CEEEF1B" w14:textId="77777777" w:rsidR="00561AF0" w:rsidRPr="000C10C7" w:rsidRDefault="00561AF0" w:rsidP="00561AF0">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spacing w:line="276" w:lineRule="auto"/>
        <w:ind w:right="284"/>
        <w:jc w:val="both"/>
        <w:rPr>
          <w:rFonts w:ascii="Open Sans" w:hAnsi="Open Sans" w:cs="Open Sans"/>
          <w:b/>
          <w:bCs/>
          <w:lang w:eastAsia="es-ES"/>
        </w:rPr>
      </w:pPr>
      <w:r w:rsidRPr="000C10C7">
        <w:rPr>
          <w:rFonts w:ascii="Open Sans" w:hAnsi="Open Sans" w:cs="Open Sans"/>
          <w:b/>
          <w:bCs/>
          <w:lang w:eastAsia="es-ES"/>
        </w:rPr>
        <w:t>CERTIFICACIÓ DE COMPLIMENT DE LES DISPOSICIONS LEGALS EN MATÈRIA DE PREVENCIÓ, RESPECTE A LA COORDINACIÓ D’ACTIVITATS EMPRESARIALS, I D’ACCEPTACIÓ I ACOMPLIMENT DELS REQUISITS DE GESTIÓ AMBIENTAL</w:t>
      </w:r>
    </w:p>
    <w:p w14:paraId="7557DC89" w14:textId="77777777" w:rsidR="00561AF0" w:rsidRPr="000C10C7" w:rsidRDefault="00561AF0" w:rsidP="00561AF0">
      <w:pPr>
        <w:ind w:right="284"/>
        <w:rPr>
          <w:rFonts w:ascii="Open Sans" w:hAnsi="Open Sans" w:cs="Open Sans"/>
        </w:rPr>
      </w:pPr>
    </w:p>
    <w:p w14:paraId="46B46C2E" w14:textId="77777777" w:rsidR="00561AF0" w:rsidRPr="004647BC" w:rsidRDefault="00561AF0" w:rsidP="00561AF0">
      <w:pPr>
        <w:tabs>
          <w:tab w:val="left" w:pos="4678"/>
          <w:tab w:val="left" w:pos="5245"/>
        </w:tabs>
        <w:spacing w:line="276" w:lineRule="auto"/>
        <w:ind w:right="284"/>
        <w:jc w:val="both"/>
        <w:rPr>
          <w:rFonts w:ascii="Open Sans" w:eastAsia="Times" w:hAnsi="Open Sans" w:cs="Open Sans"/>
          <w:sz w:val="22"/>
          <w:szCs w:val="22"/>
        </w:rPr>
      </w:pPr>
      <w:r w:rsidRPr="004647BC">
        <w:rPr>
          <w:rFonts w:ascii="Open Sans" w:eastAsia="Times" w:hAnsi="Open Sans" w:cs="Open Sans"/>
          <w:sz w:val="22"/>
          <w:szCs w:val="22"/>
        </w:rPr>
        <w:t xml:space="preserve">El/la </w:t>
      </w:r>
      <w:proofErr w:type="spellStart"/>
      <w:r w:rsidRPr="004647BC">
        <w:rPr>
          <w:rFonts w:ascii="Open Sans" w:eastAsia="Times" w:hAnsi="Open Sans" w:cs="Open Sans"/>
          <w:sz w:val="22"/>
          <w:szCs w:val="22"/>
        </w:rPr>
        <w:t>senyor</w:t>
      </w:r>
      <w:proofErr w:type="spellEnd"/>
      <w:r w:rsidRPr="004647BC">
        <w:rPr>
          <w:rFonts w:ascii="Open Sans" w:eastAsia="Times" w:hAnsi="Open Sans" w:cs="Open Sans"/>
          <w:sz w:val="22"/>
          <w:szCs w:val="22"/>
        </w:rPr>
        <w:t xml:space="preserve">/a…………………………………, en la </w:t>
      </w:r>
      <w:proofErr w:type="spellStart"/>
      <w:r w:rsidRPr="004647BC">
        <w:rPr>
          <w:rFonts w:ascii="Open Sans" w:eastAsia="Times" w:hAnsi="Open Sans" w:cs="Open Sans"/>
          <w:sz w:val="22"/>
          <w:szCs w:val="22"/>
        </w:rPr>
        <w:t>seva</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qualitat</w:t>
      </w:r>
      <w:proofErr w:type="spellEnd"/>
      <w:r w:rsidRPr="004647BC">
        <w:rPr>
          <w:rFonts w:ascii="Open Sans" w:eastAsia="Times" w:hAnsi="Open Sans" w:cs="Open Sans"/>
          <w:sz w:val="22"/>
          <w:szCs w:val="22"/>
        </w:rPr>
        <w:t xml:space="preserve"> de……………….de </w:t>
      </w:r>
      <w:proofErr w:type="spellStart"/>
      <w:r w:rsidRPr="004647BC">
        <w:rPr>
          <w:rFonts w:ascii="Open Sans" w:eastAsia="Times" w:hAnsi="Open Sans" w:cs="Open Sans"/>
          <w:sz w:val="22"/>
          <w:szCs w:val="22"/>
        </w:rPr>
        <w:t>l’empresa</w:t>
      </w:r>
      <w:proofErr w:type="spellEnd"/>
      <w:r w:rsidRPr="004647BC">
        <w:rPr>
          <w:rFonts w:ascii="Open Sans" w:eastAsia="Times" w:hAnsi="Open Sans" w:cs="Open Sans"/>
          <w:sz w:val="22"/>
          <w:szCs w:val="22"/>
        </w:rPr>
        <w:t xml:space="preserve">……………………………, N.I.F…………, i </w:t>
      </w:r>
      <w:proofErr w:type="spellStart"/>
      <w:r w:rsidRPr="004647BC">
        <w:rPr>
          <w:rFonts w:ascii="Open Sans" w:eastAsia="Times" w:hAnsi="Open Sans" w:cs="Open Sans"/>
          <w:sz w:val="22"/>
          <w:szCs w:val="22"/>
        </w:rPr>
        <w:t>domicili</w:t>
      </w:r>
      <w:proofErr w:type="spellEnd"/>
      <w:r w:rsidRPr="004647BC">
        <w:rPr>
          <w:rFonts w:ascii="Open Sans" w:eastAsia="Times" w:hAnsi="Open Sans" w:cs="Open Sans"/>
          <w:sz w:val="22"/>
          <w:szCs w:val="22"/>
        </w:rPr>
        <w:t xml:space="preserve"> social a………………, </w:t>
      </w:r>
      <w:proofErr w:type="spellStart"/>
      <w:r w:rsidRPr="004647BC">
        <w:rPr>
          <w:rFonts w:ascii="Open Sans" w:eastAsia="Times" w:hAnsi="Open Sans" w:cs="Open Sans"/>
          <w:sz w:val="22"/>
          <w:szCs w:val="22"/>
        </w:rPr>
        <w:t>carrer</w:t>
      </w:r>
      <w:proofErr w:type="spellEnd"/>
      <w:r w:rsidRPr="004647BC">
        <w:rPr>
          <w:rFonts w:ascii="Open Sans" w:eastAsia="Times" w:hAnsi="Open Sans" w:cs="Open Sans"/>
          <w:sz w:val="22"/>
          <w:szCs w:val="22"/>
        </w:rPr>
        <w:t xml:space="preserve">…………………….núm. ……….., </w:t>
      </w:r>
      <w:proofErr w:type="spellStart"/>
      <w:r w:rsidRPr="004647BC">
        <w:rPr>
          <w:rFonts w:ascii="Open Sans" w:eastAsia="Times" w:hAnsi="Open Sans" w:cs="Open Sans"/>
          <w:sz w:val="22"/>
          <w:szCs w:val="22"/>
        </w:rPr>
        <w:t>amb</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l’objectiu</w:t>
      </w:r>
      <w:proofErr w:type="spellEnd"/>
      <w:r w:rsidRPr="004647BC">
        <w:rPr>
          <w:rFonts w:ascii="Open Sans" w:eastAsia="Times" w:hAnsi="Open Sans" w:cs="Open Sans"/>
          <w:sz w:val="22"/>
          <w:szCs w:val="22"/>
        </w:rPr>
        <w:t xml:space="preserve"> de donar </w:t>
      </w:r>
      <w:proofErr w:type="spellStart"/>
      <w:r w:rsidRPr="004647BC">
        <w:rPr>
          <w:rFonts w:ascii="Open Sans" w:eastAsia="Times" w:hAnsi="Open Sans" w:cs="Open Sans"/>
          <w:sz w:val="22"/>
          <w:szCs w:val="22"/>
        </w:rPr>
        <w:t>compliment</w:t>
      </w:r>
      <w:proofErr w:type="spellEnd"/>
      <w:r w:rsidRPr="004647BC">
        <w:rPr>
          <w:rFonts w:ascii="Open Sans" w:eastAsia="Times" w:hAnsi="Open Sans" w:cs="Open Sans"/>
          <w:sz w:val="22"/>
          <w:szCs w:val="22"/>
        </w:rPr>
        <w:t xml:space="preserve"> al RD 171/2004 que </w:t>
      </w:r>
      <w:proofErr w:type="spellStart"/>
      <w:r w:rsidRPr="004647BC">
        <w:rPr>
          <w:rFonts w:ascii="Open Sans" w:eastAsia="Times" w:hAnsi="Open Sans" w:cs="Open Sans"/>
          <w:sz w:val="22"/>
          <w:szCs w:val="22"/>
        </w:rPr>
        <w:t>desenvolupa</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l’article</w:t>
      </w:r>
      <w:proofErr w:type="spellEnd"/>
      <w:r w:rsidRPr="004647BC">
        <w:rPr>
          <w:rFonts w:ascii="Open Sans" w:eastAsia="Times" w:hAnsi="Open Sans" w:cs="Open Sans"/>
          <w:sz w:val="22"/>
          <w:szCs w:val="22"/>
        </w:rPr>
        <w:t xml:space="preserve"> 24 de la </w:t>
      </w:r>
      <w:proofErr w:type="spellStart"/>
      <w:r w:rsidRPr="004647BC">
        <w:rPr>
          <w:rFonts w:ascii="Open Sans" w:eastAsia="Times" w:hAnsi="Open Sans" w:cs="Open Sans"/>
          <w:sz w:val="22"/>
          <w:szCs w:val="22"/>
        </w:rPr>
        <w:t>Llei</w:t>
      </w:r>
      <w:proofErr w:type="spellEnd"/>
      <w:r w:rsidRPr="004647BC">
        <w:rPr>
          <w:rFonts w:ascii="Open Sans" w:eastAsia="Times" w:hAnsi="Open Sans" w:cs="Open Sans"/>
          <w:sz w:val="22"/>
          <w:szCs w:val="22"/>
        </w:rPr>
        <w:t xml:space="preserve"> 31/1995, en </w:t>
      </w:r>
      <w:proofErr w:type="spellStart"/>
      <w:r w:rsidRPr="004647BC">
        <w:rPr>
          <w:rFonts w:ascii="Open Sans" w:eastAsia="Times" w:hAnsi="Open Sans" w:cs="Open Sans"/>
          <w:sz w:val="22"/>
          <w:szCs w:val="22"/>
        </w:rPr>
        <w:t>matèria</w:t>
      </w:r>
      <w:proofErr w:type="spellEnd"/>
      <w:r w:rsidRPr="004647BC">
        <w:rPr>
          <w:rFonts w:ascii="Open Sans" w:eastAsia="Times" w:hAnsi="Open Sans" w:cs="Open Sans"/>
          <w:sz w:val="22"/>
          <w:szCs w:val="22"/>
        </w:rPr>
        <w:t xml:space="preserve"> de </w:t>
      </w:r>
      <w:proofErr w:type="spellStart"/>
      <w:r w:rsidRPr="004647BC">
        <w:rPr>
          <w:rFonts w:ascii="Open Sans" w:eastAsia="Times" w:hAnsi="Open Sans" w:cs="Open Sans"/>
          <w:sz w:val="22"/>
          <w:szCs w:val="22"/>
        </w:rPr>
        <w:t>cooperació</w:t>
      </w:r>
      <w:proofErr w:type="spellEnd"/>
      <w:r w:rsidRPr="004647BC">
        <w:rPr>
          <w:rFonts w:ascii="Open Sans" w:eastAsia="Times" w:hAnsi="Open Sans" w:cs="Open Sans"/>
          <w:sz w:val="22"/>
          <w:szCs w:val="22"/>
        </w:rPr>
        <w:t xml:space="preserve"> en </w:t>
      </w:r>
      <w:proofErr w:type="spellStart"/>
      <w:r w:rsidRPr="004647BC">
        <w:rPr>
          <w:rFonts w:ascii="Open Sans" w:eastAsia="Times" w:hAnsi="Open Sans" w:cs="Open Sans"/>
          <w:sz w:val="22"/>
          <w:szCs w:val="22"/>
        </w:rPr>
        <w:t>l’aplicació</w:t>
      </w:r>
      <w:proofErr w:type="spellEnd"/>
      <w:r w:rsidRPr="004647BC">
        <w:rPr>
          <w:rFonts w:ascii="Open Sans" w:eastAsia="Times" w:hAnsi="Open Sans" w:cs="Open Sans"/>
          <w:sz w:val="22"/>
          <w:szCs w:val="22"/>
        </w:rPr>
        <w:t xml:space="preserve"> de la normativa sobre </w:t>
      </w:r>
      <w:proofErr w:type="spellStart"/>
      <w:r w:rsidRPr="004647BC">
        <w:rPr>
          <w:rFonts w:ascii="Open Sans" w:eastAsia="Times" w:hAnsi="Open Sans" w:cs="Open Sans"/>
          <w:sz w:val="22"/>
          <w:szCs w:val="22"/>
        </w:rPr>
        <w:t>prevenció</w:t>
      </w:r>
      <w:proofErr w:type="spellEnd"/>
      <w:r w:rsidRPr="004647BC">
        <w:rPr>
          <w:rFonts w:ascii="Open Sans" w:eastAsia="Times" w:hAnsi="Open Sans" w:cs="Open Sans"/>
          <w:sz w:val="22"/>
          <w:szCs w:val="22"/>
        </w:rPr>
        <w:t xml:space="preserve"> de riscos </w:t>
      </w:r>
      <w:proofErr w:type="spellStart"/>
      <w:r w:rsidRPr="004647BC">
        <w:rPr>
          <w:rFonts w:ascii="Open Sans" w:eastAsia="Times" w:hAnsi="Open Sans" w:cs="Open Sans"/>
          <w:sz w:val="22"/>
          <w:szCs w:val="22"/>
        </w:rPr>
        <w:t>laborals</w:t>
      </w:r>
      <w:proofErr w:type="spellEnd"/>
      <w:r w:rsidRPr="004647BC">
        <w:rPr>
          <w:rFonts w:ascii="Open Sans" w:eastAsia="Times" w:hAnsi="Open Sans" w:cs="Open Sans"/>
          <w:sz w:val="22"/>
          <w:szCs w:val="22"/>
        </w:rPr>
        <w:t xml:space="preserve"> en </w:t>
      </w:r>
      <w:proofErr w:type="spellStart"/>
      <w:r w:rsidRPr="004647BC">
        <w:rPr>
          <w:rFonts w:ascii="Open Sans" w:eastAsia="Times" w:hAnsi="Open Sans" w:cs="Open Sans"/>
          <w:sz w:val="22"/>
          <w:szCs w:val="22"/>
        </w:rPr>
        <w:t>els</w:t>
      </w:r>
      <w:proofErr w:type="spellEnd"/>
      <w:r w:rsidRPr="004647BC">
        <w:rPr>
          <w:rFonts w:ascii="Open Sans" w:eastAsia="Times" w:hAnsi="Open Sans" w:cs="Open Sans"/>
          <w:sz w:val="22"/>
          <w:szCs w:val="22"/>
        </w:rPr>
        <w:t xml:space="preserve"> casos que en un </w:t>
      </w:r>
      <w:proofErr w:type="spellStart"/>
      <w:r w:rsidRPr="004647BC">
        <w:rPr>
          <w:rFonts w:ascii="Open Sans" w:eastAsia="Times" w:hAnsi="Open Sans" w:cs="Open Sans"/>
          <w:sz w:val="22"/>
          <w:szCs w:val="22"/>
        </w:rPr>
        <w:t>mateix</w:t>
      </w:r>
      <w:proofErr w:type="spellEnd"/>
      <w:r w:rsidRPr="004647BC">
        <w:rPr>
          <w:rFonts w:ascii="Open Sans" w:eastAsia="Times" w:hAnsi="Open Sans" w:cs="Open Sans"/>
          <w:sz w:val="22"/>
          <w:szCs w:val="22"/>
        </w:rPr>
        <w:t xml:space="preserve"> centre de treball </w:t>
      </w:r>
      <w:proofErr w:type="spellStart"/>
      <w:r w:rsidRPr="004647BC">
        <w:rPr>
          <w:rFonts w:ascii="Open Sans" w:eastAsia="Times" w:hAnsi="Open Sans" w:cs="Open Sans"/>
          <w:sz w:val="22"/>
          <w:szCs w:val="22"/>
        </w:rPr>
        <w:t>desenvolupin</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activitats</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treballadors</w:t>
      </w:r>
      <w:proofErr w:type="spellEnd"/>
      <w:r w:rsidRPr="004647BC">
        <w:rPr>
          <w:rFonts w:ascii="Open Sans" w:eastAsia="Times" w:hAnsi="Open Sans" w:cs="Open Sans"/>
          <w:sz w:val="22"/>
          <w:szCs w:val="22"/>
        </w:rPr>
        <w:t xml:space="preserve">/es de dos o </w:t>
      </w:r>
      <w:proofErr w:type="spellStart"/>
      <w:r w:rsidRPr="004647BC">
        <w:rPr>
          <w:rFonts w:ascii="Open Sans" w:eastAsia="Times" w:hAnsi="Open Sans" w:cs="Open Sans"/>
          <w:sz w:val="22"/>
          <w:szCs w:val="22"/>
        </w:rPr>
        <w:t>més</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empreses</w:t>
      </w:r>
      <w:proofErr w:type="spellEnd"/>
      <w:r w:rsidRPr="004647BC">
        <w:rPr>
          <w:rFonts w:ascii="Open Sans" w:eastAsia="Times" w:hAnsi="Open Sans" w:cs="Open Sans"/>
          <w:sz w:val="22"/>
          <w:szCs w:val="22"/>
        </w:rPr>
        <w:t xml:space="preserve">, i </w:t>
      </w:r>
      <w:proofErr w:type="spellStart"/>
      <w:r w:rsidRPr="004647BC">
        <w:rPr>
          <w:rFonts w:ascii="Open Sans" w:eastAsia="Times" w:hAnsi="Open Sans" w:cs="Open Sans"/>
          <w:sz w:val="22"/>
          <w:szCs w:val="22"/>
        </w:rPr>
        <w:t>d’acord</w:t>
      </w:r>
      <w:proofErr w:type="spellEnd"/>
      <w:r w:rsidRPr="004647BC">
        <w:rPr>
          <w:rFonts w:ascii="Open Sans" w:eastAsia="Times" w:hAnsi="Open Sans" w:cs="Open Sans"/>
          <w:sz w:val="22"/>
          <w:szCs w:val="22"/>
        </w:rPr>
        <w:t xml:space="preserve"> </w:t>
      </w:r>
      <w:proofErr w:type="spellStart"/>
      <w:r w:rsidRPr="004647BC">
        <w:rPr>
          <w:rFonts w:ascii="Open Sans" w:eastAsia="Times" w:hAnsi="Open Sans" w:cs="Open Sans"/>
          <w:sz w:val="22"/>
          <w:szCs w:val="22"/>
        </w:rPr>
        <w:t>amb</w:t>
      </w:r>
      <w:proofErr w:type="spellEnd"/>
      <w:r w:rsidRPr="004647BC">
        <w:rPr>
          <w:rFonts w:ascii="Open Sans" w:eastAsia="Times" w:hAnsi="Open Sans" w:cs="Open Sans"/>
          <w:sz w:val="22"/>
          <w:szCs w:val="22"/>
        </w:rPr>
        <w:t xml:space="preserve"> el </w:t>
      </w:r>
      <w:proofErr w:type="spellStart"/>
      <w:r w:rsidRPr="004647BC">
        <w:rPr>
          <w:rFonts w:ascii="Open Sans" w:eastAsia="Times" w:hAnsi="Open Sans" w:cs="Open Sans"/>
          <w:sz w:val="22"/>
          <w:szCs w:val="22"/>
        </w:rPr>
        <w:t>punt</w:t>
      </w:r>
      <w:proofErr w:type="spellEnd"/>
      <w:r w:rsidRPr="004647BC">
        <w:rPr>
          <w:rFonts w:ascii="Open Sans" w:eastAsia="Times" w:hAnsi="Open Sans" w:cs="Open Sans"/>
          <w:sz w:val="22"/>
          <w:szCs w:val="22"/>
        </w:rPr>
        <w:t xml:space="preserve"> 4.4.6 de la norma </w:t>
      </w:r>
      <w:r w:rsidRPr="004647BC">
        <w:rPr>
          <w:rFonts w:ascii="Open Sans" w:hAnsi="Open Sans" w:cs="Open Sans"/>
          <w:bCs/>
          <w:sz w:val="22"/>
          <w:szCs w:val="22"/>
        </w:rPr>
        <w:t xml:space="preserve">ISO 14001:2004 </w:t>
      </w:r>
      <w:r w:rsidRPr="004647BC">
        <w:rPr>
          <w:rFonts w:ascii="Open Sans" w:eastAsia="Times" w:hAnsi="Open Sans" w:cs="Open Sans"/>
          <w:sz w:val="22"/>
          <w:szCs w:val="22"/>
        </w:rPr>
        <w:t xml:space="preserve">implantada a </w:t>
      </w:r>
      <w:proofErr w:type="spellStart"/>
      <w:r w:rsidRPr="004647BC">
        <w:rPr>
          <w:rFonts w:ascii="Open Sans" w:eastAsia="Times" w:hAnsi="Open Sans" w:cs="Open Sans"/>
          <w:sz w:val="22"/>
          <w:szCs w:val="22"/>
        </w:rPr>
        <w:t>l’ASPB</w:t>
      </w:r>
      <w:proofErr w:type="spellEnd"/>
      <w:r w:rsidRPr="004647BC">
        <w:rPr>
          <w:rFonts w:ascii="Open Sans" w:eastAsia="Times" w:hAnsi="Open Sans" w:cs="Open Sans"/>
          <w:sz w:val="22"/>
          <w:szCs w:val="22"/>
        </w:rPr>
        <w:t xml:space="preserve">,  en </w:t>
      </w:r>
      <w:proofErr w:type="spellStart"/>
      <w:r w:rsidRPr="004647BC">
        <w:rPr>
          <w:rFonts w:ascii="Open Sans" w:eastAsia="Times" w:hAnsi="Open Sans" w:cs="Open Sans"/>
          <w:sz w:val="22"/>
          <w:szCs w:val="22"/>
        </w:rPr>
        <w:t>relació</w:t>
      </w:r>
      <w:proofErr w:type="spellEnd"/>
      <w:r w:rsidRPr="004647BC">
        <w:rPr>
          <w:rFonts w:ascii="Open Sans" w:eastAsia="Times" w:hAnsi="Open Sans" w:cs="Open Sans"/>
          <w:sz w:val="22"/>
          <w:szCs w:val="22"/>
        </w:rPr>
        <w:t xml:space="preserve"> a la </w:t>
      </w:r>
      <w:proofErr w:type="spellStart"/>
      <w:r w:rsidRPr="004647BC">
        <w:rPr>
          <w:rFonts w:ascii="Open Sans" w:eastAsia="Times" w:hAnsi="Open Sans" w:cs="Open Sans"/>
          <w:sz w:val="22"/>
          <w:szCs w:val="22"/>
        </w:rPr>
        <w:t>gestió</w:t>
      </w:r>
      <w:proofErr w:type="spellEnd"/>
      <w:r w:rsidRPr="004647BC">
        <w:rPr>
          <w:rFonts w:ascii="Open Sans" w:eastAsia="Times" w:hAnsi="Open Sans" w:cs="Open Sans"/>
          <w:sz w:val="22"/>
          <w:szCs w:val="22"/>
        </w:rPr>
        <w:t xml:space="preserve"> ambiental </w:t>
      </w:r>
    </w:p>
    <w:p w14:paraId="12A6F6A8" w14:textId="77777777" w:rsidR="00561AF0" w:rsidRPr="000C10C7" w:rsidRDefault="00561AF0" w:rsidP="00561AF0">
      <w:pPr>
        <w:tabs>
          <w:tab w:val="left" w:pos="4678"/>
          <w:tab w:val="left" w:pos="5245"/>
        </w:tabs>
        <w:ind w:right="284"/>
        <w:rPr>
          <w:rFonts w:ascii="Open Sans" w:hAnsi="Open Sans" w:cs="Open Sans"/>
        </w:rPr>
      </w:pPr>
    </w:p>
    <w:p w14:paraId="2A514B9F" w14:textId="77777777" w:rsidR="00561AF0" w:rsidRDefault="00561AF0" w:rsidP="00561AF0">
      <w:pPr>
        <w:tabs>
          <w:tab w:val="left" w:pos="4678"/>
          <w:tab w:val="left" w:pos="5245"/>
        </w:tabs>
        <w:ind w:right="284"/>
        <w:rPr>
          <w:rFonts w:ascii="Open Sans" w:hAnsi="Open Sans" w:cs="Open Sans"/>
        </w:rPr>
      </w:pPr>
      <w:r w:rsidRPr="000C10C7">
        <w:rPr>
          <w:rFonts w:ascii="Open Sans" w:hAnsi="Open Sans" w:cs="Open Sans"/>
          <w:b/>
        </w:rPr>
        <w:t xml:space="preserve">C E R T I F I C A </w:t>
      </w:r>
      <w:r w:rsidRPr="000C10C7">
        <w:rPr>
          <w:rFonts w:ascii="Open Sans" w:hAnsi="Open Sans" w:cs="Open Sans"/>
        </w:rPr>
        <w:t xml:space="preserve">:  </w:t>
      </w:r>
    </w:p>
    <w:p w14:paraId="0BCEDC45" w14:textId="77777777" w:rsidR="00561AF0" w:rsidRDefault="00561AF0" w:rsidP="00561AF0">
      <w:pPr>
        <w:tabs>
          <w:tab w:val="left" w:pos="4678"/>
          <w:tab w:val="left" w:pos="5245"/>
        </w:tabs>
        <w:ind w:right="284"/>
        <w:rPr>
          <w:rFonts w:ascii="Open Sans" w:hAnsi="Open Sans" w:cs="Open Sans"/>
        </w:rPr>
      </w:pPr>
    </w:p>
    <w:p w14:paraId="19E4FDD0" w14:textId="77777777" w:rsidR="00561AF0" w:rsidRPr="004647BC" w:rsidRDefault="00561AF0" w:rsidP="00561AF0">
      <w:pPr>
        <w:tabs>
          <w:tab w:val="left" w:pos="4678"/>
          <w:tab w:val="left" w:pos="5245"/>
        </w:tabs>
        <w:ind w:right="284"/>
        <w:jc w:val="both"/>
        <w:rPr>
          <w:rFonts w:ascii="Open Sans" w:hAnsi="Open Sans" w:cs="Open Sans"/>
          <w:sz w:val="22"/>
          <w:szCs w:val="22"/>
        </w:rPr>
      </w:pPr>
      <w:r w:rsidRPr="004647BC">
        <w:rPr>
          <w:rFonts w:ascii="Open Sans" w:hAnsi="Open Sans" w:cs="Open Sans"/>
          <w:sz w:val="22"/>
          <w:szCs w:val="22"/>
        </w:rPr>
        <w:t xml:space="preserve">1. Que </w:t>
      </w:r>
      <w:proofErr w:type="spellStart"/>
      <w:r w:rsidRPr="004647BC">
        <w:rPr>
          <w:rFonts w:ascii="Open Sans" w:hAnsi="Open Sans" w:cs="Open Sans"/>
          <w:sz w:val="22"/>
          <w:szCs w:val="22"/>
        </w:rPr>
        <w:t>conec</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assumeixo</w:t>
      </w:r>
      <w:proofErr w:type="spellEnd"/>
      <w:r w:rsidRPr="004647BC">
        <w:rPr>
          <w:rFonts w:ascii="Open Sans" w:hAnsi="Open Sans" w:cs="Open Sans"/>
          <w:sz w:val="22"/>
          <w:szCs w:val="22"/>
        </w:rPr>
        <w:t xml:space="preserve"> les </w:t>
      </w:r>
      <w:proofErr w:type="spellStart"/>
      <w:r w:rsidRPr="004647BC">
        <w:rPr>
          <w:rFonts w:ascii="Open Sans" w:hAnsi="Open Sans" w:cs="Open Sans"/>
          <w:sz w:val="22"/>
          <w:szCs w:val="22"/>
        </w:rPr>
        <w:t>responsabilitats</w:t>
      </w:r>
      <w:proofErr w:type="spellEnd"/>
      <w:r w:rsidRPr="004647BC">
        <w:rPr>
          <w:rFonts w:ascii="Open Sans" w:hAnsi="Open Sans" w:cs="Open Sans"/>
          <w:sz w:val="22"/>
          <w:szCs w:val="22"/>
        </w:rPr>
        <w:t xml:space="preserve"> dels </w:t>
      </w:r>
      <w:proofErr w:type="spellStart"/>
      <w:r w:rsidRPr="004647BC">
        <w:rPr>
          <w:rFonts w:ascii="Open Sans" w:hAnsi="Open Sans" w:cs="Open Sans"/>
          <w:sz w:val="22"/>
          <w:szCs w:val="22"/>
        </w:rPr>
        <w:t>adjudicataris</w:t>
      </w:r>
      <w:proofErr w:type="spellEnd"/>
      <w:r w:rsidRPr="004647BC">
        <w:rPr>
          <w:rFonts w:ascii="Open Sans" w:hAnsi="Open Sans" w:cs="Open Sans"/>
          <w:sz w:val="22"/>
          <w:szCs w:val="22"/>
        </w:rPr>
        <w:t xml:space="preserve"> en </w:t>
      </w:r>
      <w:proofErr w:type="spellStart"/>
      <w:r w:rsidRPr="004647BC">
        <w:rPr>
          <w:rFonts w:ascii="Open Sans" w:hAnsi="Open Sans" w:cs="Open Sans"/>
          <w:sz w:val="22"/>
          <w:szCs w:val="22"/>
        </w:rPr>
        <w:t>matèria</w:t>
      </w:r>
      <w:proofErr w:type="spellEnd"/>
      <w:r w:rsidRPr="004647BC">
        <w:rPr>
          <w:rFonts w:ascii="Open Sans" w:hAnsi="Open Sans" w:cs="Open Sans"/>
          <w:sz w:val="22"/>
          <w:szCs w:val="22"/>
        </w:rPr>
        <w:t xml:space="preserve"> de seguretat i </w:t>
      </w:r>
      <w:proofErr w:type="spellStart"/>
      <w:r w:rsidRPr="004647BC">
        <w:rPr>
          <w:rFonts w:ascii="Open Sans" w:hAnsi="Open Sans" w:cs="Open Sans"/>
          <w:sz w:val="22"/>
          <w:szCs w:val="22"/>
        </w:rPr>
        <w:t>salut</w:t>
      </w:r>
      <w:proofErr w:type="spellEnd"/>
      <w:r w:rsidRPr="004647BC">
        <w:rPr>
          <w:rFonts w:ascii="Open Sans" w:hAnsi="Open Sans" w:cs="Open Sans"/>
          <w:sz w:val="22"/>
          <w:szCs w:val="22"/>
        </w:rPr>
        <w:t xml:space="preserve"> laboral indicades al </w:t>
      </w:r>
      <w:proofErr w:type="spellStart"/>
      <w:r w:rsidRPr="004647BC">
        <w:rPr>
          <w:rFonts w:ascii="Open Sans" w:hAnsi="Open Sans" w:cs="Open Sans"/>
          <w:sz w:val="22"/>
          <w:szCs w:val="22"/>
        </w:rPr>
        <w:t>document</w:t>
      </w:r>
      <w:proofErr w:type="spellEnd"/>
      <w:r w:rsidRPr="004647BC">
        <w:rPr>
          <w:rFonts w:ascii="Open Sans" w:hAnsi="Open Sans" w:cs="Open Sans"/>
          <w:sz w:val="22"/>
          <w:szCs w:val="22"/>
        </w:rPr>
        <w:t xml:space="preserve"> “Manual de Prevenció de Riscos Laborals per a </w:t>
      </w:r>
      <w:proofErr w:type="spellStart"/>
      <w:r w:rsidRPr="004647BC">
        <w:rPr>
          <w:rFonts w:ascii="Open Sans" w:hAnsi="Open Sans" w:cs="Open Sans"/>
          <w:sz w:val="22"/>
          <w:szCs w:val="22"/>
        </w:rPr>
        <w:t>empreses</w:t>
      </w:r>
      <w:proofErr w:type="spellEnd"/>
      <w:r w:rsidRPr="004647BC">
        <w:rPr>
          <w:rFonts w:ascii="Open Sans" w:hAnsi="Open Sans" w:cs="Open Sans"/>
          <w:sz w:val="22"/>
          <w:szCs w:val="22"/>
        </w:rPr>
        <w:t xml:space="preserve"> contractades”, que </w:t>
      </w:r>
      <w:proofErr w:type="spellStart"/>
      <w:r w:rsidRPr="004647BC">
        <w:rPr>
          <w:rFonts w:ascii="Open Sans" w:hAnsi="Open Sans" w:cs="Open Sans"/>
          <w:sz w:val="22"/>
          <w:szCs w:val="22"/>
        </w:rPr>
        <w:t>l’Agència</w:t>
      </w:r>
      <w:proofErr w:type="spellEnd"/>
      <w:r w:rsidRPr="004647BC">
        <w:rPr>
          <w:rFonts w:ascii="Open Sans" w:hAnsi="Open Sans" w:cs="Open Sans"/>
          <w:sz w:val="22"/>
          <w:szCs w:val="22"/>
        </w:rPr>
        <w:t xml:space="preserve"> de Salut Pública de Barcelona ha </w:t>
      </w:r>
      <w:proofErr w:type="spellStart"/>
      <w:r w:rsidRPr="004647BC">
        <w:rPr>
          <w:rFonts w:ascii="Open Sans" w:hAnsi="Open Sans" w:cs="Open Sans"/>
          <w:sz w:val="22"/>
          <w:szCs w:val="22"/>
        </w:rPr>
        <w:t>posat</w:t>
      </w:r>
      <w:proofErr w:type="spellEnd"/>
      <w:r w:rsidRPr="004647BC">
        <w:rPr>
          <w:rFonts w:ascii="Open Sans" w:hAnsi="Open Sans" w:cs="Open Sans"/>
          <w:sz w:val="22"/>
          <w:szCs w:val="22"/>
        </w:rPr>
        <w:t xml:space="preserve"> a </w:t>
      </w:r>
      <w:proofErr w:type="spellStart"/>
      <w:r w:rsidRPr="004647BC">
        <w:rPr>
          <w:rFonts w:ascii="Open Sans" w:hAnsi="Open Sans" w:cs="Open Sans"/>
          <w:sz w:val="22"/>
          <w:szCs w:val="22"/>
        </w:rPr>
        <w:t>disposició</w:t>
      </w:r>
      <w:proofErr w:type="spellEnd"/>
      <w:r w:rsidRPr="004647BC">
        <w:rPr>
          <w:rFonts w:ascii="Open Sans" w:hAnsi="Open Sans" w:cs="Open Sans"/>
          <w:sz w:val="22"/>
          <w:szCs w:val="22"/>
        </w:rPr>
        <w:t xml:space="preserve"> de les </w:t>
      </w:r>
      <w:proofErr w:type="spellStart"/>
      <w:r w:rsidRPr="004647BC">
        <w:rPr>
          <w:rFonts w:ascii="Open Sans" w:hAnsi="Open Sans" w:cs="Open Sans"/>
          <w:sz w:val="22"/>
          <w:szCs w:val="22"/>
        </w:rPr>
        <w:t>entitats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adjudicatàries</w:t>
      </w:r>
      <w:proofErr w:type="spellEnd"/>
      <w:r w:rsidRPr="004647BC">
        <w:rPr>
          <w:rFonts w:ascii="Open Sans" w:hAnsi="Open Sans" w:cs="Open Sans"/>
          <w:sz w:val="22"/>
          <w:szCs w:val="22"/>
        </w:rPr>
        <w:t xml:space="preserve"> a: </w:t>
      </w:r>
      <w:hyperlink r:id="rId34" w:history="1">
        <w:r w:rsidRPr="004647BC">
          <w:rPr>
            <w:rStyle w:val="Enlla"/>
            <w:rFonts w:ascii="Open Sans" w:hAnsi="Open Sans" w:cs="Open Sans"/>
            <w:sz w:val="22"/>
            <w:szCs w:val="22"/>
          </w:rPr>
          <w:t>https://www.aspb.cat/es/la-agencia/proveedores-perfil-contratante/</w:t>
        </w:r>
      </w:hyperlink>
      <w:r w:rsidRPr="004647BC">
        <w:rPr>
          <w:rFonts w:ascii="Open Sans" w:hAnsi="Open Sans" w:cs="Open Sans"/>
          <w:sz w:val="22"/>
          <w:szCs w:val="22"/>
        </w:rPr>
        <w:t xml:space="preserve"> </w:t>
      </w:r>
    </w:p>
    <w:p w14:paraId="00E9D7A1" w14:textId="77777777" w:rsidR="00561AF0" w:rsidRPr="004647BC" w:rsidRDefault="00561AF0" w:rsidP="00561AF0">
      <w:pPr>
        <w:tabs>
          <w:tab w:val="left" w:pos="4678"/>
          <w:tab w:val="left" w:pos="5245"/>
        </w:tabs>
        <w:ind w:right="284"/>
        <w:jc w:val="both"/>
        <w:rPr>
          <w:rFonts w:ascii="Open Sans" w:hAnsi="Open Sans" w:cs="Open Sans"/>
          <w:sz w:val="22"/>
          <w:szCs w:val="22"/>
        </w:rPr>
      </w:pPr>
    </w:p>
    <w:p w14:paraId="2601DE68" w14:textId="77777777" w:rsidR="00561AF0" w:rsidRPr="004647BC" w:rsidRDefault="00561AF0" w:rsidP="00561AF0">
      <w:pPr>
        <w:tabs>
          <w:tab w:val="left" w:pos="4678"/>
          <w:tab w:val="left" w:pos="5245"/>
        </w:tabs>
        <w:ind w:right="284"/>
        <w:jc w:val="both"/>
        <w:rPr>
          <w:rFonts w:ascii="Open Sans" w:hAnsi="Open Sans" w:cs="Open Sans"/>
          <w:sz w:val="22"/>
          <w:szCs w:val="22"/>
        </w:rPr>
      </w:pPr>
      <w:r w:rsidRPr="004647BC">
        <w:rPr>
          <w:rFonts w:ascii="Open Sans" w:hAnsi="Open Sans" w:cs="Open Sans"/>
          <w:sz w:val="22"/>
          <w:szCs w:val="22"/>
        </w:rPr>
        <w:t xml:space="preserve">2. </w:t>
      </w:r>
      <w:proofErr w:type="spellStart"/>
      <w:r w:rsidRPr="004647BC">
        <w:rPr>
          <w:rFonts w:ascii="Open Sans" w:hAnsi="Open Sans" w:cs="Open Sans"/>
          <w:sz w:val="22"/>
          <w:szCs w:val="22"/>
        </w:rPr>
        <w:t>Així</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mateix</w:t>
      </w:r>
      <w:proofErr w:type="spellEnd"/>
      <w:r w:rsidRPr="004647BC">
        <w:rPr>
          <w:rFonts w:ascii="Open Sans" w:hAnsi="Open Sans" w:cs="Open Sans"/>
          <w:sz w:val="22"/>
          <w:szCs w:val="22"/>
        </w:rPr>
        <w:t xml:space="preserve">, he </w:t>
      </w:r>
      <w:proofErr w:type="spellStart"/>
      <w:r w:rsidRPr="004647BC">
        <w:rPr>
          <w:rFonts w:ascii="Open Sans" w:hAnsi="Open Sans" w:cs="Open Sans"/>
          <w:sz w:val="22"/>
          <w:szCs w:val="22"/>
        </w:rPr>
        <w:t>difós</w:t>
      </w:r>
      <w:proofErr w:type="spellEnd"/>
      <w:r w:rsidRPr="004647BC">
        <w:rPr>
          <w:rFonts w:ascii="Open Sans" w:hAnsi="Open Sans" w:cs="Open Sans"/>
          <w:sz w:val="22"/>
          <w:szCs w:val="22"/>
        </w:rPr>
        <w:t xml:space="preserve"> entre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/les </w:t>
      </w:r>
      <w:proofErr w:type="spellStart"/>
      <w:r w:rsidRPr="004647BC">
        <w:rPr>
          <w:rFonts w:ascii="Open Sans" w:hAnsi="Open Sans" w:cs="Open Sans"/>
          <w:sz w:val="22"/>
          <w:szCs w:val="22"/>
        </w:rPr>
        <w:t>nostres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treballadors</w:t>
      </w:r>
      <w:proofErr w:type="spellEnd"/>
      <w:r w:rsidRPr="004647BC">
        <w:rPr>
          <w:rFonts w:ascii="Open Sans" w:hAnsi="Open Sans" w:cs="Open Sans"/>
          <w:sz w:val="22"/>
          <w:szCs w:val="22"/>
        </w:rPr>
        <w:t xml:space="preserve">/es i/o </w:t>
      </w:r>
      <w:proofErr w:type="spellStart"/>
      <w:r w:rsidRPr="004647BC">
        <w:rPr>
          <w:rFonts w:ascii="Open Sans" w:hAnsi="Open Sans" w:cs="Open Sans"/>
          <w:sz w:val="22"/>
          <w:szCs w:val="22"/>
        </w:rPr>
        <w:t>empreses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subcontractades</w:t>
      </w:r>
      <w:proofErr w:type="spellEnd"/>
      <w:r w:rsidRPr="004647BC">
        <w:rPr>
          <w:rFonts w:ascii="Open Sans" w:hAnsi="Open Sans" w:cs="Open Sans"/>
          <w:sz w:val="22"/>
          <w:szCs w:val="22"/>
        </w:rPr>
        <w:t xml:space="preserve"> la </w:t>
      </w:r>
      <w:proofErr w:type="spellStart"/>
      <w:r w:rsidRPr="004647BC">
        <w:rPr>
          <w:rFonts w:ascii="Open Sans" w:hAnsi="Open Sans" w:cs="Open Sans"/>
          <w:sz w:val="22"/>
          <w:szCs w:val="22"/>
        </w:rPr>
        <w:t>informació</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d’aquest</w:t>
      </w:r>
      <w:proofErr w:type="spellEnd"/>
      <w:r w:rsidRPr="004647BC">
        <w:rPr>
          <w:rFonts w:ascii="Open Sans" w:hAnsi="Open Sans" w:cs="Open Sans"/>
          <w:sz w:val="22"/>
          <w:szCs w:val="22"/>
        </w:rPr>
        <w:t xml:space="preserve"> Manual </w:t>
      </w:r>
      <w:proofErr w:type="spellStart"/>
      <w:r w:rsidRPr="004647BC">
        <w:rPr>
          <w:rFonts w:ascii="Open Sans" w:hAnsi="Open Sans" w:cs="Open Sans"/>
          <w:sz w:val="22"/>
          <w:szCs w:val="22"/>
        </w:rPr>
        <w:t>s’adequa</w:t>
      </w:r>
      <w:proofErr w:type="spellEnd"/>
      <w:r w:rsidRPr="004647BC">
        <w:rPr>
          <w:rFonts w:ascii="Open Sans" w:hAnsi="Open Sans" w:cs="Open Sans"/>
          <w:sz w:val="22"/>
          <w:szCs w:val="22"/>
        </w:rPr>
        <w:t xml:space="preserve"> a les característiques de </w:t>
      </w:r>
      <w:proofErr w:type="spellStart"/>
      <w:r w:rsidRPr="004647BC">
        <w:rPr>
          <w:rFonts w:ascii="Open Sans" w:hAnsi="Open Sans" w:cs="Open Sans"/>
          <w:sz w:val="22"/>
          <w:szCs w:val="22"/>
        </w:rPr>
        <w:t>l’activitat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objecte</w:t>
      </w:r>
      <w:proofErr w:type="spellEnd"/>
      <w:r w:rsidRPr="004647BC">
        <w:rPr>
          <w:rFonts w:ascii="Open Sans" w:hAnsi="Open Sans" w:cs="Open Sans"/>
          <w:sz w:val="22"/>
          <w:szCs w:val="22"/>
        </w:rPr>
        <w:t xml:space="preserve"> del contracte.</w:t>
      </w:r>
    </w:p>
    <w:p w14:paraId="30BE07FC" w14:textId="77777777" w:rsidR="00561AF0" w:rsidRPr="004647BC" w:rsidRDefault="00561AF0" w:rsidP="00561AF0">
      <w:pPr>
        <w:tabs>
          <w:tab w:val="left" w:pos="4678"/>
          <w:tab w:val="left" w:pos="5245"/>
        </w:tabs>
        <w:ind w:right="284"/>
        <w:rPr>
          <w:rFonts w:ascii="Open Sans" w:hAnsi="Open Sans" w:cs="Open Sans"/>
          <w:sz w:val="22"/>
          <w:szCs w:val="22"/>
        </w:rPr>
      </w:pPr>
    </w:p>
    <w:p w14:paraId="0545297A" w14:textId="77777777" w:rsidR="00561AF0" w:rsidRPr="004647BC" w:rsidRDefault="00561AF0" w:rsidP="00561AF0">
      <w:pPr>
        <w:tabs>
          <w:tab w:val="left" w:pos="4678"/>
          <w:tab w:val="left" w:pos="5245"/>
        </w:tabs>
        <w:ind w:right="284"/>
        <w:rPr>
          <w:rFonts w:ascii="Open Sans" w:eastAsia="Times" w:hAnsi="Open Sans" w:cs="Open Sans"/>
          <w:sz w:val="22"/>
          <w:szCs w:val="22"/>
          <w:u w:val="single"/>
        </w:rPr>
      </w:pPr>
      <w:proofErr w:type="spellStart"/>
      <w:r w:rsidRPr="004647BC">
        <w:rPr>
          <w:rFonts w:ascii="Open Sans" w:hAnsi="Open Sans" w:cs="Open Sans"/>
          <w:sz w:val="22"/>
          <w:szCs w:val="22"/>
          <w:u w:val="single"/>
        </w:rPr>
        <w:t>Coordinació</w:t>
      </w:r>
      <w:proofErr w:type="spellEnd"/>
      <w:r w:rsidRPr="004647BC">
        <w:rPr>
          <w:rFonts w:ascii="Open Sans" w:hAnsi="Open Sans" w:cs="Open Sans"/>
          <w:sz w:val="22"/>
          <w:szCs w:val="22"/>
          <w:u w:val="single"/>
        </w:rPr>
        <w:t xml:space="preserve"> </w:t>
      </w:r>
      <w:proofErr w:type="spellStart"/>
      <w:r w:rsidRPr="004647BC">
        <w:rPr>
          <w:rFonts w:ascii="Open Sans" w:hAnsi="Open Sans" w:cs="Open Sans"/>
          <w:sz w:val="22"/>
          <w:szCs w:val="22"/>
          <w:u w:val="single"/>
        </w:rPr>
        <w:t>d’activitats</w:t>
      </w:r>
      <w:proofErr w:type="spellEnd"/>
      <w:r w:rsidRPr="004647BC">
        <w:rPr>
          <w:rFonts w:ascii="Open Sans" w:hAnsi="Open Sans" w:cs="Open Sans"/>
          <w:sz w:val="22"/>
          <w:szCs w:val="22"/>
          <w:u w:val="single"/>
        </w:rPr>
        <w:t xml:space="preserve"> </w:t>
      </w:r>
      <w:proofErr w:type="spellStart"/>
      <w:r w:rsidRPr="004647BC">
        <w:rPr>
          <w:rFonts w:ascii="Open Sans" w:hAnsi="Open Sans" w:cs="Open Sans"/>
          <w:sz w:val="22"/>
          <w:szCs w:val="22"/>
          <w:u w:val="single"/>
        </w:rPr>
        <w:t>empresarials</w:t>
      </w:r>
      <w:proofErr w:type="spellEnd"/>
      <w:r w:rsidRPr="004647BC">
        <w:rPr>
          <w:rFonts w:ascii="Open Sans" w:hAnsi="Open Sans" w:cs="Open Sans"/>
          <w:sz w:val="22"/>
          <w:szCs w:val="22"/>
          <w:u w:val="single"/>
        </w:rPr>
        <w:t xml:space="preserve"> en </w:t>
      </w:r>
      <w:proofErr w:type="spellStart"/>
      <w:r w:rsidRPr="004647BC">
        <w:rPr>
          <w:rFonts w:ascii="Open Sans" w:hAnsi="Open Sans" w:cs="Open Sans"/>
          <w:sz w:val="22"/>
          <w:szCs w:val="22"/>
          <w:u w:val="single"/>
        </w:rPr>
        <w:t>matèria</w:t>
      </w:r>
      <w:proofErr w:type="spellEnd"/>
      <w:r w:rsidRPr="004647BC">
        <w:rPr>
          <w:rFonts w:ascii="Open Sans" w:hAnsi="Open Sans" w:cs="Open Sans"/>
          <w:sz w:val="22"/>
          <w:szCs w:val="22"/>
          <w:u w:val="single"/>
        </w:rPr>
        <w:t xml:space="preserve"> de </w:t>
      </w:r>
      <w:r w:rsidRPr="004647BC">
        <w:rPr>
          <w:rFonts w:ascii="Open Sans" w:eastAsia="Times" w:hAnsi="Open Sans" w:cs="Open Sans"/>
          <w:sz w:val="22"/>
          <w:szCs w:val="22"/>
          <w:u w:val="single"/>
        </w:rPr>
        <w:t>Prevenció de Riscos Laborals:</w:t>
      </w:r>
    </w:p>
    <w:p w14:paraId="4954DDC3" w14:textId="77777777" w:rsidR="00561AF0" w:rsidRPr="004647BC" w:rsidRDefault="00561AF0" w:rsidP="00561AF0">
      <w:pPr>
        <w:tabs>
          <w:tab w:val="left" w:pos="4678"/>
          <w:tab w:val="left" w:pos="5245"/>
        </w:tabs>
        <w:ind w:right="284"/>
        <w:rPr>
          <w:rFonts w:ascii="Open Sans" w:hAnsi="Open Sans" w:cs="Open Sans"/>
          <w:sz w:val="22"/>
          <w:szCs w:val="22"/>
        </w:rPr>
      </w:pPr>
    </w:p>
    <w:p w14:paraId="57CC5905" w14:textId="77777777" w:rsidR="00561AF0" w:rsidRPr="004647BC" w:rsidRDefault="00561AF0" w:rsidP="00561AF0">
      <w:pPr>
        <w:tabs>
          <w:tab w:val="left" w:pos="4678"/>
          <w:tab w:val="left" w:pos="5245"/>
        </w:tabs>
        <w:ind w:right="284"/>
        <w:rPr>
          <w:rFonts w:ascii="Open Sans" w:hAnsi="Open Sans" w:cs="Open Sans"/>
          <w:sz w:val="22"/>
          <w:szCs w:val="22"/>
        </w:rPr>
      </w:pPr>
      <w:r w:rsidRPr="004647BC">
        <w:rPr>
          <w:rFonts w:ascii="Open Sans" w:hAnsi="Open Sans" w:cs="Open Sans"/>
          <w:sz w:val="22"/>
          <w:szCs w:val="22"/>
        </w:rPr>
        <w:t xml:space="preserve">- Que </w:t>
      </w:r>
      <w:proofErr w:type="spellStart"/>
      <w:r w:rsidRPr="004647BC">
        <w:rPr>
          <w:rFonts w:ascii="Open Sans" w:hAnsi="Open Sans" w:cs="Open Sans"/>
          <w:sz w:val="22"/>
          <w:szCs w:val="22"/>
        </w:rPr>
        <w:t>l’empresa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disposa</w:t>
      </w:r>
      <w:proofErr w:type="spellEnd"/>
      <w:r w:rsidRPr="004647BC">
        <w:rPr>
          <w:rFonts w:ascii="Open Sans" w:hAnsi="Open Sans" w:cs="Open Sans"/>
          <w:sz w:val="22"/>
          <w:szCs w:val="22"/>
        </w:rPr>
        <w:t xml:space="preserve"> de la </w:t>
      </w:r>
      <w:proofErr w:type="spellStart"/>
      <w:r w:rsidRPr="004647BC">
        <w:rPr>
          <w:rFonts w:ascii="Open Sans" w:hAnsi="Open Sans" w:cs="Open Sans"/>
          <w:sz w:val="22"/>
          <w:szCs w:val="22"/>
        </w:rPr>
        <w:t>següent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modalitat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organitzativa</w:t>
      </w:r>
      <w:proofErr w:type="spellEnd"/>
      <w:r w:rsidRPr="004647BC">
        <w:rPr>
          <w:rFonts w:ascii="Open Sans" w:hAnsi="Open Sans" w:cs="Open Sans"/>
          <w:sz w:val="22"/>
          <w:szCs w:val="22"/>
        </w:rPr>
        <w:t xml:space="preserve"> preventiva:</w:t>
      </w:r>
    </w:p>
    <w:p w14:paraId="557FE86F" w14:textId="77777777" w:rsidR="00561AF0" w:rsidRPr="004647BC" w:rsidRDefault="00561AF0" w:rsidP="00561AF0">
      <w:pPr>
        <w:tabs>
          <w:tab w:val="left" w:pos="4678"/>
          <w:tab w:val="left" w:pos="5245"/>
        </w:tabs>
        <w:ind w:right="284"/>
        <w:rPr>
          <w:rFonts w:ascii="Open Sans" w:hAnsi="Open Sans" w:cs="Open Sans"/>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
        <w:gridCol w:w="8574"/>
      </w:tblGrid>
      <w:tr w:rsidR="00561AF0" w:rsidRPr="004647BC" w14:paraId="76DA240C" w14:textId="77777777" w:rsidTr="0089216B">
        <w:tc>
          <w:tcPr>
            <w:tcW w:w="443" w:type="dxa"/>
            <w:tcBorders>
              <w:top w:val="single" w:sz="4" w:space="0" w:color="auto"/>
              <w:left w:val="single" w:sz="4" w:space="0" w:color="auto"/>
              <w:bottom w:val="single" w:sz="4" w:space="0" w:color="auto"/>
              <w:right w:val="single" w:sz="4" w:space="0" w:color="auto"/>
            </w:tcBorders>
          </w:tcPr>
          <w:p w14:paraId="2704DF70" w14:textId="77777777" w:rsidR="00561AF0" w:rsidRPr="004647BC" w:rsidRDefault="00561AF0" w:rsidP="0089216B">
            <w:pPr>
              <w:tabs>
                <w:tab w:val="left" w:pos="4678"/>
                <w:tab w:val="left" w:pos="5245"/>
              </w:tabs>
              <w:ind w:right="284"/>
              <w:rPr>
                <w:rFonts w:ascii="Open Sans" w:hAnsi="Open Sans" w:cs="Open Sans"/>
                <w:sz w:val="22"/>
                <w:szCs w:val="22"/>
              </w:rPr>
            </w:pPr>
          </w:p>
        </w:tc>
        <w:tc>
          <w:tcPr>
            <w:tcW w:w="8574" w:type="dxa"/>
            <w:tcBorders>
              <w:top w:val="nil"/>
              <w:left w:val="single" w:sz="4" w:space="0" w:color="auto"/>
              <w:bottom w:val="nil"/>
              <w:right w:val="nil"/>
            </w:tcBorders>
            <w:hideMark/>
          </w:tcPr>
          <w:p w14:paraId="00FCA1DC" w14:textId="77777777" w:rsidR="00561AF0" w:rsidRPr="004647BC" w:rsidRDefault="00561AF0" w:rsidP="0089216B">
            <w:pPr>
              <w:tabs>
                <w:tab w:val="left" w:pos="4678"/>
                <w:tab w:val="left" w:pos="5245"/>
              </w:tabs>
              <w:ind w:right="284"/>
              <w:rPr>
                <w:rFonts w:ascii="Open Sans" w:hAnsi="Open Sans" w:cs="Open Sans"/>
                <w:sz w:val="22"/>
                <w:szCs w:val="22"/>
              </w:rPr>
            </w:pPr>
            <w:r w:rsidRPr="004647BC">
              <w:rPr>
                <w:rFonts w:ascii="Open Sans" w:hAnsi="Open Sans" w:cs="Open Sans"/>
                <w:sz w:val="22"/>
                <w:szCs w:val="22"/>
              </w:rPr>
              <w:t>Servei de Prevenció Propi</w:t>
            </w:r>
          </w:p>
        </w:tc>
      </w:tr>
      <w:tr w:rsidR="00561AF0" w:rsidRPr="004647BC" w14:paraId="6E8235EA" w14:textId="77777777" w:rsidTr="0089216B">
        <w:tc>
          <w:tcPr>
            <w:tcW w:w="443" w:type="dxa"/>
            <w:tcBorders>
              <w:top w:val="single" w:sz="4" w:space="0" w:color="auto"/>
              <w:left w:val="single" w:sz="4" w:space="0" w:color="auto"/>
              <w:bottom w:val="single" w:sz="4" w:space="0" w:color="auto"/>
              <w:right w:val="single" w:sz="4" w:space="0" w:color="auto"/>
            </w:tcBorders>
          </w:tcPr>
          <w:p w14:paraId="29A5EA3B" w14:textId="77777777" w:rsidR="00561AF0" w:rsidRPr="004647BC" w:rsidRDefault="00561AF0" w:rsidP="0089216B">
            <w:pPr>
              <w:tabs>
                <w:tab w:val="left" w:pos="4678"/>
                <w:tab w:val="left" w:pos="5245"/>
              </w:tabs>
              <w:ind w:right="284"/>
              <w:rPr>
                <w:rFonts w:ascii="Open Sans" w:hAnsi="Open Sans" w:cs="Open Sans"/>
                <w:sz w:val="22"/>
                <w:szCs w:val="22"/>
              </w:rPr>
            </w:pPr>
          </w:p>
        </w:tc>
        <w:tc>
          <w:tcPr>
            <w:tcW w:w="8574" w:type="dxa"/>
            <w:tcBorders>
              <w:top w:val="nil"/>
              <w:left w:val="single" w:sz="4" w:space="0" w:color="auto"/>
              <w:bottom w:val="nil"/>
              <w:right w:val="nil"/>
            </w:tcBorders>
            <w:hideMark/>
          </w:tcPr>
          <w:p w14:paraId="5D17A0D7" w14:textId="77777777" w:rsidR="00561AF0" w:rsidRPr="004647BC" w:rsidRDefault="00561AF0" w:rsidP="0089216B">
            <w:pPr>
              <w:tabs>
                <w:tab w:val="left" w:pos="4678"/>
                <w:tab w:val="left" w:pos="5245"/>
              </w:tabs>
              <w:ind w:right="284"/>
              <w:rPr>
                <w:rFonts w:ascii="Open Sans" w:hAnsi="Open Sans" w:cs="Open Sans"/>
                <w:sz w:val="22"/>
                <w:szCs w:val="22"/>
              </w:rPr>
            </w:pPr>
            <w:r w:rsidRPr="004647BC">
              <w:rPr>
                <w:rFonts w:ascii="Open Sans" w:hAnsi="Open Sans" w:cs="Open Sans"/>
                <w:sz w:val="22"/>
                <w:szCs w:val="22"/>
              </w:rPr>
              <w:t xml:space="preserve">Servei de Prevenció </w:t>
            </w:r>
            <w:proofErr w:type="spellStart"/>
            <w:r w:rsidRPr="004647BC">
              <w:rPr>
                <w:rFonts w:ascii="Open Sans" w:hAnsi="Open Sans" w:cs="Open Sans"/>
                <w:sz w:val="22"/>
                <w:szCs w:val="22"/>
              </w:rPr>
              <w:t>Aliè</w:t>
            </w:r>
            <w:proofErr w:type="spellEnd"/>
          </w:p>
        </w:tc>
      </w:tr>
      <w:tr w:rsidR="00561AF0" w:rsidRPr="004647BC" w14:paraId="6702BFF1" w14:textId="77777777" w:rsidTr="0089216B">
        <w:tc>
          <w:tcPr>
            <w:tcW w:w="443" w:type="dxa"/>
            <w:tcBorders>
              <w:top w:val="single" w:sz="4" w:space="0" w:color="auto"/>
              <w:left w:val="single" w:sz="4" w:space="0" w:color="auto"/>
              <w:bottom w:val="single" w:sz="4" w:space="0" w:color="auto"/>
              <w:right w:val="single" w:sz="4" w:space="0" w:color="auto"/>
            </w:tcBorders>
          </w:tcPr>
          <w:p w14:paraId="145B3BBC" w14:textId="77777777" w:rsidR="00561AF0" w:rsidRPr="004647BC" w:rsidRDefault="00561AF0" w:rsidP="0089216B">
            <w:pPr>
              <w:tabs>
                <w:tab w:val="left" w:pos="4678"/>
                <w:tab w:val="left" w:pos="5245"/>
              </w:tabs>
              <w:ind w:right="284"/>
              <w:rPr>
                <w:rFonts w:ascii="Open Sans" w:hAnsi="Open Sans" w:cs="Open Sans"/>
                <w:sz w:val="22"/>
                <w:szCs w:val="22"/>
              </w:rPr>
            </w:pPr>
          </w:p>
        </w:tc>
        <w:tc>
          <w:tcPr>
            <w:tcW w:w="8574" w:type="dxa"/>
            <w:tcBorders>
              <w:top w:val="nil"/>
              <w:left w:val="single" w:sz="4" w:space="0" w:color="auto"/>
              <w:bottom w:val="nil"/>
              <w:right w:val="nil"/>
            </w:tcBorders>
            <w:hideMark/>
          </w:tcPr>
          <w:p w14:paraId="0B0F5A2A" w14:textId="77777777" w:rsidR="00561AF0" w:rsidRPr="004647BC" w:rsidRDefault="00561AF0" w:rsidP="0089216B">
            <w:pPr>
              <w:tabs>
                <w:tab w:val="left" w:pos="4678"/>
                <w:tab w:val="left" w:pos="5245"/>
              </w:tabs>
              <w:ind w:right="284"/>
              <w:rPr>
                <w:rFonts w:ascii="Open Sans" w:hAnsi="Open Sans" w:cs="Open Sans"/>
                <w:sz w:val="22"/>
                <w:szCs w:val="22"/>
              </w:rPr>
            </w:pPr>
            <w:r w:rsidRPr="004647BC">
              <w:rPr>
                <w:rFonts w:ascii="Open Sans" w:hAnsi="Open Sans" w:cs="Open Sans"/>
                <w:sz w:val="22"/>
                <w:szCs w:val="22"/>
              </w:rPr>
              <w:t xml:space="preserve">Servei de Prevenció </w:t>
            </w:r>
            <w:proofErr w:type="spellStart"/>
            <w:r w:rsidRPr="004647BC">
              <w:rPr>
                <w:rFonts w:ascii="Open Sans" w:hAnsi="Open Sans" w:cs="Open Sans"/>
                <w:sz w:val="22"/>
                <w:szCs w:val="22"/>
              </w:rPr>
              <w:t>Mancomunat</w:t>
            </w:r>
            <w:proofErr w:type="spellEnd"/>
          </w:p>
        </w:tc>
      </w:tr>
      <w:tr w:rsidR="00561AF0" w:rsidRPr="004647BC" w14:paraId="0BC52870" w14:textId="77777777" w:rsidTr="0089216B">
        <w:tc>
          <w:tcPr>
            <w:tcW w:w="443" w:type="dxa"/>
            <w:tcBorders>
              <w:top w:val="single" w:sz="4" w:space="0" w:color="auto"/>
              <w:left w:val="single" w:sz="4" w:space="0" w:color="auto"/>
              <w:bottom w:val="single" w:sz="4" w:space="0" w:color="auto"/>
              <w:right w:val="single" w:sz="4" w:space="0" w:color="auto"/>
            </w:tcBorders>
          </w:tcPr>
          <w:p w14:paraId="6F8A73B7" w14:textId="77777777" w:rsidR="00561AF0" w:rsidRPr="004647BC" w:rsidRDefault="00561AF0" w:rsidP="0089216B">
            <w:pPr>
              <w:tabs>
                <w:tab w:val="left" w:pos="4678"/>
                <w:tab w:val="left" w:pos="5245"/>
              </w:tabs>
              <w:ind w:right="284"/>
              <w:rPr>
                <w:rFonts w:ascii="Open Sans" w:hAnsi="Open Sans" w:cs="Open Sans"/>
                <w:sz w:val="22"/>
                <w:szCs w:val="22"/>
              </w:rPr>
            </w:pPr>
          </w:p>
        </w:tc>
        <w:tc>
          <w:tcPr>
            <w:tcW w:w="8574" w:type="dxa"/>
            <w:tcBorders>
              <w:top w:val="nil"/>
              <w:left w:val="single" w:sz="4" w:space="0" w:color="auto"/>
              <w:bottom w:val="nil"/>
              <w:right w:val="nil"/>
            </w:tcBorders>
            <w:hideMark/>
          </w:tcPr>
          <w:p w14:paraId="2D86144A" w14:textId="77777777" w:rsidR="00561AF0" w:rsidRPr="004647BC" w:rsidRDefault="00561AF0" w:rsidP="0089216B">
            <w:pPr>
              <w:tabs>
                <w:tab w:val="left" w:pos="4678"/>
                <w:tab w:val="left" w:pos="5245"/>
              </w:tabs>
              <w:ind w:right="284"/>
              <w:rPr>
                <w:rFonts w:ascii="Open Sans" w:hAnsi="Open Sans" w:cs="Open Sans"/>
                <w:sz w:val="22"/>
                <w:szCs w:val="22"/>
              </w:rPr>
            </w:pPr>
            <w:proofErr w:type="spellStart"/>
            <w:r w:rsidRPr="004647BC">
              <w:rPr>
                <w:rFonts w:ascii="Open Sans" w:hAnsi="Open Sans" w:cs="Open Sans"/>
                <w:sz w:val="22"/>
                <w:szCs w:val="22"/>
              </w:rPr>
              <w:t>Treballador</w:t>
            </w:r>
            <w:proofErr w:type="spellEnd"/>
            <w:r w:rsidRPr="004647BC">
              <w:rPr>
                <w:rFonts w:ascii="Open Sans" w:hAnsi="Open Sans" w:cs="Open Sans"/>
                <w:sz w:val="22"/>
                <w:szCs w:val="22"/>
              </w:rPr>
              <w:t xml:space="preserve">/s </w:t>
            </w:r>
            <w:proofErr w:type="spellStart"/>
            <w:r w:rsidRPr="004647BC">
              <w:rPr>
                <w:rFonts w:ascii="Open Sans" w:hAnsi="Open Sans" w:cs="Open Sans"/>
                <w:sz w:val="22"/>
                <w:szCs w:val="22"/>
              </w:rPr>
              <w:t>designat</w:t>
            </w:r>
            <w:proofErr w:type="spellEnd"/>
            <w:r w:rsidRPr="004647BC">
              <w:rPr>
                <w:rFonts w:ascii="Open Sans" w:hAnsi="Open Sans" w:cs="Open Sans"/>
                <w:sz w:val="22"/>
                <w:szCs w:val="22"/>
              </w:rPr>
              <w:t>/s</w:t>
            </w:r>
          </w:p>
        </w:tc>
      </w:tr>
      <w:tr w:rsidR="00561AF0" w:rsidRPr="004647BC" w14:paraId="25CF69F6" w14:textId="77777777" w:rsidTr="0089216B">
        <w:tc>
          <w:tcPr>
            <w:tcW w:w="443" w:type="dxa"/>
            <w:tcBorders>
              <w:top w:val="single" w:sz="4" w:space="0" w:color="auto"/>
              <w:left w:val="single" w:sz="4" w:space="0" w:color="auto"/>
              <w:bottom w:val="single" w:sz="4" w:space="0" w:color="auto"/>
              <w:right w:val="single" w:sz="4" w:space="0" w:color="auto"/>
            </w:tcBorders>
          </w:tcPr>
          <w:p w14:paraId="25AD0417" w14:textId="77777777" w:rsidR="00561AF0" w:rsidRPr="004647BC" w:rsidRDefault="00561AF0" w:rsidP="0089216B">
            <w:pPr>
              <w:tabs>
                <w:tab w:val="left" w:pos="4678"/>
                <w:tab w:val="left" w:pos="5245"/>
              </w:tabs>
              <w:ind w:right="284"/>
              <w:rPr>
                <w:rFonts w:ascii="Open Sans" w:hAnsi="Open Sans" w:cs="Open Sans"/>
                <w:sz w:val="22"/>
                <w:szCs w:val="22"/>
              </w:rPr>
            </w:pPr>
          </w:p>
        </w:tc>
        <w:tc>
          <w:tcPr>
            <w:tcW w:w="8574" w:type="dxa"/>
            <w:tcBorders>
              <w:top w:val="nil"/>
              <w:left w:val="single" w:sz="4" w:space="0" w:color="auto"/>
              <w:bottom w:val="nil"/>
              <w:right w:val="nil"/>
            </w:tcBorders>
            <w:hideMark/>
          </w:tcPr>
          <w:p w14:paraId="7982B10E" w14:textId="77777777" w:rsidR="00561AF0" w:rsidRPr="004647BC" w:rsidRDefault="00561AF0" w:rsidP="0089216B">
            <w:pPr>
              <w:tabs>
                <w:tab w:val="left" w:pos="4678"/>
                <w:tab w:val="left" w:pos="5245"/>
              </w:tabs>
              <w:ind w:right="284"/>
              <w:rPr>
                <w:rFonts w:ascii="Open Sans" w:hAnsi="Open Sans" w:cs="Open Sans"/>
                <w:sz w:val="22"/>
                <w:szCs w:val="22"/>
              </w:rPr>
            </w:pPr>
            <w:r w:rsidRPr="004647BC">
              <w:rPr>
                <w:rFonts w:ascii="Open Sans" w:hAnsi="Open Sans" w:cs="Open Sans"/>
                <w:sz w:val="22"/>
                <w:szCs w:val="22"/>
              </w:rPr>
              <w:t xml:space="preserve">Assumpció per </w:t>
            </w:r>
            <w:proofErr w:type="spellStart"/>
            <w:r w:rsidRPr="004647BC">
              <w:rPr>
                <w:rFonts w:ascii="Open Sans" w:hAnsi="Open Sans" w:cs="Open Sans"/>
                <w:sz w:val="22"/>
                <w:szCs w:val="22"/>
              </w:rPr>
              <w:t>part</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l’empresari</w:t>
            </w:r>
            <w:proofErr w:type="spellEnd"/>
          </w:p>
        </w:tc>
      </w:tr>
    </w:tbl>
    <w:p w14:paraId="2120D038" w14:textId="77777777" w:rsidR="00561AF0" w:rsidRPr="004647BC" w:rsidRDefault="00561AF0" w:rsidP="00561AF0">
      <w:pPr>
        <w:tabs>
          <w:tab w:val="left" w:pos="4678"/>
          <w:tab w:val="left" w:pos="5245"/>
        </w:tabs>
        <w:ind w:right="284"/>
        <w:rPr>
          <w:rFonts w:ascii="Open Sans" w:hAnsi="Open Sans" w:cs="Open Sans"/>
          <w:sz w:val="22"/>
          <w:szCs w:val="22"/>
        </w:rPr>
      </w:pPr>
    </w:p>
    <w:p w14:paraId="02E0C39F"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r w:rsidRPr="004647BC">
        <w:rPr>
          <w:rFonts w:ascii="Open Sans" w:hAnsi="Open Sans" w:cs="Open Sans"/>
          <w:sz w:val="22"/>
          <w:szCs w:val="22"/>
        </w:rPr>
        <w:t xml:space="preserve">- Que </w:t>
      </w:r>
      <w:proofErr w:type="spellStart"/>
      <w:r w:rsidRPr="004647BC">
        <w:rPr>
          <w:rFonts w:ascii="Open Sans" w:hAnsi="Open Sans" w:cs="Open Sans"/>
          <w:sz w:val="22"/>
          <w:szCs w:val="22"/>
        </w:rPr>
        <w:t>disposa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d’un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pla</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prevenció</w:t>
      </w:r>
      <w:proofErr w:type="spellEnd"/>
      <w:r w:rsidRPr="004647BC">
        <w:rPr>
          <w:rFonts w:ascii="Open Sans" w:hAnsi="Open Sans" w:cs="Open Sans"/>
          <w:sz w:val="22"/>
          <w:szCs w:val="22"/>
        </w:rPr>
        <w:t>.</w:t>
      </w:r>
    </w:p>
    <w:p w14:paraId="03BD64FC" w14:textId="77777777" w:rsidR="00561AF0" w:rsidRPr="004647BC" w:rsidRDefault="00561AF0" w:rsidP="00561AF0">
      <w:pPr>
        <w:tabs>
          <w:tab w:val="left" w:pos="4678"/>
          <w:tab w:val="left" w:pos="5245"/>
        </w:tabs>
        <w:spacing w:line="276" w:lineRule="auto"/>
        <w:ind w:right="284"/>
        <w:jc w:val="both"/>
        <w:rPr>
          <w:rFonts w:ascii="Open Sans" w:hAnsi="Open Sans" w:cs="Open Sans"/>
          <w:sz w:val="22"/>
          <w:szCs w:val="22"/>
        </w:rPr>
      </w:pPr>
      <w:r w:rsidRPr="004647BC">
        <w:rPr>
          <w:rFonts w:ascii="Open Sans" w:hAnsi="Open Sans" w:cs="Open Sans"/>
          <w:sz w:val="22"/>
          <w:szCs w:val="22"/>
        </w:rPr>
        <w:t xml:space="preserve">- Que té </w:t>
      </w:r>
      <w:proofErr w:type="spellStart"/>
      <w:r w:rsidRPr="004647BC">
        <w:rPr>
          <w:rFonts w:ascii="Open Sans" w:hAnsi="Open Sans" w:cs="Open Sans"/>
          <w:sz w:val="22"/>
          <w:szCs w:val="22"/>
        </w:rPr>
        <w:t>l’avaluació</w:t>
      </w:r>
      <w:proofErr w:type="spellEnd"/>
      <w:r w:rsidRPr="004647BC">
        <w:rPr>
          <w:rFonts w:ascii="Open Sans" w:hAnsi="Open Sans" w:cs="Open Sans"/>
          <w:sz w:val="22"/>
          <w:szCs w:val="22"/>
        </w:rPr>
        <w:t xml:space="preserve"> de riscos per </w:t>
      </w:r>
      <w:proofErr w:type="spellStart"/>
      <w:r w:rsidRPr="004647BC">
        <w:rPr>
          <w:rFonts w:ascii="Open Sans" w:hAnsi="Open Sans" w:cs="Open Sans"/>
          <w:sz w:val="22"/>
          <w:szCs w:val="22"/>
        </w:rPr>
        <w:t>lloc</w:t>
      </w:r>
      <w:proofErr w:type="spellEnd"/>
      <w:r w:rsidRPr="004647BC">
        <w:rPr>
          <w:rFonts w:ascii="Open Sans" w:hAnsi="Open Sans" w:cs="Open Sans"/>
          <w:sz w:val="22"/>
          <w:szCs w:val="22"/>
        </w:rPr>
        <w:t xml:space="preserve"> de treball de </w:t>
      </w:r>
      <w:proofErr w:type="spellStart"/>
      <w:r w:rsidRPr="004647BC">
        <w:rPr>
          <w:rFonts w:ascii="Open Sans" w:hAnsi="Open Sans" w:cs="Open Sans"/>
          <w:sz w:val="22"/>
          <w:szCs w:val="22"/>
        </w:rPr>
        <w:t>l’activitat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desenvolupada</w:t>
      </w:r>
      <w:proofErr w:type="spellEnd"/>
      <w:r w:rsidRPr="004647BC">
        <w:rPr>
          <w:rFonts w:ascii="Open Sans" w:hAnsi="Open Sans" w:cs="Open Sans"/>
          <w:sz w:val="22"/>
          <w:szCs w:val="22"/>
        </w:rPr>
        <w:t xml:space="preserve"> i la </w:t>
      </w:r>
      <w:proofErr w:type="spellStart"/>
      <w:r w:rsidRPr="004647BC">
        <w:rPr>
          <w:rFonts w:ascii="Open Sans" w:hAnsi="Open Sans" w:cs="Open Sans"/>
          <w:sz w:val="22"/>
          <w:szCs w:val="22"/>
        </w:rPr>
        <w:t>corresponent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Planificació</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l’activitat</w:t>
      </w:r>
      <w:proofErr w:type="spellEnd"/>
      <w:r w:rsidRPr="004647BC">
        <w:rPr>
          <w:rFonts w:ascii="Open Sans" w:hAnsi="Open Sans" w:cs="Open Sans"/>
          <w:sz w:val="22"/>
          <w:szCs w:val="22"/>
        </w:rPr>
        <w:t xml:space="preserve"> preventiva </w:t>
      </w:r>
      <w:proofErr w:type="spellStart"/>
      <w:r w:rsidRPr="004647BC">
        <w:rPr>
          <w:rFonts w:ascii="Open Sans" w:hAnsi="Open Sans" w:cs="Open Sans"/>
          <w:sz w:val="22"/>
          <w:szCs w:val="22"/>
        </w:rPr>
        <w:t>actualitzada</w:t>
      </w:r>
      <w:proofErr w:type="spellEnd"/>
      <w:r w:rsidRPr="004647BC">
        <w:rPr>
          <w:rFonts w:ascii="Open Sans" w:hAnsi="Open Sans" w:cs="Open Sans"/>
          <w:sz w:val="22"/>
          <w:szCs w:val="22"/>
        </w:rPr>
        <w:t>.</w:t>
      </w:r>
    </w:p>
    <w:p w14:paraId="13D7D033"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r w:rsidRPr="004647BC">
        <w:rPr>
          <w:rFonts w:ascii="Open Sans" w:hAnsi="Open Sans" w:cs="Open Sans"/>
          <w:sz w:val="22"/>
          <w:szCs w:val="22"/>
        </w:rPr>
        <w:t xml:space="preserve">-  Que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equips</w:t>
      </w:r>
      <w:proofErr w:type="spellEnd"/>
      <w:r w:rsidRPr="004647BC">
        <w:rPr>
          <w:rFonts w:ascii="Open Sans" w:hAnsi="Open Sans" w:cs="Open Sans"/>
          <w:sz w:val="22"/>
          <w:szCs w:val="22"/>
        </w:rPr>
        <w:t xml:space="preserve"> de treball </w:t>
      </w:r>
      <w:proofErr w:type="spellStart"/>
      <w:r w:rsidRPr="004647BC">
        <w:rPr>
          <w:rFonts w:ascii="Open Sans" w:hAnsi="Open Sans" w:cs="Open Sans"/>
          <w:sz w:val="22"/>
          <w:szCs w:val="22"/>
        </w:rPr>
        <w:t>són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adequats</w:t>
      </w:r>
      <w:proofErr w:type="spellEnd"/>
      <w:r w:rsidRPr="004647BC">
        <w:rPr>
          <w:rFonts w:ascii="Open Sans" w:hAnsi="Open Sans" w:cs="Open Sans"/>
          <w:sz w:val="22"/>
          <w:szCs w:val="22"/>
        </w:rPr>
        <w:t xml:space="preserve"> a la normativa.</w:t>
      </w:r>
    </w:p>
    <w:p w14:paraId="595AE4EC" w14:textId="77777777" w:rsidR="00561AF0" w:rsidRPr="004647BC" w:rsidRDefault="00561AF0" w:rsidP="00561AF0">
      <w:pPr>
        <w:tabs>
          <w:tab w:val="left" w:pos="4678"/>
          <w:tab w:val="left" w:pos="5245"/>
        </w:tabs>
        <w:spacing w:line="276" w:lineRule="auto"/>
        <w:ind w:right="284"/>
        <w:jc w:val="both"/>
        <w:rPr>
          <w:rFonts w:ascii="Open Sans" w:hAnsi="Open Sans" w:cs="Open Sans"/>
          <w:sz w:val="22"/>
          <w:szCs w:val="22"/>
        </w:rPr>
      </w:pPr>
      <w:r w:rsidRPr="004647BC">
        <w:rPr>
          <w:rFonts w:ascii="Open Sans" w:hAnsi="Open Sans" w:cs="Open Sans"/>
          <w:sz w:val="22"/>
          <w:szCs w:val="22"/>
        </w:rPr>
        <w:t xml:space="preserve">- Que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treballadors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d’aquesta</w:t>
      </w:r>
      <w:proofErr w:type="spellEnd"/>
      <w:r w:rsidRPr="004647BC">
        <w:rPr>
          <w:rFonts w:ascii="Open Sans" w:hAnsi="Open Sans" w:cs="Open Sans"/>
          <w:sz w:val="22"/>
          <w:szCs w:val="22"/>
        </w:rPr>
        <w:t xml:space="preserve"> empresa, i personal </w:t>
      </w:r>
      <w:proofErr w:type="spellStart"/>
      <w:r w:rsidRPr="004647BC">
        <w:rPr>
          <w:rFonts w:ascii="Open Sans" w:hAnsi="Open Sans" w:cs="Open Sans"/>
          <w:sz w:val="22"/>
          <w:szCs w:val="22"/>
        </w:rPr>
        <w:t>subcontractat</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desenvolupen</w:t>
      </w:r>
      <w:proofErr w:type="spellEnd"/>
      <w:r w:rsidRPr="004647BC">
        <w:rPr>
          <w:rFonts w:ascii="Open Sans" w:hAnsi="Open Sans" w:cs="Open Sans"/>
          <w:sz w:val="22"/>
          <w:szCs w:val="22"/>
        </w:rPr>
        <w:t xml:space="preserve">, o en el </w:t>
      </w:r>
      <w:proofErr w:type="spellStart"/>
      <w:r w:rsidRPr="004647BC">
        <w:rPr>
          <w:rFonts w:ascii="Open Sans" w:hAnsi="Open Sans" w:cs="Open Sans"/>
          <w:sz w:val="22"/>
          <w:szCs w:val="22"/>
        </w:rPr>
        <w:t>futur</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desenvoluparan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activitats</w:t>
      </w:r>
      <w:proofErr w:type="spellEnd"/>
      <w:r w:rsidRPr="004647BC">
        <w:rPr>
          <w:rFonts w:ascii="Open Sans" w:hAnsi="Open Sans" w:cs="Open Sans"/>
          <w:sz w:val="22"/>
          <w:szCs w:val="22"/>
        </w:rPr>
        <w:t xml:space="preserve"> en el centre de treball del </w:t>
      </w:r>
      <w:proofErr w:type="spellStart"/>
      <w:r w:rsidRPr="004647BC">
        <w:rPr>
          <w:rFonts w:ascii="Open Sans" w:hAnsi="Open Sans" w:cs="Open Sans"/>
          <w:sz w:val="22"/>
          <w:szCs w:val="22"/>
        </w:rPr>
        <w:t>Laboratori</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l’Agència</w:t>
      </w:r>
      <w:proofErr w:type="spellEnd"/>
      <w:r w:rsidRPr="004647BC">
        <w:rPr>
          <w:rFonts w:ascii="Open Sans" w:hAnsi="Open Sans" w:cs="Open Sans"/>
          <w:sz w:val="22"/>
          <w:szCs w:val="22"/>
        </w:rPr>
        <w:t xml:space="preserve"> de Salut Pública de Barcelona:</w:t>
      </w:r>
    </w:p>
    <w:p w14:paraId="0F0D095E" w14:textId="77777777" w:rsidR="00561AF0" w:rsidRPr="004647BC" w:rsidRDefault="00561AF0" w:rsidP="00561AF0">
      <w:pPr>
        <w:tabs>
          <w:tab w:val="left" w:pos="4678"/>
          <w:tab w:val="left" w:pos="5245"/>
        </w:tabs>
        <w:ind w:right="284"/>
        <w:rPr>
          <w:rFonts w:ascii="Open Sans" w:hAnsi="Open Sans" w:cs="Open Sans"/>
          <w:sz w:val="22"/>
          <w:szCs w:val="22"/>
        </w:rPr>
      </w:pPr>
    </w:p>
    <w:p w14:paraId="022D0BDB"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lastRenderedPageBreak/>
        <w:t xml:space="preserve">Han </w:t>
      </w:r>
      <w:proofErr w:type="spellStart"/>
      <w:r w:rsidRPr="004647BC">
        <w:rPr>
          <w:rFonts w:ascii="Open Sans" w:hAnsi="Open Sans" w:cs="Open Sans"/>
          <w:sz w:val="22"/>
          <w:szCs w:val="22"/>
        </w:rPr>
        <w:t>rebut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formació</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idònia</w:t>
      </w:r>
      <w:proofErr w:type="spellEnd"/>
      <w:r w:rsidRPr="004647BC">
        <w:rPr>
          <w:rFonts w:ascii="Open Sans" w:hAnsi="Open Sans" w:cs="Open Sans"/>
          <w:sz w:val="22"/>
          <w:szCs w:val="22"/>
        </w:rPr>
        <w:t xml:space="preserve"> en </w:t>
      </w:r>
      <w:proofErr w:type="spellStart"/>
      <w:r w:rsidRPr="004647BC">
        <w:rPr>
          <w:rFonts w:ascii="Open Sans" w:hAnsi="Open Sans" w:cs="Open Sans"/>
          <w:sz w:val="22"/>
          <w:szCs w:val="22"/>
        </w:rPr>
        <w:t>prevenció</w:t>
      </w:r>
      <w:proofErr w:type="spellEnd"/>
      <w:r w:rsidRPr="004647BC">
        <w:rPr>
          <w:rFonts w:ascii="Open Sans" w:hAnsi="Open Sans" w:cs="Open Sans"/>
          <w:sz w:val="22"/>
          <w:szCs w:val="22"/>
        </w:rPr>
        <w:t xml:space="preserve"> de riscos </w:t>
      </w:r>
      <w:proofErr w:type="spellStart"/>
      <w:r w:rsidRPr="004647BC">
        <w:rPr>
          <w:rFonts w:ascii="Open Sans" w:hAnsi="Open Sans" w:cs="Open Sans"/>
          <w:sz w:val="22"/>
          <w:szCs w:val="22"/>
        </w:rPr>
        <w:t>laborals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prèviament</w:t>
      </w:r>
      <w:proofErr w:type="spellEnd"/>
      <w:r w:rsidRPr="004647BC">
        <w:rPr>
          <w:rFonts w:ascii="Open Sans" w:hAnsi="Open Sans" w:cs="Open Sans"/>
          <w:sz w:val="22"/>
          <w:szCs w:val="22"/>
        </w:rPr>
        <w:t xml:space="preserve"> a </w:t>
      </w:r>
      <w:proofErr w:type="spellStart"/>
      <w:r w:rsidRPr="004647BC">
        <w:rPr>
          <w:rFonts w:ascii="Open Sans" w:hAnsi="Open Sans" w:cs="Open Sans"/>
          <w:sz w:val="22"/>
          <w:szCs w:val="22"/>
        </w:rPr>
        <w:t>l’inici</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l’activitat</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se’ls</w:t>
      </w:r>
      <w:proofErr w:type="spellEnd"/>
      <w:r w:rsidRPr="004647BC">
        <w:rPr>
          <w:rFonts w:ascii="Open Sans" w:hAnsi="Open Sans" w:cs="Open Sans"/>
          <w:sz w:val="22"/>
          <w:szCs w:val="22"/>
        </w:rPr>
        <w:t xml:space="preserve"> va </w:t>
      </w:r>
      <w:proofErr w:type="spellStart"/>
      <w:r w:rsidRPr="004647BC">
        <w:rPr>
          <w:rFonts w:ascii="Open Sans" w:hAnsi="Open Sans" w:cs="Open Sans"/>
          <w:sz w:val="22"/>
          <w:szCs w:val="22"/>
        </w:rPr>
        <w:t>actualitzant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periòdicament</w:t>
      </w:r>
      <w:proofErr w:type="spellEnd"/>
      <w:r w:rsidRPr="004647BC">
        <w:rPr>
          <w:rFonts w:ascii="Open Sans" w:hAnsi="Open Sans" w:cs="Open Sans"/>
          <w:sz w:val="22"/>
          <w:szCs w:val="22"/>
        </w:rPr>
        <w:t>.</w:t>
      </w:r>
    </w:p>
    <w:p w14:paraId="152C8696" w14:textId="77777777" w:rsidR="00561AF0" w:rsidRPr="004647BC" w:rsidRDefault="00561AF0" w:rsidP="00561AF0">
      <w:pPr>
        <w:tabs>
          <w:tab w:val="left" w:pos="4678"/>
          <w:tab w:val="left" w:pos="5245"/>
        </w:tabs>
        <w:spacing w:line="276" w:lineRule="auto"/>
        <w:ind w:left="708" w:right="284"/>
        <w:rPr>
          <w:rFonts w:ascii="Open Sans" w:hAnsi="Open Sans" w:cs="Open Sans"/>
          <w:sz w:val="22"/>
          <w:szCs w:val="22"/>
        </w:rPr>
      </w:pPr>
    </w:p>
    <w:p w14:paraId="6833DA8B"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Disposen</w:t>
      </w:r>
      <w:proofErr w:type="spellEnd"/>
      <w:r w:rsidRPr="004647BC">
        <w:rPr>
          <w:rFonts w:ascii="Open Sans" w:hAnsi="Open Sans" w:cs="Open Sans"/>
          <w:sz w:val="22"/>
          <w:szCs w:val="22"/>
        </w:rPr>
        <w:t xml:space="preserve">, si la tasca </w:t>
      </w:r>
      <w:proofErr w:type="spellStart"/>
      <w:r w:rsidRPr="004647BC">
        <w:rPr>
          <w:rFonts w:ascii="Open Sans" w:hAnsi="Open Sans" w:cs="Open Sans"/>
          <w:sz w:val="22"/>
          <w:szCs w:val="22"/>
        </w:rPr>
        <w:t>ho</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requereix</w:t>
      </w:r>
      <w:proofErr w:type="spellEnd"/>
      <w:r w:rsidRPr="004647BC">
        <w:rPr>
          <w:rFonts w:ascii="Open Sans" w:hAnsi="Open Sans" w:cs="Open Sans"/>
          <w:sz w:val="22"/>
          <w:szCs w:val="22"/>
        </w:rPr>
        <w:t xml:space="preserve">, dels </w:t>
      </w:r>
      <w:proofErr w:type="spellStart"/>
      <w:r w:rsidRPr="004647BC">
        <w:rPr>
          <w:rFonts w:ascii="Open Sans" w:hAnsi="Open Sans" w:cs="Open Sans"/>
          <w:sz w:val="22"/>
          <w:szCs w:val="22"/>
        </w:rPr>
        <w:t>necessaris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equips</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protecció</w:t>
      </w:r>
      <w:proofErr w:type="spellEnd"/>
      <w:r w:rsidRPr="004647BC">
        <w:rPr>
          <w:rFonts w:ascii="Open Sans" w:hAnsi="Open Sans" w:cs="Open Sans"/>
          <w:sz w:val="22"/>
          <w:szCs w:val="22"/>
        </w:rPr>
        <w:t xml:space="preserve"> individual, </w:t>
      </w:r>
      <w:proofErr w:type="spellStart"/>
      <w:r w:rsidRPr="004647BC">
        <w:rPr>
          <w:rFonts w:ascii="Open Sans" w:hAnsi="Open Sans" w:cs="Open Sans"/>
          <w:sz w:val="22"/>
          <w:szCs w:val="22"/>
        </w:rPr>
        <w:t>normalitzats</w:t>
      </w:r>
      <w:proofErr w:type="spellEnd"/>
      <w:r w:rsidRPr="004647BC">
        <w:rPr>
          <w:rFonts w:ascii="Open Sans" w:hAnsi="Open Sans" w:cs="Open Sans"/>
          <w:sz w:val="22"/>
          <w:szCs w:val="22"/>
        </w:rPr>
        <w:t xml:space="preserve"> CE, i en </w:t>
      </w:r>
      <w:proofErr w:type="spellStart"/>
      <w:r w:rsidRPr="004647BC">
        <w:rPr>
          <w:rFonts w:ascii="Open Sans" w:hAnsi="Open Sans" w:cs="Open Sans"/>
          <w:sz w:val="22"/>
          <w:szCs w:val="22"/>
        </w:rPr>
        <w:t>coneixen</w:t>
      </w:r>
      <w:proofErr w:type="spellEnd"/>
      <w:r w:rsidRPr="004647BC">
        <w:rPr>
          <w:rFonts w:ascii="Open Sans" w:hAnsi="Open Sans" w:cs="Open Sans"/>
          <w:sz w:val="22"/>
          <w:szCs w:val="22"/>
        </w:rPr>
        <w:t xml:space="preserve"> la </w:t>
      </w:r>
      <w:proofErr w:type="spellStart"/>
      <w:r w:rsidRPr="004647BC">
        <w:rPr>
          <w:rFonts w:ascii="Open Sans" w:hAnsi="Open Sans" w:cs="Open Sans"/>
          <w:sz w:val="22"/>
          <w:szCs w:val="22"/>
        </w:rPr>
        <w:t>seva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adequada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utilització</w:t>
      </w:r>
      <w:proofErr w:type="spellEnd"/>
      <w:r w:rsidRPr="004647BC">
        <w:rPr>
          <w:rFonts w:ascii="Open Sans" w:hAnsi="Open Sans" w:cs="Open Sans"/>
          <w:sz w:val="22"/>
          <w:szCs w:val="22"/>
        </w:rPr>
        <w:t>.</w:t>
      </w:r>
    </w:p>
    <w:p w14:paraId="2854043A" w14:textId="77777777" w:rsidR="00561AF0" w:rsidRPr="004647BC" w:rsidRDefault="00561AF0" w:rsidP="00561AF0">
      <w:pPr>
        <w:tabs>
          <w:tab w:val="left" w:pos="4678"/>
          <w:tab w:val="left" w:pos="5245"/>
        </w:tabs>
        <w:spacing w:line="276" w:lineRule="auto"/>
        <w:ind w:left="708" w:right="284"/>
        <w:rPr>
          <w:rFonts w:ascii="Open Sans" w:hAnsi="Open Sans" w:cs="Open Sans"/>
          <w:sz w:val="22"/>
          <w:szCs w:val="22"/>
        </w:rPr>
      </w:pPr>
    </w:p>
    <w:p w14:paraId="3A32F6F8"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Compleixen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requisits</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segons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oportuns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criteris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mèdics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declaren aptes </w:t>
      </w:r>
      <w:proofErr w:type="spellStart"/>
      <w:r w:rsidRPr="004647BC">
        <w:rPr>
          <w:rFonts w:ascii="Open Sans" w:hAnsi="Open Sans" w:cs="Open Sans"/>
          <w:sz w:val="22"/>
          <w:szCs w:val="22"/>
        </w:rPr>
        <w:t>pel</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lloc</w:t>
      </w:r>
      <w:proofErr w:type="spellEnd"/>
      <w:r w:rsidRPr="004647BC">
        <w:rPr>
          <w:rFonts w:ascii="Open Sans" w:hAnsi="Open Sans" w:cs="Open Sans"/>
          <w:sz w:val="22"/>
          <w:szCs w:val="22"/>
        </w:rPr>
        <w:t xml:space="preserve"> de treball que </w:t>
      </w:r>
      <w:proofErr w:type="spellStart"/>
      <w:r w:rsidRPr="004647BC">
        <w:rPr>
          <w:rFonts w:ascii="Open Sans" w:hAnsi="Open Sans" w:cs="Open Sans"/>
          <w:sz w:val="22"/>
          <w:szCs w:val="22"/>
        </w:rPr>
        <w:t>desenvolupen</w:t>
      </w:r>
      <w:proofErr w:type="spellEnd"/>
      <w:r w:rsidRPr="004647BC">
        <w:rPr>
          <w:rFonts w:ascii="Open Sans" w:hAnsi="Open Sans" w:cs="Open Sans"/>
          <w:sz w:val="22"/>
          <w:szCs w:val="22"/>
        </w:rPr>
        <w:t>.</w:t>
      </w:r>
    </w:p>
    <w:p w14:paraId="50395006" w14:textId="77777777" w:rsidR="00561AF0" w:rsidRPr="004647BC" w:rsidRDefault="00561AF0" w:rsidP="00561AF0">
      <w:pPr>
        <w:tabs>
          <w:tab w:val="left" w:pos="4678"/>
          <w:tab w:val="left" w:pos="5245"/>
        </w:tabs>
        <w:spacing w:line="276" w:lineRule="auto"/>
        <w:ind w:left="708" w:right="284"/>
        <w:rPr>
          <w:rFonts w:ascii="Open Sans" w:hAnsi="Open Sans" w:cs="Open Sans"/>
          <w:sz w:val="22"/>
          <w:szCs w:val="22"/>
        </w:rPr>
      </w:pPr>
    </w:p>
    <w:p w14:paraId="41BFDE68"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Estan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contractats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legalment</w:t>
      </w:r>
      <w:proofErr w:type="spellEnd"/>
      <w:r w:rsidRPr="004647BC">
        <w:rPr>
          <w:rFonts w:ascii="Open Sans" w:hAnsi="Open Sans" w:cs="Open Sans"/>
          <w:sz w:val="22"/>
          <w:szCs w:val="22"/>
        </w:rPr>
        <w:t xml:space="preserve">, es </w:t>
      </w:r>
      <w:proofErr w:type="spellStart"/>
      <w:r w:rsidRPr="004647BC">
        <w:rPr>
          <w:rFonts w:ascii="Open Sans" w:hAnsi="Open Sans" w:cs="Open Sans"/>
          <w:sz w:val="22"/>
          <w:szCs w:val="22"/>
        </w:rPr>
        <w:t>troben</w:t>
      </w:r>
      <w:proofErr w:type="spellEnd"/>
      <w:r w:rsidRPr="004647BC">
        <w:rPr>
          <w:rFonts w:ascii="Open Sans" w:hAnsi="Open Sans" w:cs="Open Sans"/>
          <w:sz w:val="22"/>
          <w:szCs w:val="22"/>
        </w:rPr>
        <w:t xml:space="preserve"> en </w:t>
      </w:r>
      <w:proofErr w:type="spellStart"/>
      <w:r w:rsidRPr="004647BC">
        <w:rPr>
          <w:rFonts w:ascii="Open Sans" w:hAnsi="Open Sans" w:cs="Open Sans"/>
          <w:sz w:val="22"/>
          <w:szCs w:val="22"/>
        </w:rPr>
        <w:t>situació</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d’alta</w:t>
      </w:r>
      <w:proofErr w:type="spellEnd"/>
      <w:r w:rsidRPr="004647BC">
        <w:rPr>
          <w:rFonts w:ascii="Open Sans" w:hAnsi="Open Sans" w:cs="Open Sans"/>
          <w:sz w:val="22"/>
          <w:szCs w:val="22"/>
        </w:rPr>
        <w:t xml:space="preserve"> a la Seguretat Social, i al </w:t>
      </w:r>
      <w:proofErr w:type="spellStart"/>
      <w:r w:rsidRPr="004647BC">
        <w:rPr>
          <w:rFonts w:ascii="Open Sans" w:hAnsi="Open Sans" w:cs="Open Sans"/>
          <w:sz w:val="22"/>
          <w:szCs w:val="22"/>
        </w:rPr>
        <w:t>corrent</w:t>
      </w:r>
      <w:proofErr w:type="spellEnd"/>
      <w:r w:rsidRPr="004647BC">
        <w:rPr>
          <w:rFonts w:ascii="Open Sans" w:hAnsi="Open Sans" w:cs="Open Sans"/>
          <w:sz w:val="22"/>
          <w:szCs w:val="22"/>
        </w:rPr>
        <w:t xml:space="preserve"> en el </w:t>
      </w:r>
      <w:proofErr w:type="spellStart"/>
      <w:r w:rsidRPr="004647BC">
        <w:rPr>
          <w:rFonts w:ascii="Open Sans" w:hAnsi="Open Sans" w:cs="Open Sans"/>
          <w:sz w:val="22"/>
          <w:szCs w:val="22"/>
        </w:rPr>
        <w:t>pagament</w:t>
      </w:r>
      <w:proofErr w:type="spellEnd"/>
      <w:r w:rsidRPr="004647BC">
        <w:rPr>
          <w:rFonts w:ascii="Open Sans" w:hAnsi="Open Sans" w:cs="Open Sans"/>
          <w:sz w:val="22"/>
          <w:szCs w:val="22"/>
        </w:rPr>
        <w:t xml:space="preserve"> de les </w:t>
      </w:r>
      <w:proofErr w:type="spellStart"/>
      <w:r w:rsidRPr="004647BC">
        <w:rPr>
          <w:rFonts w:ascii="Open Sans" w:hAnsi="Open Sans" w:cs="Open Sans"/>
          <w:sz w:val="22"/>
          <w:szCs w:val="22"/>
        </w:rPr>
        <w:t>corresponents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quotes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tant</w:t>
      </w:r>
      <w:proofErr w:type="spellEnd"/>
      <w:r w:rsidRPr="004647BC">
        <w:rPr>
          <w:rFonts w:ascii="Open Sans" w:hAnsi="Open Sans" w:cs="Open Sans"/>
          <w:sz w:val="22"/>
          <w:szCs w:val="22"/>
        </w:rPr>
        <w:t xml:space="preserve"> les del </w:t>
      </w:r>
      <w:proofErr w:type="spellStart"/>
      <w:r w:rsidRPr="004647BC">
        <w:rPr>
          <w:rFonts w:ascii="Open Sans" w:hAnsi="Open Sans" w:cs="Open Sans"/>
          <w:sz w:val="22"/>
          <w:szCs w:val="22"/>
        </w:rPr>
        <w:t>règim</w:t>
      </w:r>
      <w:proofErr w:type="spellEnd"/>
      <w:r w:rsidRPr="004647BC">
        <w:rPr>
          <w:rFonts w:ascii="Open Sans" w:hAnsi="Open Sans" w:cs="Open Sans"/>
          <w:sz w:val="22"/>
          <w:szCs w:val="22"/>
        </w:rPr>
        <w:t xml:space="preserve"> general </w:t>
      </w:r>
      <w:proofErr w:type="spellStart"/>
      <w:r w:rsidRPr="004647BC">
        <w:rPr>
          <w:rFonts w:ascii="Open Sans" w:hAnsi="Open Sans" w:cs="Open Sans"/>
          <w:sz w:val="22"/>
          <w:szCs w:val="22"/>
        </w:rPr>
        <w:t>com</w:t>
      </w:r>
      <w:proofErr w:type="spellEnd"/>
      <w:r w:rsidRPr="004647BC">
        <w:rPr>
          <w:rFonts w:ascii="Open Sans" w:hAnsi="Open Sans" w:cs="Open Sans"/>
          <w:sz w:val="22"/>
          <w:szCs w:val="22"/>
        </w:rPr>
        <w:t xml:space="preserve"> les del R.E.T.A., en el </w:t>
      </w:r>
      <w:proofErr w:type="spellStart"/>
      <w:r w:rsidRPr="004647BC">
        <w:rPr>
          <w:rFonts w:ascii="Open Sans" w:hAnsi="Open Sans" w:cs="Open Sans"/>
          <w:sz w:val="22"/>
          <w:szCs w:val="22"/>
        </w:rPr>
        <w:t>seu</w:t>
      </w:r>
      <w:proofErr w:type="spellEnd"/>
      <w:r w:rsidRPr="004647BC">
        <w:rPr>
          <w:rFonts w:ascii="Open Sans" w:hAnsi="Open Sans" w:cs="Open Sans"/>
          <w:sz w:val="22"/>
          <w:szCs w:val="22"/>
        </w:rPr>
        <w:t xml:space="preserve"> cas.</w:t>
      </w:r>
    </w:p>
    <w:p w14:paraId="78C408A8" w14:textId="77777777" w:rsidR="00561AF0" w:rsidRPr="004647BC" w:rsidRDefault="00561AF0" w:rsidP="00561AF0">
      <w:pPr>
        <w:tabs>
          <w:tab w:val="left" w:pos="4678"/>
          <w:tab w:val="left" w:pos="5245"/>
        </w:tabs>
        <w:ind w:right="284"/>
        <w:rPr>
          <w:rFonts w:ascii="Open Sans" w:hAnsi="Open Sans" w:cs="Open Sans"/>
          <w:sz w:val="22"/>
          <w:szCs w:val="22"/>
        </w:rPr>
      </w:pPr>
    </w:p>
    <w:p w14:paraId="138CFCCF" w14:textId="77777777" w:rsidR="00561AF0" w:rsidRPr="004647BC" w:rsidRDefault="00561AF0" w:rsidP="00561AF0">
      <w:pPr>
        <w:tabs>
          <w:tab w:val="left" w:pos="4678"/>
          <w:tab w:val="left" w:pos="5245"/>
        </w:tabs>
        <w:spacing w:line="276" w:lineRule="auto"/>
        <w:ind w:right="284"/>
        <w:jc w:val="both"/>
        <w:rPr>
          <w:rFonts w:ascii="Open Sans" w:hAnsi="Open Sans" w:cs="Open Sans"/>
          <w:sz w:val="22"/>
          <w:szCs w:val="22"/>
        </w:rPr>
      </w:pPr>
      <w:r w:rsidRPr="004647BC">
        <w:rPr>
          <w:rFonts w:ascii="Open Sans" w:hAnsi="Open Sans" w:cs="Open Sans"/>
          <w:sz w:val="22"/>
          <w:szCs w:val="22"/>
        </w:rPr>
        <w:t xml:space="preserve">-Que </w:t>
      </w:r>
      <w:proofErr w:type="spellStart"/>
      <w:r w:rsidRPr="004647BC">
        <w:rPr>
          <w:rFonts w:ascii="Open Sans" w:hAnsi="Open Sans" w:cs="Open Sans"/>
          <w:sz w:val="22"/>
          <w:szCs w:val="22"/>
        </w:rPr>
        <w:t>l’empresa</w:t>
      </w:r>
      <w:proofErr w:type="spellEnd"/>
      <w:r w:rsidRPr="004647BC">
        <w:rPr>
          <w:rFonts w:ascii="Open Sans" w:hAnsi="Open Sans" w:cs="Open Sans"/>
          <w:sz w:val="22"/>
          <w:szCs w:val="22"/>
        </w:rPr>
        <w:t xml:space="preserve"> té subscrita una </w:t>
      </w:r>
      <w:proofErr w:type="spellStart"/>
      <w:r w:rsidRPr="004647BC">
        <w:rPr>
          <w:rFonts w:ascii="Open Sans" w:hAnsi="Open Sans" w:cs="Open Sans"/>
          <w:sz w:val="22"/>
          <w:szCs w:val="22"/>
        </w:rPr>
        <w:t>Pòlissa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d’Assegurança</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Responsabilitat</w:t>
      </w:r>
      <w:proofErr w:type="spellEnd"/>
      <w:r w:rsidRPr="004647BC">
        <w:rPr>
          <w:rFonts w:ascii="Open Sans" w:hAnsi="Open Sans" w:cs="Open Sans"/>
          <w:sz w:val="22"/>
          <w:szCs w:val="22"/>
        </w:rPr>
        <w:t xml:space="preserve"> Civil </w:t>
      </w:r>
      <w:proofErr w:type="spellStart"/>
      <w:r w:rsidRPr="004647BC">
        <w:rPr>
          <w:rFonts w:ascii="Open Sans" w:hAnsi="Open Sans" w:cs="Open Sans"/>
          <w:sz w:val="22"/>
          <w:szCs w:val="22"/>
        </w:rPr>
        <w:t>amb</w:t>
      </w:r>
      <w:proofErr w:type="spellEnd"/>
      <w:r w:rsidRPr="004647BC">
        <w:rPr>
          <w:rFonts w:ascii="Open Sans" w:hAnsi="Open Sans" w:cs="Open Sans"/>
          <w:sz w:val="22"/>
          <w:szCs w:val="22"/>
        </w:rPr>
        <w:t xml:space="preserve"> la </w:t>
      </w:r>
      <w:proofErr w:type="spellStart"/>
      <w:r w:rsidRPr="004647BC">
        <w:rPr>
          <w:rFonts w:ascii="Open Sans" w:hAnsi="Open Sans" w:cs="Open Sans"/>
          <w:sz w:val="22"/>
          <w:szCs w:val="22"/>
        </w:rPr>
        <w:t>Companyia</w:t>
      </w:r>
      <w:proofErr w:type="spellEnd"/>
      <w:r w:rsidRPr="004647BC">
        <w:rPr>
          <w:rFonts w:ascii="Open Sans" w:hAnsi="Open Sans" w:cs="Open Sans"/>
          <w:sz w:val="22"/>
          <w:szCs w:val="22"/>
        </w:rPr>
        <w:t>………………</w:t>
      </w:r>
      <w:proofErr w:type="gramStart"/>
      <w:r w:rsidRPr="004647BC">
        <w:rPr>
          <w:rFonts w:ascii="Open Sans" w:hAnsi="Open Sans" w:cs="Open Sans"/>
          <w:sz w:val="22"/>
          <w:szCs w:val="22"/>
        </w:rPr>
        <w:t>…….</w:t>
      </w:r>
      <w:proofErr w:type="gramEnd"/>
      <w:r w:rsidRPr="004647BC">
        <w:rPr>
          <w:rFonts w:ascii="Open Sans" w:hAnsi="Open Sans" w:cs="Open Sans"/>
          <w:sz w:val="22"/>
          <w:szCs w:val="22"/>
        </w:rPr>
        <w:t>.</w:t>
      </w:r>
    </w:p>
    <w:p w14:paraId="22CB5AB5" w14:textId="77777777" w:rsidR="00561AF0" w:rsidRPr="004647BC" w:rsidRDefault="00561AF0" w:rsidP="00561AF0">
      <w:pPr>
        <w:tabs>
          <w:tab w:val="left" w:pos="4678"/>
          <w:tab w:val="left" w:pos="5245"/>
        </w:tabs>
        <w:ind w:right="284"/>
        <w:rPr>
          <w:rFonts w:ascii="Open Sans" w:hAnsi="Open Sans" w:cs="Open Sans"/>
          <w:sz w:val="22"/>
          <w:szCs w:val="22"/>
        </w:rPr>
      </w:pPr>
    </w:p>
    <w:p w14:paraId="6E638C7F"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u w:val="single"/>
        </w:rPr>
      </w:pPr>
      <w:r w:rsidRPr="004647BC">
        <w:rPr>
          <w:rFonts w:ascii="Open Sans" w:hAnsi="Open Sans" w:cs="Open Sans"/>
          <w:sz w:val="22"/>
          <w:szCs w:val="22"/>
          <w:u w:val="single"/>
        </w:rPr>
        <w:t>Gestió ambiental:</w:t>
      </w:r>
    </w:p>
    <w:p w14:paraId="7C11CD8F"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5207D6AB"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right="284"/>
        <w:jc w:val="both"/>
        <w:rPr>
          <w:rFonts w:ascii="Open Sans" w:hAnsi="Open Sans" w:cs="Open Sans"/>
          <w:sz w:val="22"/>
          <w:szCs w:val="22"/>
        </w:rPr>
      </w:pPr>
      <w:r w:rsidRPr="004647BC">
        <w:rPr>
          <w:rFonts w:ascii="Open Sans" w:hAnsi="Open Sans" w:cs="Open Sans"/>
          <w:sz w:val="22"/>
          <w:szCs w:val="22"/>
        </w:rPr>
        <w:t xml:space="preserve">Que aplica el </w:t>
      </w:r>
      <w:proofErr w:type="spellStart"/>
      <w:r w:rsidRPr="004647BC">
        <w:rPr>
          <w:rFonts w:ascii="Open Sans" w:hAnsi="Open Sans" w:cs="Open Sans"/>
          <w:sz w:val="22"/>
          <w:szCs w:val="22"/>
        </w:rPr>
        <w:t>principi</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prevenció</w:t>
      </w:r>
      <w:proofErr w:type="spellEnd"/>
      <w:r w:rsidRPr="004647BC">
        <w:rPr>
          <w:rFonts w:ascii="Open Sans" w:hAnsi="Open Sans" w:cs="Open Sans"/>
          <w:sz w:val="22"/>
          <w:szCs w:val="22"/>
        </w:rPr>
        <w:t xml:space="preserve"> de la </w:t>
      </w:r>
      <w:proofErr w:type="spellStart"/>
      <w:r w:rsidRPr="004647BC">
        <w:rPr>
          <w:rFonts w:ascii="Open Sans" w:hAnsi="Open Sans" w:cs="Open Sans"/>
          <w:sz w:val="22"/>
          <w:szCs w:val="22"/>
        </w:rPr>
        <w:t>contaminació</w:t>
      </w:r>
      <w:proofErr w:type="spellEnd"/>
      <w:r w:rsidRPr="004647BC">
        <w:rPr>
          <w:rFonts w:ascii="Open Sans" w:hAnsi="Open Sans" w:cs="Open Sans"/>
          <w:sz w:val="22"/>
          <w:szCs w:val="22"/>
        </w:rPr>
        <w:t xml:space="preserve"> i incorpora </w:t>
      </w:r>
      <w:proofErr w:type="spellStart"/>
      <w:r w:rsidRPr="004647BC">
        <w:rPr>
          <w:rFonts w:ascii="Open Sans" w:hAnsi="Open Sans" w:cs="Open Sans"/>
          <w:sz w:val="22"/>
          <w:szCs w:val="22"/>
        </w:rPr>
        <w:t>millores</w:t>
      </w:r>
      <w:proofErr w:type="spellEnd"/>
      <w:r w:rsidRPr="004647BC">
        <w:rPr>
          <w:rFonts w:ascii="Open Sans" w:hAnsi="Open Sans" w:cs="Open Sans"/>
          <w:sz w:val="22"/>
          <w:szCs w:val="22"/>
        </w:rPr>
        <w:t xml:space="preserve"> en el </w:t>
      </w:r>
      <w:proofErr w:type="spellStart"/>
      <w:r w:rsidRPr="004647BC">
        <w:rPr>
          <w:rFonts w:ascii="Open Sans" w:hAnsi="Open Sans" w:cs="Open Sans"/>
          <w:sz w:val="22"/>
          <w:szCs w:val="22"/>
        </w:rPr>
        <w:t>seu</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comportament</w:t>
      </w:r>
      <w:proofErr w:type="spellEnd"/>
      <w:r w:rsidRPr="004647BC">
        <w:rPr>
          <w:rFonts w:ascii="Open Sans" w:hAnsi="Open Sans" w:cs="Open Sans"/>
          <w:sz w:val="22"/>
          <w:szCs w:val="22"/>
        </w:rPr>
        <w:t xml:space="preserve"> ambiental.</w:t>
      </w:r>
    </w:p>
    <w:p w14:paraId="11C3315F"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0849B56C"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right="284"/>
        <w:jc w:val="both"/>
        <w:rPr>
          <w:rFonts w:ascii="Open Sans" w:hAnsi="Open Sans" w:cs="Open Sans"/>
          <w:sz w:val="22"/>
          <w:szCs w:val="22"/>
        </w:rPr>
      </w:pPr>
      <w:r w:rsidRPr="004647BC">
        <w:rPr>
          <w:rFonts w:ascii="Open Sans" w:hAnsi="Open Sans" w:cs="Open Sans"/>
          <w:sz w:val="22"/>
          <w:szCs w:val="22"/>
        </w:rPr>
        <w:t xml:space="preserve">Que adopta </w:t>
      </w:r>
      <w:proofErr w:type="spellStart"/>
      <w:r w:rsidRPr="004647BC">
        <w:rPr>
          <w:rFonts w:ascii="Open Sans" w:hAnsi="Open Sans" w:cs="Open Sans"/>
          <w:sz w:val="22"/>
          <w:szCs w:val="22"/>
        </w:rPr>
        <w:t>amb</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caràcter</w:t>
      </w:r>
      <w:proofErr w:type="spellEnd"/>
      <w:r w:rsidRPr="004647BC">
        <w:rPr>
          <w:rFonts w:ascii="Open Sans" w:hAnsi="Open Sans" w:cs="Open Sans"/>
          <w:sz w:val="22"/>
          <w:szCs w:val="22"/>
        </w:rPr>
        <w:t xml:space="preserve"> general les mesures preventives oportunes basades en les </w:t>
      </w:r>
      <w:proofErr w:type="spellStart"/>
      <w:r w:rsidRPr="004647BC">
        <w:rPr>
          <w:rFonts w:ascii="Open Sans" w:hAnsi="Open Sans" w:cs="Open Sans"/>
          <w:sz w:val="22"/>
          <w:szCs w:val="22"/>
        </w:rPr>
        <w:t>bones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pràctiques</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gestió</w:t>
      </w:r>
      <w:proofErr w:type="spellEnd"/>
      <w:r w:rsidRPr="004647BC">
        <w:rPr>
          <w:rFonts w:ascii="Open Sans" w:hAnsi="Open Sans" w:cs="Open Sans"/>
          <w:sz w:val="22"/>
          <w:szCs w:val="22"/>
        </w:rPr>
        <w:t xml:space="preserve"> ambiental, </w:t>
      </w:r>
      <w:proofErr w:type="spellStart"/>
      <w:r w:rsidRPr="004647BC">
        <w:rPr>
          <w:rFonts w:ascii="Open Sans" w:hAnsi="Open Sans" w:cs="Open Sans"/>
          <w:sz w:val="22"/>
          <w:szCs w:val="22"/>
        </w:rPr>
        <w:t>especialment</w:t>
      </w:r>
      <w:proofErr w:type="spellEnd"/>
      <w:r w:rsidRPr="004647BC">
        <w:rPr>
          <w:rFonts w:ascii="Open Sans" w:hAnsi="Open Sans" w:cs="Open Sans"/>
          <w:sz w:val="22"/>
          <w:szCs w:val="22"/>
        </w:rPr>
        <w:t xml:space="preserve"> relatives a:</w:t>
      </w:r>
    </w:p>
    <w:p w14:paraId="0EC1B4A6"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383BF190"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t xml:space="preserve">Evitar </w:t>
      </w:r>
      <w:proofErr w:type="spellStart"/>
      <w:r w:rsidRPr="004647BC">
        <w:rPr>
          <w:rFonts w:ascii="Open Sans" w:hAnsi="Open Sans" w:cs="Open Sans"/>
          <w:sz w:val="22"/>
          <w:szCs w:val="22"/>
        </w:rPr>
        <w:t>abocaments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líquids</w:t>
      </w:r>
      <w:proofErr w:type="spellEnd"/>
      <w:r w:rsidRPr="004647BC">
        <w:rPr>
          <w:rFonts w:ascii="Open Sans" w:hAnsi="Open Sans" w:cs="Open Sans"/>
          <w:sz w:val="22"/>
          <w:szCs w:val="22"/>
        </w:rPr>
        <w:t xml:space="preserve"> no </w:t>
      </w:r>
      <w:proofErr w:type="spellStart"/>
      <w:r w:rsidRPr="004647BC">
        <w:rPr>
          <w:rFonts w:ascii="Open Sans" w:hAnsi="Open Sans" w:cs="Open Sans"/>
          <w:sz w:val="22"/>
          <w:szCs w:val="22"/>
        </w:rPr>
        <w:t>desitjats</w:t>
      </w:r>
      <w:proofErr w:type="spellEnd"/>
      <w:r w:rsidRPr="004647BC">
        <w:rPr>
          <w:rFonts w:ascii="Open Sans" w:hAnsi="Open Sans" w:cs="Open Sans"/>
          <w:sz w:val="22"/>
          <w:szCs w:val="22"/>
        </w:rPr>
        <w:t>;</w:t>
      </w:r>
    </w:p>
    <w:p w14:paraId="6EAEF00F"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483C6BFB"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t xml:space="preserve">Evitar, </w:t>
      </w:r>
      <w:proofErr w:type="spellStart"/>
      <w:r w:rsidRPr="004647BC">
        <w:rPr>
          <w:rFonts w:ascii="Open Sans" w:hAnsi="Open Sans" w:cs="Open Sans"/>
          <w:sz w:val="22"/>
          <w:szCs w:val="22"/>
        </w:rPr>
        <w:t>quan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sigui</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possible</w:t>
      </w:r>
      <w:proofErr w:type="spellEnd"/>
      <w:r w:rsidRPr="004647BC">
        <w:rPr>
          <w:rFonts w:ascii="Open Sans" w:hAnsi="Open Sans" w:cs="Open Sans"/>
          <w:sz w:val="22"/>
          <w:szCs w:val="22"/>
        </w:rPr>
        <w:t xml:space="preserve">, o </w:t>
      </w:r>
      <w:proofErr w:type="spellStart"/>
      <w:r w:rsidRPr="004647BC">
        <w:rPr>
          <w:rFonts w:ascii="Open Sans" w:hAnsi="Open Sans" w:cs="Open Sans"/>
          <w:sz w:val="22"/>
          <w:szCs w:val="22"/>
        </w:rPr>
        <w:t>reduir</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emissions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contaminants</w:t>
      </w:r>
      <w:proofErr w:type="spellEnd"/>
      <w:r w:rsidRPr="004647BC">
        <w:rPr>
          <w:rFonts w:ascii="Open Sans" w:hAnsi="Open Sans" w:cs="Open Sans"/>
          <w:sz w:val="22"/>
          <w:szCs w:val="22"/>
        </w:rPr>
        <w:t xml:space="preserve"> a </w:t>
      </w:r>
      <w:proofErr w:type="spellStart"/>
      <w:r w:rsidRPr="004647BC">
        <w:rPr>
          <w:rFonts w:ascii="Open Sans" w:hAnsi="Open Sans" w:cs="Open Sans"/>
          <w:sz w:val="22"/>
          <w:szCs w:val="22"/>
        </w:rPr>
        <w:t>l’atmosfera</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sorolls</w:t>
      </w:r>
      <w:proofErr w:type="spellEnd"/>
      <w:r w:rsidRPr="004647BC">
        <w:rPr>
          <w:rFonts w:ascii="Open Sans" w:hAnsi="Open Sans" w:cs="Open Sans"/>
          <w:sz w:val="22"/>
          <w:szCs w:val="22"/>
        </w:rPr>
        <w:t>;</w:t>
      </w:r>
    </w:p>
    <w:p w14:paraId="510751D3"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20DAFD19"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t xml:space="preserve">Evitar </w:t>
      </w:r>
      <w:proofErr w:type="spellStart"/>
      <w:r w:rsidRPr="004647BC">
        <w:rPr>
          <w:rFonts w:ascii="Open Sans" w:hAnsi="Open Sans" w:cs="Open Sans"/>
          <w:sz w:val="22"/>
          <w:szCs w:val="22"/>
        </w:rPr>
        <w:t>fuites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vessaments</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contaminació</w:t>
      </w:r>
      <w:proofErr w:type="spellEnd"/>
      <w:r w:rsidRPr="004647BC">
        <w:rPr>
          <w:rFonts w:ascii="Open Sans" w:hAnsi="Open Sans" w:cs="Open Sans"/>
          <w:sz w:val="22"/>
          <w:szCs w:val="22"/>
        </w:rPr>
        <w:t xml:space="preserve"> del </w:t>
      </w:r>
      <w:proofErr w:type="spellStart"/>
      <w:r w:rsidRPr="004647BC">
        <w:rPr>
          <w:rFonts w:ascii="Open Sans" w:hAnsi="Open Sans" w:cs="Open Sans"/>
          <w:sz w:val="22"/>
          <w:szCs w:val="22"/>
        </w:rPr>
        <w:t>sòl</w:t>
      </w:r>
      <w:proofErr w:type="spellEnd"/>
      <w:r w:rsidRPr="004647BC">
        <w:rPr>
          <w:rFonts w:ascii="Open Sans" w:hAnsi="Open Sans" w:cs="Open Sans"/>
          <w:sz w:val="22"/>
          <w:szCs w:val="22"/>
        </w:rPr>
        <w:t>;</w:t>
      </w:r>
    </w:p>
    <w:p w14:paraId="0C2C5BB6"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1CC70E5D"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t xml:space="preserve">Evitar </w:t>
      </w:r>
      <w:proofErr w:type="spellStart"/>
      <w:r w:rsidRPr="004647BC">
        <w:rPr>
          <w:rFonts w:ascii="Open Sans" w:hAnsi="Open Sans" w:cs="Open Sans"/>
          <w:sz w:val="22"/>
          <w:szCs w:val="22"/>
        </w:rPr>
        <w:t>l’abandonament</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qualsevol</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tipus</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residu</w:t>
      </w:r>
      <w:proofErr w:type="spellEnd"/>
      <w:r w:rsidRPr="004647BC">
        <w:rPr>
          <w:rFonts w:ascii="Open Sans" w:hAnsi="Open Sans" w:cs="Open Sans"/>
          <w:sz w:val="22"/>
          <w:szCs w:val="22"/>
        </w:rPr>
        <w:t>;</w:t>
      </w:r>
    </w:p>
    <w:p w14:paraId="1B7ED6EF"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6C085DCC"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r w:rsidRPr="004647BC">
        <w:rPr>
          <w:rFonts w:ascii="Open Sans" w:hAnsi="Open Sans" w:cs="Open Sans"/>
          <w:sz w:val="22"/>
          <w:szCs w:val="22"/>
        </w:rPr>
        <w:t xml:space="preserve">La correcta </w:t>
      </w:r>
      <w:proofErr w:type="spellStart"/>
      <w:r w:rsidRPr="004647BC">
        <w:rPr>
          <w:rFonts w:ascii="Open Sans" w:hAnsi="Open Sans" w:cs="Open Sans"/>
          <w:sz w:val="22"/>
          <w:szCs w:val="22"/>
        </w:rPr>
        <w:t>gestió</w:t>
      </w:r>
      <w:proofErr w:type="spellEnd"/>
      <w:r w:rsidRPr="004647BC">
        <w:rPr>
          <w:rFonts w:ascii="Open Sans" w:hAnsi="Open Sans" w:cs="Open Sans"/>
          <w:sz w:val="22"/>
          <w:szCs w:val="22"/>
        </w:rPr>
        <w:t xml:space="preserve"> dels </w:t>
      </w:r>
      <w:proofErr w:type="spellStart"/>
      <w:r w:rsidRPr="004647BC">
        <w:rPr>
          <w:rFonts w:ascii="Open Sans" w:hAnsi="Open Sans" w:cs="Open Sans"/>
          <w:sz w:val="22"/>
          <w:szCs w:val="22"/>
        </w:rPr>
        <w:t>residus</w:t>
      </w:r>
      <w:proofErr w:type="spellEnd"/>
      <w:r w:rsidRPr="004647BC">
        <w:rPr>
          <w:rFonts w:ascii="Open Sans" w:hAnsi="Open Sans" w:cs="Open Sans"/>
          <w:sz w:val="22"/>
          <w:szCs w:val="22"/>
        </w:rPr>
        <w:t>;</w:t>
      </w:r>
    </w:p>
    <w:p w14:paraId="1803462F"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50A84247"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L’emmagatzematge</w:t>
      </w:r>
      <w:proofErr w:type="spellEnd"/>
      <w:r w:rsidRPr="004647BC">
        <w:rPr>
          <w:rFonts w:ascii="Open Sans" w:hAnsi="Open Sans" w:cs="Open Sans"/>
          <w:sz w:val="22"/>
          <w:szCs w:val="22"/>
        </w:rPr>
        <w:t xml:space="preserve"> i la </w:t>
      </w:r>
      <w:proofErr w:type="spellStart"/>
      <w:r w:rsidRPr="004647BC">
        <w:rPr>
          <w:rFonts w:ascii="Open Sans" w:hAnsi="Open Sans" w:cs="Open Sans"/>
          <w:sz w:val="22"/>
          <w:szCs w:val="22"/>
        </w:rPr>
        <w:t>manipulació</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adient</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productes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químics</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mercaderies</w:t>
      </w:r>
      <w:proofErr w:type="spellEnd"/>
      <w:r w:rsidRPr="004647BC">
        <w:rPr>
          <w:rFonts w:ascii="Open Sans" w:hAnsi="Open Sans" w:cs="Open Sans"/>
          <w:sz w:val="22"/>
          <w:szCs w:val="22"/>
        </w:rPr>
        <w:t xml:space="preserve"> o </w:t>
      </w:r>
      <w:proofErr w:type="spellStart"/>
      <w:r w:rsidRPr="004647BC">
        <w:rPr>
          <w:rFonts w:ascii="Open Sans" w:hAnsi="Open Sans" w:cs="Open Sans"/>
          <w:sz w:val="22"/>
          <w:szCs w:val="22"/>
        </w:rPr>
        <w:t>productes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perillosos</w:t>
      </w:r>
      <w:proofErr w:type="spellEnd"/>
      <w:r w:rsidRPr="004647BC">
        <w:rPr>
          <w:rFonts w:ascii="Open Sans" w:hAnsi="Open Sans" w:cs="Open Sans"/>
          <w:sz w:val="22"/>
          <w:szCs w:val="22"/>
        </w:rPr>
        <w:t>;</w:t>
      </w:r>
    </w:p>
    <w:p w14:paraId="62038963"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3CBA94E0"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Disposar</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d’un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llistat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actualitzat</w:t>
      </w:r>
      <w:proofErr w:type="spellEnd"/>
      <w:r w:rsidRPr="004647BC">
        <w:rPr>
          <w:rFonts w:ascii="Open Sans" w:hAnsi="Open Sans" w:cs="Open Sans"/>
          <w:sz w:val="22"/>
          <w:szCs w:val="22"/>
        </w:rPr>
        <w:t xml:space="preserve"> de les </w:t>
      </w:r>
      <w:proofErr w:type="spellStart"/>
      <w:r w:rsidRPr="004647BC">
        <w:rPr>
          <w:rFonts w:ascii="Open Sans" w:hAnsi="Open Sans" w:cs="Open Sans"/>
          <w:sz w:val="22"/>
          <w:szCs w:val="22"/>
        </w:rPr>
        <w:t>substàncies</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preparats</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utilitza</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així</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com</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els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fulls</w:t>
      </w:r>
      <w:proofErr w:type="spellEnd"/>
      <w:r w:rsidRPr="004647BC">
        <w:rPr>
          <w:rFonts w:ascii="Open Sans" w:hAnsi="Open Sans" w:cs="Open Sans"/>
          <w:sz w:val="22"/>
          <w:szCs w:val="22"/>
        </w:rPr>
        <w:t xml:space="preserve"> de seguretat i </w:t>
      </w:r>
      <w:proofErr w:type="spellStart"/>
      <w:r w:rsidRPr="004647BC">
        <w:rPr>
          <w:rFonts w:ascii="Open Sans" w:hAnsi="Open Sans" w:cs="Open Sans"/>
          <w:sz w:val="22"/>
          <w:szCs w:val="22"/>
        </w:rPr>
        <w:t>fitxes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tècniques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quan</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correspongui</w:t>
      </w:r>
      <w:proofErr w:type="spellEnd"/>
      <w:r w:rsidRPr="004647BC">
        <w:rPr>
          <w:rFonts w:ascii="Open Sans" w:hAnsi="Open Sans" w:cs="Open Sans"/>
          <w:sz w:val="22"/>
          <w:szCs w:val="22"/>
        </w:rPr>
        <w:t>;</w:t>
      </w:r>
    </w:p>
    <w:p w14:paraId="5CEE1D28" w14:textId="77777777" w:rsidR="00561AF0" w:rsidRPr="004647BC" w:rsidRDefault="00561AF0" w:rsidP="00561AF0">
      <w:pPr>
        <w:tabs>
          <w:tab w:val="left" w:pos="4678"/>
          <w:tab w:val="left" w:pos="5245"/>
        </w:tabs>
        <w:spacing w:line="276" w:lineRule="auto"/>
        <w:ind w:left="348" w:right="284"/>
        <w:rPr>
          <w:rFonts w:ascii="Open Sans" w:hAnsi="Open Sans" w:cs="Open Sans"/>
          <w:sz w:val="22"/>
          <w:szCs w:val="22"/>
        </w:rPr>
      </w:pPr>
    </w:p>
    <w:p w14:paraId="35E161D2"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left="1068" w:right="284"/>
        <w:jc w:val="both"/>
        <w:rPr>
          <w:rFonts w:ascii="Open Sans" w:hAnsi="Open Sans" w:cs="Open Sans"/>
          <w:sz w:val="22"/>
          <w:szCs w:val="22"/>
        </w:rPr>
      </w:pPr>
      <w:proofErr w:type="spellStart"/>
      <w:r w:rsidRPr="004647BC">
        <w:rPr>
          <w:rFonts w:ascii="Open Sans" w:hAnsi="Open Sans" w:cs="Open Sans"/>
          <w:sz w:val="22"/>
          <w:szCs w:val="22"/>
        </w:rPr>
        <w:t>L’ús</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contenidors</w:t>
      </w:r>
      <w:proofErr w:type="spellEnd"/>
      <w:r w:rsidRPr="004647BC">
        <w:rPr>
          <w:rFonts w:ascii="Open Sans" w:hAnsi="Open Sans" w:cs="Open Sans"/>
          <w:sz w:val="22"/>
          <w:szCs w:val="22"/>
        </w:rPr>
        <w:t xml:space="preserve"> i </w:t>
      </w:r>
      <w:proofErr w:type="spellStart"/>
      <w:r w:rsidRPr="004647BC">
        <w:rPr>
          <w:rFonts w:ascii="Open Sans" w:hAnsi="Open Sans" w:cs="Open Sans"/>
          <w:sz w:val="22"/>
          <w:szCs w:val="22"/>
        </w:rPr>
        <w:t>bidons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adequats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tancats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senyalitzats</w:t>
      </w:r>
      <w:proofErr w:type="spellEnd"/>
      <w:r w:rsidRPr="004647BC">
        <w:rPr>
          <w:rFonts w:ascii="Open Sans" w:hAnsi="Open Sans" w:cs="Open Sans"/>
          <w:sz w:val="22"/>
          <w:szCs w:val="22"/>
        </w:rPr>
        <w:t xml:space="preserve"> i en bon </w:t>
      </w:r>
      <w:proofErr w:type="spellStart"/>
      <w:r w:rsidRPr="004647BC">
        <w:rPr>
          <w:rFonts w:ascii="Open Sans" w:hAnsi="Open Sans" w:cs="Open Sans"/>
          <w:sz w:val="22"/>
          <w:szCs w:val="22"/>
        </w:rPr>
        <w:t>estat</w:t>
      </w:r>
      <w:proofErr w:type="spellEnd"/>
      <w:r w:rsidRPr="004647BC">
        <w:rPr>
          <w:rFonts w:ascii="Open Sans" w:hAnsi="Open Sans" w:cs="Open Sans"/>
          <w:sz w:val="22"/>
          <w:szCs w:val="22"/>
        </w:rPr>
        <w:t>.</w:t>
      </w:r>
    </w:p>
    <w:p w14:paraId="22728A69"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1F349ECF"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right="284"/>
        <w:jc w:val="both"/>
        <w:rPr>
          <w:rFonts w:ascii="Open Sans" w:hAnsi="Open Sans" w:cs="Open Sans"/>
          <w:sz w:val="22"/>
          <w:szCs w:val="22"/>
        </w:rPr>
      </w:pPr>
      <w:r w:rsidRPr="004647BC">
        <w:rPr>
          <w:rFonts w:ascii="Open Sans" w:hAnsi="Open Sans" w:cs="Open Sans"/>
          <w:sz w:val="22"/>
          <w:szCs w:val="22"/>
        </w:rPr>
        <w:t xml:space="preserve">Que adopta les mesures oportunes per a </w:t>
      </w:r>
      <w:proofErr w:type="spellStart"/>
      <w:r w:rsidRPr="004647BC">
        <w:rPr>
          <w:rFonts w:ascii="Open Sans" w:hAnsi="Open Sans" w:cs="Open Sans"/>
          <w:sz w:val="22"/>
          <w:szCs w:val="22"/>
        </w:rPr>
        <w:t>l’estricte</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compliment</w:t>
      </w:r>
      <w:proofErr w:type="spellEnd"/>
      <w:r w:rsidRPr="004647BC">
        <w:rPr>
          <w:rFonts w:ascii="Open Sans" w:hAnsi="Open Sans" w:cs="Open Sans"/>
          <w:sz w:val="22"/>
          <w:szCs w:val="22"/>
        </w:rPr>
        <w:t xml:space="preserve"> de la </w:t>
      </w:r>
      <w:proofErr w:type="spellStart"/>
      <w:r w:rsidRPr="004647BC">
        <w:rPr>
          <w:rFonts w:ascii="Open Sans" w:hAnsi="Open Sans" w:cs="Open Sans"/>
          <w:sz w:val="22"/>
          <w:szCs w:val="22"/>
        </w:rPr>
        <w:t>legislació</w:t>
      </w:r>
      <w:proofErr w:type="spellEnd"/>
      <w:r w:rsidRPr="004647BC">
        <w:rPr>
          <w:rFonts w:ascii="Open Sans" w:hAnsi="Open Sans" w:cs="Open Sans"/>
          <w:sz w:val="22"/>
          <w:szCs w:val="22"/>
        </w:rPr>
        <w:t xml:space="preserve"> ambiental </w:t>
      </w:r>
      <w:proofErr w:type="spellStart"/>
      <w:r w:rsidRPr="004647BC">
        <w:rPr>
          <w:rFonts w:ascii="Open Sans" w:hAnsi="Open Sans" w:cs="Open Sans"/>
          <w:sz w:val="22"/>
          <w:szCs w:val="22"/>
        </w:rPr>
        <w:t>vigent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comunitària</w:t>
      </w:r>
      <w:proofErr w:type="spellEnd"/>
      <w:r w:rsidRPr="004647BC">
        <w:rPr>
          <w:rFonts w:ascii="Open Sans" w:hAnsi="Open Sans" w:cs="Open Sans"/>
          <w:sz w:val="22"/>
          <w:szCs w:val="22"/>
        </w:rPr>
        <w:t xml:space="preserve">, estatal, </w:t>
      </w:r>
      <w:proofErr w:type="spellStart"/>
      <w:r w:rsidRPr="004647BC">
        <w:rPr>
          <w:rFonts w:ascii="Open Sans" w:hAnsi="Open Sans" w:cs="Open Sans"/>
          <w:sz w:val="22"/>
          <w:szCs w:val="22"/>
        </w:rPr>
        <w:t>autonòmica</w:t>
      </w:r>
      <w:proofErr w:type="spellEnd"/>
      <w:r w:rsidRPr="004647BC">
        <w:rPr>
          <w:rFonts w:ascii="Open Sans" w:hAnsi="Open Sans" w:cs="Open Sans"/>
          <w:sz w:val="22"/>
          <w:szCs w:val="22"/>
        </w:rPr>
        <w:t xml:space="preserve"> i local) que </w:t>
      </w:r>
      <w:proofErr w:type="spellStart"/>
      <w:r w:rsidRPr="004647BC">
        <w:rPr>
          <w:rFonts w:ascii="Open Sans" w:hAnsi="Open Sans" w:cs="Open Sans"/>
          <w:sz w:val="22"/>
          <w:szCs w:val="22"/>
        </w:rPr>
        <w:t>sigui</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d’aplicació</w:t>
      </w:r>
      <w:proofErr w:type="spellEnd"/>
      <w:r w:rsidRPr="004647BC">
        <w:rPr>
          <w:rFonts w:ascii="Open Sans" w:hAnsi="Open Sans" w:cs="Open Sans"/>
          <w:sz w:val="22"/>
          <w:szCs w:val="22"/>
        </w:rPr>
        <w:t xml:space="preserve"> al treball </w:t>
      </w:r>
      <w:proofErr w:type="spellStart"/>
      <w:r w:rsidRPr="004647BC">
        <w:rPr>
          <w:rFonts w:ascii="Open Sans" w:hAnsi="Open Sans" w:cs="Open Sans"/>
          <w:sz w:val="22"/>
          <w:szCs w:val="22"/>
        </w:rPr>
        <w:t>realitzat</w:t>
      </w:r>
      <w:proofErr w:type="spellEnd"/>
      <w:r w:rsidRPr="004647BC">
        <w:rPr>
          <w:rFonts w:ascii="Open Sans" w:hAnsi="Open Sans" w:cs="Open Sans"/>
          <w:sz w:val="22"/>
          <w:szCs w:val="22"/>
        </w:rPr>
        <w:t>.</w:t>
      </w:r>
    </w:p>
    <w:p w14:paraId="40BD3BAC"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36A71279" w14:textId="77777777" w:rsidR="00561AF0" w:rsidRPr="004647BC" w:rsidRDefault="00561AF0" w:rsidP="00561AF0">
      <w:pPr>
        <w:numPr>
          <w:ilvl w:val="0"/>
          <w:numId w:val="20"/>
        </w:numPr>
        <w:tabs>
          <w:tab w:val="left" w:pos="4678"/>
          <w:tab w:val="left" w:pos="5245"/>
        </w:tabs>
        <w:autoSpaceDE w:val="0"/>
        <w:autoSpaceDN w:val="0"/>
        <w:adjustRightInd w:val="0"/>
        <w:spacing w:line="276" w:lineRule="auto"/>
        <w:ind w:right="284"/>
        <w:jc w:val="both"/>
        <w:rPr>
          <w:rFonts w:ascii="Open Sans" w:hAnsi="Open Sans" w:cs="Open Sans"/>
          <w:sz w:val="22"/>
          <w:szCs w:val="22"/>
        </w:rPr>
      </w:pPr>
      <w:r w:rsidRPr="004647BC">
        <w:rPr>
          <w:rFonts w:ascii="Open Sans" w:hAnsi="Open Sans" w:cs="Open Sans"/>
          <w:sz w:val="22"/>
          <w:szCs w:val="22"/>
        </w:rPr>
        <w:t xml:space="preserve">Que es </w:t>
      </w:r>
      <w:proofErr w:type="spellStart"/>
      <w:r w:rsidRPr="004647BC">
        <w:rPr>
          <w:rFonts w:ascii="Open Sans" w:hAnsi="Open Sans" w:cs="Open Sans"/>
          <w:sz w:val="22"/>
          <w:szCs w:val="22"/>
        </w:rPr>
        <w:t>compromet</w:t>
      </w:r>
      <w:proofErr w:type="spellEnd"/>
      <w:r w:rsidRPr="004647BC">
        <w:rPr>
          <w:rFonts w:ascii="Open Sans" w:hAnsi="Open Sans" w:cs="Open Sans"/>
          <w:sz w:val="22"/>
          <w:szCs w:val="22"/>
        </w:rPr>
        <w:t xml:space="preserve"> a subministrar </w:t>
      </w:r>
      <w:proofErr w:type="spellStart"/>
      <w:r w:rsidRPr="004647BC">
        <w:rPr>
          <w:rFonts w:ascii="Open Sans" w:hAnsi="Open Sans" w:cs="Open Sans"/>
          <w:sz w:val="22"/>
          <w:szCs w:val="22"/>
        </w:rPr>
        <w:t>informació</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immediata</w:t>
      </w:r>
      <w:proofErr w:type="spellEnd"/>
      <w:r w:rsidRPr="004647BC">
        <w:rPr>
          <w:rFonts w:ascii="Open Sans" w:hAnsi="Open Sans" w:cs="Open Sans"/>
          <w:sz w:val="22"/>
          <w:szCs w:val="22"/>
        </w:rPr>
        <w:t xml:space="preserve"> a </w:t>
      </w:r>
      <w:proofErr w:type="spellStart"/>
      <w:r w:rsidRPr="004647BC">
        <w:rPr>
          <w:rFonts w:ascii="Open Sans" w:hAnsi="Open Sans" w:cs="Open Sans"/>
          <w:sz w:val="22"/>
          <w:szCs w:val="22"/>
        </w:rPr>
        <w:t>l’Agència</w:t>
      </w:r>
      <w:proofErr w:type="spellEnd"/>
      <w:r w:rsidRPr="004647BC">
        <w:rPr>
          <w:rFonts w:ascii="Open Sans" w:hAnsi="Open Sans" w:cs="Open Sans"/>
          <w:sz w:val="22"/>
          <w:szCs w:val="22"/>
        </w:rPr>
        <w:t xml:space="preserve"> de Salut Pública de Barcelona sobre </w:t>
      </w:r>
      <w:proofErr w:type="spellStart"/>
      <w:r w:rsidRPr="004647BC">
        <w:rPr>
          <w:rFonts w:ascii="Open Sans" w:hAnsi="Open Sans" w:cs="Open Sans"/>
          <w:sz w:val="22"/>
          <w:szCs w:val="22"/>
        </w:rPr>
        <w:t>qualsevol</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incident</w:t>
      </w:r>
      <w:proofErr w:type="spellEnd"/>
      <w:r w:rsidRPr="004647BC">
        <w:rPr>
          <w:rFonts w:ascii="Open Sans" w:hAnsi="Open Sans" w:cs="Open Sans"/>
          <w:sz w:val="22"/>
          <w:szCs w:val="22"/>
        </w:rPr>
        <w:t xml:space="preserve"> que es </w:t>
      </w:r>
      <w:proofErr w:type="spellStart"/>
      <w:r w:rsidRPr="004647BC">
        <w:rPr>
          <w:rFonts w:ascii="Open Sans" w:hAnsi="Open Sans" w:cs="Open Sans"/>
          <w:sz w:val="22"/>
          <w:szCs w:val="22"/>
        </w:rPr>
        <w:t>produeixi</w:t>
      </w:r>
      <w:proofErr w:type="spellEnd"/>
      <w:r w:rsidRPr="004647BC">
        <w:rPr>
          <w:rFonts w:ascii="Open Sans" w:hAnsi="Open Sans" w:cs="Open Sans"/>
          <w:sz w:val="22"/>
          <w:szCs w:val="22"/>
        </w:rPr>
        <w:t xml:space="preserve"> en el </w:t>
      </w:r>
      <w:proofErr w:type="spellStart"/>
      <w:r w:rsidRPr="004647BC">
        <w:rPr>
          <w:rFonts w:ascii="Open Sans" w:hAnsi="Open Sans" w:cs="Open Sans"/>
          <w:sz w:val="22"/>
          <w:szCs w:val="22"/>
        </w:rPr>
        <w:t>decurs</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l’obra</w:t>
      </w:r>
      <w:proofErr w:type="spellEnd"/>
      <w:r w:rsidRPr="004647BC">
        <w:rPr>
          <w:rFonts w:ascii="Open Sans" w:hAnsi="Open Sans" w:cs="Open Sans"/>
          <w:sz w:val="22"/>
          <w:szCs w:val="22"/>
        </w:rPr>
        <w:t xml:space="preserve"> o treball </w:t>
      </w:r>
      <w:proofErr w:type="spellStart"/>
      <w:r w:rsidRPr="004647BC">
        <w:rPr>
          <w:rFonts w:ascii="Open Sans" w:hAnsi="Open Sans" w:cs="Open Sans"/>
          <w:sz w:val="22"/>
          <w:szCs w:val="22"/>
        </w:rPr>
        <w:t>encarregat</w:t>
      </w:r>
      <w:proofErr w:type="spellEnd"/>
      <w:r w:rsidRPr="004647BC">
        <w:rPr>
          <w:rFonts w:ascii="Open Sans" w:hAnsi="Open Sans" w:cs="Open Sans"/>
          <w:sz w:val="22"/>
          <w:szCs w:val="22"/>
        </w:rPr>
        <w:t xml:space="preserve">.  </w:t>
      </w:r>
    </w:p>
    <w:p w14:paraId="427C6F65" w14:textId="77777777" w:rsidR="00561AF0" w:rsidRPr="004647BC" w:rsidRDefault="00561AF0" w:rsidP="00561AF0">
      <w:pPr>
        <w:spacing w:line="276" w:lineRule="auto"/>
        <w:ind w:right="284"/>
        <w:rPr>
          <w:rFonts w:ascii="Open Sans" w:hAnsi="Open Sans" w:cs="Open Sans"/>
          <w:sz w:val="22"/>
          <w:szCs w:val="22"/>
        </w:rPr>
      </w:pPr>
    </w:p>
    <w:p w14:paraId="3ACA3B73" w14:textId="77777777" w:rsidR="00561AF0" w:rsidRPr="004647BC" w:rsidRDefault="00561AF0" w:rsidP="00561AF0">
      <w:pPr>
        <w:autoSpaceDE w:val="0"/>
        <w:autoSpaceDN w:val="0"/>
        <w:adjustRightInd w:val="0"/>
        <w:spacing w:line="276" w:lineRule="auto"/>
        <w:ind w:right="284"/>
        <w:jc w:val="both"/>
        <w:rPr>
          <w:rFonts w:ascii="Open Sans" w:hAnsi="Open Sans" w:cs="Open Sans"/>
          <w:sz w:val="22"/>
          <w:szCs w:val="22"/>
        </w:rPr>
      </w:pPr>
      <w:proofErr w:type="spellStart"/>
      <w:r w:rsidRPr="004647BC">
        <w:rPr>
          <w:rFonts w:ascii="Open Sans" w:hAnsi="Open Sans" w:cs="Open Sans"/>
          <w:sz w:val="22"/>
          <w:szCs w:val="22"/>
        </w:rPr>
        <w:t>Així</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mateix</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coneix</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davant</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qualsevol</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incompliment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d’aquestes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condicions</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l’Agència</w:t>
      </w:r>
      <w:proofErr w:type="spellEnd"/>
      <w:r w:rsidRPr="004647BC">
        <w:rPr>
          <w:rFonts w:ascii="Open Sans" w:hAnsi="Open Sans" w:cs="Open Sans"/>
          <w:sz w:val="22"/>
          <w:szCs w:val="22"/>
        </w:rPr>
        <w:t xml:space="preserve"> de Salut Pública de Barcelona </w:t>
      </w:r>
      <w:proofErr w:type="spellStart"/>
      <w:r w:rsidRPr="004647BC">
        <w:rPr>
          <w:rFonts w:ascii="Open Sans" w:hAnsi="Open Sans" w:cs="Open Sans"/>
          <w:sz w:val="22"/>
          <w:szCs w:val="22"/>
        </w:rPr>
        <w:t>podrà</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procedir</w:t>
      </w:r>
      <w:proofErr w:type="spellEnd"/>
      <w:r w:rsidRPr="004647BC">
        <w:rPr>
          <w:rFonts w:ascii="Open Sans" w:hAnsi="Open Sans" w:cs="Open Sans"/>
          <w:sz w:val="22"/>
          <w:szCs w:val="22"/>
        </w:rPr>
        <w:t xml:space="preserve"> a la </w:t>
      </w:r>
      <w:proofErr w:type="spellStart"/>
      <w:r w:rsidRPr="004647BC">
        <w:rPr>
          <w:rFonts w:ascii="Open Sans" w:hAnsi="Open Sans" w:cs="Open Sans"/>
          <w:sz w:val="22"/>
          <w:szCs w:val="22"/>
        </w:rPr>
        <w:t>suspensió</w:t>
      </w:r>
      <w:proofErr w:type="spellEnd"/>
      <w:r w:rsidRPr="004647BC">
        <w:rPr>
          <w:rFonts w:ascii="Open Sans" w:hAnsi="Open Sans" w:cs="Open Sans"/>
          <w:sz w:val="22"/>
          <w:szCs w:val="22"/>
        </w:rPr>
        <w:t xml:space="preserve"> del contracte, </w:t>
      </w:r>
      <w:proofErr w:type="spellStart"/>
      <w:r w:rsidRPr="004647BC">
        <w:rPr>
          <w:rFonts w:ascii="Open Sans" w:hAnsi="Open Sans" w:cs="Open Sans"/>
          <w:sz w:val="22"/>
          <w:szCs w:val="22"/>
        </w:rPr>
        <w:t>sense</w:t>
      </w:r>
      <w:proofErr w:type="spellEnd"/>
      <w:r w:rsidRPr="004647BC">
        <w:rPr>
          <w:rFonts w:ascii="Open Sans" w:hAnsi="Open Sans" w:cs="Open Sans"/>
          <w:sz w:val="22"/>
          <w:szCs w:val="22"/>
        </w:rPr>
        <w:t xml:space="preserve"> que </w:t>
      </w:r>
      <w:proofErr w:type="spellStart"/>
      <w:r w:rsidRPr="004647BC">
        <w:rPr>
          <w:rFonts w:ascii="Open Sans" w:hAnsi="Open Sans" w:cs="Open Sans"/>
          <w:sz w:val="22"/>
          <w:szCs w:val="22"/>
        </w:rPr>
        <w:t>això</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generi</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cap</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dret</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d’indemnització</w:t>
      </w:r>
      <w:proofErr w:type="spellEnd"/>
      <w:r w:rsidRPr="004647BC">
        <w:rPr>
          <w:rFonts w:ascii="Open Sans" w:hAnsi="Open Sans" w:cs="Open Sans"/>
          <w:sz w:val="22"/>
          <w:szCs w:val="22"/>
        </w:rPr>
        <w:t xml:space="preserve">. </w:t>
      </w:r>
    </w:p>
    <w:p w14:paraId="7B5788BC" w14:textId="77777777" w:rsidR="00561AF0" w:rsidRPr="004647BC" w:rsidRDefault="00561AF0" w:rsidP="00561AF0">
      <w:pPr>
        <w:autoSpaceDE w:val="0"/>
        <w:autoSpaceDN w:val="0"/>
        <w:adjustRightInd w:val="0"/>
        <w:spacing w:line="276" w:lineRule="auto"/>
        <w:ind w:right="284"/>
        <w:rPr>
          <w:rFonts w:ascii="Open Sans" w:hAnsi="Open Sans" w:cs="Open Sans"/>
          <w:sz w:val="22"/>
          <w:szCs w:val="22"/>
        </w:rPr>
      </w:pPr>
    </w:p>
    <w:p w14:paraId="68258BF5"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r w:rsidRPr="004647BC">
        <w:rPr>
          <w:rFonts w:ascii="Open Sans" w:hAnsi="Open Sans" w:cs="Open Sans"/>
          <w:sz w:val="22"/>
          <w:szCs w:val="22"/>
        </w:rPr>
        <w:t xml:space="preserve">I </w:t>
      </w:r>
      <w:proofErr w:type="spellStart"/>
      <w:r w:rsidRPr="004647BC">
        <w:rPr>
          <w:rFonts w:ascii="Open Sans" w:hAnsi="Open Sans" w:cs="Open Sans"/>
          <w:sz w:val="22"/>
          <w:szCs w:val="22"/>
        </w:rPr>
        <w:t>perquè</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així</w:t>
      </w:r>
      <w:proofErr w:type="spellEnd"/>
      <w:r w:rsidRPr="004647BC">
        <w:rPr>
          <w:rFonts w:ascii="Open Sans" w:hAnsi="Open Sans" w:cs="Open Sans"/>
          <w:sz w:val="22"/>
          <w:szCs w:val="22"/>
        </w:rPr>
        <w:t xml:space="preserve"> </w:t>
      </w:r>
      <w:proofErr w:type="spellStart"/>
      <w:r w:rsidRPr="004647BC">
        <w:rPr>
          <w:rFonts w:ascii="Open Sans" w:hAnsi="Open Sans" w:cs="Open Sans"/>
          <w:sz w:val="22"/>
          <w:szCs w:val="22"/>
        </w:rPr>
        <w:t>consti</w:t>
      </w:r>
      <w:proofErr w:type="spellEnd"/>
      <w:r w:rsidRPr="004647BC">
        <w:rPr>
          <w:rFonts w:ascii="Open Sans" w:hAnsi="Open Sans" w:cs="Open Sans"/>
          <w:sz w:val="22"/>
          <w:szCs w:val="22"/>
        </w:rPr>
        <w:t xml:space="preserve">, estén i signa el </w:t>
      </w:r>
      <w:proofErr w:type="spellStart"/>
      <w:r w:rsidRPr="004647BC">
        <w:rPr>
          <w:rFonts w:ascii="Open Sans" w:hAnsi="Open Sans" w:cs="Open Sans"/>
          <w:sz w:val="22"/>
          <w:szCs w:val="22"/>
        </w:rPr>
        <w:t>present</w:t>
      </w:r>
      <w:proofErr w:type="spellEnd"/>
      <w:r w:rsidRPr="004647BC">
        <w:rPr>
          <w:rFonts w:ascii="Open Sans" w:hAnsi="Open Sans" w:cs="Open Sans"/>
          <w:sz w:val="22"/>
          <w:szCs w:val="22"/>
        </w:rPr>
        <w:t xml:space="preserve"> a………</w:t>
      </w:r>
      <w:proofErr w:type="gramStart"/>
      <w:r w:rsidRPr="004647BC">
        <w:rPr>
          <w:rFonts w:ascii="Open Sans" w:hAnsi="Open Sans" w:cs="Open Sans"/>
          <w:sz w:val="22"/>
          <w:szCs w:val="22"/>
        </w:rPr>
        <w:t>…….</w:t>
      </w:r>
      <w:proofErr w:type="gramEnd"/>
      <w:r w:rsidRPr="004647BC">
        <w:rPr>
          <w:rFonts w:ascii="Open Sans" w:hAnsi="Open Sans" w:cs="Open Sans"/>
          <w:sz w:val="22"/>
          <w:szCs w:val="22"/>
        </w:rPr>
        <w:t>el………de………….</w:t>
      </w:r>
    </w:p>
    <w:p w14:paraId="037712FE"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0A205DB6" w14:textId="77777777" w:rsidR="00561AF0" w:rsidRPr="004647BC" w:rsidRDefault="00561AF0" w:rsidP="00561AF0">
      <w:pPr>
        <w:tabs>
          <w:tab w:val="left" w:pos="4678"/>
          <w:tab w:val="left" w:pos="5245"/>
        </w:tabs>
        <w:spacing w:line="276" w:lineRule="auto"/>
        <w:ind w:right="284"/>
        <w:rPr>
          <w:rFonts w:ascii="Open Sans" w:hAnsi="Open Sans" w:cs="Open Sans"/>
          <w:sz w:val="22"/>
          <w:szCs w:val="22"/>
        </w:rPr>
      </w:pPr>
    </w:p>
    <w:p w14:paraId="16B7D4E1" w14:textId="77777777" w:rsidR="00561AF0" w:rsidRDefault="00561AF0" w:rsidP="00561AF0">
      <w:pPr>
        <w:tabs>
          <w:tab w:val="left" w:pos="4678"/>
          <w:tab w:val="left" w:pos="5245"/>
        </w:tabs>
        <w:spacing w:line="276" w:lineRule="auto"/>
        <w:ind w:right="284"/>
        <w:rPr>
          <w:rFonts w:ascii="Open Sans" w:hAnsi="Open Sans" w:cs="Open Sans"/>
          <w:sz w:val="22"/>
          <w:szCs w:val="22"/>
        </w:rPr>
      </w:pPr>
      <w:r w:rsidRPr="004647BC">
        <w:rPr>
          <w:rFonts w:ascii="Open Sans" w:hAnsi="Open Sans" w:cs="Open Sans"/>
          <w:sz w:val="22"/>
          <w:szCs w:val="22"/>
        </w:rPr>
        <w:t xml:space="preserve">Signatura i </w:t>
      </w:r>
      <w:proofErr w:type="spellStart"/>
      <w:r w:rsidRPr="004647BC">
        <w:rPr>
          <w:rFonts w:ascii="Open Sans" w:hAnsi="Open Sans" w:cs="Open Sans"/>
          <w:sz w:val="22"/>
          <w:szCs w:val="22"/>
        </w:rPr>
        <w:t>segell</w:t>
      </w:r>
      <w:proofErr w:type="spellEnd"/>
      <w:r w:rsidRPr="004647BC">
        <w:rPr>
          <w:rFonts w:ascii="Open Sans" w:hAnsi="Open Sans" w:cs="Open Sans"/>
          <w:sz w:val="22"/>
          <w:szCs w:val="22"/>
        </w:rPr>
        <w:t xml:space="preserve"> de </w:t>
      </w:r>
      <w:proofErr w:type="spellStart"/>
      <w:r w:rsidRPr="004647BC">
        <w:rPr>
          <w:rFonts w:ascii="Open Sans" w:hAnsi="Open Sans" w:cs="Open Sans"/>
          <w:sz w:val="22"/>
          <w:szCs w:val="22"/>
        </w:rPr>
        <w:t>l’empresa</w:t>
      </w:r>
      <w:proofErr w:type="spellEnd"/>
      <w:r w:rsidRPr="004647BC">
        <w:rPr>
          <w:rFonts w:ascii="Open Sans" w:hAnsi="Open Sans" w:cs="Open Sans"/>
          <w:sz w:val="22"/>
          <w:szCs w:val="22"/>
        </w:rPr>
        <w:t>,</w:t>
      </w:r>
    </w:p>
    <w:p w14:paraId="38E5A46E" w14:textId="77777777" w:rsidR="00561AF0" w:rsidRDefault="00561AF0" w:rsidP="00762A23">
      <w:pPr>
        <w:spacing w:line="259" w:lineRule="auto"/>
        <w:jc w:val="both"/>
        <w:rPr>
          <w:rFonts w:ascii="Open Sans" w:hAnsi="Open Sans" w:cs="Open Sans"/>
          <w:b/>
          <w:sz w:val="22"/>
          <w:szCs w:val="22"/>
        </w:rPr>
      </w:pPr>
    </w:p>
    <w:p w14:paraId="11CF3B6B" w14:textId="77777777" w:rsidR="00561AF0" w:rsidRDefault="00561AF0" w:rsidP="00762A23">
      <w:pPr>
        <w:spacing w:line="259" w:lineRule="auto"/>
        <w:jc w:val="both"/>
        <w:rPr>
          <w:rFonts w:ascii="Open Sans" w:hAnsi="Open Sans" w:cs="Open Sans"/>
          <w:b/>
          <w:sz w:val="22"/>
          <w:szCs w:val="22"/>
        </w:rPr>
      </w:pPr>
    </w:p>
    <w:p w14:paraId="373E0C70" w14:textId="77777777" w:rsidR="00561AF0" w:rsidRDefault="00561AF0" w:rsidP="00762A23">
      <w:pPr>
        <w:spacing w:line="259" w:lineRule="auto"/>
        <w:jc w:val="both"/>
        <w:rPr>
          <w:rFonts w:ascii="Open Sans" w:hAnsi="Open Sans" w:cs="Open Sans"/>
          <w:b/>
          <w:sz w:val="22"/>
          <w:szCs w:val="22"/>
        </w:rPr>
      </w:pPr>
    </w:p>
    <w:p w14:paraId="7AA473D2" w14:textId="77777777" w:rsidR="00561AF0" w:rsidRDefault="00561AF0" w:rsidP="00762A23">
      <w:pPr>
        <w:spacing w:line="259" w:lineRule="auto"/>
        <w:jc w:val="both"/>
        <w:rPr>
          <w:rFonts w:ascii="Open Sans" w:hAnsi="Open Sans" w:cs="Open Sans"/>
          <w:b/>
          <w:sz w:val="22"/>
          <w:szCs w:val="22"/>
        </w:rPr>
      </w:pPr>
    </w:p>
    <w:p w14:paraId="122B7868" w14:textId="77777777" w:rsidR="00561AF0" w:rsidRDefault="00561AF0" w:rsidP="00762A23">
      <w:pPr>
        <w:spacing w:line="259" w:lineRule="auto"/>
        <w:jc w:val="both"/>
        <w:rPr>
          <w:rFonts w:ascii="Open Sans" w:hAnsi="Open Sans" w:cs="Open Sans"/>
          <w:b/>
          <w:sz w:val="22"/>
          <w:szCs w:val="22"/>
        </w:rPr>
      </w:pPr>
    </w:p>
    <w:p w14:paraId="0CBB3DD5" w14:textId="77777777" w:rsidR="00561AF0" w:rsidRDefault="00561AF0" w:rsidP="00762A23">
      <w:pPr>
        <w:spacing w:line="259" w:lineRule="auto"/>
        <w:jc w:val="both"/>
        <w:rPr>
          <w:rFonts w:ascii="Open Sans" w:hAnsi="Open Sans" w:cs="Open Sans"/>
          <w:b/>
          <w:sz w:val="22"/>
          <w:szCs w:val="22"/>
        </w:rPr>
      </w:pPr>
    </w:p>
    <w:p w14:paraId="561FA289" w14:textId="77777777" w:rsidR="00561AF0" w:rsidRDefault="00561AF0" w:rsidP="00762A23">
      <w:pPr>
        <w:spacing w:line="259" w:lineRule="auto"/>
        <w:jc w:val="both"/>
        <w:rPr>
          <w:rFonts w:ascii="Open Sans" w:hAnsi="Open Sans" w:cs="Open Sans"/>
          <w:b/>
          <w:sz w:val="22"/>
          <w:szCs w:val="22"/>
        </w:rPr>
      </w:pPr>
    </w:p>
    <w:p w14:paraId="41430B0B" w14:textId="77777777" w:rsidR="00561AF0" w:rsidRDefault="00561AF0" w:rsidP="00762A23">
      <w:pPr>
        <w:spacing w:line="259" w:lineRule="auto"/>
        <w:jc w:val="both"/>
        <w:rPr>
          <w:rFonts w:ascii="Open Sans" w:hAnsi="Open Sans" w:cs="Open Sans"/>
          <w:b/>
          <w:sz w:val="22"/>
          <w:szCs w:val="22"/>
        </w:rPr>
      </w:pPr>
    </w:p>
    <w:p w14:paraId="084FC671" w14:textId="77777777" w:rsidR="00561AF0" w:rsidRDefault="00561AF0" w:rsidP="00762A23">
      <w:pPr>
        <w:spacing w:line="259" w:lineRule="auto"/>
        <w:jc w:val="both"/>
        <w:rPr>
          <w:rFonts w:ascii="Open Sans" w:hAnsi="Open Sans" w:cs="Open Sans"/>
          <w:b/>
          <w:sz w:val="22"/>
          <w:szCs w:val="22"/>
        </w:rPr>
      </w:pPr>
    </w:p>
    <w:p w14:paraId="03BB1A73" w14:textId="77777777" w:rsidR="00561AF0" w:rsidRDefault="00561AF0" w:rsidP="00762A23">
      <w:pPr>
        <w:spacing w:line="259" w:lineRule="auto"/>
        <w:jc w:val="both"/>
        <w:rPr>
          <w:rFonts w:ascii="Open Sans" w:hAnsi="Open Sans" w:cs="Open Sans"/>
          <w:b/>
          <w:sz w:val="22"/>
          <w:szCs w:val="22"/>
        </w:rPr>
      </w:pPr>
    </w:p>
    <w:p w14:paraId="59CC6BD7" w14:textId="77777777" w:rsidR="00561AF0" w:rsidRDefault="00561AF0" w:rsidP="00762A23">
      <w:pPr>
        <w:spacing w:line="259" w:lineRule="auto"/>
        <w:jc w:val="both"/>
        <w:rPr>
          <w:rFonts w:ascii="Open Sans" w:hAnsi="Open Sans" w:cs="Open Sans"/>
          <w:b/>
          <w:sz w:val="22"/>
          <w:szCs w:val="22"/>
        </w:rPr>
      </w:pPr>
    </w:p>
    <w:p w14:paraId="6DBA7864" w14:textId="77777777" w:rsidR="00561AF0" w:rsidRDefault="00561AF0" w:rsidP="00762A23">
      <w:pPr>
        <w:spacing w:line="259" w:lineRule="auto"/>
        <w:jc w:val="both"/>
        <w:rPr>
          <w:rFonts w:ascii="Open Sans" w:hAnsi="Open Sans" w:cs="Open Sans"/>
          <w:b/>
          <w:sz w:val="22"/>
          <w:szCs w:val="22"/>
        </w:rPr>
      </w:pPr>
    </w:p>
    <w:p w14:paraId="75E1F515" w14:textId="77777777" w:rsidR="00561AF0" w:rsidRDefault="00561AF0" w:rsidP="00762A23">
      <w:pPr>
        <w:spacing w:line="259" w:lineRule="auto"/>
        <w:jc w:val="both"/>
        <w:rPr>
          <w:rFonts w:ascii="Open Sans" w:hAnsi="Open Sans" w:cs="Open Sans"/>
          <w:b/>
          <w:sz w:val="22"/>
          <w:szCs w:val="22"/>
        </w:rPr>
      </w:pPr>
    </w:p>
    <w:p w14:paraId="7DAACF8A" w14:textId="77777777" w:rsidR="00561AF0" w:rsidRDefault="00561AF0" w:rsidP="00762A23">
      <w:pPr>
        <w:spacing w:line="259" w:lineRule="auto"/>
        <w:jc w:val="both"/>
        <w:rPr>
          <w:rFonts w:ascii="Open Sans" w:hAnsi="Open Sans" w:cs="Open Sans"/>
          <w:b/>
          <w:sz w:val="22"/>
          <w:szCs w:val="22"/>
        </w:rPr>
      </w:pPr>
    </w:p>
    <w:p w14:paraId="2A731083" w14:textId="77777777" w:rsidR="00561AF0" w:rsidRDefault="00561AF0" w:rsidP="00762A23">
      <w:pPr>
        <w:spacing w:line="259" w:lineRule="auto"/>
        <w:jc w:val="both"/>
        <w:rPr>
          <w:rFonts w:ascii="Open Sans" w:hAnsi="Open Sans" w:cs="Open Sans"/>
          <w:b/>
          <w:sz w:val="22"/>
          <w:szCs w:val="22"/>
        </w:rPr>
      </w:pPr>
    </w:p>
    <w:p w14:paraId="7C934C50" w14:textId="77777777" w:rsidR="00561AF0" w:rsidRDefault="00561AF0" w:rsidP="00762A23">
      <w:pPr>
        <w:spacing w:line="259" w:lineRule="auto"/>
        <w:jc w:val="both"/>
        <w:rPr>
          <w:rFonts w:ascii="Open Sans" w:hAnsi="Open Sans" w:cs="Open Sans"/>
          <w:b/>
          <w:sz w:val="22"/>
          <w:szCs w:val="22"/>
        </w:rPr>
      </w:pPr>
    </w:p>
    <w:p w14:paraId="6D3EE312" w14:textId="77777777" w:rsidR="00561AF0" w:rsidRDefault="00561AF0" w:rsidP="00762A23">
      <w:pPr>
        <w:spacing w:line="259" w:lineRule="auto"/>
        <w:jc w:val="both"/>
        <w:rPr>
          <w:rFonts w:ascii="Open Sans" w:hAnsi="Open Sans" w:cs="Open Sans"/>
          <w:b/>
          <w:sz w:val="22"/>
          <w:szCs w:val="22"/>
        </w:rPr>
      </w:pPr>
    </w:p>
    <w:p w14:paraId="503589E9" w14:textId="77777777" w:rsidR="00561AF0" w:rsidRDefault="00561AF0" w:rsidP="00762A23">
      <w:pPr>
        <w:spacing w:line="259" w:lineRule="auto"/>
        <w:jc w:val="both"/>
        <w:rPr>
          <w:rFonts w:ascii="Open Sans" w:hAnsi="Open Sans" w:cs="Open Sans"/>
          <w:b/>
          <w:sz w:val="22"/>
          <w:szCs w:val="22"/>
        </w:rPr>
      </w:pPr>
    </w:p>
    <w:p w14:paraId="4D1AA50D" w14:textId="77777777" w:rsidR="00561AF0" w:rsidRDefault="00561AF0" w:rsidP="00762A23">
      <w:pPr>
        <w:spacing w:line="259" w:lineRule="auto"/>
        <w:jc w:val="both"/>
        <w:rPr>
          <w:rFonts w:ascii="Open Sans" w:hAnsi="Open Sans" w:cs="Open Sans"/>
          <w:b/>
          <w:sz w:val="22"/>
          <w:szCs w:val="22"/>
        </w:rPr>
      </w:pPr>
    </w:p>
    <w:p w14:paraId="71C677A5" w14:textId="77777777" w:rsidR="00561AF0" w:rsidRDefault="00561AF0" w:rsidP="00762A23">
      <w:pPr>
        <w:spacing w:line="259" w:lineRule="auto"/>
        <w:jc w:val="both"/>
        <w:rPr>
          <w:rFonts w:ascii="Open Sans" w:hAnsi="Open Sans" w:cs="Open Sans"/>
          <w:b/>
          <w:sz w:val="22"/>
          <w:szCs w:val="22"/>
        </w:rPr>
      </w:pPr>
    </w:p>
    <w:p w14:paraId="362271FA" w14:textId="77777777" w:rsidR="00561AF0" w:rsidRDefault="00561AF0" w:rsidP="00762A23">
      <w:pPr>
        <w:spacing w:line="259" w:lineRule="auto"/>
        <w:jc w:val="both"/>
        <w:rPr>
          <w:rFonts w:ascii="Open Sans" w:hAnsi="Open Sans" w:cs="Open Sans"/>
          <w:b/>
          <w:sz w:val="22"/>
          <w:szCs w:val="22"/>
        </w:rPr>
      </w:pPr>
    </w:p>
    <w:p w14:paraId="329C845E" w14:textId="77777777" w:rsidR="00561AF0" w:rsidRDefault="00561AF0" w:rsidP="00762A23">
      <w:pPr>
        <w:spacing w:line="259" w:lineRule="auto"/>
        <w:jc w:val="both"/>
        <w:rPr>
          <w:rFonts w:ascii="Open Sans" w:hAnsi="Open Sans" w:cs="Open Sans"/>
          <w:b/>
          <w:sz w:val="22"/>
          <w:szCs w:val="22"/>
        </w:rPr>
      </w:pPr>
    </w:p>
    <w:p w14:paraId="3968971C" w14:textId="77777777" w:rsidR="00561AF0" w:rsidRDefault="00561AF0" w:rsidP="00762A23">
      <w:pPr>
        <w:spacing w:line="259" w:lineRule="auto"/>
        <w:jc w:val="both"/>
        <w:rPr>
          <w:rFonts w:ascii="Open Sans" w:hAnsi="Open Sans" w:cs="Open Sans"/>
          <w:b/>
          <w:sz w:val="22"/>
          <w:szCs w:val="22"/>
        </w:rPr>
      </w:pPr>
    </w:p>
    <w:p w14:paraId="6A2D6071" w14:textId="77777777" w:rsidR="00561AF0" w:rsidRDefault="00561AF0" w:rsidP="00762A23">
      <w:pPr>
        <w:spacing w:line="259" w:lineRule="auto"/>
        <w:jc w:val="both"/>
        <w:rPr>
          <w:rFonts w:ascii="Open Sans" w:hAnsi="Open Sans" w:cs="Open Sans"/>
          <w:b/>
          <w:sz w:val="22"/>
          <w:szCs w:val="22"/>
        </w:rPr>
      </w:pPr>
    </w:p>
    <w:p w14:paraId="61BC302D" w14:textId="77777777" w:rsidR="00561AF0" w:rsidRDefault="00561AF0" w:rsidP="00762A23">
      <w:pPr>
        <w:spacing w:line="259" w:lineRule="auto"/>
        <w:jc w:val="both"/>
        <w:rPr>
          <w:rFonts w:ascii="Open Sans" w:hAnsi="Open Sans" w:cs="Open Sans"/>
          <w:b/>
          <w:sz w:val="22"/>
          <w:szCs w:val="22"/>
        </w:rPr>
      </w:pPr>
    </w:p>
    <w:p w14:paraId="11FABB7C" w14:textId="5CE1E933" w:rsidR="00762A23" w:rsidRPr="00A47791" w:rsidRDefault="00762A23" w:rsidP="00762A23">
      <w:pPr>
        <w:spacing w:line="259" w:lineRule="auto"/>
        <w:jc w:val="both"/>
        <w:rPr>
          <w:rFonts w:ascii="Open Sans" w:hAnsi="Open Sans" w:cs="Open Sans"/>
          <w:sz w:val="22"/>
          <w:szCs w:val="22"/>
        </w:rPr>
      </w:pPr>
      <w:r w:rsidRPr="00A47791">
        <w:rPr>
          <w:rFonts w:ascii="Open Sans" w:hAnsi="Open Sans" w:cs="Open Sans"/>
          <w:b/>
          <w:sz w:val="22"/>
          <w:szCs w:val="22"/>
        </w:rPr>
        <w:lastRenderedPageBreak/>
        <w:t>ANNEX II</w:t>
      </w:r>
      <w:r w:rsidR="00561AF0">
        <w:rPr>
          <w:rFonts w:ascii="Open Sans" w:hAnsi="Open Sans" w:cs="Open Sans"/>
          <w:b/>
          <w:sz w:val="22"/>
          <w:szCs w:val="22"/>
        </w:rPr>
        <w:t>I</w:t>
      </w:r>
      <w:r w:rsidRPr="00A47791">
        <w:rPr>
          <w:rFonts w:ascii="Open Sans" w:hAnsi="Open Sans" w:cs="Open Sans"/>
          <w:b/>
          <w:sz w:val="22"/>
          <w:szCs w:val="22"/>
        </w:rPr>
        <w:t xml:space="preserve">_SOBRE </w:t>
      </w:r>
      <w:r>
        <w:rPr>
          <w:rFonts w:ascii="Open Sans" w:hAnsi="Open Sans" w:cs="Open Sans"/>
          <w:b/>
          <w:sz w:val="22"/>
          <w:szCs w:val="22"/>
        </w:rPr>
        <w:t xml:space="preserve">A - </w:t>
      </w:r>
      <w:r w:rsidRPr="00A47791">
        <w:rPr>
          <w:rFonts w:ascii="Open Sans" w:hAnsi="Open Sans" w:cs="Open Sans"/>
          <w:b/>
          <w:sz w:val="22"/>
          <w:szCs w:val="22"/>
        </w:rPr>
        <w:t xml:space="preserve">OFERTA ECONÒMICA I DOCUMENTACIÓ ACREDITATIVA DE </w:t>
      </w:r>
      <w:r>
        <w:rPr>
          <w:rFonts w:ascii="Open Sans" w:hAnsi="Open Sans" w:cs="Open Sans"/>
          <w:b/>
          <w:sz w:val="22"/>
          <w:szCs w:val="22"/>
        </w:rPr>
        <w:t>LA RESTA DE CRITERIS D’ADJUDICACIÓ</w:t>
      </w:r>
      <w:r w:rsidRPr="00A47791">
        <w:rPr>
          <w:rFonts w:ascii="Open Sans" w:hAnsi="Open Sans" w:cs="Open Sans"/>
          <w:b/>
          <w:sz w:val="22"/>
          <w:szCs w:val="22"/>
        </w:rPr>
        <w:t xml:space="preserve"> PER A LA PONDERACIÓ DELS CRITERIS AVALUABLES DE FORMA AUTOMÀTICA.</w:t>
      </w:r>
    </w:p>
    <w:p w14:paraId="5AF73AD1" w14:textId="77777777" w:rsidR="00762A23" w:rsidRDefault="00762A23" w:rsidP="00762A23">
      <w:pPr>
        <w:spacing w:line="259" w:lineRule="auto"/>
        <w:rPr>
          <w:rFonts w:ascii="Open Sans" w:hAnsi="Open Sans" w:cs="Open Sans"/>
        </w:rPr>
      </w:pPr>
      <w:r w:rsidRPr="000C10C7">
        <w:rPr>
          <w:rFonts w:ascii="Open Sans" w:hAnsi="Open Sans" w:cs="Open Sans"/>
        </w:rPr>
        <w:t xml:space="preserve"> </w:t>
      </w:r>
    </w:p>
    <w:p w14:paraId="59985BA9" w14:textId="3E632DA5" w:rsidR="00762A23" w:rsidRPr="00724AFB" w:rsidRDefault="00762A23" w:rsidP="00762A23">
      <w:pPr>
        <w:spacing w:line="259" w:lineRule="auto"/>
        <w:jc w:val="both"/>
        <w:rPr>
          <w:rFonts w:ascii="Open Sans" w:hAnsi="Open Sans" w:cs="Open Sans"/>
          <w:sz w:val="22"/>
          <w:szCs w:val="22"/>
        </w:rPr>
      </w:pPr>
      <w:r w:rsidRPr="00724AFB">
        <w:rPr>
          <w:rFonts w:ascii="Open Sans" w:hAnsi="Open Sans" w:cs="Open Sans"/>
          <w:sz w:val="22"/>
          <w:szCs w:val="22"/>
        </w:rPr>
        <w:t xml:space="preserve">El/la </w:t>
      </w:r>
      <w:proofErr w:type="spellStart"/>
      <w:r w:rsidRPr="00724AFB">
        <w:rPr>
          <w:rFonts w:ascii="Open Sans" w:hAnsi="Open Sans" w:cs="Open Sans"/>
          <w:sz w:val="22"/>
          <w:szCs w:val="22"/>
        </w:rPr>
        <w:t>sotasignat</w:t>
      </w:r>
      <w:proofErr w:type="spellEnd"/>
      <w:r w:rsidRPr="00724AFB">
        <w:rPr>
          <w:rFonts w:ascii="Open Sans" w:hAnsi="Open Sans" w:cs="Open Sans"/>
          <w:sz w:val="22"/>
          <w:szCs w:val="22"/>
        </w:rPr>
        <w:t xml:space="preserve">/da, </w:t>
      </w:r>
      <w:proofErr w:type="spellStart"/>
      <w:r w:rsidRPr="00724AFB">
        <w:rPr>
          <w:rFonts w:ascii="Open Sans" w:hAnsi="Open Sans" w:cs="Open Sans"/>
          <w:sz w:val="22"/>
          <w:szCs w:val="22"/>
        </w:rPr>
        <w:t>senyor</w:t>
      </w:r>
      <w:proofErr w:type="spellEnd"/>
      <w:r w:rsidRPr="00724AFB">
        <w:rPr>
          <w:rFonts w:ascii="Open Sans" w:hAnsi="Open Sans" w:cs="Open Sans"/>
          <w:sz w:val="22"/>
          <w:szCs w:val="22"/>
        </w:rPr>
        <w:t xml:space="preserve">/a ........................................................................................, </w:t>
      </w:r>
      <w:proofErr w:type="spellStart"/>
      <w:r w:rsidRPr="00724AFB">
        <w:rPr>
          <w:rFonts w:ascii="Open Sans" w:hAnsi="Open Sans" w:cs="Open Sans"/>
          <w:sz w:val="22"/>
          <w:szCs w:val="22"/>
        </w:rPr>
        <w:t>amb</w:t>
      </w:r>
      <w:proofErr w:type="spellEnd"/>
      <w:r w:rsidRPr="00724AFB">
        <w:rPr>
          <w:rFonts w:ascii="Open Sans" w:hAnsi="Open Sans" w:cs="Open Sans"/>
          <w:sz w:val="22"/>
          <w:szCs w:val="22"/>
        </w:rPr>
        <w:t xml:space="preserve"> DNI/NIE núm. .............................., en nom propi/en qualitat de representant legal de la persona física/jurídica ................................................................................................, </w:t>
      </w:r>
      <w:proofErr w:type="spellStart"/>
      <w:r w:rsidRPr="00724AFB">
        <w:rPr>
          <w:rFonts w:ascii="Open Sans" w:hAnsi="Open Sans" w:cs="Open Sans"/>
          <w:sz w:val="22"/>
          <w:szCs w:val="22"/>
        </w:rPr>
        <w:t>amb</w:t>
      </w:r>
      <w:proofErr w:type="spellEnd"/>
      <w:r w:rsidRPr="00724AFB">
        <w:rPr>
          <w:rFonts w:ascii="Open Sans" w:hAnsi="Open Sans" w:cs="Open Sans"/>
          <w:sz w:val="22"/>
          <w:szCs w:val="22"/>
        </w:rPr>
        <w:t xml:space="preserve"> NIF ........................................, amb l’adreça de correu electrònic per </w:t>
      </w:r>
      <w:proofErr w:type="spellStart"/>
      <w:r w:rsidRPr="00724AFB">
        <w:rPr>
          <w:rFonts w:ascii="Open Sans" w:hAnsi="Open Sans" w:cs="Open Sans"/>
          <w:sz w:val="22"/>
          <w:szCs w:val="22"/>
        </w:rPr>
        <w:t>rebre</w:t>
      </w:r>
      <w:proofErr w:type="spellEnd"/>
      <w:r w:rsidRPr="00724AFB">
        <w:rPr>
          <w:rFonts w:ascii="Open Sans" w:hAnsi="Open Sans" w:cs="Open Sans"/>
          <w:sz w:val="22"/>
          <w:szCs w:val="22"/>
        </w:rPr>
        <w:t xml:space="preserve"> les </w:t>
      </w:r>
      <w:proofErr w:type="spellStart"/>
      <w:r w:rsidRPr="00724AFB">
        <w:rPr>
          <w:rFonts w:ascii="Open Sans" w:hAnsi="Open Sans" w:cs="Open Sans"/>
          <w:sz w:val="22"/>
          <w:szCs w:val="22"/>
        </w:rPr>
        <w:t>comunicacions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electròniques</w:t>
      </w:r>
      <w:proofErr w:type="spellEnd"/>
      <w:r w:rsidRPr="00724AFB">
        <w:rPr>
          <w:rFonts w:ascii="Open Sans" w:hAnsi="Open Sans" w:cs="Open Sans"/>
          <w:sz w:val="22"/>
          <w:szCs w:val="22"/>
        </w:rPr>
        <w:t xml:space="preserve"> (....................@..............), </w:t>
      </w:r>
      <w:proofErr w:type="spellStart"/>
      <w:r w:rsidRPr="00724AFB">
        <w:rPr>
          <w:rFonts w:ascii="Open Sans" w:hAnsi="Open Sans" w:cs="Open Sans"/>
          <w:sz w:val="22"/>
          <w:szCs w:val="22"/>
        </w:rPr>
        <w:t>assabentat</w:t>
      </w:r>
      <w:proofErr w:type="spellEnd"/>
      <w:r w:rsidRPr="00724AFB">
        <w:rPr>
          <w:rFonts w:ascii="Open Sans" w:hAnsi="Open Sans" w:cs="Open Sans"/>
          <w:sz w:val="22"/>
          <w:szCs w:val="22"/>
        </w:rPr>
        <w:t>/</w:t>
      </w:r>
      <w:proofErr w:type="spellStart"/>
      <w:r w:rsidRPr="00724AFB">
        <w:rPr>
          <w:rFonts w:ascii="Open Sans" w:hAnsi="Open Sans" w:cs="Open Sans"/>
          <w:sz w:val="22"/>
          <w:szCs w:val="22"/>
        </w:rPr>
        <w:t>ada</w:t>
      </w:r>
      <w:proofErr w:type="spellEnd"/>
      <w:r w:rsidRPr="00724AFB">
        <w:rPr>
          <w:rFonts w:ascii="Open Sans" w:hAnsi="Open Sans" w:cs="Open Sans"/>
          <w:sz w:val="22"/>
          <w:szCs w:val="22"/>
        </w:rPr>
        <w:t xml:space="preserve"> de les </w:t>
      </w:r>
      <w:proofErr w:type="spellStart"/>
      <w:r w:rsidRPr="00724AFB">
        <w:rPr>
          <w:rFonts w:ascii="Open Sans" w:hAnsi="Open Sans" w:cs="Open Sans"/>
          <w:sz w:val="22"/>
          <w:szCs w:val="22"/>
        </w:rPr>
        <w:t>condicions</w:t>
      </w:r>
      <w:proofErr w:type="spellEnd"/>
      <w:r w:rsidRPr="00724AFB">
        <w:rPr>
          <w:rFonts w:ascii="Open Sans" w:hAnsi="Open Sans" w:cs="Open Sans"/>
          <w:sz w:val="22"/>
          <w:szCs w:val="22"/>
        </w:rPr>
        <w:t xml:space="preserve"> exigides per optar a </w:t>
      </w:r>
      <w:proofErr w:type="spellStart"/>
      <w:r w:rsidRPr="00724AFB">
        <w:rPr>
          <w:rFonts w:ascii="Open Sans" w:hAnsi="Open Sans" w:cs="Open Sans"/>
          <w:sz w:val="22"/>
          <w:szCs w:val="22"/>
        </w:rPr>
        <w:t>l’adjudicació</w:t>
      </w:r>
      <w:proofErr w:type="spellEnd"/>
      <w:r w:rsidRPr="00724AFB">
        <w:rPr>
          <w:rFonts w:ascii="Open Sans" w:hAnsi="Open Sans" w:cs="Open Sans"/>
          <w:sz w:val="22"/>
          <w:szCs w:val="22"/>
        </w:rPr>
        <w:t xml:space="preserve"> del contracte núm. </w:t>
      </w:r>
      <w:r w:rsidRPr="008E5630">
        <w:rPr>
          <w:rFonts w:ascii="Open Sans" w:hAnsi="Open Sans" w:cs="Open Sans"/>
          <w:b/>
          <w:bCs/>
          <w:sz w:val="22"/>
          <w:szCs w:val="22"/>
        </w:rPr>
        <w:t>014_25000023</w:t>
      </w:r>
      <w:r w:rsidRPr="00724AFB">
        <w:rPr>
          <w:rFonts w:ascii="Open Sans" w:hAnsi="Open Sans" w:cs="Open Sans"/>
          <w:sz w:val="22"/>
          <w:szCs w:val="22"/>
        </w:rPr>
        <w:t xml:space="preserve">, que té per </w:t>
      </w:r>
      <w:proofErr w:type="spellStart"/>
      <w:r w:rsidRPr="00724AFB">
        <w:rPr>
          <w:rFonts w:ascii="Open Sans" w:hAnsi="Open Sans" w:cs="Open Sans"/>
          <w:sz w:val="22"/>
          <w:szCs w:val="22"/>
        </w:rPr>
        <w:t>objecte</w:t>
      </w:r>
      <w:proofErr w:type="spellEnd"/>
      <w:r w:rsidRPr="00724AFB">
        <w:rPr>
          <w:rFonts w:ascii="Open Sans" w:hAnsi="Open Sans" w:cs="Open Sans"/>
          <w:sz w:val="22"/>
          <w:szCs w:val="22"/>
        </w:rPr>
        <w:t xml:space="preserve"> el</w:t>
      </w:r>
      <w:r w:rsidRPr="00724AFB">
        <w:rPr>
          <w:sz w:val="22"/>
          <w:szCs w:val="22"/>
        </w:rPr>
        <w:t xml:space="preserve"> </w:t>
      </w:r>
      <w:proofErr w:type="spellStart"/>
      <w:r w:rsidRPr="008E5630">
        <w:rPr>
          <w:rFonts w:ascii="Open Sans" w:hAnsi="Open Sans" w:cs="Open Sans"/>
          <w:i/>
          <w:iCs/>
          <w:snapToGrid w:val="0"/>
          <w:sz w:val="22"/>
          <w:szCs w:val="22"/>
        </w:rPr>
        <w:t>Subministrament</w:t>
      </w:r>
      <w:proofErr w:type="spellEnd"/>
      <w:r w:rsidRPr="008E5630">
        <w:rPr>
          <w:rFonts w:ascii="Open Sans" w:hAnsi="Open Sans" w:cs="Open Sans"/>
          <w:i/>
          <w:iCs/>
          <w:snapToGrid w:val="0"/>
          <w:sz w:val="22"/>
          <w:szCs w:val="22"/>
        </w:rPr>
        <w:t xml:space="preserve"> </w:t>
      </w:r>
      <w:proofErr w:type="spellStart"/>
      <w:r w:rsidRPr="008E5630">
        <w:rPr>
          <w:rFonts w:ascii="Open Sans" w:hAnsi="Open Sans" w:cs="Open Sans"/>
          <w:i/>
          <w:iCs/>
          <w:snapToGrid w:val="0"/>
          <w:sz w:val="22"/>
          <w:szCs w:val="22"/>
        </w:rPr>
        <w:t>d’un</w:t>
      </w:r>
      <w:proofErr w:type="spellEnd"/>
      <w:r w:rsidRPr="008E5630">
        <w:rPr>
          <w:rFonts w:ascii="Open Sans" w:hAnsi="Open Sans" w:cs="Open Sans"/>
          <w:i/>
          <w:iCs/>
          <w:snapToGrid w:val="0"/>
          <w:sz w:val="22"/>
          <w:szCs w:val="22"/>
        </w:rPr>
        <w:t xml:space="preserve"> </w:t>
      </w:r>
      <w:proofErr w:type="spellStart"/>
      <w:r w:rsidRPr="008E5630">
        <w:rPr>
          <w:rFonts w:ascii="Open Sans" w:hAnsi="Open Sans" w:cs="Open Sans"/>
          <w:i/>
          <w:iCs/>
          <w:snapToGrid w:val="0"/>
          <w:sz w:val="22"/>
          <w:szCs w:val="22"/>
        </w:rPr>
        <w:t>equip</w:t>
      </w:r>
      <w:proofErr w:type="spellEnd"/>
      <w:r w:rsidRPr="008E5630">
        <w:rPr>
          <w:rFonts w:ascii="Open Sans" w:hAnsi="Open Sans" w:cs="Open Sans"/>
          <w:i/>
          <w:iCs/>
          <w:snapToGrid w:val="0"/>
          <w:sz w:val="22"/>
          <w:szCs w:val="22"/>
        </w:rPr>
        <w:t xml:space="preserve"> </w:t>
      </w:r>
      <w:proofErr w:type="spellStart"/>
      <w:r w:rsidRPr="008E5630">
        <w:rPr>
          <w:rFonts w:ascii="Open Sans" w:hAnsi="Open Sans" w:cs="Open Sans"/>
          <w:i/>
          <w:iCs/>
          <w:snapToGrid w:val="0"/>
          <w:sz w:val="22"/>
          <w:szCs w:val="22"/>
        </w:rPr>
        <w:t>seqüenciador</w:t>
      </w:r>
      <w:proofErr w:type="spellEnd"/>
      <w:r w:rsidRPr="008E5630">
        <w:rPr>
          <w:rFonts w:ascii="Open Sans" w:hAnsi="Open Sans" w:cs="Open Sans"/>
          <w:i/>
          <w:iCs/>
          <w:snapToGrid w:val="0"/>
          <w:sz w:val="22"/>
          <w:szCs w:val="22"/>
        </w:rPr>
        <w:t xml:space="preserve"> per </w:t>
      </w:r>
      <w:proofErr w:type="spellStart"/>
      <w:r w:rsidRPr="008E5630">
        <w:rPr>
          <w:rFonts w:ascii="Open Sans" w:hAnsi="Open Sans" w:cs="Open Sans"/>
          <w:i/>
          <w:iCs/>
          <w:snapToGrid w:val="0"/>
          <w:sz w:val="22"/>
          <w:szCs w:val="22"/>
        </w:rPr>
        <w:t>síntesi</w:t>
      </w:r>
      <w:proofErr w:type="spellEnd"/>
      <w:r w:rsidRPr="008E5630">
        <w:rPr>
          <w:rFonts w:ascii="Open Sans" w:hAnsi="Open Sans" w:cs="Open Sans"/>
          <w:i/>
          <w:iCs/>
          <w:snapToGrid w:val="0"/>
          <w:sz w:val="22"/>
          <w:szCs w:val="22"/>
        </w:rPr>
        <w:t xml:space="preserve"> de </w:t>
      </w:r>
      <w:proofErr w:type="spellStart"/>
      <w:r w:rsidRPr="008E5630">
        <w:rPr>
          <w:rFonts w:ascii="Open Sans" w:hAnsi="Open Sans" w:cs="Open Sans"/>
          <w:i/>
          <w:iCs/>
          <w:snapToGrid w:val="0"/>
          <w:sz w:val="22"/>
          <w:szCs w:val="22"/>
        </w:rPr>
        <w:t>sobretaula</w:t>
      </w:r>
      <w:proofErr w:type="spellEnd"/>
      <w:r w:rsidRPr="008E5630">
        <w:rPr>
          <w:rFonts w:ascii="Open Sans" w:hAnsi="Open Sans" w:cs="Open Sans"/>
          <w:i/>
          <w:iCs/>
          <w:snapToGrid w:val="0"/>
          <w:sz w:val="22"/>
          <w:szCs w:val="22"/>
        </w:rPr>
        <w:t xml:space="preserve"> per </w:t>
      </w:r>
      <w:proofErr w:type="spellStart"/>
      <w:r w:rsidRPr="008E5630">
        <w:rPr>
          <w:rFonts w:ascii="Open Sans" w:hAnsi="Open Sans" w:cs="Open Sans"/>
          <w:i/>
          <w:iCs/>
          <w:snapToGrid w:val="0"/>
          <w:sz w:val="22"/>
          <w:szCs w:val="22"/>
        </w:rPr>
        <w:t>al</w:t>
      </w:r>
      <w:proofErr w:type="spellEnd"/>
      <w:r w:rsidRPr="008E5630">
        <w:rPr>
          <w:rFonts w:ascii="Open Sans" w:hAnsi="Open Sans" w:cs="Open Sans"/>
          <w:i/>
          <w:iCs/>
          <w:snapToGrid w:val="0"/>
          <w:sz w:val="22"/>
          <w:szCs w:val="22"/>
        </w:rPr>
        <w:t xml:space="preserve"> </w:t>
      </w:r>
      <w:proofErr w:type="spellStart"/>
      <w:r w:rsidRPr="008E5630">
        <w:rPr>
          <w:rFonts w:ascii="Open Sans" w:hAnsi="Open Sans" w:cs="Open Sans"/>
          <w:i/>
          <w:iCs/>
          <w:snapToGrid w:val="0"/>
          <w:sz w:val="22"/>
          <w:szCs w:val="22"/>
        </w:rPr>
        <w:t>servei</w:t>
      </w:r>
      <w:proofErr w:type="spellEnd"/>
      <w:r w:rsidRPr="008E5630">
        <w:rPr>
          <w:rFonts w:ascii="Open Sans" w:hAnsi="Open Sans" w:cs="Open Sans"/>
          <w:i/>
          <w:iCs/>
          <w:snapToGrid w:val="0"/>
          <w:sz w:val="22"/>
          <w:szCs w:val="22"/>
        </w:rPr>
        <w:t xml:space="preserve"> de </w:t>
      </w:r>
      <w:proofErr w:type="spellStart"/>
      <w:r w:rsidRPr="008E5630">
        <w:rPr>
          <w:rFonts w:ascii="Open Sans" w:hAnsi="Open Sans" w:cs="Open Sans"/>
          <w:i/>
          <w:iCs/>
          <w:snapToGrid w:val="0"/>
          <w:sz w:val="22"/>
          <w:szCs w:val="22"/>
        </w:rPr>
        <w:t>Microbiologia</w:t>
      </w:r>
      <w:proofErr w:type="spellEnd"/>
      <w:r w:rsidRPr="008E5630">
        <w:rPr>
          <w:rFonts w:ascii="Open Sans" w:hAnsi="Open Sans" w:cs="Open Sans"/>
          <w:i/>
          <w:iCs/>
          <w:snapToGrid w:val="0"/>
          <w:sz w:val="22"/>
          <w:szCs w:val="22"/>
        </w:rPr>
        <w:t xml:space="preserve"> de </w:t>
      </w:r>
      <w:proofErr w:type="spellStart"/>
      <w:r w:rsidRPr="008E5630">
        <w:rPr>
          <w:rFonts w:ascii="Open Sans" w:hAnsi="Open Sans" w:cs="Open Sans"/>
          <w:i/>
          <w:iCs/>
          <w:snapToGrid w:val="0"/>
          <w:sz w:val="22"/>
          <w:szCs w:val="22"/>
        </w:rPr>
        <w:t>l’Agència</w:t>
      </w:r>
      <w:proofErr w:type="spellEnd"/>
      <w:r w:rsidRPr="008E5630">
        <w:rPr>
          <w:rFonts w:ascii="Open Sans" w:hAnsi="Open Sans" w:cs="Open Sans"/>
          <w:i/>
          <w:iCs/>
          <w:snapToGrid w:val="0"/>
          <w:sz w:val="22"/>
          <w:szCs w:val="22"/>
        </w:rPr>
        <w:t xml:space="preserve"> de Salut Pública de Barcelona</w:t>
      </w:r>
      <w:r w:rsidRPr="00724AFB">
        <w:rPr>
          <w:rFonts w:ascii="Open Sans" w:hAnsi="Open Sans" w:cs="Open Sans"/>
          <w:sz w:val="22"/>
          <w:szCs w:val="22"/>
        </w:rPr>
        <w:t xml:space="preserve">, es </w:t>
      </w:r>
      <w:proofErr w:type="spellStart"/>
      <w:r w:rsidRPr="00724AFB">
        <w:rPr>
          <w:rFonts w:ascii="Open Sans" w:hAnsi="Open Sans" w:cs="Open Sans"/>
          <w:sz w:val="22"/>
          <w:szCs w:val="22"/>
        </w:rPr>
        <w:t>compromet</w:t>
      </w:r>
      <w:proofErr w:type="spellEnd"/>
      <w:r w:rsidRPr="00724AFB">
        <w:rPr>
          <w:rFonts w:ascii="Open Sans" w:hAnsi="Open Sans" w:cs="Open Sans"/>
          <w:sz w:val="22"/>
          <w:szCs w:val="22"/>
        </w:rPr>
        <w:t xml:space="preserve"> a </w:t>
      </w:r>
      <w:proofErr w:type="spellStart"/>
      <w:r w:rsidRPr="00724AFB">
        <w:rPr>
          <w:rFonts w:ascii="Open Sans" w:hAnsi="Open Sans" w:cs="Open Sans"/>
          <w:sz w:val="22"/>
          <w:szCs w:val="22"/>
        </w:rPr>
        <w:t>realitzar</w:t>
      </w:r>
      <w:proofErr w:type="spellEnd"/>
      <w:r w:rsidRPr="00724AFB">
        <w:rPr>
          <w:rFonts w:ascii="Open Sans" w:hAnsi="Open Sans" w:cs="Open Sans"/>
          <w:sz w:val="22"/>
          <w:szCs w:val="22"/>
        </w:rPr>
        <w:t xml:space="preserve">-lo </w:t>
      </w:r>
      <w:proofErr w:type="spellStart"/>
      <w:r w:rsidRPr="00724AFB">
        <w:rPr>
          <w:rFonts w:ascii="Open Sans" w:hAnsi="Open Sans" w:cs="Open Sans"/>
          <w:sz w:val="22"/>
          <w:szCs w:val="22"/>
        </w:rPr>
        <w:t>amb</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subjecció</w:t>
      </w:r>
      <w:proofErr w:type="spellEnd"/>
      <w:r w:rsidRPr="00724AFB">
        <w:rPr>
          <w:rFonts w:ascii="Open Sans" w:hAnsi="Open Sans" w:cs="Open Sans"/>
          <w:sz w:val="22"/>
          <w:szCs w:val="22"/>
        </w:rPr>
        <w:t xml:space="preserve"> </w:t>
      </w:r>
      <w:r>
        <w:rPr>
          <w:rFonts w:ascii="Open Sans" w:hAnsi="Open Sans" w:cs="Open Sans"/>
          <w:sz w:val="22"/>
          <w:szCs w:val="22"/>
        </w:rPr>
        <w:t xml:space="preserve">a </w:t>
      </w:r>
      <w:r w:rsidRPr="00724AFB">
        <w:rPr>
          <w:rFonts w:ascii="Open Sans" w:hAnsi="Open Sans" w:cs="Open Sans"/>
          <w:sz w:val="22"/>
          <w:szCs w:val="22"/>
        </w:rPr>
        <w:t xml:space="preserve">al </w:t>
      </w:r>
      <w:proofErr w:type="spellStart"/>
      <w:r w:rsidRPr="00724AFB">
        <w:rPr>
          <w:rFonts w:ascii="Open Sans" w:hAnsi="Open Sans" w:cs="Open Sans"/>
          <w:sz w:val="22"/>
          <w:szCs w:val="22"/>
        </w:rPr>
        <w:t>plec</w:t>
      </w:r>
      <w:proofErr w:type="spellEnd"/>
      <w:r w:rsidRPr="00724AFB">
        <w:rPr>
          <w:rFonts w:ascii="Open Sans" w:hAnsi="Open Sans" w:cs="Open Sans"/>
          <w:sz w:val="22"/>
          <w:szCs w:val="22"/>
        </w:rPr>
        <w:t xml:space="preserve"> de </w:t>
      </w:r>
      <w:proofErr w:type="spellStart"/>
      <w:r w:rsidRPr="00724AFB">
        <w:rPr>
          <w:rFonts w:ascii="Open Sans" w:hAnsi="Open Sans" w:cs="Open Sans"/>
          <w:sz w:val="22"/>
          <w:szCs w:val="22"/>
        </w:rPr>
        <w:t>clàusules</w:t>
      </w:r>
      <w:proofErr w:type="spellEnd"/>
      <w:r w:rsidRPr="00724AFB">
        <w:rPr>
          <w:rFonts w:ascii="Open Sans" w:hAnsi="Open Sans" w:cs="Open Sans"/>
          <w:sz w:val="22"/>
          <w:szCs w:val="22"/>
        </w:rPr>
        <w:t xml:space="preserve"> administratives </w:t>
      </w:r>
      <w:proofErr w:type="spellStart"/>
      <w:r w:rsidRPr="00724AFB">
        <w:rPr>
          <w:rFonts w:ascii="Open Sans" w:hAnsi="Open Sans" w:cs="Open Sans"/>
          <w:sz w:val="22"/>
          <w:szCs w:val="22"/>
        </w:rPr>
        <w:t>particulars</w:t>
      </w:r>
      <w:proofErr w:type="spellEnd"/>
      <w:r w:rsidRPr="00724AFB">
        <w:rPr>
          <w:rFonts w:ascii="Open Sans" w:hAnsi="Open Sans" w:cs="Open Sans"/>
          <w:sz w:val="22"/>
          <w:szCs w:val="22"/>
        </w:rPr>
        <w:t xml:space="preserve"> i al de </w:t>
      </w:r>
      <w:proofErr w:type="spellStart"/>
      <w:r w:rsidRPr="00724AFB">
        <w:rPr>
          <w:rFonts w:ascii="Open Sans" w:hAnsi="Open Sans" w:cs="Open Sans"/>
          <w:sz w:val="22"/>
          <w:szCs w:val="22"/>
        </w:rPr>
        <w:t>prescripcions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tècniques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els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quals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coneix</w:t>
      </w:r>
      <w:proofErr w:type="spellEnd"/>
      <w:r w:rsidRPr="00724AFB">
        <w:rPr>
          <w:rFonts w:ascii="Open Sans" w:hAnsi="Open Sans" w:cs="Open Sans"/>
          <w:sz w:val="22"/>
          <w:szCs w:val="22"/>
        </w:rPr>
        <w:t xml:space="preserve"> i </w:t>
      </w:r>
      <w:proofErr w:type="spellStart"/>
      <w:r w:rsidRPr="00724AFB">
        <w:rPr>
          <w:rFonts w:ascii="Open Sans" w:hAnsi="Open Sans" w:cs="Open Sans"/>
          <w:sz w:val="22"/>
          <w:szCs w:val="22"/>
        </w:rPr>
        <w:t>accepta</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íntegrament</w:t>
      </w:r>
      <w:proofErr w:type="spellEnd"/>
      <w:r w:rsidRPr="00724AFB">
        <w:rPr>
          <w:rFonts w:ascii="Open Sans" w:hAnsi="Open Sans" w:cs="Open Sans"/>
          <w:sz w:val="22"/>
          <w:szCs w:val="22"/>
        </w:rPr>
        <w:t xml:space="preserve">, i </w:t>
      </w:r>
      <w:proofErr w:type="spellStart"/>
      <w:r>
        <w:rPr>
          <w:rFonts w:ascii="Open Sans" w:hAnsi="Open Sans" w:cs="Open Sans"/>
          <w:sz w:val="22"/>
          <w:szCs w:val="22"/>
        </w:rPr>
        <w:t>pel</w:t>
      </w:r>
      <w:proofErr w:type="spellEnd"/>
      <w:r>
        <w:rPr>
          <w:rFonts w:ascii="Open Sans" w:hAnsi="Open Sans" w:cs="Open Sans"/>
          <w:sz w:val="22"/>
          <w:szCs w:val="22"/>
        </w:rPr>
        <w:t xml:space="preserve"> preu </w:t>
      </w:r>
      <w:proofErr w:type="spellStart"/>
      <w:r>
        <w:rPr>
          <w:rFonts w:ascii="Open Sans" w:hAnsi="Open Sans" w:cs="Open Sans"/>
          <w:sz w:val="22"/>
          <w:szCs w:val="22"/>
        </w:rPr>
        <w:t>següent</w:t>
      </w:r>
      <w:proofErr w:type="spellEnd"/>
      <w:r>
        <w:rPr>
          <w:rFonts w:ascii="Open Sans" w:hAnsi="Open Sans" w:cs="Open Sans"/>
          <w:sz w:val="22"/>
          <w:szCs w:val="22"/>
        </w:rPr>
        <w:t xml:space="preserve"> </w:t>
      </w:r>
      <w:r w:rsidRPr="00724AFB">
        <w:rPr>
          <w:rFonts w:ascii="Open Sans" w:hAnsi="Open Sans" w:cs="Open Sans"/>
          <w:sz w:val="22"/>
          <w:szCs w:val="22"/>
        </w:rPr>
        <w:t>:</w:t>
      </w:r>
    </w:p>
    <w:p w14:paraId="45014646" w14:textId="77777777" w:rsidR="00762A23" w:rsidRPr="000C10C7" w:rsidRDefault="00762A23" w:rsidP="00762A23">
      <w:pPr>
        <w:spacing w:line="259" w:lineRule="auto"/>
        <w:jc w:val="both"/>
        <w:rPr>
          <w:rFonts w:ascii="Open Sans" w:hAnsi="Open Sans" w:cs="Open Sans"/>
        </w:rPr>
      </w:pPr>
    </w:p>
    <w:p w14:paraId="5CF1CA23" w14:textId="77777777" w:rsidR="00762A23" w:rsidRPr="008377F2" w:rsidRDefault="00762A23" w:rsidP="00A907C6">
      <w:pPr>
        <w:pStyle w:val="Ttol2"/>
        <w:numPr>
          <w:ilvl w:val="0"/>
          <w:numId w:val="14"/>
        </w:numPr>
        <w:tabs>
          <w:tab w:val="num" w:pos="360"/>
        </w:tabs>
        <w:spacing w:after="5" w:line="249" w:lineRule="auto"/>
        <w:ind w:left="0" w:firstLine="0"/>
        <w:jc w:val="both"/>
        <w:rPr>
          <w:rFonts w:ascii="Open Sans" w:hAnsi="Open Sans" w:cs="Open Sans"/>
          <w:color w:val="auto"/>
        </w:rPr>
      </w:pPr>
      <w:bookmarkStart w:id="53" w:name="_Toc204691615"/>
      <w:r w:rsidRPr="008377F2">
        <w:rPr>
          <w:rFonts w:ascii="Open Sans" w:hAnsi="Open Sans" w:cs="Open Sans"/>
          <w:color w:val="auto"/>
          <w:sz w:val="22"/>
        </w:rPr>
        <w:t xml:space="preserve">OFERTA ECONÒMICA (Fins a </w:t>
      </w:r>
      <w:r>
        <w:rPr>
          <w:rFonts w:ascii="Open Sans" w:hAnsi="Open Sans" w:cs="Open Sans"/>
          <w:color w:val="auto"/>
          <w:sz w:val="22"/>
        </w:rPr>
        <w:t>10</w:t>
      </w:r>
      <w:r w:rsidRPr="008377F2">
        <w:rPr>
          <w:rFonts w:ascii="Open Sans" w:hAnsi="Open Sans" w:cs="Open Sans"/>
          <w:color w:val="auto"/>
          <w:sz w:val="22"/>
        </w:rPr>
        <w:t xml:space="preserve"> punts)</w:t>
      </w:r>
      <w:bookmarkEnd w:id="53"/>
    </w:p>
    <w:p w14:paraId="42E49155" w14:textId="77777777" w:rsidR="00762A23" w:rsidRPr="000C10C7" w:rsidRDefault="00762A23" w:rsidP="00762A23">
      <w:pPr>
        <w:spacing w:line="259" w:lineRule="auto"/>
        <w:rPr>
          <w:rFonts w:ascii="Open Sans" w:hAnsi="Open Sans" w:cs="Open Sans"/>
        </w:rPr>
      </w:pPr>
      <w:r w:rsidRPr="000C10C7">
        <w:rPr>
          <w:rFonts w:ascii="Open Sans" w:hAnsi="Open Sans" w:cs="Open Sans"/>
          <w:b/>
        </w:rPr>
        <w:t xml:space="preserve"> </w:t>
      </w:r>
    </w:p>
    <w:tbl>
      <w:tblPr>
        <w:tblStyle w:val="TableGrid"/>
        <w:tblW w:w="9924" w:type="dxa"/>
        <w:tblInd w:w="0" w:type="dxa"/>
        <w:tblCellMar>
          <w:top w:w="1" w:type="dxa"/>
          <w:left w:w="70" w:type="dxa"/>
          <w:bottom w:w="7" w:type="dxa"/>
          <w:right w:w="73" w:type="dxa"/>
        </w:tblCellMar>
        <w:tblLook w:val="04A0" w:firstRow="1" w:lastRow="0" w:firstColumn="1" w:lastColumn="0" w:noHBand="0" w:noVBand="1"/>
      </w:tblPr>
      <w:tblGrid>
        <w:gridCol w:w="2315"/>
        <w:gridCol w:w="2488"/>
        <w:gridCol w:w="1370"/>
        <w:gridCol w:w="1812"/>
        <w:gridCol w:w="1939"/>
      </w:tblGrid>
      <w:tr w:rsidR="00762A23" w:rsidRPr="00724AFB" w14:paraId="5F5F5E0C" w14:textId="77777777" w:rsidTr="009D7C95">
        <w:trPr>
          <w:trHeight w:val="531"/>
        </w:trPr>
        <w:tc>
          <w:tcPr>
            <w:tcW w:w="2315" w:type="dxa"/>
            <w:tcBorders>
              <w:top w:val="single" w:sz="4" w:space="0" w:color="000000"/>
              <w:left w:val="single" w:sz="4" w:space="0" w:color="000000"/>
              <w:bottom w:val="single" w:sz="4" w:space="0" w:color="000000"/>
              <w:right w:val="single" w:sz="4" w:space="0" w:color="000000"/>
            </w:tcBorders>
          </w:tcPr>
          <w:p w14:paraId="55A843F1" w14:textId="77777777" w:rsidR="00762A23" w:rsidRPr="00724AFB" w:rsidRDefault="00762A23" w:rsidP="009D7C95">
            <w:pPr>
              <w:spacing w:after="3" w:line="259" w:lineRule="auto"/>
              <w:rPr>
                <w:rFonts w:ascii="Open Sans" w:hAnsi="Open Sans" w:cs="Open Sans"/>
                <w:b/>
                <w:sz w:val="20"/>
                <w:szCs w:val="20"/>
              </w:rPr>
            </w:pPr>
            <w:r w:rsidRPr="00724AFB">
              <w:rPr>
                <w:rFonts w:ascii="Open Sans" w:hAnsi="Open Sans" w:cs="Open Sans"/>
                <w:b/>
                <w:sz w:val="20"/>
                <w:szCs w:val="20"/>
              </w:rPr>
              <w:t>PREU MÀXIM DE REFERÈNCIA (</w:t>
            </w:r>
            <w:proofErr w:type="spellStart"/>
            <w:r w:rsidRPr="00724AFB">
              <w:rPr>
                <w:rFonts w:ascii="Open Sans" w:hAnsi="Open Sans" w:cs="Open Sans"/>
                <w:b/>
                <w:sz w:val="20"/>
                <w:szCs w:val="20"/>
              </w:rPr>
              <w:t>sense</w:t>
            </w:r>
            <w:proofErr w:type="spellEnd"/>
            <w:r w:rsidRPr="00724AFB">
              <w:rPr>
                <w:rFonts w:ascii="Open Sans" w:hAnsi="Open Sans" w:cs="Open Sans"/>
                <w:b/>
                <w:sz w:val="20"/>
                <w:szCs w:val="20"/>
              </w:rPr>
              <w:t xml:space="preserve"> IVA)</w:t>
            </w:r>
          </w:p>
        </w:tc>
        <w:tc>
          <w:tcPr>
            <w:tcW w:w="2488" w:type="dxa"/>
            <w:tcBorders>
              <w:top w:val="single" w:sz="4" w:space="0" w:color="000000"/>
              <w:left w:val="single" w:sz="4" w:space="0" w:color="000000"/>
              <w:bottom w:val="single" w:sz="4" w:space="0" w:color="000000"/>
              <w:right w:val="single" w:sz="4" w:space="0" w:color="000000"/>
            </w:tcBorders>
          </w:tcPr>
          <w:p w14:paraId="33435B21" w14:textId="77777777" w:rsidR="00762A23" w:rsidRPr="00724AFB" w:rsidRDefault="00762A23" w:rsidP="009D7C95">
            <w:pPr>
              <w:spacing w:after="3" w:line="259" w:lineRule="auto"/>
              <w:rPr>
                <w:rFonts w:ascii="Open Sans" w:hAnsi="Open Sans" w:cs="Open Sans"/>
                <w:sz w:val="20"/>
                <w:szCs w:val="20"/>
              </w:rPr>
            </w:pPr>
            <w:r w:rsidRPr="00724AFB">
              <w:rPr>
                <w:rFonts w:ascii="Open Sans" w:hAnsi="Open Sans" w:cs="Open Sans"/>
                <w:b/>
                <w:sz w:val="20"/>
                <w:szCs w:val="20"/>
              </w:rPr>
              <w:t xml:space="preserve">PREU SENSE IVA </w:t>
            </w:r>
          </w:p>
          <w:p w14:paraId="3A0BCE04"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b/>
                <w:sz w:val="20"/>
                <w:szCs w:val="20"/>
              </w:rPr>
              <w:t xml:space="preserve">(en </w:t>
            </w:r>
            <w:proofErr w:type="spellStart"/>
            <w:r w:rsidRPr="00724AFB">
              <w:rPr>
                <w:rFonts w:ascii="Open Sans" w:hAnsi="Open Sans" w:cs="Open Sans"/>
                <w:b/>
                <w:sz w:val="20"/>
                <w:szCs w:val="20"/>
              </w:rPr>
              <w:t>lletres</w:t>
            </w:r>
            <w:proofErr w:type="spellEnd"/>
            <w:r w:rsidRPr="00724AFB">
              <w:rPr>
                <w:rFonts w:ascii="Open Sans" w:hAnsi="Open Sans" w:cs="Open Sans"/>
                <w:b/>
                <w:sz w:val="20"/>
                <w:szCs w:val="20"/>
              </w:rPr>
              <w:t xml:space="preserve"> i </w:t>
            </w:r>
            <w:proofErr w:type="spellStart"/>
            <w:r w:rsidRPr="00724AFB">
              <w:rPr>
                <w:rFonts w:ascii="Open Sans" w:hAnsi="Open Sans" w:cs="Open Sans"/>
                <w:b/>
                <w:sz w:val="20"/>
                <w:szCs w:val="20"/>
              </w:rPr>
              <w:t>xifres</w:t>
            </w:r>
            <w:proofErr w:type="spellEnd"/>
            <w:r w:rsidRPr="00724AFB">
              <w:rPr>
                <w:rFonts w:ascii="Open Sans" w:hAnsi="Open Sans" w:cs="Open Sans"/>
                <w:b/>
                <w:sz w:val="20"/>
                <w:szCs w:val="20"/>
              </w:rPr>
              <w:t>)</w:t>
            </w:r>
            <w:r w:rsidRPr="00724AFB">
              <w:rPr>
                <w:rFonts w:ascii="Open Sans" w:hAnsi="Open Sans" w:cs="Open Sans"/>
                <w:sz w:val="20"/>
                <w:szCs w:val="20"/>
              </w:rPr>
              <w:t xml:space="preserve"> </w:t>
            </w:r>
            <w:r w:rsidRPr="00724AFB">
              <w:rPr>
                <w:rFonts w:ascii="Open Sans" w:hAnsi="Open Sans" w:cs="Open Sans"/>
                <w:b/>
                <w:sz w:val="20"/>
                <w:szCs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71EB3ECD"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b/>
                <w:sz w:val="20"/>
                <w:szCs w:val="20"/>
              </w:rPr>
              <w:t xml:space="preserve">TIPUS IVA </w:t>
            </w:r>
          </w:p>
        </w:tc>
        <w:tc>
          <w:tcPr>
            <w:tcW w:w="1812" w:type="dxa"/>
            <w:tcBorders>
              <w:top w:val="single" w:sz="4" w:space="0" w:color="000000"/>
              <w:left w:val="single" w:sz="4" w:space="0" w:color="000000"/>
              <w:bottom w:val="single" w:sz="4" w:space="0" w:color="000000"/>
              <w:right w:val="single" w:sz="4" w:space="0" w:color="000000"/>
            </w:tcBorders>
          </w:tcPr>
          <w:p w14:paraId="68D52605"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b/>
                <w:sz w:val="20"/>
                <w:szCs w:val="20"/>
              </w:rPr>
              <w:t xml:space="preserve">IMPORT IVA (en </w:t>
            </w:r>
            <w:proofErr w:type="spellStart"/>
            <w:r w:rsidRPr="00724AFB">
              <w:rPr>
                <w:rFonts w:ascii="Open Sans" w:hAnsi="Open Sans" w:cs="Open Sans"/>
                <w:b/>
                <w:sz w:val="20"/>
                <w:szCs w:val="20"/>
              </w:rPr>
              <w:t>lletres</w:t>
            </w:r>
            <w:proofErr w:type="spellEnd"/>
            <w:r w:rsidRPr="00724AFB">
              <w:rPr>
                <w:rFonts w:ascii="Open Sans" w:hAnsi="Open Sans" w:cs="Open Sans"/>
                <w:b/>
                <w:sz w:val="20"/>
                <w:szCs w:val="20"/>
              </w:rPr>
              <w:t xml:space="preserve"> i </w:t>
            </w:r>
            <w:proofErr w:type="spellStart"/>
            <w:r w:rsidRPr="00724AFB">
              <w:rPr>
                <w:rFonts w:ascii="Open Sans" w:hAnsi="Open Sans" w:cs="Open Sans"/>
                <w:b/>
                <w:sz w:val="20"/>
                <w:szCs w:val="20"/>
              </w:rPr>
              <w:t>xifres</w:t>
            </w:r>
            <w:proofErr w:type="spellEnd"/>
            <w:r w:rsidRPr="00724AFB">
              <w:rPr>
                <w:rFonts w:ascii="Open Sans" w:hAnsi="Open Sans" w:cs="Open Sans"/>
                <w:b/>
                <w:sz w:val="20"/>
                <w:szCs w:val="20"/>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54208F37"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b/>
                <w:sz w:val="20"/>
                <w:szCs w:val="20"/>
              </w:rPr>
              <w:t xml:space="preserve">TOTAL(en </w:t>
            </w:r>
          </w:p>
          <w:p w14:paraId="0023256C" w14:textId="77777777" w:rsidR="00762A23" w:rsidRPr="00724AFB" w:rsidRDefault="00762A23" w:rsidP="009D7C95">
            <w:pPr>
              <w:spacing w:line="259" w:lineRule="auto"/>
              <w:rPr>
                <w:rFonts w:ascii="Open Sans" w:hAnsi="Open Sans" w:cs="Open Sans"/>
                <w:sz w:val="20"/>
                <w:szCs w:val="20"/>
              </w:rPr>
            </w:pPr>
            <w:proofErr w:type="spellStart"/>
            <w:r w:rsidRPr="00724AFB">
              <w:rPr>
                <w:rFonts w:ascii="Open Sans" w:hAnsi="Open Sans" w:cs="Open Sans"/>
                <w:b/>
                <w:sz w:val="20"/>
                <w:szCs w:val="20"/>
              </w:rPr>
              <w:t>lletres</w:t>
            </w:r>
            <w:proofErr w:type="spellEnd"/>
            <w:r w:rsidRPr="00724AFB">
              <w:rPr>
                <w:rFonts w:ascii="Open Sans" w:hAnsi="Open Sans" w:cs="Open Sans"/>
                <w:b/>
                <w:sz w:val="20"/>
                <w:szCs w:val="20"/>
              </w:rPr>
              <w:t xml:space="preserve"> i </w:t>
            </w:r>
            <w:proofErr w:type="spellStart"/>
            <w:r w:rsidRPr="00724AFB">
              <w:rPr>
                <w:rFonts w:ascii="Open Sans" w:hAnsi="Open Sans" w:cs="Open Sans"/>
                <w:b/>
                <w:sz w:val="20"/>
                <w:szCs w:val="20"/>
              </w:rPr>
              <w:t>xifres</w:t>
            </w:r>
            <w:proofErr w:type="spellEnd"/>
            <w:r w:rsidRPr="00724AFB">
              <w:rPr>
                <w:rFonts w:ascii="Open Sans" w:hAnsi="Open Sans" w:cs="Open Sans"/>
                <w:b/>
                <w:sz w:val="20"/>
                <w:szCs w:val="20"/>
              </w:rPr>
              <w:t xml:space="preserve">) </w:t>
            </w:r>
          </w:p>
        </w:tc>
      </w:tr>
      <w:tr w:rsidR="00762A23" w:rsidRPr="00724AFB" w14:paraId="4788110E" w14:textId="77777777" w:rsidTr="009D7C95">
        <w:trPr>
          <w:trHeight w:val="247"/>
        </w:trPr>
        <w:tc>
          <w:tcPr>
            <w:tcW w:w="23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A7ECF1" w14:textId="4F78A876" w:rsidR="00762A23" w:rsidRPr="00724AFB" w:rsidRDefault="006E6F20" w:rsidP="00561AF0">
            <w:pPr>
              <w:spacing w:line="259" w:lineRule="auto"/>
              <w:jc w:val="center"/>
              <w:rPr>
                <w:rFonts w:ascii="Open Sans" w:hAnsi="Open Sans" w:cs="Open Sans"/>
                <w:b/>
                <w:bCs/>
                <w:iCs/>
                <w:sz w:val="20"/>
                <w:szCs w:val="20"/>
              </w:rPr>
            </w:pPr>
            <w:r w:rsidRPr="006E6F20">
              <w:rPr>
                <w:rFonts w:ascii="Open Sans" w:hAnsi="Open Sans" w:cs="Open Sans"/>
                <w:b/>
                <w:bCs/>
                <w:iCs/>
                <w:sz w:val="20"/>
                <w:szCs w:val="20"/>
              </w:rPr>
              <w:t>107.438,02</w:t>
            </w:r>
            <w:r>
              <w:rPr>
                <w:rFonts w:ascii="Open Sans" w:hAnsi="Open Sans" w:cs="Open Sans"/>
                <w:b/>
                <w:bCs/>
                <w:iCs/>
                <w:sz w:val="20"/>
                <w:szCs w:val="20"/>
              </w:rPr>
              <w:t>€</w:t>
            </w:r>
          </w:p>
        </w:tc>
        <w:tc>
          <w:tcPr>
            <w:tcW w:w="2488" w:type="dxa"/>
            <w:tcBorders>
              <w:top w:val="single" w:sz="4" w:space="0" w:color="000000"/>
              <w:left w:val="single" w:sz="4" w:space="0" w:color="000000"/>
              <w:bottom w:val="single" w:sz="4" w:space="0" w:color="000000"/>
              <w:right w:val="single" w:sz="4" w:space="0" w:color="000000"/>
            </w:tcBorders>
            <w:vAlign w:val="bottom"/>
          </w:tcPr>
          <w:p w14:paraId="0D39C813"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i/>
                <w:sz w:val="20"/>
                <w:szCs w:val="20"/>
              </w:rPr>
              <w:t xml:space="preserve"> </w:t>
            </w:r>
          </w:p>
        </w:tc>
        <w:tc>
          <w:tcPr>
            <w:tcW w:w="1370" w:type="dxa"/>
            <w:tcBorders>
              <w:top w:val="single" w:sz="4" w:space="0" w:color="000000"/>
              <w:left w:val="single" w:sz="4" w:space="0" w:color="000000"/>
              <w:bottom w:val="single" w:sz="4" w:space="0" w:color="000000"/>
              <w:right w:val="single" w:sz="4" w:space="0" w:color="000000"/>
            </w:tcBorders>
            <w:vAlign w:val="bottom"/>
          </w:tcPr>
          <w:p w14:paraId="7CBD314D" w14:textId="77777777" w:rsidR="00762A23" w:rsidRPr="00724AFB" w:rsidRDefault="00762A23" w:rsidP="009D7C95">
            <w:pPr>
              <w:spacing w:line="259" w:lineRule="auto"/>
              <w:jc w:val="center"/>
              <w:rPr>
                <w:rFonts w:ascii="Open Sans" w:hAnsi="Open Sans" w:cs="Open Sans"/>
                <w:iCs/>
                <w:sz w:val="20"/>
                <w:szCs w:val="20"/>
              </w:rPr>
            </w:pPr>
            <w:r w:rsidRPr="00724AFB">
              <w:rPr>
                <w:rFonts w:ascii="Open Sans" w:hAnsi="Open Sans" w:cs="Open Sans"/>
                <w:iCs/>
                <w:sz w:val="20"/>
                <w:szCs w:val="20"/>
              </w:rPr>
              <w:t>21%</w:t>
            </w:r>
          </w:p>
        </w:tc>
        <w:tc>
          <w:tcPr>
            <w:tcW w:w="1812" w:type="dxa"/>
            <w:tcBorders>
              <w:top w:val="single" w:sz="4" w:space="0" w:color="000000"/>
              <w:left w:val="single" w:sz="4" w:space="0" w:color="000000"/>
              <w:bottom w:val="single" w:sz="4" w:space="0" w:color="000000"/>
              <w:right w:val="single" w:sz="4" w:space="0" w:color="000000"/>
            </w:tcBorders>
            <w:vAlign w:val="bottom"/>
          </w:tcPr>
          <w:p w14:paraId="01196437"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i/>
                <w:sz w:val="20"/>
                <w:szCs w:val="20"/>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14:paraId="46265497" w14:textId="77777777" w:rsidR="00762A23" w:rsidRPr="00724AFB" w:rsidRDefault="00762A23" w:rsidP="009D7C95">
            <w:pPr>
              <w:spacing w:line="259" w:lineRule="auto"/>
              <w:rPr>
                <w:rFonts w:ascii="Open Sans" w:hAnsi="Open Sans" w:cs="Open Sans"/>
                <w:sz w:val="20"/>
                <w:szCs w:val="20"/>
              </w:rPr>
            </w:pPr>
            <w:r w:rsidRPr="00724AFB">
              <w:rPr>
                <w:rFonts w:ascii="Open Sans" w:hAnsi="Open Sans" w:cs="Open Sans"/>
                <w:i/>
                <w:sz w:val="20"/>
                <w:szCs w:val="20"/>
              </w:rPr>
              <w:t xml:space="preserve"> </w:t>
            </w:r>
          </w:p>
        </w:tc>
      </w:tr>
    </w:tbl>
    <w:p w14:paraId="4A03101D" w14:textId="77777777" w:rsidR="00762A23" w:rsidRPr="00724AFB" w:rsidRDefault="00762A23" w:rsidP="00762A23">
      <w:pPr>
        <w:spacing w:after="43" w:line="259" w:lineRule="auto"/>
        <w:ind w:left="708"/>
        <w:rPr>
          <w:rFonts w:ascii="Open Sans" w:hAnsi="Open Sans" w:cs="Open Sans"/>
          <w:sz w:val="20"/>
          <w:szCs w:val="20"/>
        </w:rPr>
      </w:pPr>
      <w:r w:rsidRPr="00724AFB">
        <w:rPr>
          <w:rFonts w:ascii="Open Sans" w:hAnsi="Open Sans" w:cs="Open Sans"/>
          <w:i/>
          <w:sz w:val="20"/>
          <w:szCs w:val="20"/>
        </w:rPr>
        <w:t xml:space="preserve"> </w:t>
      </w:r>
    </w:p>
    <w:p w14:paraId="728E140E" w14:textId="77777777" w:rsidR="00762A23" w:rsidRPr="00724AFB" w:rsidRDefault="00762A23" w:rsidP="00762A23">
      <w:pPr>
        <w:spacing w:line="259" w:lineRule="auto"/>
        <w:rPr>
          <w:rFonts w:ascii="Open Sans" w:hAnsi="Open Sans" w:cs="Open Sans"/>
          <w:b/>
          <w:sz w:val="20"/>
          <w:szCs w:val="20"/>
        </w:rPr>
      </w:pPr>
    </w:p>
    <w:p w14:paraId="4FA45006" w14:textId="77777777" w:rsidR="00762A23" w:rsidRPr="00724AFB" w:rsidRDefault="00762A23" w:rsidP="00762A23">
      <w:pPr>
        <w:spacing w:line="259" w:lineRule="auto"/>
        <w:jc w:val="both"/>
        <w:rPr>
          <w:rFonts w:ascii="Open Sans" w:hAnsi="Open Sans" w:cs="Open Sans"/>
          <w:sz w:val="20"/>
          <w:szCs w:val="20"/>
        </w:rPr>
      </w:pPr>
      <w:proofErr w:type="spellStart"/>
      <w:r w:rsidRPr="00724AFB">
        <w:rPr>
          <w:rFonts w:ascii="Open Sans" w:hAnsi="Open Sans" w:cs="Open Sans"/>
          <w:sz w:val="20"/>
          <w:szCs w:val="20"/>
        </w:rPr>
        <w:t>Aquest</w:t>
      </w:r>
      <w:proofErr w:type="spellEnd"/>
      <w:r w:rsidRPr="00724AFB">
        <w:rPr>
          <w:rFonts w:ascii="Open Sans" w:hAnsi="Open Sans" w:cs="Open Sans"/>
          <w:sz w:val="20"/>
          <w:szCs w:val="20"/>
        </w:rPr>
        <w:t xml:space="preserve"> </w:t>
      </w:r>
      <w:r w:rsidRPr="00724AFB">
        <w:rPr>
          <w:rFonts w:ascii="Open Sans" w:hAnsi="Open Sans" w:cs="Open Sans"/>
          <w:b/>
          <w:bCs/>
          <w:sz w:val="20"/>
          <w:szCs w:val="20"/>
        </w:rPr>
        <w:t>preu net (</w:t>
      </w:r>
      <w:proofErr w:type="spellStart"/>
      <w:r w:rsidRPr="00724AFB">
        <w:rPr>
          <w:rFonts w:ascii="Open Sans" w:hAnsi="Open Sans" w:cs="Open Sans"/>
          <w:b/>
          <w:bCs/>
          <w:sz w:val="20"/>
          <w:szCs w:val="20"/>
        </w:rPr>
        <w:t>sense</w:t>
      </w:r>
      <w:proofErr w:type="spellEnd"/>
      <w:r w:rsidRPr="00724AFB">
        <w:rPr>
          <w:rFonts w:ascii="Open Sans" w:hAnsi="Open Sans" w:cs="Open Sans"/>
          <w:b/>
          <w:bCs/>
          <w:sz w:val="20"/>
          <w:szCs w:val="20"/>
        </w:rPr>
        <w:t xml:space="preserve"> IVA)</w:t>
      </w:r>
      <w:r w:rsidRPr="00724AFB">
        <w:rPr>
          <w:rFonts w:ascii="Open Sans" w:hAnsi="Open Sans" w:cs="Open Sans"/>
          <w:sz w:val="20"/>
          <w:szCs w:val="20"/>
        </w:rPr>
        <w:t xml:space="preserve"> es </w:t>
      </w:r>
      <w:proofErr w:type="spellStart"/>
      <w:r w:rsidRPr="00724AFB">
        <w:rPr>
          <w:rFonts w:ascii="Open Sans" w:hAnsi="Open Sans" w:cs="Open Sans"/>
          <w:sz w:val="20"/>
          <w:szCs w:val="20"/>
        </w:rPr>
        <w:t>desglossa</w:t>
      </w:r>
      <w:proofErr w:type="spellEnd"/>
      <w:r w:rsidRPr="00724AFB">
        <w:rPr>
          <w:rFonts w:ascii="Open Sans" w:hAnsi="Open Sans" w:cs="Open Sans"/>
          <w:sz w:val="20"/>
          <w:szCs w:val="20"/>
        </w:rPr>
        <w:t xml:space="preserve"> en </w:t>
      </w:r>
      <w:proofErr w:type="spellStart"/>
      <w:r w:rsidRPr="00724AFB">
        <w:rPr>
          <w:rFonts w:ascii="Open Sans" w:hAnsi="Open Sans" w:cs="Open Sans"/>
          <w:sz w:val="20"/>
          <w:szCs w:val="20"/>
        </w:rPr>
        <w:t>els</w:t>
      </w:r>
      <w:proofErr w:type="spellEnd"/>
      <w:r w:rsidRPr="00724AFB">
        <w:rPr>
          <w:rFonts w:ascii="Open Sans" w:hAnsi="Open Sans" w:cs="Open Sans"/>
          <w:sz w:val="20"/>
          <w:szCs w:val="20"/>
        </w:rPr>
        <w:t xml:space="preserve"> costos directes i indirectes </w:t>
      </w:r>
      <w:proofErr w:type="spellStart"/>
      <w:r w:rsidRPr="00724AFB">
        <w:rPr>
          <w:rFonts w:ascii="Open Sans" w:hAnsi="Open Sans" w:cs="Open Sans"/>
          <w:sz w:val="20"/>
          <w:szCs w:val="20"/>
        </w:rPr>
        <w:t>següents</w:t>
      </w:r>
      <w:proofErr w:type="spellEnd"/>
      <w:r w:rsidRPr="00724AFB">
        <w:rPr>
          <w:rFonts w:ascii="Open Sans" w:hAnsi="Open Sans" w:cs="Open Sans"/>
          <w:sz w:val="20"/>
          <w:szCs w:val="20"/>
        </w:rPr>
        <w:t xml:space="preserve"> i </w:t>
      </w:r>
      <w:proofErr w:type="spellStart"/>
      <w:r w:rsidRPr="00724AFB">
        <w:rPr>
          <w:rFonts w:ascii="Open Sans" w:hAnsi="Open Sans" w:cs="Open Sans"/>
          <w:sz w:val="20"/>
          <w:szCs w:val="20"/>
        </w:rPr>
        <w:t>els</w:t>
      </w:r>
      <w:proofErr w:type="spellEnd"/>
      <w:r w:rsidRPr="00724AFB">
        <w:rPr>
          <w:rFonts w:ascii="Open Sans" w:hAnsi="Open Sans" w:cs="Open Sans"/>
          <w:sz w:val="20"/>
          <w:szCs w:val="20"/>
        </w:rPr>
        <w:t xml:space="preserve"> costos </w:t>
      </w:r>
      <w:proofErr w:type="spellStart"/>
      <w:r w:rsidRPr="00724AFB">
        <w:rPr>
          <w:rFonts w:ascii="Open Sans" w:hAnsi="Open Sans" w:cs="Open Sans"/>
          <w:sz w:val="20"/>
          <w:szCs w:val="20"/>
        </w:rPr>
        <w:t>salarials</w:t>
      </w:r>
      <w:proofErr w:type="spellEnd"/>
      <w:r w:rsidRPr="00724AFB">
        <w:rPr>
          <w:rFonts w:ascii="Open Sans" w:hAnsi="Open Sans" w:cs="Open Sans"/>
          <w:sz w:val="20"/>
          <w:szCs w:val="20"/>
        </w:rPr>
        <w:t xml:space="preserve"> </w:t>
      </w:r>
      <w:proofErr w:type="spellStart"/>
      <w:r w:rsidRPr="00724AFB">
        <w:rPr>
          <w:rFonts w:ascii="Open Sans" w:hAnsi="Open Sans" w:cs="Open Sans"/>
          <w:sz w:val="20"/>
          <w:szCs w:val="20"/>
        </w:rPr>
        <w:t>següents</w:t>
      </w:r>
      <w:proofErr w:type="spellEnd"/>
      <w:r w:rsidRPr="00724AFB">
        <w:rPr>
          <w:rFonts w:ascii="Open Sans" w:hAnsi="Open Sans" w:cs="Open Sans"/>
          <w:sz w:val="20"/>
          <w:szCs w:val="20"/>
        </w:rPr>
        <w:t xml:space="preserve"> </w:t>
      </w:r>
      <w:proofErr w:type="spellStart"/>
      <w:r w:rsidRPr="00724AFB">
        <w:rPr>
          <w:rFonts w:ascii="Open Sans" w:hAnsi="Open Sans" w:cs="Open Sans"/>
          <w:sz w:val="20"/>
          <w:szCs w:val="20"/>
        </w:rPr>
        <w:t>aplicant</w:t>
      </w:r>
      <w:proofErr w:type="spellEnd"/>
      <w:r w:rsidRPr="00724AFB">
        <w:rPr>
          <w:rFonts w:ascii="Open Sans" w:hAnsi="Open Sans" w:cs="Open Sans"/>
          <w:sz w:val="20"/>
          <w:szCs w:val="20"/>
        </w:rPr>
        <w:t xml:space="preserve"> el </w:t>
      </w:r>
      <w:proofErr w:type="spellStart"/>
      <w:r w:rsidRPr="00724AFB">
        <w:rPr>
          <w:rFonts w:ascii="Open Sans" w:hAnsi="Open Sans" w:cs="Open Sans"/>
          <w:sz w:val="20"/>
          <w:szCs w:val="20"/>
        </w:rPr>
        <w:t>conveni</w:t>
      </w:r>
      <w:proofErr w:type="spellEnd"/>
      <w:r w:rsidRPr="00724AFB">
        <w:rPr>
          <w:rFonts w:ascii="Open Sans" w:hAnsi="Open Sans" w:cs="Open Sans"/>
          <w:sz w:val="20"/>
          <w:szCs w:val="20"/>
        </w:rPr>
        <w:t xml:space="preserve"> ................................................................... :</w:t>
      </w:r>
    </w:p>
    <w:p w14:paraId="6D9EE898" w14:textId="77777777" w:rsidR="00762A23" w:rsidRPr="00724AFB" w:rsidRDefault="00762A23" w:rsidP="00762A23">
      <w:pPr>
        <w:spacing w:line="259" w:lineRule="auto"/>
        <w:jc w:val="both"/>
        <w:rPr>
          <w:rFonts w:ascii="Open Sans" w:hAnsi="Open Sans" w:cs="Open Sans"/>
          <w:sz w:val="20"/>
          <w:szCs w:val="20"/>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762A23" w:rsidRPr="00724AFB" w14:paraId="76B6B5F2" w14:textId="77777777" w:rsidTr="009D7C95">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DF713" w14:textId="77777777" w:rsidR="00762A23" w:rsidRPr="00724AFB" w:rsidRDefault="00762A23" w:rsidP="009D7C95">
            <w:pPr>
              <w:rPr>
                <w:rFonts w:ascii="Open Sans" w:hAnsi="Open Sans" w:cs="Open Sans"/>
                <w:b/>
                <w:sz w:val="20"/>
                <w:szCs w:val="20"/>
              </w:rPr>
            </w:pPr>
            <w:r w:rsidRPr="00724AFB">
              <w:rPr>
                <w:rFonts w:ascii="Open Sans" w:hAnsi="Open Sans" w:cs="Open Sans"/>
                <w:b/>
                <w:sz w:val="20"/>
                <w:szCs w:val="20"/>
              </w:rPr>
              <w:t>Costos directes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C3E16" w14:textId="744F3D21" w:rsidR="00762A23" w:rsidRPr="00724AFB" w:rsidRDefault="00762A23" w:rsidP="009D7C95">
            <w:pPr>
              <w:rPr>
                <w:rFonts w:ascii="Open Sans" w:hAnsi="Open Sans" w:cs="Open Sans"/>
                <w:b/>
                <w:sz w:val="20"/>
                <w:szCs w:val="20"/>
              </w:rPr>
            </w:pPr>
            <w:proofErr w:type="spellStart"/>
            <w:r w:rsidRPr="00724AFB">
              <w:rPr>
                <w:rFonts w:ascii="Open Sans" w:hAnsi="Open Sans" w:cs="Open Sans"/>
                <w:b/>
                <w:sz w:val="20"/>
                <w:szCs w:val="20"/>
              </w:rPr>
              <w:t>Import</w:t>
            </w:r>
            <w:proofErr w:type="spellEnd"/>
            <w:r w:rsidRPr="00724AFB">
              <w:rPr>
                <w:rFonts w:ascii="Open Sans" w:hAnsi="Open Sans" w:cs="Open Sans"/>
                <w:b/>
                <w:sz w:val="20"/>
                <w:szCs w:val="20"/>
              </w:rPr>
              <w:t xml:space="preserve"> €</w:t>
            </w:r>
            <w:r w:rsidR="006E6F20">
              <w:rPr>
                <w:rFonts w:ascii="Open Sans" w:hAnsi="Open Sans" w:cs="Open Sans"/>
                <w:b/>
                <w:sz w:val="20"/>
                <w:szCs w:val="20"/>
              </w:rPr>
              <w:t xml:space="preserve"> o %</w:t>
            </w:r>
          </w:p>
        </w:tc>
      </w:tr>
      <w:tr w:rsidR="00762A23" w:rsidRPr="00724AFB" w14:paraId="37CD2A01"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EEA97"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C2A8F6D" w14:textId="5D13E409" w:rsidR="00762A23" w:rsidRPr="00724AFB" w:rsidRDefault="00762A23" w:rsidP="009D7C95">
            <w:pPr>
              <w:rPr>
                <w:rFonts w:ascii="Open Sans" w:hAnsi="Open Sans" w:cs="Open Sans"/>
                <w:sz w:val="20"/>
                <w:szCs w:val="20"/>
              </w:rPr>
            </w:pPr>
            <w:r w:rsidRPr="00724AFB">
              <w:rPr>
                <w:rFonts w:ascii="Open Sans" w:hAnsi="Open Sans" w:cs="Open Sans"/>
                <w:sz w:val="20"/>
                <w:szCs w:val="20"/>
              </w:rPr>
              <w:t>...... €</w:t>
            </w:r>
            <w:r w:rsidR="006E6F20">
              <w:rPr>
                <w:rFonts w:ascii="Open Sans" w:hAnsi="Open Sans" w:cs="Open Sans"/>
                <w:sz w:val="20"/>
                <w:szCs w:val="20"/>
              </w:rPr>
              <w:t xml:space="preserve"> o %</w:t>
            </w:r>
          </w:p>
        </w:tc>
      </w:tr>
      <w:tr w:rsidR="00762A23" w:rsidRPr="00724AFB" w14:paraId="1F820C45"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1474C"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BA90DC4" w14:textId="1FDD63DD"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6C7C9EAC"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D747A" w14:textId="77777777" w:rsidR="00762A23" w:rsidRPr="00724AFB" w:rsidRDefault="00762A23" w:rsidP="009D7C95">
            <w:pPr>
              <w:tabs>
                <w:tab w:val="left" w:pos="430"/>
              </w:tabs>
              <w:rPr>
                <w:rFonts w:ascii="Open Sans" w:hAnsi="Open Sans" w:cs="Open Sans"/>
                <w:sz w:val="20"/>
                <w:szCs w:val="20"/>
              </w:rPr>
            </w:pPr>
            <w:r w:rsidRPr="00724AFB">
              <w:rPr>
                <w:rFonts w:ascii="Open Sans" w:hAnsi="Open Sans" w:cs="Open Sans"/>
                <w:sz w:val="20"/>
                <w:szCs w:val="20"/>
              </w:rPr>
              <w:t xml:space="preserve">Costos </w:t>
            </w:r>
            <w:proofErr w:type="spellStart"/>
            <w:r w:rsidRPr="00724AFB">
              <w:rPr>
                <w:rFonts w:ascii="Open Sans" w:hAnsi="Open Sans" w:cs="Open Sans"/>
                <w:sz w:val="20"/>
                <w:szCs w:val="20"/>
              </w:rPr>
              <w:t>salarials</w:t>
            </w:r>
            <w:proofErr w:type="spellEnd"/>
            <w:r w:rsidRPr="00724AFB">
              <w:rPr>
                <w:rFonts w:ascii="Open Sans" w:hAnsi="Open Sans" w:cs="Open Sans"/>
                <w:sz w:val="20"/>
                <w:szCs w:val="20"/>
              </w:rPr>
              <w:t xml:space="preserve"> </w:t>
            </w:r>
            <w:r w:rsidRPr="00724AFB">
              <w:rPr>
                <w:rFonts w:ascii="Open Sans" w:hAnsi="Open Sans" w:cs="Open Sans"/>
                <w:i/>
                <w:sz w:val="20"/>
                <w:szCs w:val="20"/>
              </w:rPr>
              <w:t xml:space="preserve">(si </w:t>
            </w:r>
            <w:proofErr w:type="spellStart"/>
            <w:r w:rsidRPr="00724AFB">
              <w:rPr>
                <w:rFonts w:ascii="Open Sans" w:hAnsi="Open Sans" w:cs="Open Sans"/>
                <w:i/>
                <w:sz w:val="20"/>
                <w:szCs w:val="20"/>
              </w:rPr>
              <w:t>els</w:t>
            </w:r>
            <w:proofErr w:type="spellEnd"/>
            <w:r w:rsidRPr="00724AFB">
              <w:rPr>
                <w:rFonts w:ascii="Open Sans" w:hAnsi="Open Sans" w:cs="Open Sans"/>
                <w:i/>
                <w:sz w:val="20"/>
                <w:szCs w:val="20"/>
              </w:rPr>
              <w:t xml:space="preserve"> costos </w:t>
            </w:r>
            <w:proofErr w:type="spellStart"/>
            <w:r w:rsidRPr="00724AFB">
              <w:rPr>
                <w:rFonts w:ascii="Open Sans" w:hAnsi="Open Sans" w:cs="Open Sans"/>
                <w:i/>
                <w:sz w:val="20"/>
                <w:szCs w:val="20"/>
              </w:rPr>
              <w:t>salarials</w:t>
            </w:r>
            <w:proofErr w:type="spellEnd"/>
            <w:r w:rsidRPr="00724AFB">
              <w:rPr>
                <w:rFonts w:ascii="Open Sans" w:hAnsi="Open Sans" w:cs="Open Sans"/>
                <w:i/>
                <w:sz w:val="20"/>
                <w:szCs w:val="20"/>
              </w:rPr>
              <w:t xml:space="preserve"> formen </w:t>
            </w:r>
            <w:proofErr w:type="spellStart"/>
            <w:r w:rsidRPr="00724AFB">
              <w:rPr>
                <w:rFonts w:ascii="Open Sans" w:hAnsi="Open Sans" w:cs="Open Sans"/>
                <w:i/>
                <w:sz w:val="20"/>
                <w:szCs w:val="20"/>
              </w:rPr>
              <w:t>part</w:t>
            </w:r>
            <w:proofErr w:type="spellEnd"/>
            <w:r w:rsidRPr="00724AFB">
              <w:rPr>
                <w:rFonts w:ascii="Open Sans" w:hAnsi="Open Sans" w:cs="Open Sans"/>
                <w:i/>
                <w:sz w:val="20"/>
                <w:szCs w:val="20"/>
              </w:rPr>
              <w:t xml:space="preserve"> del preu)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40A5C1E" w14:textId="1BA7B38D"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48DA6C54"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01A09" w14:textId="77777777" w:rsidR="00762A23" w:rsidRPr="00724AFB" w:rsidRDefault="00762A23" w:rsidP="009D7C95">
            <w:pPr>
              <w:jc w:val="right"/>
              <w:rPr>
                <w:rFonts w:ascii="Open Sans" w:hAnsi="Open Sans" w:cs="Open Sans"/>
                <w:sz w:val="20"/>
                <w:szCs w:val="20"/>
              </w:rPr>
            </w:pPr>
            <w:r w:rsidRPr="00724AFB">
              <w:rPr>
                <w:rFonts w:ascii="Open Sans" w:hAnsi="Open Sans" w:cs="Open Sans"/>
                <w:sz w:val="20"/>
                <w:szCs w:val="20"/>
              </w:rPr>
              <w:t>TOTAL</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7536DF6"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Suma costos directes:</w:t>
            </w:r>
          </w:p>
          <w:p w14:paraId="66AE5407" w14:textId="0DDBFDCA"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bl>
    <w:p w14:paraId="7E7ABFE8" w14:textId="77777777" w:rsidR="00762A23" w:rsidRPr="00724AFB" w:rsidRDefault="00762A23" w:rsidP="00762A23">
      <w:pPr>
        <w:spacing w:line="259" w:lineRule="auto"/>
        <w:jc w:val="both"/>
        <w:rPr>
          <w:rFonts w:ascii="Open Sans" w:hAnsi="Open Sans" w:cs="Open Sans"/>
          <w:sz w:val="20"/>
          <w:szCs w:val="20"/>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762A23" w:rsidRPr="00724AFB" w14:paraId="550B562B" w14:textId="77777777" w:rsidTr="009D7C95">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12EFA" w14:textId="77777777" w:rsidR="00762A23" w:rsidRPr="00724AFB" w:rsidRDefault="00762A23" w:rsidP="009D7C95">
            <w:pPr>
              <w:rPr>
                <w:rFonts w:ascii="Open Sans" w:hAnsi="Open Sans" w:cs="Open Sans"/>
                <w:b/>
                <w:sz w:val="20"/>
                <w:szCs w:val="20"/>
              </w:rPr>
            </w:pPr>
            <w:r w:rsidRPr="00724AFB">
              <w:rPr>
                <w:rFonts w:ascii="Open Sans" w:hAnsi="Open Sans" w:cs="Open Sans"/>
                <w:b/>
                <w:sz w:val="20"/>
                <w:szCs w:val="20"/>
              </w:rPr>
              <w:t>Costos indirectes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404DD" w14:textId="62768602" w:rsidR="00762A23" w:rsidRPr="00724AFB" w:rsidRDefault="00762A23" w:rsidP="009D7C95">
            <w:pPr>
              <w:rPr>
                <w:rFonts w:ascii="Open Sans" w:hAnsi="Open Sans" w:cs="Open Sans"/>
                <w:b/>
                <w:sz w:val="20"/>
                <w:szCs w:val="20"/>
              </w:rPr>
            </w:pPr>
            <w:proofErr w:type="spellStart"/>
            <w:r w:rsidRPr="00724AFB">
              <w:rPr>
                <w:rFonts w:ascii="Open Sans" w:hAnsi="Open Sans" w:cs="Open Sans"/>
                <w:b/>
                <w:sz w:val="20"/>
                <w:szCs w:val="20"/>
              </w:rPr>
              <w:t>Import</w:t>
            </w:r>
            <w:proofErr w:type="spellEnd"/>
            <w:r w:rsidRPr="00724AFB">
              <w:rPr>
                <w:rFonts w:ascii="Open Sans" w:hAnsi="Open Sans" w:cs="Open Sans"/>
                <w:b/>
                <w:sz w:val="20"/>
                <w:szCs w:val="20"/>
              </w:rPr>
              <w:t xml:space="preserve"> €</w:t>
            </w:r>
            <w:r w:rsidR="006E6F20">
              <w:rPr>
                <w:rFonts w:ascii="Open Sans" w:hAnsi="Open Sans" w:cs="Open Sans"/>
                <w:b/>
                <w:sz w:val="20"/>
                <w:szCs w:val="20"/>
              </w:rPr>
              <w:t xml:space="preserve"> o %</w:t>
            </w:r>
          </w:p>
        </w:tc>
      </w:tr>
      <w:tr w:rsidR="00762A23" w:rsidRPr="00724AFB" w14:paraId="475A051D"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59F31" w14:textId="77777777" w:rsidR="00762A23" w:rsidRPr="00724AFB" w:rsidRDefault="00762A23" w:rsidP="009D7C95">
            <w:pPr>
              <w:rPr>
                <w:rFonts w:ascii="Open Sans" w:hAnsi="Open Sans" w:cs="Open Sans"/>
                <w:sz w:val="20"/>
                <w:szCs w:val="20"/>
              </w:rPr>
            </w:pPr>
            <w:proofErr w:type="spellStart"/>
            <w:r w:rsidRPr="00724AFB">
              <w:rPr>
                <w:rFonts w:ascii="Open Sans" w:hAnsi="Open Sans" w:cs="Open Sans"/>
                <w:sz w:val="20"/>
                <w:szCs w:val="20"/>
              </w:rPr>
              <w:t>Despeses</w:t>
            </w:r>
            <w:proofErr w:type="spellEnd"/>
            <w:r w:rsidRPr="00724AFB">
              <w:rPr>
                <w:rFonts w:ascii="Open Sans" w:hAnsi="Open Sans" w:cs="Open Sans"/>
                <w:sz w:val="20"/>
                <w:szCs w:val="20"/>
              </w:rPr>
              <w:t xml:space="preserve"> </w:t>
            </w:r>
            <w:proofErr w:type="spellStart"/>
            <w:r w:rsidRPr="00724AFB">
              <w:rPr>
                <w:rFonts w:ascii="Open Sans" w:hAnsi="Open Sans" w:cs="Open Sans"/>
                <w:sz w:val="20"/>
                <w:szCs w:val="20"/>
              </w:rPr>
              <w:t>generals</w:t>
            </w:r>
            <w:proofErr w:type="spellEnd"/>
            <w:r w:rsidRPr="00724AFB" w:rsidDel="00713FBB">
              <w:rPr>
                <w:rFonts w:ascii="Open Sans" w:hAnsi="Open Sans" w:cs="Open Sans"/>
                <w:sz w:val="20"/>
                <w:szCs w:val="20"/>
              </w:rPr>
              <w:t xml:space="preserve"> </w:t>
            </w:r>
            <w:proofErr w:type="spellStart"/>
            <w:r w:rsidRPr="00724AFB">
              <w:rPr>
                <w:rFonts w:ascii="Open Sans" w:hAnsi="Open Sans" w:cs="Open Sans"/>
                <w:sz w:val="20"/>
                <w:szCs w:val="20"/>
              </w:rPr>
              <w:t>d’estructura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E8F70A" w14:textId="6B38EE47"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028CF066"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82F224"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190294B" w14:textId="3D336B18"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53808F66"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F3DD6"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243135" w14:textId="36D940FB"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57A08B7D"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0A3165" w14:textId="77777777" w:rsidR="00762A23" w:rsidRPr="00724AFB" w:rsidRDefault="00762A23" w:rsidP="009D7C95">
            <w:pPr>
              <w:jc w:val="right"/>
              <w:rPr>
                <w:rFonts w:ascii="Open Sans" w:hAnsi="Open Sans" w:cs="Open Sans"/>
                <w:sz w:val="20"/>
                <w:szCs w:val="20"/>
              </w:rPr>
            </w:pPr>
            <w:r w:rsidRPr="00724AFB">
              <w:rPr>
                <w:rFonts w:ascii="Open Sans" w:hAnsi="Open Sans" w:cs="Open Sans"/>
                <w:sz w:val="20"/>
                <w:szCs w:val="20"/>
              </w:rPr>
              <w:t>TOTAL</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015B466" w14:textId="77777777" w:rsidR="00762A23" w:rsidRPr="00724AFB" w:rsidRDefault="00762A23" w:rsidP="009D7C95">
            <w:pPr>
              <w:rPr>
                <w:rFonts w:ascii="Open Sans" w:hAnsi="Open Sans" w:cs="Open Sans"/>
                <w:sz w:val="20"/>
                <w:szCs w:val="20"/>
              </w:rPr>
            </w:pPr>
            <w:r w:rsidRPr="00724AFB">
              <w:rPr>
                <w:rFonts w:ascii="Open Sans" w:hAnsi="Open Sans" w:cs="Open Sans"/>
                <w:sz w:val="20"/>
                <w:szCs w:val="20"/>
              </w:rPr>
              <w:t>Suma costos indirectes:</w:t>
            </w:r>
          </w:p>
          <w:p w14:paraId="6BB69C8C" w14:textId="2FAF298B"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r w:rsidR="00762A23" w:rsidRPr="00724AFB" w14:paraId="31981E30" w14:textId="77777777" w:rsidTr="009D7C95">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141227" w14:textId="77777777" w:rsidR="00762A23" w:rsidRPr="00724AFB" w:rsidRDefault="00762A23" w:rsidP="009D7C95">
            <w:pPr>
              <w:rPr>
                <w:rFonts w:ascii="Open Sans" w:hAnsi="Open Sans" w:cs="Open Sans"/>
                <w:b/>
                <w:bCs/>
                <w:sz w:val="20"/>
                <w:szCs w:val="20"/>
              </w:rPr>
            </w:pPr>
            <w:proofErr w:type="spellStart"/>
            <w:r w:rsidRPr="00724AFB">
              <w:rPr>
                <w:rFonts w:ascii="Open Sans" w:hAnsi="Open Sans" w:cs="Open Sans"/>
                <w:b/>
                <w:bCs/>
                <w:sz w:val="20"/>
                <w:szCs w:val="20"/>
              </w:rPr>
              <w:t>Benefici</w:t>
            </w:r>
            <w:proofErr w:type="spellEnd"/>
            <w:r w:rsidRPr="00724AFB">
              <w:rPr>
                <w:rFonts w:ascii="Open Sans" w:hAnsi="Open Sans" w:cs="Open Sans"/>
                <w:b/>
                <w:bCs/>
                <w:sz w:val="20"/>
                <w:szCs w:val="20"/>
              </w:rPr>
              <w:t xml:space="preserve"> industrial</w:t>
            </w:r>
            <w:r w:rsidRPr="00724AFB" w:rsidDel="00713FBB">
              <w:rPr>
                <w:rFonts w:ascii="Open Sans" w:hAnsi="Open Sans" w:cs="Open Sans"/>
                <w:b/>
                <w:bCs/>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E09308B" w14:textId="4AAC0D51" w:rsidR="00762A23" w:rsidRPr="00724AFB" w:rsidRDefault="00762A23" w:rsidP="009D7C95">
            <w:pPr>
              <w:rPr>
                <w:rFonts w:ascii="Open Sans" w:hAnsi="Open Sans" w:cs="Open Sans"/>
                <w:sz w:val="20"/>
                <w:szCs w:val="20"/>
              </w:rPr>
            </w:pPr>
            <w:r w:rsidRPr="00724AFB">
              <w:rPr>
                <w:rFonts w:ascii="Open Sans" w:hAnsi="Open Sans" w:cs="Open Sans"/>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bl>
    <w:p w14:paraId="33CADB2C" w14:textId="77777777" w:rsidR="00762A23" w:rsidRPr="00724AFB" w:rsidRDefault="00762A23" w:rsidP="00762A23">
      <w:pPr>
        <w:spacing w:line="259" w:lineRule="auto"/>
        <w:jc w:val="both"/>
        <w:rPr>
          <w:rFonts w:ascii="Open Sans" w:hAnsi="Open Sans" w:cs="Open Sans"/>
          <w:sz w:val="20"/>
          <w:szCs w:val="20"/>
        </w:rPr>
      </w:pPr>
    </w:p>
    <w:tbl>
      <w:tblPr>
        <w:tblW w:w="9639" w:type="dxa"/>
        <w:tblInd w:w="108" w:type="dxa"/>
        <w:tblCellMar>
          <w:left w:w="0" w:type="dxa"/>
          <w:right w:w="0" w:type="dxa"/>
        </w:tblCellMar>
        <w:tblLook w:val="04A0" w:firstRow="1" w:lastRow="0" w:firstColumn="1" w:lastColumn="0" w:noHBand="0" w:noVBand="1"/>
      </w:tblPr>
      <w:tblGrid>
        <w:gridCol w:w="6804"/>
        <w:gridCol w:w="2835"/>
      </w:tblGrid>
      <w:tr w:rsidR="00762A23" w:rsidRPr="00724AFB" w14:paraId="4A37FE2C" w14:textId="77777777" w:rsidTr="009D7C95">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7089F" w14:textId="77777777" w:rsidR="00762A23" w:rsidRPr="00724AFB" w:rsidRDefault="00762A23" w:rsidP="009D7C95">
            <w:pPr>
              <w:rPr>
                <w:rFonts w:ascii="Open Sans" w:hAnsi="Open Sans" w:cs="Open Sans"/>
                <w:b/>
                <w:sz w:val="20"/>
                <w:szCs w:val="20"/>
              </w:rPr>
            </w:pPr>
            <w:proofErr w:type="gramStart"/>
            <w:r w:rsidRPr="00724AFB">
              <w:rPr>
                <w:rFonts w:ascii="Open Sans" w:hAnsi="Open Sans" w:cs="Open Sans"/>
                <w:b/>
                <w:sz w:val="20"/>
                <w:szCs w:val="20"/>
              </w:rPr>
              <w:t>TOTAL</w:t>
            </w:r>
            <w:proofErr w:type="gramEnd"/>
            <w:r w:rsidRPr="00724AFB">
              <w:rPr>
                <w:rFonts w:ascii="Open Sans" w:hAnsi="Open Sans" w:cs="Open Sans"/>
                <w:b/>
                <w:sz w:val="20"/>
                <w:szCs w:val="20"/>
              </w:rPr>
              <w:t xml:space="preserve"> DE COSTOS (directes + indirectes + </w:t>
            </w:r>
            <w:proofErr w:type="spellStart"/>
            <w:r w:rsidRPr="00724AFB">
              <w:rPr>
                <w:rFonts w:ascii="Open Sans" w:hAnsi="Open Sans" w:cs="Open Sans"/>
                <w:b/>
                <w:sz w:val="20"/>
                <w:szCs w:val="20"/>
              </w:rPr>
              <w:t>Benefici</w:t>
            </w:r>
            <w:proofErr w:type="spellEnd"/>
            <w:r w:rsidRPr="00724AFB">
              <w:rPr>
                <w:rFonts w:ascii="Open Sans" w:hAnsi="Open Sans" w:cs="Open Sans"/>
                <w:b/>
                <w:sz w:val="20"/>
                <w:szCs w:val="20"/>
              </w:rPr>
              <w:t xml:space="preserve"> industrial):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262E0" w14:textId="028A9ED4" w:rsidR="00762A23" w:rsidRPr="00724AFB" w:rsidRDefault="00762A23" w:rsidP="009D7C95">
            <w:pPr>
              <w:rPr>
                <w:rFonts w:ascii="Open Sans" w:hAnsi="Open Sans" w:cs="Open Sans"/>
                <w:b/>
                <w:sz w:val="20"/>
                <w:szCs w:val="20"/>
              </w:rPr>
            </w:pPr>
            <w:r w:rsidRPr="00724AFB">
              <w:rPr>
                <w:rFonts w:ascii="Open Sans" w:hAnsi="Open Sans" w:cs="Open Sans"/>
                <w:b/>
                <w:sz w:val="20"/>
                <w:szCs w:val="20"/>
              </w:rPr>
              <w:t xml:space="preserve">...... </w:t>
            </w:r>
            <w:r w:rsidR="006E6F20" w:rsidRPr="00724AFB">
              <w:rPr>
                <w:rFonts w:ascii="Open Sans" w:hAnsi="Open Sans" w:cs="Open Sans"/>
                <w:sz w:val="20"/>
                <w:szCs w:val="20"/>
              </w:rPr>
              <w:t>€</w:t>
            </w:r>
            <w:r w:rsidR="006E6F20">
              <w:rPr>
                <w:rFonts w:ascii="Open Sans" w:hAnsi="Open Sans" w:cs="Open Sans"/>
                <w:sz w:val="20"/>
                <w:szCs w:val="20"/>
              </w:rPr>
              <w:t xml:space="preserve"> o %</w:t>
            </w:r>
          </w:p>
        </w:tc>
      </w:tr>
    </w:tbl>
    <w:p w14:paraId="611EACCF" w14:textId="77777777" w:rsidR="00762A23" w:rsidRPr="00724AFB" w:rsidRDefault="00762A23" w:rsidP="00762A23">
      <w:pPr>
        <w:spacing w:line="259" w:lineRule="auto"/>
        <w:rPr>
          <w:rFonts w:ascii="Open Sans" w:hAnsi="Open Sans" w:cs="Open Sans"/>
          <w:sz w:val="22"/>
          <w:szCs w:val="22"/>
        </w:rPr>
      </w:pPr>
    </w:p>
    <w:p w14:paraId="70D85E55" w14:textId="77777777" w:rsidR="00762A23" w:rsidRPr="00724AFB" w:rsidRDefault="00762A23" w:rsidP="00762A23">
      <w:pPr>
        <w:spacing w:line="259" w:lineRule="auto"/>
        <w:rPr>
          <w:rFonts w:ascii="Open Sans" w:hAnsi="Open Sans" w:cs="Open Sans"/>
          <w:b/>
          <w:sz w:val="22"/>
          <w:szCs w:val="22"/>
        </w:rPr>
      </w:pPr>
      <w:r w:rsidRPr="00724AFB">
        <w:rPr>
          <w:rFonts w:ascii="Open Sans" w:hAnsi="Open Sans" w:cs="Open Sans"/>
          <w:sz w:val="22"/>
          <w:szCs w:val="22"/>
        </w:rPr>
        <w:t xml:space="preserve"> </w:t>
      </w:r>
    </w:p>
    <w:p w14:paraId="37A7DA9D" w14:textId="1FBB159E" w:rsidR="00762A23" w:rsidRPr="00724AFB" w:rsidRDefault="00762A23" w:rsidP="00762A23">
      <w:pPr>
        <w:jc w:val="both"/>
        <w:rPr>
          <w:rFonts w:ascii="Open Sans" w:hAnsi="Open Sans" w:cs="Open Sans"/>
          <w:sz w:val="22"/>
          <w:szCs w:val="22"/>
        </w:rPr>
      </w:pPr>
      <w:proofErr w:type="spellStart"/>
      <w:r w:rsidRPr="00724AFB">
        <w:rPr>
          <w:rFonts w:ascii="Open Sans" w:hAnsi="Open Sans" w:cs="Open Sans"/>
          <w:sz w:val="22"/>
          <w:szCs w:val="22"/>
        </w:rPr>
        <w:lastRenderedPageBreak/>
        <w:t>Així</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mateix</w:t>
      </w:r>
      <w:proofErr w:type="spellEnd"/>
      <w:r w:rsidRPr="00724AFB">
        <w:rPr>
          <w:rFonts w:ascii="Open Sans" w:hAnsi="Open Sans" w:cs="Open Sans"/>
          <w:sz w:val="22"/>
          <w:szCs w:val="22"/>
        </w:rPr>
        <w:t xml:space="preserve"> presenta la </w:t>
      </w:r>
      <w:proofErr w:type="spellStart"/>
      <w:r w:rsidRPr="00724AFB">
        <w:rPr>
          <w:rFonts w:ascii="Open Sans" w:hAnsi="Open Sans" w:cs="Open Sans"/>
          <w:sz w:val="22"/>
          <w:szCs w:val="22"/>
        </w:rPr>
        <w:t>següent</w:t>
      </w:r>
      <w:proofErr w:type="spellEnd"/>
      <w:r w:rsidRPr="00724AFB">
        <w:rPr>
          <w:rFonts w:ascii="Open Sans" w:hAnsi="Open Sans" w:cs="Open Sans"/>
          <w:sz w:val="22"/>
          <w:szCs w:val="22"/>
        </w:rPr>
        <w:t xml:space="preserve"> </w:t>
      </w:r>
      <w:r w:rsidRPr="00724AFB">
        <w:rPr>
          <w:rFonts w:ascii="Open Sans" w:hAnsi="Open Sans" w:cs="Open Sans"/>
          <w:b/>
          <w:sz w:val="22"/>
          <w:szCs w:val="22"/>
        </w:rPr>
        <w:t>OFERTA RELATIVA A</w:t>
      </w:r>
      <w:r w:rsidR="006E6F20">
        <w:rPr>
          <w:rFonts w:ascii="Open Sans" w:hAnsi="Open Sans" w:cs="Open Sans"/>
          <w:b/>
          <w:sz w:val="22"/>
          <w:szCs w:val="22"/>
        </w:rPr>
        <w:t xml:space="preserve"> </w:t>
      </w:r>
      <w:r w:rsidRPr="00724AFB">
        <w:rPr>
          <w:rFonts w:ascii="Open Sans" w:hAnsi="Open Sans" w:cs="Open Sans"/>
          <w:b/>
          <w:sz w:val="22"/>
          <w:szCs w:val="22"/>
        </w:rPr>
        <w:t>L</w:t>
      </w:r>
      <w:r w:rsidR="006E6F20">
        <w:rPr>
          <w:rFonts w:ascii="Open Sans" w:hAnsi="Open Sans" w:cs="Open Sans"/>
          <w:b/>
          <w:sz w:val="22"/>
          <w:szCs w:val="22"/>
        </w:rPr>
        <w:t>A RESTA DE</w:t>
      </w:r>
      <w:r w:rsidRPr="00724AFB">
        <w:rPr>
          <w:rFonts w:ascii="Open Sans" w:hAnsi="Open Sans" w:cs="Open Sans"/>
          <w:b/>
          <w:sz w:val="22"/>
          <w:szCs w:val="22"/>
        </w:rPr>
        <w:t xml:space="preserve"> CRITERIS D’ADJUDICACIÓ AVALUABLES MITJANÇANT LA UTILITZACIÓ DE FÓRMULES</w:t>
      </w:r>
      <w:r w:rsidRPr="00724AFB">
        <w:rPr>
          <w:rFonts w:ascii="Open Sans" w:hAnsi="Open Sans" w:cs="Open Sans"/>
          <w:sz w:val="22"/>
          <w:szCs w:val="22"/>
        </w:rPr>
        <w:t xml:space="preserve"> (</w:t>
      </w:r>
      <w:proofErr w:type="spellStart"/>
      <w:r w:rsidRPr="00724AFB">
        <w:rPr>
          <w:rFonts w:ascii="Open Sans" w:hAnsi="Open Sans" w:cs="Open Sans"/>
          <w:sz w:val="22"/>
          <w:szCs w:val="22"/>
        </w:rPr>
        <w:t>criteris</w:t>
      </w:r>
      <w:proofErr w:type="spellEnd"/>
      <w:r w:rsidRPr="00724AFB">
        <w:rPr>
          <w:rFonts w:ascii="Open Sans" w:hAnsi="Open Sans" w:cs="Open Sans"/>
          <w:sz w:val="22"/>
          <w:szCs w:val="22"/>
        </w:rPr>
        <w:t xml:space="preserve"> </w:t>
      </w:r>
      <w:proofErr w:type="spellStart"/>
      <w:r w:rsidRPr="00724AFB">
        <w:rPr>
          <w:rFonts w:ascii="Open Sans" w:hAnsi="Open Sans" w:cs="Open Sans"/>
          <w:sz w:val="22"/>
          <w:szCs w:val="22"/>
        </w:rPr>
        <w:t>automàtics</w:t>
      </w:r>
      <w:proofErr w:type="spellEnd"/>
      <w:r w:rsidRPr="00724AFB">
        <w:rPr>
          <w:rFonts w:ascii="Open Sans" w:hAnsi="Open Sans" w:cs="Open Sans"/>
          <w:sz w:val="22"/>
          <w:szCs w:val="22"/>
        </w:rPr>
        <w:t>):</w:t>
      </w:r>
    </w:p>
    <w:p w14:paraId="3D7A9D11" w14:textId="77777777" w:rsidR="00762A23" w:rsidRDefault="00762A23" w:rsidP="00762A23">
      <w:pPr>
        <w:tabs>
          <w:tab w:val="left" w:pos="851"/>
          <w:tab w:val="left" w:pos="1134"/>
          <w:tab w:val="left" w:pos="1702"/>
        </w:tabs>
        <w:ind w:right="-2"/>
        <w:jc w:val="center"/>
        <w:rPr>
          <w:rFonts w:ascii="Open Sans" w:hAnsi="Open Sans" w:cs="Open Sans"/>
          <w:b/>
          <w:bCs/>
        </w:rPr>
      </w:pPr>
    </w:p>
    <w:p w14:paraId="23E85B76" w14:textId="27D5F8BD" w:rsidR="00762A23" w:rsidRDefault="00D03003" w:rsidP="00A907C6">
      <w:pPr>
        <w:pStyle w:val="Ttol2"/>
        <w:numPr>
          <w:ilvl w:val="0"/>
          <w:numId w:val="14"/>
        </w:numPr>
        <w:tabs>
          <w:tab w:val="num" w:pos="360"/>
        </w:tabs>
        <w:spacing w:after="5" w:line="249" w:lineRule="auto"/>
        <w:ind w:left="0" w:firstLine="0"/>
        <w:jc w:val="both"/>
        <w:rPr>
          <w:rFonts w:ascii="Open Sans" w:hAnsi="Open Sans" w:cs="Open Sans"/>
          <w:color w:val="auto"/>
          <w:sz w:val="22"/>
        </w:rPr>
      </w:pPr>
      <w:bookmarkStart w:id="54" w:name="_Toc204691616"/>
      <w:r w:rsidRPr="00D03003">
        <w:rPr>
          <w:rFonts w:ascii="Open Sans" w:hAnsi="Open Sans" w:cs="Open Sans"/>
          <w:color w:val="auto"/>
          <w:sz w:val="22"/>
        </w:rPr>
        <w:t xml:space="preserve">CRITERIS AUTOMÀTICS QUALITATIUS </w:t>
      </w:r>
      <w:r w:rsidR="00762A23" w:rsidRPr="008377F2">
        <w:rPr>
          <w:rFonts w:ascii="Open Sans" w:hAnsi="Open Sans" w:cs="Open Sans"/>
          <w:color w:val="auto"/>
          <w:sz w:val="22"/>
        </w:rPr>
        <w:t xml:space="preserve">(Fins a </w:t>
      </w:r>
      <w:r w:rsidR="00762A23">
        <w:rPr>
          <w:rFonts w:ascii="Open Sans" w:hAnsi="Open Sans" w:cs="Open Sans"/>
          <w:color w:val="auto"/>
          <w:sz w:val="22"/>
        </w:rPr>
        <w:t>65</w:t>
      </w:r>
      <w:r w:rsidR="00762A23" w:rsidRPr="008377F2">
        <w:rPr>
          <w:rFonts w:ascii="Open Sans" w:hAnsi="Open Sans" w:cs="Open Sans"/>
          <w:color w:val="auto"/>
          <w:sz w:val="22"/>
        </w:rPr>
        <w:t xml:space="preserve"> punts)</w:t>
      </w:r>
      <w:bookmarkEnd w:id="54"/>
    </w:p>
    <w:p w14:paraId="24097FE2" w14:textId="77777777" w:rsidR="00762A23" w:rsidRDefault="00762A23" w:rsidP="00762A23">
      <w:pPr>
        <w:rPr>
          <w:lang w:val="ca-ES" w:eastAsia="ca-ES"/>
        </w:rPr>
      </w:pPr>
    </w:p>
    <w:p w14:paraId="284F5787" w14:textId="61DC83D7" w:rsidR="006E6F20" w:rsidRPr="00CD4BD5" w:rsidRDefault="006E6F20" w:rsidP="00A907C6">
      <w:pPr>
        <w:pStyle w:val="Pargrafdellista"/>
        <w:numPr>
          <w:ilvl w:val="0"/>
          <w:numId w:val="15"/>
        </w:numPr>
        <w:tabs>
          <w:tab w:val="left" w:pos="851"/>
          <w:tab w:val="left" w:pos="1134"/>
          <w:tab w:val="left" w:pos="1702"/>
        </w:tabs>
        <w:ind w:left="360" w:right="-2"/>
        <w:jc w:val="both"/>
        <w:rPr>
          <w:rFonts w:ascii="Open Sans" w:hAnsi="Open Sans" w:cs="Open Sans"/>
          <w:iCs/>
          <w:sz w:val="22"/>
          <w:szCs w:val="22"/>
        </w:rPr>
      </w:pPr>
      <w:r w:rsidRPr="00CD4BD5">
        <w:rPr>
          <w:rFonts w:ascii="Open Sans" w:hAnsi="Open Sans" w:cs="Open Sans"/>
          <w:sz w:val="22"/>
          <w:szCs w:val="22"/>
        </w:rPr>
        <w:t>El licitador ofereix que l’equip dispos</w:t>
      </w:r>
      <w:r w:rsidR="00CD4BD5">
        <w:rPr>
          <w:rFonts w:ascii="Open Sans" w:hAnsi="Open Sans" w:cs="Open Sans"/>
          <w:sz w:val="22"/>
          <w:szCs w:val="22"/>
        </w:rPr>
        <w:t>i</w:t>
      </w:r>
      <w:r w:rsidRPr="00CD4BD5">
        <w:rPr>
          <w:rFonts w:ascii="Open Sans" w:hAnsi="Open Sans" w:cs="Open Sans"/>
          <w:sz w:val="22"/>
          <w:szCs w:val="22"/>
        </w:rPr>
        <w:t xml:space="preserve"> d’un sistema de càrrega simplificat amb cartutxos </w:t>
      </w:r>
      <w:proofErr w:type="spellStart"/>
      <w:r w:rsidRPr="00CD4BD5">
        <w:rPr>
          <w:rFonts w:ascii="Open Sans" w:hAnsi="Open Sans" w:cs="Open Sans"/>
          <w:sz w:val="22"/>
          <w:szCs w:val="22"/>
        </w:rPr>
        <w:t>preconfigurats</w:t>
      </w:r>
      <w:proofErr w:type="spellEnd"/>
      <w:r w:rsidRPr="00CD4BD5">
        <w:rPr>
          <w:rFonts w:ascii="Open Sans" w:hAnsi="Open Sans" w:cs="Open Sans"/>
          <w:sz w:val="22"/>
          <w:szCs w:val="22"/>
        </w:rPr>
        <w:t>, Fluídica i la detecció de la òptica en el cartutx, per la optimització del manteniment de l’instrument eliminant la necessitat de realitzar rentats de manteniments en l’instrument.</w:t>
      </w:r>
    </w:p>
    <w:p w14:paraId="06DD94E9" w14:textId="77777777" w:rsidR="006E6F20" w:rsidRPr="00CD4BD5" w:rsidRDefault="006E6F20" w:rsidP="006E6F20">
      <w:pPr>
        <w:tabs>
          <w:tab w:val="left" w:pos="851"/>
          <w:tab w:val="left" w:pos="1134"/>
          <w:tab w:val="left" w:pos="1702"/>
        </w:tabs>
        <w:ind w:right="-2"/>
        <w:jc w:val="both"/>
        <w:rPr>
          <w:rFonts w:ascii="Open Sans" w:hAnsi="Open Sans" w:cs="Open Sans"/>
          <w:iCs/>
          <w:sz w:val="22"/>
          <w:szCs w:val="22"/>
          <w:lang w:val="ca-ES" w:eastAsia="ca-ES"/>
        </w:rPr>
      </w:pPr>
    </w:p>
    <w:p w14:paraId="7DA67154" w14:textId="11D8F4AD" w:rsidR="006E6F20" w:rsidRPr="00CD4BD5" w:rsidRDefault="00871C56" w:rsidP="006E6F20">
      <w:pPr>
        <w:ind w:left="720"/>
        <w:rPr>
          <w:rFonts w:ascii="Open Sans" w:hAnsi="Open Sans" w:cs="Open Sans"/>
          <w:sz w:val="22"/>
          <w:szCs w:val="22"/>
        </w:rPr>
      </w:pPr>
      <w:sdt>
        <w:sdtPr>
          <w:rPr>
            <w:rFonts w:ascii="MS Gothic" w:eastAsia="MS Gothic" w:hAnsi="MS Gothic" w:cs="Open Sans"/>
            <w:sz w:val="22"/>
            <w:szCs w:val="22"/>
          </w:rPr>
          <w:id w:val="1861555137"/>
          <w14:checkbox>
            <w14:checked w14:val="0"/>
            <w14:checkedState w14:val="2612" w14:font="MS Gothic"/>
            <w14:uncheckedState w14:val="2610" w14:font="MS Gothic"/>
          </w14:checkbox>
        </w:sdtPr>
        <w:sdtEndPr/>
        <w:sdtContent>
          <w:r w:rsidR="006E6F20" w:rsidRPr="00CD4BD5">
            <w:rPr>
              <w:rFonts w:ascii="MS Gothic" w:eastAsia="MS Gothic" w:hAnsi="MS Gothic" w:cs="Open Sans" w:hint="eastAsia"/>
              <w:sz w:val="22"/>
              <w:szCs w:val="22"/>
            </w:rPr>
            <w:t>☐</w:t>
          </w:r>
        </w:sdtContent>
      </w:sdt>
      <w:r w:rsidR="006E6F20" w:rsidRPr="00CD4BD5">
        <w:rPr>
          <w:rFonts w:ascii="Open Sans" w:hAnsi="Open Sans" w:cs="Open Sans"/>
          <w:sz w:val="22"/>
          <w:szCs w:val="22"/>
        </w:rPr>
        <w:t xml:space="preserve">Sí (25 </w:t>
      </w:r>
      <w:proofErr w:type="spellStart"/>
      <w:r w:rsidR="006E6F20" w:rsidRPr="00CD4BD5">
        <w:rPr>
          <w:rFonts w:ascii="Open Sans" w:hAnsi="Open Sans" w:cs="Open Sans"/>
          <w:sz w:val="22"/>
          <w:szCs w:val="22"/>
        </w:rPr>
        <w:t>punts</w:t>
      </w:r>
      <w:proofErr w:type="spellEnd"/>
      <w:r w:rsidR="006E6F20" w:rsidRPr="00CD4BD5">
        <w:rPr>
          <w:rFonts w:ascii="Open Sans" w:hAnsi="Open Sans" w:cs="Open Sans"/>
          <w:sz w:val="22"/>
          <w:szCs w:val="22"/>
        </w:rPr>
        <w:t>)</w:t>
      </w:r>
    </w:p>
    <w:p w14:paraId="755696AD" w14:textId="77777777" w:rsidR="006E6F20" w:rsidRPr="00CD4BD5" w:rsidRDefault="00871C56" w:rsidP="006E6F20">
      <w:pPr>
        <w:ind w:left="720"/>
        <w:rPr>
          <w:rFonts w:ascii="Open Sans" w:hAnsi="Open Sans" w:cs="Open Sans"/>
          <w:sz w:val="22"/>
          <w:szCs w:val="22"/>
        </w:rPr>
      </w:pPr>
      <w:sdt>
        <w:sdtPr>
          <w:rPr>
            <w:rFonts w:ascii="MS Gothic" w:eastAsia="MS Gothic" w:hAnsi="MS Gothic" w:cs="Open Sans"/>
            <w:sz w:val="22"/>
            <w:szCs w:val="22"/>
          </w:rPr>
          <w:id w:val="439503207"/>
          <w14:checkbox>
            <w14:checked w14:val="0"/>
            <w14:checkedState w14:val="2612" w14:font="MS Gothic"/>
            <w14:uncheckedState w14:val="2610" w14:font="MS Gothic"/>
          </w14:checkbox>
        </w:sdtPr>
        <w:sdtEndPr/>
        <w:sdtContent>
          <w:r w:rsidR="006E6F20" w:rsidRPr="00CD4BD5">
            <w:rPr>
              <w:rFonts w:ascii="MS Gothic" w:eastAsia="MS Gothic" w:hAnsi="MS Gothic" w:cs="Open Sans" w:hint="eastAsia"/>
              <w:sz w:val="22"/>
              <w:szCs w:val="22"/>
            </w:rPr>
            <w:t>☐</w:t>
          </w:r>
        </w:sdtContent>
      </w:sdt>
      <w:r w:rsidR="006E6F20" w:rsidRPr="00CD4BD5">
        <w:rPr>
          <w:rFonts w:ascii="Open Sans" w:hAnsi="Open Sans" w:cs="Open Sans"/>
          <w:sz w:val="22"/>
          <w:szCs w:val="22"/>
        </w:rPr>
        <w:t>No</w:t>
      </w:r>
    </w:p>
    <w:p w14:paraId="6ED9E034" w14:textId="77777777" w:rsidR="006E6F20" w:rsidRPr="00CD4BD5" w:rsidRDefault="006E6F20" w:rsidP="006E6F20">
      <w:pPr>
        <w:pStyle w:val="Pargrafdellista"/>
        <w:ind w:left="360"/>
        <w:rPr>
          <w:rFonts w:ascii="Open Sans" w:hAnsi="Open Sans" w:cs="Open Sans"/>
          <w:sz w:val="22"/>
          <w:szCs w:val="22"/>
        </w:rPr>
      </w:pPr>
    </w:p>
    <w:p w14:paraId="4BC7B539" w14:textId="72A8EA09" w:rsidR="006E6F20" w:rsidRPr="00CD4BD5" w:rsidRDefault="006E6F20" w:rsidP="00A907C6">
      <w:pPr>
        <w:pStyle w:val="Pargrafdellista"/>
        <w:numPr>
          <w:ilvl w:val="0"/>
          <w:numId w:val="15"/>
        </w:numPr>
        <w:tabs>
          <w:tab w:val="left" w:pos="851"/>
          <w:tab w:val="left" w:pos="1134"/>
          <w:tab w:val="left" w:pos="1702"/>
        </w:tabs>
        <w:ind w:left="360" w:right="-2"/>
        <w:jc w:val="both"/>
        <w:rPr>
          <w:rFonts w:ascii="Open Sans" w:hAnsi="Open Sans" w:cs="Open Sans"/>
          <w:iCs/>
          <w:sz w:val="22"/>
          <w:szCs w:val="22"/>
        </w:rPr>
      </w:pPr>
      <w:r w:rsidRPr="00CD4BD5">
        <w:rPr>
          <w:rFonts w:ascii="Open Sans" w:hAnsi="Open Sans" w:cs="Open Sans"/>
          <w:sz w:val="22"/>
          <w:szCs w:val="22"/>
        </w:rPr>
        <w:t xml:space="preserve">El licitador </w:t>
      </w:r>
      <w:r w:rsidR="00CD4BD5">
        <w:rPr>
          <w:rFonts w:ascii="Open Sans" w:hAnsi="Open Sans" w:cs="Open Sans"/>
          <w:sz w:val="22"/>
          <w:szCs w:val="22"/>
        </w:rPr>
        <w:t>es compromet a</w:t>
      </w:r>
      <w:r w:rsidRPr="00CD4BD5">
        <w:rPr>
          <w:rFonts w:ascii="Open Sans" w:hAnsi="Open Sans" w:cs="Open Sans"/>
          <w:sz w:val="22"/>
          <w:szCs w:val="22"/>
        </w:rPr>
        <w:t xml:space="preserve"> que </w:t>
      </w:r>
      <w:r w:rsidR="00CF6104" w:rsidRPr="00CD4BD5">
        <w:rPr>
          <w:rFonts w:ascii="Open Sans" w:hAnsi="Open Sans" w:cs="Open Sans"/>
          <w:sz w:val="22"/>
          <w:szCs w:val="22"/>
        </w:rPr>
        <w:t>l’enviament dels kits de reactius necessaris per a l’equip sigui a temperatura ambient (sense gel sec ni bosses de gel) per reduir residus i el temps dedicat al desembalatge.</w:t>
      </w:r>
    </w:p>
    <w:p w14:paraId="6B84413D" w14:textId="77777777" w:rsidR="006E6F20" w:rsidRPr="00CD4BD5" w:rsidRDefault="006E6F20" w:rsidP="006E6F20">
      <w:pPr>
        <w:pStyle w:val="Pargrafdellista"/>
        <w:ind w:left="360"/>
        <w:rPr>
          <w:rFonts w:ascii="Open Sans" w:hAnsi="Open Sans" w:cs="Open Sans"/>
          <w:sz w:val="22"/>
          <w:szCs w:val="22"/>
        </w:rPr>
      </w:pPr>
    </w:p>
    <w:p w14:paraId="31B06F73" w14:textId="0B128B59" w:rsidR="006E6F20" w:rsidRPr="00CD4BD5" w:rsidRDefault="00871C56" w:rsidP="006E6F20">
      <w:pPr>
        <w:ind w:left="720"/>
        <w:rPr>
          <w:rFonts w:ascii="Open Sans" w:hAnsi="Open Sans" w:cs="Open Sans"/>
          <w:sz w:val="22"/>
          <w:szCs w:val="22"/>
        </w:rPr>
      </w:pPr>
      <w:sdt>
        <w:sdtPr>
          <w:rPr>
            <w:rFonts w:ascii="MS Gothic" w:eastAsia="MS Gothic" w:hAnsi="MS Gothic" w:cs="Open Sans"/>
            <w:sz w:val="22"/>
            <w:szCs w:val="22"/>
          </w:rPr>
          <w:id w:val="1114180118"/>
          <w14:checkbox>
            <w14:checked w14:val="0"/>
            <w14:checkedState w14:val="2612" w14:font="MS Gothic"/>
            <w14:uncheckedState w14:val="2610" w14:font="MS Gothic"/>
          </w14:checkbox>
        </w:sdtPr>
        <w:sdtEndPr/>
        <w:sdtContent>
          <w:r w:rsidR="006E6F20" w:rsidRPr="00CD4BD5">
            <w:rPr>
              <w:rFonts w:ascii="MS Gothic" w:eastAsia="MS Gothic" w:hAnsi="MS Gothic" w:cs="Open Sans" w:hint="eastAsia"/>
              <w:sz w:val="22"/>
              <w:szCs w:val="22"/>
            </w:rPr>
            <w:t>☐</w:t>
          </w:r>
        </w:sdtContent>
      </w:sdt>
      <w:r w:rsidR="006E6F20" w:rsidRPr="00CD4BD5">
        <w:rPr>
          <w:rFonts w:ascii="Open Sans" w:hAnsi="Open Sans" w:cs="Open Sans"/>
          <w:sz w:val="22"/>
          <w:szCs w:val="22"/>
        </w:rPr>
        <w:t xml:space="preserve">Sí (20 </w:t>
      </w:r>
      <w:proofErr w:type="spellStart"/>
      <w:r w:rsidR="006E6F20" w:rsidRPr="00CD4BD5">
        <w:rPr>
          <w:rFonts w:ascii="Open Sans" w:hAnsi="Open Sans" w:cs="Open Sans"/>
          <w:sz w:val="22"/>
          <w:szCs w:val="22"/>
        </w:rPr>
        <w:t>punts</w:t>
      </w:r>
      <w:proofErr w:type="spellEnd"/>
      <w:r w:rsidR="006E6F20" w:rsidRPr="00CD4BD5">
        <w:rPr>
          <w:rFonts w:ascii="Open Sans" w:hAnsi="Open Sans" w:cs="Open Sans"/>
          <w:sz w:val="22"/>
          <w:szCs w:val="22"/>
        </w:rPr>
        <w:t>)</w:t>
      </w:r>
    </w:p>
    <w:p w14:paraId="58B05941" w14:textId="77777777" w:rsidR="006E6F20" w:rsidRPr="00CD4BD5" w:rsidRDefault="00871C56" w:rsidP="006E6F20">
      <w:pPr>
        <w:ind w:left="720"/>
        <w:rPr>
          <w:rFonts w:ascii="Open Sans" w:hAnsi="Open Sans" w:cs="Open Sans"/>
          <w:sz w:val="22"/>
          <w:szCs w:val="22"/>
        </w:rPr>
      </w:pPr>
      <w:sdt>
        <w:sdtPr>
          <w:rPr>
            <w:rFonts w:ascii="MS Gothic" w:eastAsia="MS Gothic" w:hAnsi="MS Gothic" w:cs="Open Sans"/>
            <w:sz w:val="22"/>
            <w:szCs w:val="22"/>
          </w:rPr>
          <w:id w:val="1217628718"/>
          <w14:checkbox>
            <w14:checked w14:val="0"/>
            <w14:checkedState w14:val="2612" w14:font="MS Gothic"/>
            <w14:uncheckedState w14:val="2610" w14:font="MS Gothic"/>
          </w14:checkbox>
        </w:sdtPr>
        <w:sdtEndPr/>
        <w:sdtContent>
          <w:r w:rsidR="006E6F20" w:rsidRPr="00CD4BD5">
            <w:rPr>
              <w:rFonts w:ascii="MS Gothic" w:eastAsia="MS Gothic" w:hAnsi="MS Gothic" w:cs="Open Sans" w:hint="eastAsia"/>
              <w:sz w:val="22"/>
              <w:szCs w:val="22"/>
            </w:rPr>
            <w:t>☐</w:t>
          </w:r>
        </w:sdtContent>
      </w:sdt>
      <w:r w:rsidR="006E6F20" w:rsidRPr="00CD4BD5">
        <w:rPr>
          <w:rFonts w:ascii="Open Sans" w:hAnsi="Open Sans" w:cs="Open Sans"/>
          <w:sz w:val="22"/>
          <w:szCs w:val="22"/>
        </w:rPr>
        <w:t>No</w:t>
      </w:r>
    </w:p>
    <w:p w14:paraId="560BE3F4" w14:textId="77777777" w:rsidR="006E6F20" w:rsidRPr="00CD4BD5" w:rsidRDefault="006E6F20" w:rsidP="00CF6104">
      <w:pPr>
        <w:rPr>
          <w:rFonts w:ascii="Open Sans" w:hAnsi="Open Sans" w:cs="Open Sans"/>
          <w:sz w:val="22"/>
          <w:szCs w:val="22"/>
        </w:rPr>
      </w:pPr>
    </w:p>
    <w:p w14:paraId="1B7BB58E" w14:textId="03E42EEF" w:rsidR="00762A23" w:rsidRPr="00CD4BD5" w:rsidRDefault="00762A23" w:rsidP="00A907C6">
      <w:pPr>
        <w:pStyle w:val="Pargrafdellista"/>
        <w:numPr>
          <w:ilvl w:val="0"/>
          <w:numId w:val="15"/>
        </w:numPr>
        <w:ind w:left="360"/>
        <w:rPr>
          <w:rFonts w:ascii="Open Sans" w:hAnsi="Open Sans" w:cs="Open Sans"/>
          <w:sz w:val="22"/>
          <w:szCs w:val="22"/>
        </w:rPr>
      </w:pPr>
      <w:r w:rsidRPr="00CD4BD5">
        <w:rPr>
          <w:rFonts w:ascii="Open Sans" w:hAnsi="Open Sans" w:cs="Open Sans"/>
          <w:sz w:val="22"/>
          <w:szCs w:val="22"/>
        </w:rPr>
        <w:t xml:space="preserve">El licitador ofereix 1 any </w:t>
      </w:r>
      <w:r w:rsidR="00CF6104" w:rsidRPr="00CD4BD5">
        <w:rPr>
          <w:rFonts w:ascii="Open Sans" w:hAnsi="Open Sans" w:cs="Open Sans"/>
          <w:sz w:val="22"/>
          <w:szCs w:val="22"/>
        </w:rPr>
        <w:t xml:space="preserve">de subscripció a la plataforma on </w:t>
      </w:r>
      <w:proofErr w:type="spellStart"/>
      <w:r w:rsidR="00CF6104" w:rsidRPr="00CD4BD5">
        <w:rPr>
          <w:rFonts w:ascii="Open Sans" w:hAnsi="Open Sans" w:cs="Open Sans"/>
          <w:sz w:val="22"/>
          <w:szCs w:val="22"/>
        </w:rPr>
        <w:t>line</w:t>
      </w:r>
      <w:proofErr w:type="spellEnd"/>
      <w:r w:rsidR="00CF6104" w:rsidRPr="00CD4BD5">
        <w:rPr>
          <w:rFonts w:ascii="Open Sans" w:hAnsi="Open Sans" w:cs="Open Sans"/>
          <w:sz w:val="22"/>
          <w:szCs w:val="22"/>
        </w:rPr>
        <w:t xml:space="preserve"> per emmagatzematge i anàlisi de les dades, sense cap cost addicional per l’Agència.</w:t>
      </w:r>
    </w:p>
    <w:p w14:paraId="73F0C1C1" w14:textId="77777777" w:rsidR="00762A23" w:rsidRPr="00CD4BD5" w:rsidRDefault="00762A23" w:rsidP="00762A23">
      <w:pPr>
        <w:rPr>
          <w:rFonts w:ascii="Open Sans" w:hAnsi="Open Sans" w:cs="Open Sans"/>
          <w:sz w:val="22"/>
          <w:szCs w:val="22"/>
          <w:lang w:val="ca-ES" w:eastAsia="ca-ES"/>
        </w:rPr>
      </w:pPr>
    </w:p>
    <w:p w14:paraId="7645F9A7" w14:textId="77777777" w:rsidR="00762A23" w:rsidRPr="00CD4BD5" w:rsidRDefault="00871C56" w:rsidP="00762A23">
      <w:pPr>
        <w:ind w:left="720"/>
        <w:rPr>
          <w:rFonts w:ascii="Open Sans" w:hAnsi="Open Sans" w:cs="Open Sans"/>
          <w:sz w:val="22"/>
          <w:szCs w:val="22"/>
        </w:rPr>
      </w:pPr>
      <w:sdt>
        <w:sdtPr>
          <w:rPr>
            <w:rFonts w:ascii="MS Gothic" w:eastAsia="MS Gothic" w:hAnsi="MS Gothic" w:cs="Open Sans"/>
            <w:sz w:val="22"/>
            <w:szCs w:val="22"/>
          </w:rPr>
          <w:id w:val="334805494"/>
          <w14:checkbox>
            <w14:checked w14:val="0"/>
            <w14:checkedState w14:val="2612" w14:font="MS Gothic"/>
            <w14:uncheckedState w14:val="2610" w14:font="MS Gothic"/>
          </w14:checkbox>
        </w:sdtPr>
        <w:sdtEndPr/>
        <w:sdtContent>
          <w:r w:rsidR="00762A23" w:rsidRPr="00CD4BD5">
            <w:rPr>
              <w:rFonts w:ascii="MS Gothic" w:eastAsia="MS Gothic" w:hAnsi="MS Gothic" w:cs="Open Sans" w:hint="eastAsia"/>
              <w:sz w:val="22"/>
              <w:szCs w:val="22"/>
            </w:rPr>
            <w:t>☐</w:t>
          </w:r>
        </w:sdtContent>
      </w:sdt>
      <w:r w:rsidR="00762A23" w:rsidRPr="00CD4BD5">
        <w:rPr>
          <w:rFonts w:ascii="Open Sans" w:hAnsi="Open Sans" w:cs="Open Sans"/>
          <w:sz w:val="22"/>
          <w:szCs w:val="22"/>
        </w:rPr>
        <w:t xml:space="preserve">Sí (5 </w:t>
      </w:r>
      <w:proofErr w:type="spellStart"/>
      <w:r w:rsidR="00762A23" w:rsidRPr="00CD4BD5">
        <w:rPr>
          <w:rFonts w:ascii="Open Sans" w:hAnsi="Open Sans" w:cs="Open Sans"/>
          <w:sz w:val="22"/>
          <w:szCs w:val="22"/>
        </w:rPr>
        <w:t>punts</w:t>
      </w:r>
      <w:proofErr w:type="spellEnd"/>
      <w:r w:rsidR="00762A23" w:rsidRPr="00CD4BD5">
        <w:rPr>
          <w:rFonts w:ascii="Open Sans" w:hAnsi="Open Sans" w:cs="Open Sans"/>
          <w:sz w:val="22"/>
          <w:szCs w:val="22"/>
        </w:rPr>
        <w:t>)</w:t>
      </w:r>
    </w:p>
    <w:p w14:paraId="75877546" w14:textId="77777777" w:rsidR="00762A23" w:rsidRPr="00CD4BD5" w:rsidRDefault="00871C56" w:rsidP="00762A23">
      <w:pPr>
        <w:ind w:left="720"/>
        <w:rPr>
          <w:rFonts w:ascii="Open Sans" w:hAnsi="Open Sans" w:cs="Open Sans"/>
          <w:sz w:val="22"/>
          <w:szCs w:val="22"/>
        </w:rPr>
      </w:pPr>
      <w:sdt>
        <w:sdtPr>
          <w:rPr>
            <w:rFonts w:ascii="MS Gothic" w:eastAsia="MS Gothic" w:hAnsi="MS Gothic" w:cs="Open Sans"/>
            <w:sz w:val="22"/>
            <w:szCs w:val="22"/>
          </w:rPr>
          <w:id w:val="-781877481"/>
          <w14:checkbox>
            <w14:checked w14:val="0"/>
            <w14:checkedState w14:val="2612" w14:font="MS Gothic"/>
            <w14:uncheckedState w14:val="2610" w14:font="MS Gothic"/>
          </w14:checkbox>
        </w:sdtPr>
        <w:sdtEndPr/>
        <w:sdtContent>
          <w:r w:rsidR="00762A23" w:rsidRPr="00CD4BD5">
            <w:rPr>
              <w:rFonts w:ascii="MS Gothic" w:eastAsia="MS Gothic" w:hAnsi="MS Gothic" w:cs="Open Sans" w:hint="eastAsia"/>
              <w:sz w:val="22"/>
              <w:szCs w:val="22"/>
            </w:rPr>
            <w:t>☐</w:t>
          </w:r>
        </w:sdtContent>
      </w:sdt>
      <w:r w:rsidR="00762A23" w:rsidRPr="00CD4BD5">
        <w:rPr>
          <w:rFonts w:ascii="Open Sans" w:hAnsi="Open Sans" w:cs="Open Sans"/>
          <w:sz w:val="22"/>
          <w:szCs w:val="22"/>
        </w:rPr>
        <w:t>No</w:t>
      </w:r>
    </w:p>
    <w:p w14:paraId="68AAF723" w14:textId="77777777" w:rsidR="00762A23" w:rsidRPr="00CD4BD5" w:rsidRDefault="00762A23" w:rsidP="00762A23">
      <w:pPr>
        <w:pStyle w:val="Pargrafdellista"/>
        <w:ind w:left="360"/>
        <w:rPr>
          <w:rFonts w:ascii="Open Sans" w:hAnsi="Open Sans" w:cs="Open Sans"/>
          <w:sz w:val="22"/>
          <w:szCs w:val="22"/>
        </w:rPr>
      </w:pPr>
    </w:p>
    <w:p w14:paraId="01D7EB89" w14:textId="42297808" w:rsidR="00762A23" w:rsidRPr="00CD4BD5" w:rsidRDefault="00762A23" w:rsidP="00A907C6">
      <w:pPr>
        <w:pStyle w:val="Pargrafdellista"/>
        <w:numPr>
          <w:ilvl w:val="0"/>
          <w:numId w:val="15"/>
        </w:numPr>
        <w:tabs>
          <w:tab w:val="left" w:pos="851"/>
          <w:tab w:val="left" w:pos="1134"/>
          <w:tab w:val="left" w:pos="1702"/>
        </w:tabs>
        <w:ind w:left="360" w:right="-2"/>
        <w:jc w:val="both"/>
        <w:rPr>
          <w:rFonts w:ascii="Open Sans" w:hAnsi="Open Sans" w:cs="Open Sans"/>
          <w:iCs/>
          <w:sz w:val="22"/>
          <w:szCs w:val="22"/>
        </w:rPr>
      </w:pPr>
      <w:r w:rsidRPr="00CD4BD5">
        <w:rPr>
          <w:rFonts w:ascii="Open Sans" w:hAnsi="Open Sans" w:cs="Open Sans"/>
          <w:sz w:val="22"/>
          <w:szCs w:val="22"/>
        </w:rPr>
        <w:t xml:space="preserve">El licitador ofereix </w:t>
      </w:r>
      <w:r w:rsidR="00CF6104" w:rsidRPr="00CD4BD5">
        <w:rPr>
          <w:rFonts w:ascii="Open Sans" w:hAnsi="Open Sans" w:cs="Open Sans"/>
          <w:sz w:val="22"/>
          <w:szCs w:val="22"/>
        </w:rPr>
        <w:t>incloure ..</w:t>
      </w:r>
      <w:r w:rsidR="00CF6104" w:rsidRPr="00CD4BD5">
        <w:rPr>
          <w:rFonts w:ascii="Open Sans" w:hAnsi="Open Sans" w:cs="Open Sans"/>
          <w:i/>
          <w:iCs/>
          <w:sz w:val="22"/>
          <w:szCs w:val="22"/>
          <w:highlight w:val="yellow"/>
        </w:rPr>
        <w:t>omplir amb el número d’anys a oferir</w:t>
      </w:r>
      <w:r w:rsidR="00CF6104" w:rsidRPr="00CD4BD5">
        <w:rPr>
          <w:rFonts w:ascii="Open Sans" w:hAnsi="Open Sans" w:cs="Open Sans"/>
          <w:sz w:val="22"/>
          <w:szCs w:val="22"/>
        </w:rPr>
        <w:t xml:space="preserve"> anys de manteniment addicionals al període de garantia establert a la clàusula 3 del PPT, sense cap cost addicional per a l’Agència. Aquest manteniment inclourà la cobertura completa de peces, mà d'obra i desplaçament; substitució de reactius en cas d’errades en l’equip; un manteniment preventiu; suport tècnic remot 18x5; temps de resposta en 2 dies laborables; actualitzacions de programari i maquinaria de control; suport d'aplicacions in situ; descomptes en formació avançada; monitoratge remot disponible. (</w:t>
      </w:r>
      <w:r w:rsidR="00CF6104" w:rsidRPr="00CD4BD5">
        <w:rPr>
          <w:rFonts w:ascii="Open Sans" w:hAnsi="Open Sans" w:cs="Open Sans"/>
          <w:i/>
          <w:iCs/>
          <w:sz w:val="22"/>
          <w:szCs w:val="22"/>
        </w:rPr>
        <w:t>Per cada any d’ampliació del contracte de manteniment 5 punts, fins a un màxim de 10 punts</w:t>
      </w:r>
      <w:r w:rsidR="00CF6104" w:rsidRPr="00CD4BD5">
        <w:rPr>
          <w:rFonts w:ascii="Open Sans" w:hAnsi="Open Sans" w:cs="Open Sans"/>
          <w:sz w:val="22"/>
          <w:szCs w:val="22"/>
        </w:rPr>
        <w:t>)</w:t>
      </w:r>
    </w:p>
    <w:p w14:paraId="4CE5D601" w14:textId="77777777" w:rsidR="00762A23" w:rsidRPr="00CD4BD5" w:rsidRDefault="00762A23" w:rsidP="00762A23">
      <w:pPr>
        <w:ind w:left="720"/>
        <w:rPr>
          <w:rFonts w:ascii="Open Sans" w:hAnsi="Open Sans" w:cs="Open Sans"/>
          <w:sz w:val="22"/>
          <w:szCs w:val="22"/>
        </w:rPr>
      </w:pPr>
    </w:p>
    <w:p w14:paraId="150470CB" w14:textId="0D74545C" w:rsidR="00762A23" w:rsidRPr="00CD4BD5" w:rsidRDefault="00CF6104" w:rsidP="00A907C6">
      <w:pPr>
        <w:pStyle w:val="Pargrafdellista"/>
        <w:numPr>
          <w:ilvl w:val="0"/>
          <w:numId w:val="15"/>
        </w:numPr>
        <w:tabs>
          <w:tab w:val="left" w:pos="851"/>
          <w:tab w:val="left" w:pos="1134"/>
          <w:tab w:val="left" w:pos="1702"/>
        </w:tabs>
        <w:ind w:left="360" w:right="-2"/>
        <w:jc w:val="both"/>
        <w:rPr>
          <w:rFonts w:ascii="Open Sans" w:hAnsi="Open Sans" w:cs="Open Sans"/>
          <w:iCs/>
          <w:sz w:val="22"/>
          <w:szCs w:val="22"/>
        </w:rPr>
      </w:pPr>
      <w:r w:rsidRPr="00CD4BD5">
        <w:rPr>
          <w:rFonts w:ascii="Open Sans" w:hAnsi="Open Sans" w:cs="Open Sans"/>
          <w:sz w:val="22"/>
          <w:szCs w:val="22"/>
        </w:rPr>
        <w:t>El licitador ofereix ampliar en ..</w:t>
      </w:r>
      <w:r w:rsidRPr="00CD4BD5">
        <w:rPr>
          <w:rFonts w:ascii="Open Sans" w:hAnsi="Open Sans" w:cs="Open Sans"/>
          <w:i/>
          <w:iCs/>
          <w:sz w:val="22"/>
          <w:szCs w:val="22"/>
          <w:highlight w:val="yellow"/>
        </w:rPr>
        <w:t xml:space="preserve">omplir amb el número d’hores extra </w:t>
      </w:r>
      <w:r w:rsidR="00561AF0">
        <w:rPr>
          <w:rFonts w:ascii="Open Sans" w:hAnsi="Open Sans" w:cs="Open Sans"/>
          <w:i/>
          <w:iCs/>
          <w:sz w:val="22"/>
          <w:szCs w:val="22"/>
          <w:highlight w:val="yellow"/>
        </w:rPr>
        <w:t xml:space="preserve">de formació </w:t>
      </w:r>
      <w:r w:rsidRPr="00CD4BD5">
        <w:rPr>
          <w:rFonts w:ascii="Open Sans" w:hAnsi="Open Sans" w:cs="Open Sans"/>
          <w:i/>
          <w:iCs/>
          <w:sz w:val="22"/>
          <w:szCs w:val="22"/>
          <w:highlight w:val="yellow"/>
        </w:rPr>
        <w:t>a oferir</w:t>
      </w:r>
      <w:r w:rsidRPr="00CD4BD5">
        <w:rPr>
          <w:rFonts w:ascii="Open Sans" w:hAnsi="Open Sans" w:cs="Open Sans"/>
          <w:sz w:val="22"/>
          <w:szCs w:val="22"/>
        </w:rPr>
        <w:t xml:space="preserve"> hores addicionals el número d’hores de formació establert a la clàusula 3 del PPT, sense cap cost addicional per a l’Agència. (</w:t>
      </w:r>
      <w:r w:rsidRPr="00CD4BD5">
        <w:rPr>
          <w:rFonts w:ascii="Open Sans" w:hAnsi="Open Sans" w:cs="Open Sans"/>
          <w:i/>
          <w:iCs/>
          <w:sz w:val="22"/>
          <w:szCs w:val="22"/>
        </w:rPr>
        <w:t>Per cada 4 hores addicionals de formació 2,5 punts, fins a un màxim de 5 punts</w:t>
      </w:r>
      <w:r w:rsidRPr="00CD4BD5">
        <w:rPr>
          <w:rFonts w:ascii="Open Sans" w:hAnsi="Open Sans" w:cs="Open Sans"/>
          <w:sz w:val="22"/>
          <w:szCs w:val="22"/>
        </w:rPr>
        <w:t>)</w:t>
      </w:r>
    </w:p>
    <w:p w14:paraId="6E172AD7" w14:textId="77777777" w:rsidR="00762A23" w:rsidRDefault="00762A23" w:rsidP="00762A23">
      <w:pPr>
        <w:tabs>
          <w:tab w:val="left" w:pos="851"/>
          <w:tab w:val="left" w:pos="1134"/>
          <w:tab w:val="left" w:pos="1702"/>
        </w:tabs>
        <w:ind w:right="-2"/>
        <w:jc w:val="center"/>
        <w:rPr>
          <w:rFonts w:ascii="Open Sans" w:hAnsi="Open Sans" w:cs="Open Sans"/>
          <w:b/>
          <w:bCs/>
        </w:rPr>
      </w:pPr>
    </w:p>
    <w:p w14:paraId="09D36D80" w14:textId="77777777" w:rsidR="00762A23" w:rsidRDefault="00762A23" w:rsidP="00762A23">
      <w:pPr>
        <w:tabs>
          <w:tab w:val="left" w:pos="851"/>
          <w:tab w:val="left" w:pos="1134"/>
          <w:tab w:val="left" w:pos="1702"/>
        </w:tabs>
        <w:ind w:right="-2"/>
        <w:jc w:val="center"/>
        <w:rPr>
          <w:rFonts w:ascii="Open Sans" w:hAnsi="Open Sans" w:cs="Open Sans"/>
          <w:b/>
          <w:bCs/>
        </w:rPr>
      </w:pPr>
    </w:p>
    <w:p w14:paraId="51142C99" w14:textId="77777777" w:rsidR="00762A23" w:rsidRDefault="00762A23" w:rsidP="00561AF0">
      <w:pPr>
        <w:tabs>
          <w:tab w:val="left" w:pos="851"/>
          <w:tab w:val="left" w:pos="1134"/>
          <w:tab w:val="left" w:pos="1702"/>
        </w:tabs>
        <w:ind w:right="-2"/>
        <w:rPr>
          <w:rFonts w:ascii="Open Sans" w:hAnsi="Open Sans" w:cs="Open Sans"/>
          <w:b/>
          <w:bCs/>
        </w:rPr>
      </w:pPr>
    </w:p>
    <w:p w14:paraId="0DFFC479" w14:textId="77777777" w:rsidR="00762A23" w:rsidRPr="00724AFB" w:rsidRDefault="00762A23" w:rsidP="00762A23">
      <w:pPr>
        <w:tabs>
          <w:tab w:val="left" w:pos="851"/>
          <w:tab w:val="left" w:pos="1134"/>
          <w:tab w:val="left" w:pos="1702"/>
        </w:tabs>
        <w:ind w:right="-2"/>
        <w:jc w:val="both"/>
        <w:rPr>
          <w:rFonts w:ascii="Open Sans" w:hAnsi="Open Sans" w:cs="Open Sans"/>
          <w:i/>
          <w:iCs/>
          <w:sz w:val="20"/>
          <w:szCs w:val="20"/>
        </w:rPr>
      </w:pPr>
      <w:r w:rsidRPr="00724AFB">
        <w:rPr>
          <w:rFonts w:ascii="Open Sans" w:hAnsi="Open Sans" w:cs="Open Sans"/>
          <w:i/>
          <w:iCs/>
          <w:sz w:val="20"/>
          <w:szCs w:val="20"/>
        </w:rPr>
        <w:t xml:space="preserve">(Signatura </w:t>
      </w:r>
      <w:proofErr w:type="spellStart"/>
      <w:r w:rsidRPr="00724AFB">
        <w:rPr>
          <w:rFonts w:ascii="Open Sans" w:hAnsi="Open Sans" w:cs="Open Sans"/>
          <w:i/>
          <w:iCs/>
          <w:sz w:val="20"/>
          <w:szCs w:val="20"/>
        </w:rPr>
        <w:t>electrònica</w:t>
      </w:r>
      <w:proofErr w:type="spellEnd"/>
      <w:r w:rsidRPr="00724AFB">
        <w:rPr>
          <w:rFonts w:ascii="Open Sans" w:hAnsi="Open Sans" w:cs="Open Sans"/>
          <w:i/>
          <w:iCs/>
          <w:sz w:val="20"/>
          <w:szCs w:val="20"/>
        </w:rPr>
        <w:t>)</w:t>
      </w:r>
    </w:p>
    <w:p w14:paraId="28211619" w14:textId="77777777" w:rsidR="00762A23" w:rsidRDefault="00762A23" w:rsidP="00762A23">
      <w:pPr>
        <w:tabs>
          <w:tab w:val="left" w:pos="851"/>
          <w:tab w:val="left" w:pos="1134"/>
          <w:tab w:val="left" w:pos="1702"/>
        </w:tabs>
        <w:ind w:right="-2"/>
        <w:rPr>
          <w:rFonts w:ascii="Open Sans" w:hAnsi="Open Sans" w:cs="Open Sans"/>
          <w:b/>
          <w:bCs/>
        </w:rPr>
      </w:pPr>
    </w:p>
    <w:p w14:paraId="2EA884C8" w14:textId="77777777" w:rsidR="00762A23" w:rsidRPr="007D2110" w:rsidRDefault="00762A23" w:rsidP="007D2110">
      <w:pPr>
        <w:jc w:val="both"/>
        <w:rPr>
          <w:rFonts w:ascii="Open Sans" w:hAnsi="Open Sans" w:cs="Open Sans"/>
        </w:rPr>
      </w:pPr>
    </w:p>
    <w:sectPr w:rsidR="00762A23" w:rsidRPr="007D2110" w:rsidSect="0066167B">
      <w:headerReference w:type="even" r:id="rId35"/>
      <w:headerReference w:type="default" r:id="rId36"/>
      <w:footerReference w:type="default" r:id="rId37"/>
      <w:headerReference w:type="first" r:id="rId38"/>
      <w:pgSz w:w="11906" w:h="16838" w:code="9"/>
      <w:pgMar w:top="1038" w:right="707" w:bottom="851" w:left="1418" w:header="1134" w:footer="26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335A" w14:textId="77777777" w:rsidR="00F67269" w:rsidRDefault="00F67269">
      <w:r>
        <w:separator/>
      </w:r>
    </w:p>
  </w:endnote>
  <w:endnote w:type="continuationSeparator" w:id="0">
    <w:p w14:paraId="5F1FDE8F" w14:textId="77777777" w:rsidR="00F67269" w:rsidRDefault="00F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615977"/>
      <w:docPartObj>
        <w:docPartGallery w:val="Page Numbers (Bottom of Page)"/>
        <w:docPartUnique/>
      </w:docPartObj>
    </w:sdtPr>
    <w:sdtEndPr/>
    <w:sdtContent>
      <w:p w14:paraId="4749ED4B" w14:textId="1FB2D43A" w:rsidR="001F541B" w:rsidRDefault="001F541B">
        <w:pPr>
          <w:pStyle w:val="Peu"/>
          <w:jc w:val="right"/>
        </w:pPr>
        <w:r>
          <w:fldChar w:fldCharType="begin"/>
        </w:r>
        <w:r>
          <w:instrText>PAGE   \* MERGEFORMAT</w:instrText>
        </w:r>
        <w:r>
          <w:fldChar w:fldCharType="separate"/>
        </w:r>
        <w:r>
          <w:t>2</w:t>
        </w:r>
        <w:r>
          <w:fldChar w:fldCharType="end"/>
        </w:r>
      </w:p>
    </w:sdtContent>
  </w:sdt>
  <w:p w14:paraId="2F8641A3" w14:textId="77777777" w:rsidR="001F541B" w:rsidRDefault="001F541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932E" w14:textId="77777777" w:rsidR="00F67269" w:rsidRDefault="00F67269">
      <w:r>
        <w:separator/>
      </w:r>
    </w:p>
  </w:footnote>
  <w:footnote w:type="continuationSeparator" w:id="0">
    <w:p w14:paraId="06B3621C" w14:textId="77777777" w:rsidR="00F67269" w:rsidRDefault="00F67269">
      <w:r>
        <w:continuationSeparator/>
      </w:r>
    </w:p>
  </w:footnote>
  <w:footnote w:id="1">
    <w:p w14:paraId="0623685D" w14:textId="77777777" w:rsidR="008E5630" w:rsidRPr="00E864DE" w:rsidRDefault="008E5630" w:rsidP="008E5630">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14:paraId="17675F6D" w14:textId="77777777" w:rsidR="008E5630" w:rsidRPr="00E864DE" w:rsidRDefault="008E5630" w:rsidP="00A907C6">
      <w:pPr>
        <w:pStyle w:val="Textdenotaapeudepgina"/>
        <w:numPr>
          <w:ilvl w:val="0"/>
          <w:numId w:val="13"/>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73C48F71" w14:textId="77777777" w:rsidR="008E5630" w:rsidRPr="00E864DE" w:rsidRDefault="008E5630" w:rsidP="00A907C6">
      <w:pPr>
        <w:pStyle w:val="Textdenotaapeudepgina"/>
        <w:numPr>
          <w:ilvl w:val="0"/>
          <w:numId w:val="13"/>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56BFE0C1" w14:textId="77777777" w:rsidR="008E5630" w:rsidRPr="00B96AD0" w:rsidRDefault="008E5630" w:rsidP="00A907C6">
      <w:pPr>
        <w:pStyle w:val="Textdenotaapeudepgina"/>
        <w:numPr>
          <w:ilvl w:val="0"/>
          <w:numId w:val="13"/>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1A1E2BF3" w14:textId="77777777" w:rsidR="008E5630" w:rsidRPr="00A10D5D" w:rsidRDefault="008E5630" w:rsidP="008E5630">
      <w:pPr>
        <w:pStyle w:val="Textdenotaapeudepgina"/>
      </w:pPr>
      <w:r w:rsidRPr="00F672B7">
        <w:rPr>
          <w:rStyle w:val="Refernciadenotaapeudepgina"/>
          <w:rFonts w:ascii="Verdana" w:hAnsi="Verdana"/>
          <w:sz w:val="16"/>
        </w:rPr>
        <w:footnoteRef/>
      </w:r>
      <w:r w:rsidRPr="00F672B7">
        <w:rPr>
          <w:rStyle w:val="Refernciadenotaapeudepgina"/>
          <w:rFonts w:ascii="Verdana" w:hAnsi="Verdana"/>
          <w:sz w:val="16"/>
        </w:rPr>
        <w:t xml:space="preserve"> </w:t>
      </w:r>
      <w:r w:rsidRPr="00F672B7">
        <w:rPr>
          <w:rFonts w:ascii="Verdana" w:hAnsi="Verdana"/>
          <w:sz w:val="16"/>
        </w:rPr>
        <w:t>Caldrà presentar una declaració responsable de cadascuna de les empreses/entitats de què es tracti, degudament emplenada i signada per dites empreses/entitats.</w:t>
      </w:r>
    </w:p>
  </w:footnote>
  <w:footnote w:id="3">
    <w:p w14:paraId="1288C8F8" w14:textId="77777777" w:rsidR="008E5630" w:rsidRPr="008B06B6" w:rsidRDefault="008E5630" w:rsidP="008E5630">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4383" w14:textId="5D193E01" w:rsidR="00F67269" w:rsidRDefault="00871C56">
    <w:pPr>
      <w:pStyle w:val="Capalera"/>
    </w:pPr>
    <w:r>
      <w:rPr>
        <w:noProof/>
      </w:rPr>
      <w:pict w14:anchorId="6972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8" o:spid="_x0000_s2051" type="#_x0000_t136" alt="" style="position:absolute;margin-left:0;margin-top:0;width:630.85pt;height:48.5pt;rotation:315;z-index:-251649024;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062D" w14:textId="77777777" w:rsidR="0066167B" w:rsidRDefault="0066167B">
    <w:pPr>
      <w:pStyle w:val="Capalera"/>
      <w:rPr>
        <w:noProof/>
        <w:color w:val="2B579A"/>
        <w:shd w:val="clear" w:color="auto" w:fill="E6E6E6"/>
        <w:lang w:eastAsia="es-ES"/>
      </w:rPr>
    </w:pPr>
    <w:r>
      <w:rPr>
        <w:noProof/>
        <w:color w:val="2B579A"/>
        <w:shd w:val="clear" w:color="auto" w:fill="E6E6E6"/>
        <w:lang w:eastAsia="es-ES"/>
      </w:rPr>
      <w:drawing>
        <wp:anchor distT="0" distB="0" distL="114300" distR="114300" simplePos="0" relativeHeight="251673600" behindDoc="1" locked="0" layoutInCell="1" allowOverlap="1" wp14:anchorId="663DCCE5" wp14:editId="2BF3CB90">
          <wp:simplePos x="0" y="0"/>
          <wp:positionH relativeFrom="page">
            <wp:align>center</wp:align>
          </wp:positionH>
          <wp:positionV relativeFrom="paragraph">
            <wp:posOffset>-526415</wp:posOffset>
          </wp:positionV>
          <wp:extent cx="6883400" cy="847725"/>
          <wp:effectExtent l="0" t="0" r="0" b="9525"/>
          <wp:wrapNone/>
          <wp:docPr id="1" name="Imagen 213"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213" descr="Imagen que contiene Interfaz de usuario gráfica&#10;&#10;Descripción generada automáticamente"/>
                  <pic:cNvPicPr/>
                </pic:nvPicPr>
                <pic:blipFill>
                  <a:blip r:embed="rId1"/>
                  <a:srcRect t="38881"/>
                  <a:stretch>
                    <a:fillRect/>
                  </a:stretch>
                </pic:blipFill>
                <pic:spPr>
                  <a:xfrm>
                    <a:off x="0" y="0"/>
                    <a:ext cx="68834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DDB2A" w14:textId="77777777" w:rsidR="0066167B" w:rsidRDefault="0066167B">
    <w:pPr>
      <w:pStyle w:val="Capalera"/>
    </w:pPr>
  </w:p>
  <w:p w14:paraId="05E0F753" w14:textId="4D38B9F3" w:rsidR="00F67269" w:rsidRPr="00552B59" w:rsidRDefault="00871C56" w:rsidP="007E42FB">
    <w:pPr>
      <w:pStyle w:val="Capalera"/>
    </w:pPr>
    <w:r>
      <w:rPr>
        <w:noProof/>
      </w:rPr>
      <w:pict w14:anchorId="058EA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9" o:spid="_x0000_s2050" type="#_x0000_t136" alt="" style="position:absolute;margin-left:0;margin-top:0;width:630.85pt;height:48.5pt;rotation:315;z-index:-251644928;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127" w14:textId="618EC639" w:rsidR="00F67269" w:rsidRDefault="00871C56">
    <w:pPr>
      <w:pStyle w:val="Capalera"/>
    </w:pPr>
    <w:r>
      <w:rPr>
        <w:noProof/>
      </w:rPr>
      <w:pict w14:anchorId="31E9D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7" o:spid="_x0000_s2049" type="#_x0000_t136" alt="" style="position:absolute;margin-left:0;margin-top:0;width:630.85pt;height:48.5pt;rotation:315;z-index:-251653120;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9" w15:restartNumberingAfterBreak="0">
    <w:nsid w:val="0CD4447B"/>
    <w:multiLevelType w:val="hybridMultilevel"/>
    <w:tmpl w:val="C3785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6F7201"/>
    <w:multiLevelType w:val="hybridMultilevel"/>
    <w:tmpl w:val="E3024572"/>
    <w:lvl w:ilvl="0" w:tplc="BC9EA5D6">
      <w:numFmt w:val="bullet"/>
      <w:lvlText w:val=""/>
      <w:lvlJc w:val="left"/>
      <w:pPr>
        <w:ind w:left="2042" w:hanging="341"/>
      </w:pPr>
      <w:rPr>
        <w:rFonts w:ascii="Symbol" w:eastAsia="Symbol" w:hAnsi="Symbol" w:cs="Symbol" w:hint="default"/>
        <w:w w:val="100"/>
        <w:sz w:val="22"/>
        <w:szCs w:val="22"/>
        <w:lang w:val="ca-ES" w:eastAsia="en-US" w:bidi="ar-SA"/>
      </w:rPr>
    </w:lvl>
    <w:lvl w:ilvl="1" w:tplc="84345FBE">
      <w:numFmt w:val="bullet"/>
      <w:lvlText w:val="•"/>
      <w:lvlJc w:val="left"/>
      <w:pPr>
        <w:ind w:left="3026" w:hanging="341"/>
      </w:pPr>
      <w:rPr>
        <w:rFonts w:hint="default"/>
        <w:lang w:val="ca-ES" w:eastAsia="en-US" w:bidi="ar-SA"/>
      </w:rPr>
    </w:lvl>
    <w:lvl w:ilvl="2" w:tplc="594C1D40">
      <w:numFmt w:val="bullet"/>
      <w:lvlText w:val="•"/>
      <w:lvlJc w:val="left"/>
      <w:pPr>
        <w:ind w:left="4013" w:hanging="341"/>
      </w:pPr>
      <w:rPr>
        <w:rFonts w:hint="default"/>
        <w:lang w:val="ca-ES" w:eastAsia="en-US" w:bidi="ar-SA"/>
      </w:rPr>
    </w:lvl>
    <w:lvl w:ilvl="3" w:tplc="76FC1128">
      <w:numFmt w:val="bullet"/>
      <w:lvlText w:val="•"/>
      <w:lvlJc w:val="left"/>
      <w:pPr>
        <w:ind w:left="4999" w:hanging="341"/>
      </w:pPr>
      <w:rPr>
        <w:rFonts w:hint="default"/>
        <w:lang w:val="ca-ES" w:eastAsia="en-US" w:bidi="ar-SA"/>
      </w:rPr>
    </w:lvl>
    <w:lvl w:ilvl="4" w:tplc="8EA4A68C">
      <w:numFmt w:val="bullet"/>
      <w:lvlText w:val="•"/>
      <w:lvlJc w:val="left"/>
      <w:pPr>
        <w:ind w:left="5986" w:hanging="341"/>
      </w:pPr>
      <w:rPr>
        <w:rFonts w:hint="default"/>
        <w:lang w:val="ca-ES" w:eastAsia="en-US" w:bidi="ar-SA"/>
      </w:rPr>
    </w:lvl>
    <w:lvl w:ilvl="5" w:tplc="D03E7C78">
      <w:numFmt w:val="bullet"/>
      <w:lvlText w:val="•"/>
      <w:lvlJc w:val="left"/>
      <w:pPr>
        <w:ind w:left="6973" w:hanging="341"/>
      </w:pPr>
      <w:rPr>
        <w:rFonts w:hint="default"/>
        <w:lang w:val="ca-ES" w:eastAsia="en-US" w:bidi="ar-SA"/>
      </w:rPr>
    </w:lvl>
    <w:lvl w:ilvl="6" w:tplc="98568F70">
      <w:numFmt w:val="bullet"/>
      <w:lvlText w:val="•"/>
      <w:lvlJc w:val="left"/>
      <w:pPr>
        <w:ind w:left="7959" w:hanging="341"/>
      </w:pPr>
      <w:rPr>
        <w:rFonts w:hint="default"/>
        <w:lang w:val="ca-ES" w:eastAsia="en-US" w:bidi="ar-SA"/>
      </w:rPr>
    </w:lvl>
    <w:lvl w:ilvl="7" w:tplc="4F40C746">
      <w:numFmt w:val="bullet"/>
      <w:lvlText w:val="•"/>
      <w:lvlJc w:val="left"/>
      <w:pPr>
        <w:ind w:left="8946" w:hanging="341"/>
      </w:pPr>
      <w:rPr>
        <w:rFonts w:hint="default"/>
        <w:lang w:val="ca-ES" w:eastAsia="en-US" w:bidi="ar-SA"/>
      </w:rPr>
    </w:lvl>
    <w:lvl w:ilvl="8" w:tplc="7FD243FE">
      <w:numFmt w:val="bullet"/>
      <w:lvlText w:val="•"/>
      <w:lvlJc w:val="left"/>
      <w:pPr>
        <w:ind w:left="9933" w:hanging="341"/>
      </w:pPr>
      <w:rPr>
        <w:rFonts w:hint="default"/>
        <w:lang w:val="ca-ES" w:eastAsia="en-US" w:bidi="ar-SA"/>
      </w:rPr>
    </w:lvl>
  </w:abstractNum>
  <w:abstractNum w:abstractNumId="11" w15:restartNumberingAfterBreak="0">
    <w:nsid w:val="1F6B12AF"/>
    <w:multiLevelType w:val="hybridMultilevel"/>
    <w:tmpl w:val="8A0212B0"/>
    <w:lvl w:ilvl="0" w:tplc="975AF57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95226"/>
    <w:multiLevelType w:val="hybridMultilevel"/>
    <w:tmpl w:val="4C6C591E"/>
    <w:lvl w:ilvl="0" w:tplc="0D04B84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3C0F5BED"/>
    <w:multiLevelType w:val="hybridMultilevel"/>
    <w:tmpl w:val="D4160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DA2837"/>
    <w:multiLevelType w:val="singleLevel"/>
    <w:tmpl w:val="F46090D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922524F"/>
    <w:multiLevelType w:val="hybridMultilevel"/>
    <w:tmpl w:val="E2D0FA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5AA659C5"/>
    <w:multiLevelType w:val="hybridMultilevel"/>
    <w:tmpl w:val="393865D4"/>
    <w:lvl w:ilvl="0" w:tplc="975AF57E">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71D19B6"/>
    <w:multiLevelType w:val="hybridMultilevel"/>
    <w:tmpl w:val="5630E8D0"/>
    <w:lvl w:ilvl="0" w:tplc="DF08D4C0">
      <w:start w:val="1"/>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F41DAF"/>
    <w:multiLevelType w:val="hybridMultilevel"/>
    <w:tmpl w:val="C9E035C2"/>
    <w:lvl w:ilvl="0" w:tplc="0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4A73E2"/>
    <w:multiLevelType w:val="hybridMultilevel"/>
    <w:tmpl w:val="DA72F230"/>
    <w:lvl w:ilvl="0" w:tplc="8FC4DF32">
      <w:start w:val="2"/>
      <w:numFmt w:val="decimal"/>
      <w:lvlText w:val="%1)"/>
      <w:lvlJc w:val="left"/>
      <w:pPr>
        <w:ind w:left="1211" w:hanging="360"/>
      </w:pPr>
      <w:rPr>
        <w:rFonts w:hint="default"/>
        <w:b/>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3774F7"/>
    <w:multiLevelType w:val="hybridMultilevel"/>
    <w:tmpl w:val="02B88438"/>
    <w:lvl w:ilvl="0" w:tplc="79C85718">
      <w:start w:val="1"/>
      <w:numFmt w:val="upperLetter"/>
      <w:lvlText w:val="%1."/>
      <w:lvlJc w:val="left"/>
      <w:pPr>
        <w:ind w:left="360" w:hanging="360"/>
      </w:pPr>
      <w:rPr>
        <w:rFonts w:hint="default"/>
        <w:b/>
        <w:bCs/>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834D4D"/>
    <w:multiLevelType w:val="hybridMultilevel"/>
    <w:tmpl w:val="8D767BCC"/>
    <w:lvl w:ilvl="0" w:tplc="BCA0ED30">
      <w:numFmt w:val="bullet"/>
      <w:lvlText w:val="-"/>
      <w:lvlJc w:val="left"/>
      <w:pPr>
        <w:ind w:left="1772" w:hanging="356"/>
      </w:pPr>
      <w:rPr>
        <w:rFonts w:ascii="Microsoft Sans Serif" w:eastAsia="Microsoft Sans Serif" w:hAnsi="Microsoft Sans Serif" w:cs="Microsoft Sans Serif" w:hint="default"/>
        <w:w w:val="99"/>
        <w:sz w:val="20"/>
        <w:szCs w:val="20"/>
        <w:lang w:val="ca-ES" w:eastAsia="en-US" w:bidi="ar-SA"/>
      </w:rPr>
    </w:lvl>
    <w:lvl w:ilvl="1" w:tplc="E85A6CD0">
      <w:numFmt w:val="bullet"/>
      <w:lvlText w:val="•"/>
      <w:lvlJc w:val="left"/>
      <w:pPr>
        <w:ind w:left="2726" w:hanging="356"/>
      </w:pPr>
      <w:rPr>
        <w:rFonts w:hint="default"/>
        <w:lang w:val="ca-ES" w:eastAsia="en-US" w:bidi="ar-SA"/>
      </w:rPr>
    </w:lvl>
    <w:lvl w:ilvl="2" w:tplc="C5BEB5F2">
      <w:numFmt w:val="bullet"/>
      <w:lvlText w:val="•"/>
      <w:lvlJc w:val="left"/>
      <w:pPr>
        <w:ind w:left="3675" w:hanging="356"/>
      </w:pPr>
      <w:rPr>
        <w:rFonts w:hint="default"/>
        <w:lang w:val="ca-ES" w:eastAsia="en-US" w:bidi="ar-SA"/>
      </w:rPr>
    </w:lvl>
    <w:lvl w:ilvl="3" w:tplc="8FE4A7CA">
      <w:numFmt w:val="bullet"/>
      <w:lvlText w:val="•"/>
      <w:lvlJc w:val="left"/>
      <w:pPr>
        <w:ind w:left="4623" w:hanging="356"/>
      </w:pPr>
      <w:rPr>
        <w:rFonts w:hint="default"/>
        <w:lang w:val="ca-ES" w:eastAsia="en-US" w:bidi="ar-SA"/>
      </w:rPr>
    </w:lvl>
    <w:lvl w:ilvl="4" w:tplc="61080C94">
      <w:numFmt w:val="bullet"/>
      <w:lvlText w:val="•"/>
      <w:lvlJc w:val="left"/>
      <w:pPr>
        <w:ind w:left="5572" w:hanging="356"/>
      </w:pPr>
      <w:rPr>
        <w:rFonts w:hint="default"/>
        <w:lang w:val="ca-ES" w:eastAsia="en-US" w:bidi="ar-SA"/>
      </w:rPr>
    </w:lvl>
    <w:lvl w:ilvl="5" w:tplc="F54C0970">
      <w:numFmt w:val="bullet"/>
      <w:lvlText w:val="•"/>
      <w:lvlJc w:val="left"/>
      <w:pPr>
        <w:ind w:left="6521" w:hanging="356"/>
      </w:pPr>
      <w:rPr>
        <w:rFonts w:hint="default"/>
        <w:lang w:val="ca-ES" w:eastAsia="en-US" w:bidi="ar-SA"/>
      </w:rPr>
    </w:lvl>
    <w:lvl w:ilvl="6" w:tplc="80640646">
      <w:numFmt w:val="bullet"/>
      <w:lvlText w:val="•"/>
      <w:lvlJc w:val="left"/>
      <w:pPr>
        <w:ind w:left="7469" w:hanging="356"/>
      </w:pPr>
      <w:rPr>
        <w:rFonts w:hint="default"/>
        <w:lang w:val="ca-ES" w:eastAsia="en-US" w:bidi="ar-SA"/>
      </w:rPr>
    </w:lvl>
    <w:lvl w:ilvl="7" w:tplc="15C8DD9E">
      <w:numFmt w:val="bullet"/>
      <w:lvlText w:val="•"/>
      <w:lvlJc w:val="left"/>
      <w:pPr>
        <w:ind w:left="8418" w:hanging="356"/>
      </w:pPr>
      <w:rPr>
        <w:rFonts w:hint="default"/>
        <w:lang w:val="ca-ES" w:eastAsia="en-US" w:bidi="ar-SA"/>
      </w:rPr>
    </w:lvl>
    <w:lvl w:ilvl="8" w:tplc="80745392">
      <w:numFmt w:val="bullet"/>
      <w:lvlText w:val="•"/>
      <w:lvlJc w:val="left"/>
      <w:pPr>
        <w:ind w:left="9367" w:hanging="356"/>
      </w:pPr>
      <w:rPr>
        <w:rFonts w:hint="default"/>
        <w:lang w:val="ca-ES" w:eastAsia="en-US" w:bidi="ar-SA"/>
      </w:rPr>
    </w:lvl>
  </w:abstractNum>
  <w:abstractNum w:abstractNumId="27"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88167100">
    <w:abstractNumId w:val="20"/>
  </w:num>
  <w:num w:numId="2" w16cid:durableId="1033842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65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094685">
    <w:abstractNumId w:val="8"/>
  </w:num>
  <w:num w:numId="5" w16cid:durableId="889807891">
    <w:abstractNumId w:val="9"/>
  </w:num>
  <w:num w:numId="6" w16cid:durableId="1258253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401305">
    <w:abstractNumId w:val="14"/>
  </w:num>
  <w:num w:numId="8" w16cid:durableId="2114863450">
    <w:abstractNumId w:val="13"/>
  </w:num>
  <w:num w:numId="9" w16cid:durableId="1181043741">
    <w:abstractNumId w:val="10"/>
  </w:num>
  <w:num w:numId="10" w16cid:durableId="1157770343">
    <w:abstractNumId w:val="26"/>
  </w:num>
  <w:num w:numId="11" w16cid:durableId="438450579">
    <w:abstractNumId w:val="21"/>
  </w:num>
  <w:num w:numId="12" w16cid:durableId="1884903638">
    <w:abstractNumId w:val="23"/>
  </w:num>
  <w:num w:numId="13" w16cid:durableId="512959186">
    <w:abstractNumId w:val="27"/>
  </w:num>
  <w:num w:numId="14" w16cid:durableId="1910194445">
    <w:abstractNumId w:val="25"/>
  </w:num>
  <w:num w:numId="15" w16cid:durableId="1557936133">
    <w:abstractNumId w:val="16"/>
  </w:num>
  <w:num w:numId="16" w16cid:durableId="2038922460">
    <w:abstractNumId w:val="24"/>
  </w:num>
  <w:num w:numId="17" w16cid:durableId="2009819438">
    <w:abstractNumId w:val="11"/>
  </w:num>
  <w:num w:numId="18" w16cid:durableId="1724020508">
    <w:abstractNumId w:val="12"/>
  </w:num>
  <w:num w:numId="19" w16cid:durableId="1131290148">
    <w:abstractNumId w:val="19"/>
  </w:num>
  <w:num w:numId="20" w16cid:durableId="123885646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4B3D"/>
    <w:rsid w:val="00005F55"/>
    <w:rsid w:val="000064DF"/>
    <w:rsid w:val="00006A5A"/>
    <w:rsid w:val="00006AF8"/>
    <w:rsid w:val="00006B64"/>
    <w:rsid w:val="00007A0D"/>
    <w:rsid w:val="00007C07"/>
    <w:rsid w:val="00010C34"/>
    <w:rsid w:val="000112DF"/>
    <w:rsid w:val="00011A62"/>
    <w:rsid w:val="00011C1B"/>
    <w:rsid w:val="00012E36"/>
    <w:rsid w:val="00013147"/>
    <w:rsid w:val="00014405"/>
    <w:rsid w:val="0001466B"/>
    <w:rsid w:val="000146DD"/>
    <w:rsid w:val="000150B6"/>
    <w:rsid w:val="000153E3"/>
    <w:rsid w:val="00015579"/>
    <w:rsid w:val="000167C7"/>
    <w:rsid w:val="000174BF"/>
    <w:rsid w:val="000204DC"/>
    <w:rsid w:val="000205AA"/>
    <w:rsid w:val="00022BA7"/>
    <w:rsid w:val="000232FD"/>
    <w:rsid w:val="000301DC"/>
    <w:rsid w:val="000313CA"/>
    <w:rsid w:val="000318AF"/>
    <w:rsid w:val="000336B1"/>
    <w:rsid w:val="00034086"/>
    <w:rsid w:val="0003460A"/>
    <w:rsid w:val="00034925"/>
    <w:rsid w:val="00035419"/>
    <w:rsid w:val="00036172"/>
    <w:rsid w:val="00036F3C"/>
    <w:rsid w:val="00037B0E"/>
    <w:rsid w:val="00037B41"/>
    <w:rsid w:val="00037B75"/>
    <w:rsid w:val="00037F06"/>
    <w:rsid w:val="00037FD5"/>
    <w:rsid w:val="0004182F"/>
    <w:rsid w:val="00042867"/>
    <w:rsid w:val="00042A6A"/>
    <w:rsid w:val="00042F0F"/>
    <w:rsid w:val="00043010"/>
    <w:rsid w:val="00043349"/>
    <w:rsid w:val="00044B97"/>
    <w:rsid w:val="00046F1F"/>
    <w:rsid w:val="000470DB"/>
    <w:rsid w:val="0005034C"/>
    <w:rsid w:val="00051FC5"/>
    <w:rsid w:val="000524CD"/>
    <w:rsid w:val="00052883"/>
    <w:rsid w:val="00054276"/>
    <w:rsid w:val="00054B9E"/>
    <w:rsid w:val="000551F2"/>
    <w:rsid w:val="00055E83"/>
    <w:rsid w:val="00056A15"/>
    <w:rsid w:val="000570EB"/>
    <w:rsid w:val="00060045"/>
    <w:rsid w:val="00061798"/>
    <w:rsid w:val="000617A4"/>
    <w:rsid w:val="00063255"/>
    <w:rsid w:val="00063E44"/>
    <w:rsid w:val="000655F9"/>
    <w:rsid w:val="000657ED"/>
    <w:rsid w:val="0006615C"/>
    <w:rsid w:val="00066C91"/>
    <w:rsid w:val="00070A01"/>
    <w:rsid w:val="00070BE3"/>
    <w:rsid w:val="00071424"/>
    <w:rsid w:val="0007268A"/>
    <w:rsid w:val="000728C5"/>
    <w:rsid w:val="00072B0E"/>
    <w:rsid w:val="00073B4C"/>
    <w:rsid w:val="00073B89"/>
    <w:rsid w:val="00073E22"/>
    <w:rsid w:val="00073EAD"/>
    <w:rsid w:val="00074E11"/>
    <w:rsid w:val="0007614E"/>
    <w:rsid w:val="00076C15"/>
    <w:rsid w:val="00080F57"/>
    <w:rsid w:val="00082D6A"/>
    <w:rsid w:val="0008328C"/>
    <w:rsid w:val="00084D40"/>
    <w:rsid w:val="0008510B"/>
    <w:rsid w:val="000872D9"/>
    <w:rsid w:val="00087616"/>
    <w:rsid w:val="0009036E"/>
    <w:rsid w:val="000909A9"/>
    <w:rsid w:val="0009126B"/>
    <w:rsid w:val="00093123"/>
    <w:rsid w:val="000936DA"/>
    <w:rsid w:val="000948F7"/>
    <w:rsid w:val="00094D45"/>
    <w:rsid w:val="00095320"/>
    <w:rsid w:val="000A0ECE"/>
    <w:rsid w:val="000A1E4A"/>
    <w:rsid w:val="000A299B"/>
    <w:rsid w:val="000A3AEF"/>
    <w:rsid w:val="000A45F4"/>
    <w:rsid w:val="000A5001"/>
    <w:rsid w:val="000A5D08"/>
    <w:rsid w:val="000A5E7E"/>
    <w:rsid w:val="000A75CC"/>
    <w:rsid w:val="000B08EF"/>
    <w:rsid w:val="000B1535"/>
    <w:rsid w:val="000B25E9"/>
    <w:rsid w:val="000B380C"/>
    <w:rsid w:val="000B3FAA"/>
    <w:rsid w:val="000B45B1"/>
    <w:rsid w:val="000B4630"/>
    <w:rsid w:val="000B47F9"/>
    <w:rsid w:val="000B5A94"/>
    <w:rsid w:val="000B66FB"/>
    <w:rsid w:val="000C1815"/>
    <w:rsid w:val="000C4627"/>
    <w:rsid w:val="000C4DD6"/>
    <w:rsid w:val="000C50C7"/>
    <w:rsid w:val="000C5F63"/>
    <w:rsid w:val="000C6595"/>
    <w:rsid w:val="000C663C"/>
    <w:rsid w:val="000D09B6"/>
    <w:rsid w:val="000D10B8"/>
    <w:rsid w:val="000D13ED"/>
    <w:rsid w:val="000D27E2"/>
    <w:rsid w:val="000D311D"/>
    <w:rsid w:val="000D324C"/>
    <w:rsid w:val="000D5415"/>
    <w:rsid w:val="000D5495"/>
    <w:rsid w:val="000D6799"/>
    <w:rsid w:val="000D6EF9"/>
    <w:rsid w:val="000D7C44"/>
    <w:rsid w:val="000E0159"/>
    <w:rsid w:val="000E04F4"/>
    <w:rsid w:val="000E141A"/>
    <w:rsid w:val="000E41DF"/>
    <w:rsid w:val="000E5C1C"/>
    <w:rsid w:val="000E6A84"/>
    <w:rsid w:val="000E758C"/>
    <w:rsid w:val="000E7AD4"/>
    <w:rsid w:val="000F0872"/>
    <w:rsid w:val="000F0A23"/>
    <w:rsid w:val="000F0DC1"/>
    <w:rsid w:val="000F187B"/>
    <w:rsid w:val="000F2B91"/>
    <w:rsid w:val="000F3017"/>
    <w:rsid w:val="000F375E"/>
    <w:rsid w:val="000F3ABA"/>
    <w:rsid w:val="000F4B7E"/>
    <w:rsid w:val="000F5051"/>
    <w:rsid w:val="000F5178"/>
    <w:rsid w:val="000F5414"/>
    <w:rsid w:val="000F5735"/>
    <w:rsid w:val="000F68E8"/>
    <w:rsid w:val="000F6C74"/>
    <w:rsid w:val="00101FA1"/>
    <w:rsid w:val="00102015"/>
    <w:rsid w:val="0010342B"/>
    <w:rsid w:val="00104998"/>
    <w:rsid w:val="00104ED8"/>
    <w:rsid w:val="00107DD0"/>
    <w:rsid w:val="00107FC6"/>
    <w:rsid w:val="00110618"/>
    <w:rsid w:val="001110C0"/>
    <w:rsid w:val="00114A1C"/>
    <w:rsid w:val="0011560D"/>
    <w:rsid w:val="0011651B"/>
    <w:rsid w:val="001173F0"/>
    <w:rsid w:val="0012066F"/>
    <w:rsid w:val="00123583"/>
    <w:rsid w:val="00124DF6"/>
    <w:rsid w:val="00125966"/>
    <w:rsid w:val="00125BB9"/>
    <w:rsid w:val="001265DD"/>
    <w:rsid w:val="00127532"/>
    <w:rsid w:val="00127584"/>
    <w:rsid w:val="001277A1"/>
    <w:rsid w:val="00127B3A"/>
    <w:rsid w:val="001305A3"/>
    <w:rsid w:val="0013085A"/>
    <w:rsid w:val="001314BD"/>
    <w:rsid w:val="001314DF"/>
    <w:rsid w:val="001327DF"/>
    <w:rsid w:val="0013301D"/>
    <w:rsid w:val="001337E3"/>
    <w:rsid w:val="00133E99"/>
    <w:rsid w:val="00134992"/>
    <w:rsid w:val="0013574B"/>
    <w:rsid w:val="001359FE"/>
    <w:rsid w:val="001367EA"/>
    <w:rsid w:val="00140A47"/>
    <w:rsid w:val="001412DD"/>
    <w:rsid w:val="00141A49"/>
    <w:rsid w:val="001422CC"/>
    <w:rsid w:val="0014244D"/>
    <w:rsid w:val="0014245B"/>
    <w:rsid w:val="00142C0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8CD"/>
    <w:rsid w:val="00152CF6"/>
    <w:rsid w:val="00152E24"/>
    <w:rsid w:val="0015396D"/>
    <w:rsid w:val="0015490E"/>
    <w:rsid w:val="001565FF"/>
    <w:rsid w:val="0015731C"/>
    <w:rsid w:val="001576C9"/>
    <w:rsid w:val="00157AFD"/>
    <w:rsid w:val="001606D4"/>
    <w:rsid w:val="00160BD8"/>
    <w:rsid w:val="00161225"/>
    <w:rsid w:val="00162482"/>
    <w:rsid w:val="001628FB"/>
    <w:rsid w:val="00162E02"/>
    <w:rsid w:val="001630C0"/>
    <w:rsid w:val="001642F7"/>
    <w:rsid w:val="001647BF"/>
    <w:rsid w:val="0016524E"/>
    <w:rsid w:val="00165279"/>
    <w:rsid w:val="00167640"/>
    <w:rsid w:val="00167E3C"/>
    <w:rsid w:val="001721A6"/>
    <w:rsid w:val="00172E5C"/>
    <w:rsid w:val="00174F40"/>
    <w:rsid w:val="00175A5E"/>
    <w:rsid w:val="00175CBC"/>
    <w:rsid w:val="0017746E"/>
    <w:rsid w:val="00180C56"/>
    <w:rsid w:val="00181E7C"/>
    <w:rsid w:val="001825AB"/>
    <w:rsid w:val="001834A2"/>
    <w:rsid w:val="0018352D"/>
    <w:rsid w:val="0018373B"/>
    <w:rsid w:val="00183805"/>
    <w:rsid w:val="0018502E"/>
    <w:rsid w:val="00185C04"/>
    <w:rsid w:val="00186492"/>
    <w:rsid w:val="0018724C"/>
    <w:rsid w:val="001904BD"/>
    <w:rsid w:val="00191315"/>
    <w:rsid w:val="00191589"/>
    <w:rsid w:val="00192675"/>
    <w:rsid w:val="001933AB"/>
    <w:rsid w:val="00193932"/>
    <w:rsid w:val="00193BFD"/>
    <w:rsid w:val="00195644"/>
    <w:rsid w:val="00196250"/>
    <w:rsid w:val="00196433"/>
    <w:rsid w:val="001970A8"/>
    <w:rsid w:val="0019782A"/>
    <w:rsid w:val="001A0243"/>
    <w:rsid w:val="001A156E"/>
    <w:rsid w:val="001A1DD4"/>
    <w:rsid w:val="001A2967"/>
    <w:rsid w:val="001A29CD"/>
    <w:rsid w:val="001A47CD"/>
    <w:rsid w:val="001A4891"/>
    <w:rsid w:val="001A4CE5"/>
    <w:rsid w:val="001A54EC"/>
    <w:rsid w:val="001A62A4"/>
    <w:rsid w:val="001A64C3"/>
    <w:rsid w:val="001A671D"/>
    <w:rsid w:val="001A7E30"/>
    <w:rsid w:val="001B2302"/>
    <w:rsid w:val="001B2906"/>
    <w:rsid w:val="001B2D35"/>
    <w:rsid w:val="001B3068"/>
    <w:rsid w:val="001B30F2"/>
    <w:rsid w:val="001B413A"/>
    <w:rsid w:val="001B4795"/>
    <w:rsid w:val="001B59AE"/>
    <w:rsid w:val="001B63EF"/>
    <w:rsid w:val="001B6943"/>
    <w:rsid w:val="001B735D"/>
    <w:rsid w:val="001C0D2F"/>
    <w:rsid w:val="001C12CA"/>
    <w:rsid w:val="001C1D46"/>
    <w:rsid w:val="001C24B3"/>
    <w:rsid w:val="001C3AB7"/>
    <w:rsid w:val="001C4A2F"/>
    <w:rsid w:val="001C4B98"/>
    <w:rsid w:val="001C526C"/>
    <w:rsid w:val="001C5EB2"/>
    <w:rsid w:val="001C6726"/>
    <w:rsid w:val="001C707E"/>
    <w:rsid w:val="001D0B8E"/>
    <w:rsid w:val="001D0F67"/>
    <w:rsid w:val="001D1BB0"/>
    <w:rsid w:val="001D1C16"/>
    <w:rsid w:val="001D2344"/>
    <w:rsid w:val="001D2F39"/>
    <w:rsid w:val="001D3984"/>
    <w:rsid w:val="001D5003"/>
    <w:rsid w:val="001D596B"/>
    <w:rsid w:val="001D59DE"/>
    <w:rsid w:val="001D59FE"/>
    <w:rsid w:val="001D621B"/>
    <w:rsid w:val="001E056D"/>
    <w:rsid w:val="001E0DD8"/>
    <w:rsid w:val="001E26F8"/>
    <w:rsid w:val="001E288A"/>
    <w:rsid w:val="001E3BD4"/>
    <w:rsid w:val="001E4B58"/>
    <w:rsid w:val="001E75E1"/>
    <w:rsid w:val="001F100B"/>
    <w:rsid w:val="001F1CAE"/>
    <w:rsid w:val="001F2116"/>
    <w:rsid w:val="001F3599"/>
    <w:rsid w:val="001F420B"/>
    <w:rsid w:val="001F541B"/>
    <w:rsid w:val="001F5FEC"/>
    <w:rsid w:val="002010DA"/>
    <w:rsid w:val="0020228C"/>
    <w:rsid w:val="002052D5"/>
    <w:rsid w:val="00205306"/>
    <w:rsid w:val="002059E8"/>
    <w:rsid w:val="00205A82"/>
    <w:rsid w:val="00206710"/>
    <w:rsid w:val="0020689F"/>
    <w:rsid w:val="00206FF2"/>
    <w:rsid w:val="00207227"/>
    <w:rsid w:val="00207C1D"/>
    <w:rsid w:val="00210101"/>
    <w:rsid w:val="00211A5A"/>
    <w:rsid w:val="002128EB"/>
    <w:rsid w:val="00214EC6"/>
    <w:rsid w:val="002152CB"/>
    <w:rsid w:val="0021654B"/>
    <w:rsid w:val="00216550"/>
    <w:rsid w:val="00217765"/>
    <w:rsid w:val="00217CAE"/>
    <w:rsid w:val="002214E7"/>
    <w:rsid w:val="002221AD"/>
    <w:rsid w:val="00222F2F"/>
    <w:rsid w:val="0022325C"/>
    <w:rsid w:val="00223AED"/>
    <w:rsid w:val="00223ED6"/>
    <w:rsid w:val="0022440C"/>
    <w:rsid w:val="00224A09"/>
    <w:rsid w:val="002261C2"/>
    <w:rsid w:val="00230EFB"/>
    <w:rsid w:val="00234638"/>
    <w:rsid w:val="0023471C"/>
    <w:rsid w:val="002348F1"/>
    <w:rsid w:val="00235BD3"/>
    <w:rsid w:val="00236108"/>
    <w:rsid w:val="00236271"/>
    <w:rsid w:val="002366A1"/>
    <w:rsid w:val="00236C7D"/>
    <w:rsid w:val="0024055F"/>
    <w:rsid w:val="00240E43"/>
    <w:rsid w:val="002429A0"/>
    <w:rsid w:val="00242D65"/>
    <w:rsid w:val="002437BF"/>
    <w:rsid w:val="00244036"/>
    <w:rsid w:val="00244A29"/>
    <w:rsid w:val="00244A3A"/>
    <w:rsid w:val="00246179"/>
    <w:rsid w:val="00246DB7"/>
    <w:rsid w:val="0025043C"/>
    <w:rsid w:val="002505F9"/>
    <w:rsid w:val="00250A52"/>
    <w:rsid w:val="00251E34"/>
    <w:rsid w:val="00252315"/>
    <w:rsid w:val="002527A5"/>
    <w:rsid w:val="00252934"/>
    <w:rsid w:val="00254267"/>
    <w:rsid w:val="00254CC6"/>
    <w:rsid w:val="00254E9F"/>
    <w:rsid w:val="002550E1"/>
    <w:rsid w:val="002568FC"/>
    <w:rsid w:val="00256E53"/>
    <w:rsid w:val="002570F0"/>
    <w:rsid w:val="00260265"/>
    <w:rsid w:val="00261080"/>
    <w:rsid w:val="00261B16"/>
    <w:rsid w:val="00261FFF"/>
    <w:rsid w:val="002622E1"/>
    <w:rsid w:val="00263CB4"/>
    <w:rsid w:val="00263E20"/>
    <w:rsid w:val="002664D7"/>
    <w:rsid w:val="00266526"/>
    <w:rsid w:val="002672CC"/>
    <w:rsid w:val="00267525"/>
    <w:rsid w:val="00267961"/>
    <w:rsid w:val="002708C4"/>
    <w:rsid w:val="00271D38"/>
    <w:rsid w:val="00271FDD"/>
    <w:rsid w:val="00272241"/>
    <w:rsid w:val="002723A9"/>
    <w:rsid w:val="0027297C"/>
    <w:rsid w:val="00273CFB"/>
    <w:rsid w:val="00274A0B"/>
    <w:rsid w:val="002750EA"/>
    <w:rsid w:val="00276C60"/>
    <w:rsid w:val="00276C66"/>
    <w:rsid w:val="00277DAE"/>
    <w:rsid w:val="00280045"/>
    <w:rsid w:val="0028006B"/>
    <w:rsid w:val="00280127"/>
    <w:rsid w:val="00282E62"/>
    <w:rsid w:val="002842BE"/>
    <w:rsid w:val="002848E0"/>
    <w:rsid w:val="00284C18"/>
    <w:rsid w:val="0028509D"/>
    <w:rsid w:val="0028564E"/>
    <w:rsid w:val="002857E9"/>
    <w:rsid w:val="0028649F"/>
    <w:rsid w:val="00286B5A"/>
    <w:rsid w:val="00287F2D"/>
    <w:rsid w:val="002912F3"/>
    <w:rsid w:val="002920E0"/>
    <w:rsid w:val="00292568"/>
    <w:rsid w:val="0029280F"/>
    <w:rsid w:val="00293B15"/>
    <w:rsid w:val="002944C4"/>
    <w:rsid w:val="00294FFD"/>
    <w:rsid w:val="0029625C"/>
    <w:rsid w:val="0029692E"/>
    <w:rsid w:val="002A0061"/>
    <w:rsid w:val="002A0405"/>
    <w:rsid w:val="002A0900"/>
    <w:rsid w:val="002A0E3D"/>
    <w:rsid w:val="002A1CF1"/>
    <w:rsid w:val="002A1FBF"/>
    <w:rsid w:val="002A2F34"/>
    <w:rsid w:val="002A3E39"/>
    <w:rsid w:val="002A4CBB"/>
    <w:rsid w:val="002A6D83"/>
    <w:rsid w:val="002A6E7A"/>
    <w:rsid w:val="002A70E5"/>
    <w:rsid w:val="002B00E2"/>
    <w:rsid w:val="002B07D9"/>
    <w:rsid w:val="002B098B"/>
    <w:rsid w:val="002B104D"/>
    <w:rsid w:val="002B140D"/>
    <w:rsid w:val="002B259D"/>
    <w:rsid w:val="002B416E"/>
    <w:rsid w:val="002B49CE"/>
    <w:rsid w:val="002B6388"/>
    <w:rsid w:val="002C1A94"/>
    <w:rsid w:val="002C2AB6"/>
    <w:rsid w:val="002C321C"/>
    <w:rsid w:val="002C366B"/>
    <w:rsid w:val="002C3FA3"/>
    <w:rsid w:val="002C41FA"/>
    <w:rsid w:val="002C5167"/>
    <w:rsid w:val="002C5485"/>
    <w:rsid w:val="002D074B"/>
    <w:rsid w:val="002D0A89"/>
    <w:rsid w:val="002D50EC"/>
    <w:rsid w:val="002D5BD1"/>
    <w:rsid w:val="002D5F4A"/>
    <w:rsid w:val="002D75B8"/>
    <w:rsid w:val="002D75D8"/>
    <w:rsid w:val="002E2301"/>
    <w:rsid w:val="002E301A"/>
    <w:rsid w:val="002E3A6B"/>
    <w:rsid w:val="002E4697"/>
    <w:rsid w:val="002E4AE9"/>
    <w:rsid w:val="002E4AF6"/>
    <w:rsid w:val="002E4EBA"/>
    <w:rsid w:val="002E6182"/>
    <w:rsid w:val="002E63BF"/>
    <w:rsid w:val="002E75A7"/>
    <w:rsid w:val="002F0000"/>
    <w:rsid w:val="002F096D"/>
    <w:rsid w:val="002F1C27"/>
    <w:rsid w:val="002F27C6"/>
    <w:rsid w:val="002F2C40"/>
    <w:rsid w:val="002F3346"/>
    <w:rsid w:val="002F3AF6"/>
    <w:rsid w:val="002F5D93"/>
    <w:rsid w:val="002F601C"/>
    <w:rsid w:val="002F6156"/>
    <w:rsid w:val="002F67A1"/>
    <w:rsid w:val="002F7A4C"/>
    <w:rsid w:val="002F7B28"/>
    <w:rsid w:val="003032E9"/>
    <w:rsid w:val="00304801"/>
    <w:rsid w:val="003049B9"/>
    <w:rsid w:val="0030777E"/>
    <w:rsid w:val="00307BFF"/>
    <w:rsid w:val="00310130"/>
    <w:rsid w:val="003121C7"/>
    <w:rsid w:val="00312292"/>
    <w:rsid w:val="00312B13"/>
    <w:rsid w:val="00312D3C"/>
    <w:rsid w:val="00313163"/>
    <w:rsid w:val="003131D5"/>
    <w:rsid w:val="00314014"/>
    <w:rsid w:val="003160C4"/>
    <w:rsid w:val="00316BBF"/>
    <w:rsid w:val="003201FC"/>
    <w:rsid w:val="003205D5"/>
    <w:rsid w:val="00321DFE"/>
    <w:rsid w:val="003262AD"/>
    <w:rsid w:val="00326895"/>
    <w:rsid w:val="00327489"/>
    <w:rsid w:val="00327730"/>
    <w:rsid w:val="00330F63"/>
    <w:rsid w:val="00330F65"/>
    <w:rsid w:val="00332896"/>
    <w:rsid w:val="00332D07"/>
    <w:rsid w:val="003335BD"/>
    <w:rsid w:val="00333E48"/>
    <w:rsid w:val="00334337"/>
    <w:rsid w:val="003347B1"/>
    <w:rsid w:val="00335489"/>
    <w:rsid w:val="00337068"/>
    <w:rsid w:val="00337195"/>
    <w:rsid w:val="00337C5C"/>
    <w:rsid w:val="00343539"/>
    <w:rsid w:val="00344307"/>
    <w:rsid w:val="003447C1"/>
    <w:rsid w:val="00345720"/>
    <w:rsid w:val="00347035"/>
    <w:rsid w:val="00347C6F"/>
    <w:rsid w:val="003523A8"/>
    <w:rsid w:val="0035244F"/>
    <w:rsid w:val="003525C0"/>
    <w:rsid w:val="003550C4"/>
    <w:rsid w:val="003557C5"/>
    <w:rsid w:val="0036037A"/>
    <w:rsid w:val="0036098E"/>
    <w:rsid w:val="00361027"/>
    <w:rsid w:val="00361225"/>
    <w:rsid w:val="00361547"/>
    <w:rsid w:val="0036167A"/>
    <w:rsid w:val="0036172F"/>
    <w:rsid w:val="00361C4B"/>
    <w:rsid w:val="003625D2"/>
    <w:rsid w:val="00362A7A"/>
    <w:rsid w:val="00362AE5"/>
    <w:rsid w:val="00362CA7"/>
    <w:rsid w:val="00364B2F"/>
    <w:rsid w:val="00365650"/>
    <w:rsid w:val="003664BD"/>
    <w:rsid w:val="0036718C"/>
    <w:rsid w:val="00367AE5"/>
    <w:rsid w:val="00370905"/>
    <w:rsid w:val="0037465D"/>
    <w:rsid w:val="00375D12"/>
    <w:rsid w:val="0037664D"/>
    <w:rsid w:val="00380D34"/>
    <w:rsid w:val="00380DB3"/>
    <w:rsid w:val="00380EB8"/>
    <w:rsid w:val="003814B8"/>
    <w:rsid w:val="00381FC1"/>
    <w:rsid w:val="003823D2"/>
    <w:rsid w:val="0038333B"/>
    <w:rsid w:val="0038368D"/>
    <w:rsid w:val="0038476D"/>
    <w:rsid w:val="00386F2D"/>
    <w:rsid w:val="00386F4A"/>
    <w:rsid w:val="00387D53"/>
    <w:rsid w:val="00390125"/>
    <w:rsid w:val="00390873"/>
    <w:rsid w:val="00391A10"/>
    <w:rsid w:val="0039226F"/>
    <w:rsid w:val="00392E20"/>
    <w:rsid w:val="00393271"/>
    <w:rsid w:val="003947D4"/>
    <w:rsid w:val="00394A7E"/>
    <w:rsid w:val="0039573C"/>
    <w:rsid w:val="00395E6A"/>
    <w:rsid w:val="00395FC3"/>
    <w:rsid w:val="003975BA"/>
    <w:rsid w:val="003976D7"/>
    <w:rsid w:val="0039770A"/>
    <w:rsid w:val="003A0EE5"/>
    <w:rsid w:val="003A1B7D"/>
    <w:rsid w:val="003A1E6D"/>
    <w:rsid w:val="003A3C5C"/>
    <w:rsid w:val="003A4849"/>
    <w:rsid w:val="003A4E2B"/>
    <w:rsid w:val="003A581B"/>
    <w:rsid w:val="003A67FA"/>
    <w:rsid w:val="003A6D61"/>
    <w:rsid w:val="003A737A"/>
    <w:rsid w:val="003B092E"/>
    <w:rsid w:val="003B3362"/>
    <w:rsid w:val="003B5F62"/>
    <w:rsid w:val="003B6029"/>
    <w:rsid w:val="003B68E3"/>
    <w:rsid w:val="003B6BFC"/>
    <w:rsid w:val="003C081C"/>
    <w:rsid w:val="003C1952"/>
    <w:rsid w:val="003C1D89"/>
    <w:rsid w:val="003C2764"/>
    <w:rsid w:val="003C323A"/>
    <w:rsid w:val="003C4895"/>
    <w:rsid w:val="003C4CFD"/>
    <w:rsid w:val="003C5E66"/>
    <w:rsid w:val="003C6093"/>
    <w:rsid w:val="003C64B6"/>
    <w:rsid w:val="003C75B9"/>
    <w:rsid w:val="003C7CDC"/>
    <w:rsid w:val="003C7F0C"/>
    <w:rsid w:val="003D0256"/>
    <w:rsid w:val="003D1C62"/>
    <w:rsid w:val="003D3EC5"/>
    <w:rsid w:val="003D3F0C"/>
    <w:rsid w:val="003D4478"/>
    <w:rsid w:val="003D4A51"/>
    <w:rsid w:val="003D5366"/>
    <w:rsid w:val="003D5D50"/>
    <w:rsid w:val="003D6928"/>
    <w:rsid w:val="003D7238"/>
    <w:rsid w:val="003D7977"/>
    <w:rsid w:val="003D7FD5"/>
    <w:rsid w:val="003E085C"/>
    <w:rsid w:val="003E13F2"/>
    <w:rsid w:val="003E3055"/>
    <w:rsid w:val="003E39C7"/>
    <w:rsid w:val="003E4133"/>
    <w:rsid w:val="003E4389"/>
    <w:rsid w:val="003E56CB"/>
    <w:rsid w:val="003E5A74"/>
    <w:rsid w:val="003E652F"/>
    <w:rsid w:val="003E792D"/>
    <w:rsid w:val="003E7AF7"/>
    <w:rsid w:val="003F0A28"/>
    <w:rsid w:val="003F2D27"/>
    <w:rsid w:val="003F2D3F"/>
    <w:rsid w:val="003F364F"/>
    <w:rsid w:val="003F50B2"/>
    <w:rsid w:val="003F5A6C"/>
    <w:rsid w:val="003F615A"/>
    <w:rsid w:val="003F64A3"/>
    <w:rsid w:val="003F64BD"/>
    <w:rsid w:val="003F6639"/>
    <w:rsid w:val="003F77B4"/>
    <w:rsid w:val="00400589"/>
    <w:rsid w:val="00400BB5"/>
    <w:rsid w:val="00401A55"/>
    <w:rsid w:val="00401D5A"/>
    <w:rsid w:val="004028D9"/>
    <w:rsid w:val="0040373A"/>
    <w:rsid w:val="004037A0"/>
    <w:rsid w:val="00403D40"/>
    <w:rsid w:val="0040405D"/>
    <w:rsid w:val="00404301"/>
    <w:rsid w:val="004071F4"/>
    <w:rsid w:val="00410C2B"/>
    <w:rsid w:val="00410C46"/>
    <w:rsid w:val="00410F02"/>
    <w:rsid w:val="00411297"/>
    <w:rsid w:val="0041194A"/>
    <w:rsid w:val="00413C12"/>
    <w:rsid w:val="004152CB"/>
    <w:rsid w:val="00416510"/>
    <w:rsid w:val="00416F4C"/>
    <w:rsid w:val="00417A46"/>
    <w:rsid w:val="00417B2C"/>
    <w:rsid w:val="0042131E"/>
    <w:rsid w:val="00421BD9"/>
    <w:rsid w:val="00424F55"/>
    <w:rsid w:val="0042502A"/>
    <w:rsid w:val="004250FE"/>
    <w:rsid w:val="0042585F"/>
    <w:rsid w:val="004261CA"/>
    <w:rsid w:val="004267ED"/>
    <w:rsid w:val="00426CE8"/>
    <w:rsid w:val="00430080"/>
    <w:rsid w:val="004303D4"/>
    <w:rsid w:val="00430D82"/>
    <w:rsid w:val="00432237"/>
    <w:rsid w:val="00432500"/>
    <w:rsid w:val="0043315D"/>
    <w:rsid w:val="00433EFB"/>
    <w:rsid w:val="004363EF"/>
    <w:rsid w:val="004368E2"/>
    <w:rsid w:val="004401DA"/>
    <w:rsid w:val="004407F2"/>
    <w:rsid w:val="004409F0"/>
    <w:rsid w:val="00440A03"/>
    <w:rsid w:val="004425B5"/>
    <w:rsid w:val="00442D9A"/>
    <w:rsid w:val="0044333B"/>
    <w:rsid w:val="004442F7"/>
    <w:rsid w:val="00444918"/>
    <w:rsid w:val="00445AA5"/>
    <w:rsid w:val="004469B8"/>
    <w:rsid w:val="004510DE"/>
    <w:rsid w:val="004511DA"/>
    <w:rsid w:val="004525A3"/>
    <w:rsid w:val="0045334D"/>
    <w:rsid w:val="00453A16"/>
    <w:rsid w:val="004542F9"/>
    <w:rsid w:val="00454A57"/>
    <w:rsid w:val="00456147"/>
    <w:rsid w:val="004600D0"/>
    <w:rsid w:val="0046076A"/>
    <w:rsid w:val="00460BF4"/>
    <w:rsid w:val="0046231A"/>
    <w:rsid w:val="00462FAC"/>
    <w:rsid w:val="0046361A"/>
    <w:rsid w:val="004647D1"/>
    <w:rsid w:val="00465206"/>
    <w:rsid w:val="00465EDE"/>
    <w:rsid w:val="00466DD3"/>
    <w:rsid w:val="00470740"/>
    <w:rsid w:val="00470F32"/>
    <w:rsid w:val="00471CD6"/>
    <w:rsid w:val="00472ADD"/>
    <w:rsid w:val="0047343C"/>
    <w:rsid w:val="00473AF5"/>
    <w:rsid w:val="00473D6B"/>
    <w:rsid w:val="00475AA4"/>
    <w:rsid w:val="00475FCB"/>
    <w:rsid w:val="00480A63"/>
    <w:rsid w:val="00480B8B"/>
    <w:rsid w:val="004829DF"/>
    <w:rsid w:val="00482F08"/>
    <w:rsid w:val="0048321A"/>
    <w:rsid w:val="00483C91"/>
    <w:rsid w:val="00485B05"/>
    <w:rsid w:val="00490582"/>
    <w:rsid w:val="0049149E"/>
    <w:rsid w:val="0049298D"/>
    <w:rsid w:val="00493705"/>
    <w:rsid w:val="0049382A"/>
    <w:rsid w:val="00493B35"/>
    <w:rsid w:val="00493D38"/>
    <w:rsid w:val="0049425B"/>
    <w:rsid w:val="00494532"/>
    <w:rsid w:val="00495510"/>
    <w:rsid w:val="004961B9"/>
    <w:rsid w:val="00496B89"/>
    <w:rsid w:val="004A02C5"/>
    <w:rsid w:val="004A35D5"/>
    <w:rsid w:val="004A3A87"/>
    <w:rsid w:val="004A4801"/>
    <w:rsid w:val="004A4C42"/>
    <w:rsid w:val="004A5FDC"/>
    <w:rsid w:val="004A6843"/>
    <w:rsid w:val="004A6CB8"/>
    <w:rsid w:val="004A7640"/>
    <w:rsid w:val="004B0CAA"/>
    <w:rsid w:val="004B147F"/>
    <w:rsid w:val="004B2716"/>
    <w:rsid w:val="004B5396"/>
    <w:rsid w:val="004B715B"/>
    <w:rsid w:val="004B72F1"/>
    <w:rsid w:val="004C0199"/>
    <w:rsid w:val="004C0454"/>
    <w:rsid w:val="004C2D4B"/>
    <w:rsid w:val="004C3233"/>
    <w:rsid w:val="004C54A3"/>
    <w:rsid w:val="004C58C9"/>
    <w:rsid w:val="004C6993"/>
    <w:rsid w:val="004C6ECA"/>
    <w:rsid w:val="004D1758"/>
    <w:rsid w:val="004D1DBC"/>
    <w:rsid w:val="004D29B1"/>
    <w:rsid w:val="004D3F28"/>
    <w:rsid w:val="004D4244"/>
    <w:rsid w:val="004D59D8"/>
    <w:rsid w:val="004D6593"/>
    <w:rsid w:val="004E1C6E"/>
    <w:rsid w:val="004E1EF7"/>
    <w:rsid w:val="004E2280"/>
    <w:rsid w:val="004E3C43"/>
    <w:rsid w:val="004E400E"/>
    <w:rsid w:val="004E4221"/>
    <w:rsid w:val="004E4A1E"/>
    <w:rsid w:val="004E4B8E"/>
    <w:rsid w:val="004E5DBC"/>
    <w:rsid w:val="004E63BE"/>
    <w:rsid w:val="004E6E58"/>
    <w:rsid w:val="004E6F1D"/>
    <w:rsid w:val="004E7208"/>
    <w:rsid w:val="004F0003"/>
    <w:rsid w:val="004F1EC5"/>
    <w:rsid w:val="004F3AAE"/>
    <w:rsid w:val="004F4E14"/>
    <w:rsid w:val="004F58F3"/>
    <w:rsid w:val="004F5D0F"/>
    <w:rsid w:val="004F6781"/>
    <w:rsid w:val="004F735C"/>
    <w:rsid w:val="004F77D4"/>
    <w:rsid w:val="004F7B1F"/>
    <w:rsid w:val="004F7CB9"/>
    <w:rsid w:val="00500253"/>
    <w:rsid w:val="00500EF5"/>
    <w:rsid w:val="00502A51"/>
    <w:rsid w:val="00503D92"/>
    <w:rsid w:val="00506373"/>
    <w:rsid w:val="00506A24"/>
    <w:rsid w:val="00507A40"/>
    <w:rsid w:val="00510122"/>
    <w:rsid w:val="00511D97"/>
    <w:rsid w:val="005133F2"/>
    <w:rsid w:val="00513F12"/>
    <w:rsid w:val="00514EA9"/>
    <w:rsid w:val="0051540C"/>
    <w:rsid w:val="005166F9"/>
    <w:rsid w:val="0051771D"/>
    <w:rsid w:val="00520D19"/>
    <w:rsid w:val="005212C1"/>
    <w:rsid w:val="00521898"/>
    <w:rsid w:val="00521E0E"/>
    <w:rsid w:val="00522D4C"/>
    <w:rsid w:val="00523CA2"/>
    <w:rsid w:val="00524001"/>
    <w:rsid w:val="00524325"/>
    <w:rsid w:val="005266EB"/>
    <w:rsid w:val="0052758D"/>
    <w:rsid w:val="0053198C"/>
    <w:rsid w:val="00533384"/>
    <w:rsid w:val="005339FF"/>
    <w:rsid w:val="0053462F"/>
    <w:rsid w:val="00535DD3"/>
    <w:rsid w:val="00535E75"/>
    <w:rsid w:val="00536141"/>
    <w:rsid w:val="00536401"/>
    <w:rsid w:val="00536DE0"/>
    <w:rsid w:val="005403F0"/>
    <w:rsid w:val="005412B2"/>
    <w:rsid w:val="00541681"/>
    <w:rsid w:val="005418FD"/>
    <w:rsid w:val="00541CE3"/>
    <w:rsid w:val="00541E38"/>
    <w:rsid w:val="00542B21"/>
    <w:rsid w:val="00543AE8"/>
    <w:rsid w:val="00550CAE"/>
    <w:rsid w:val="00551241"/>
    <w:rsid w:val="005519D5"/>
    <w:rsid w:val="005528DA"/>
    <w:rsid w:val="00552B59"/>
    <w:rsid w:val="005534A3"/>
    <w:rsid w:val="00554E9B"/>
    <w:rsid w:val="00555411"/>
    <w:rsid w:val="0056048A"/>
    <w:rsid w:val="00560A01"/>
    <w:rsid w:val="00561AF0"/>
    <w:rsid w:val="00561E98"/>
    <w:rsid w:val="005637CD"/>
    <w:rsid w:val="00563D14"/>
    <w:rsid w:val="005645A7"/>
    <w:rsid w:val="00565D2E"/>
    <w:rsid w:val="00566D88"/>
    <w:rsid w:val="0057012D"/>
    <w:rsid w:val="00570C6A"/>
    <w:rsid w:val="005714E6"/>
    <w:rsid w:val="005715EB"/>
    <w:rsid w:val="005734A9"/>
    <w:rsid w:val="00573DCD"/>
    <w:rsid w:val="00575927"/>
    <w:rsid w:val="00575CB8"/>
    <w:rsid w:val="00576166"/>
    <w:rsid w:val="0057667C"/>
    <w:rsid w:val="005766F0"/>
    <w:rsid w:val="005800C5"/>
    <w:rsid w:val="00580419"/>
    <w:rsid w:val="00580EEA"/>
    <w:rsid w:val="00582239"/>
    <w:rsid w:val="00582997"/>
    <w:rsid w:val="00583A86"/>
    <w:rsid w:val="00583D67"/>
    <w:rsid w:val="00584C9B"/>
    <w:rsid w:val="00585EE0"/>
    <w:rsid w:val="0058615D"/>
    <w:rsid w:val="0059046D"/>
    <w:rsid w:val="00590844"/>
    <w:rsid w:val="00590EEF"/>
    <w:rsid w:val="00592A42"/>
    <w:rsid w:val="00592A57"/>
    <w:rsid w:val="005932A5"/>
    <w:rsid w:val="005943CE"/>
    <w:rsid w:val="00594720"/>
    <w:rsid w:val="00594B82"/>
    <w:rsid w:val="0059659A"/>
    <w:rsid w:val="0059699B"/>
    <w:rsid w:val="005978D6"/>
    <w:rsid w:val="005A0A21"/>
    <w:rsid w:val="005A0D77"/>
    <w:rsid w:val="005A143F"/>
    <w:rsid w:val="005A1864"/>
    <w:rsid w:val="005A1A5F"/>
    <w:rsid w:val="005A2494"/>
    <w:rsid w:val="005A2B3D"/>
    <w:rsid w:val="005A3028"/>
    <w:rsid w:val="005A3296"/>
    <w:rsid w:val="005A4323"/>
    <w:rsid w:val="005A6BC8"/>
    <w:rsid w:val="005B2138"/>
    <w:rsid w:val="005B34CB"/>
    <w:rsid w:val="005B41C6"/>
    <w:rsid w:val="005B47FA"/>
    <w:rsid w:val="005B4B47"/>
    <w:rsid w:val="005B4E0B"/>
    <w:rsid w:val="005B5047"/>
    <w:rsid w:val="005B568D"/>
    <w:rsid w:val="005B6D0F"/>
    <w:rsid w:val="005C011C"/>
    <w:rsid w:val="005C0929"/>
    <w:rsid w:val="005C20C6"/>
    <w:rsid w:val="005C291E"/>
    <w:rsid w:val="005C2F7F"/>
    <w:rsid w:val="005C3B84"/>
    <w:rsid w:val="005C5D8C"/>
    <w:rsid w:val="005D10AD"/>
    <w:rsid w:val="005D140A"/>
    <w:rsid w:val="005D1748"/>
    <w:rsid w:val="005D1AB7"/>
    <w:rsid w:val="005D1DFA"/>
    <w:rsid w:val="005D3F00"/>
    <w:rsid w:val="005D48E4"/>
    <w:rsid w:val="005D6753"/>
    <w:rsid w:val="005D6ACA"/>
    <w:rsid w:val="005D77ED"/>
    <w:rsid w:val="005D786E"/>
    <w:rsid w:val="005E0EC8"/>
    <w:rsid w:val="005E23B8"/>
    <w:rsid w:val="005E3225"/>
    <w:rsid w:val="005E34F8"/>
    <w:rsid w:val="005E36DC"/>
    <w:rsid w:val="005E3E94"/>
    <w:rsid w:val="005E4B08"/>
    <w:rsid w:val="005E6400"/>
    <w:rsid w:val="005E64F2"/>
    <w:rsid w:val="005E7360"/>
    <w:rsid w:val="005E7791"/>
    <w:rsid w:val="005E796F"/>
    <w:rsid w:val="005F258A"/>
    <w:rsid w:val="005F3561"/>
    <w:rsid w:val="005F3683"/>
    <w:rsid w:val="005F3D75"/>
    <w:rsid w:val="005F5130"/>
    <w:rsid w:val="005F5722"/>
    <w:rsid w:val="005F573D"/>
    <w:rsid w:val="005F637C"/>
    <w:rsid w:val="005F68AB"/>
    <w:rsid w:val="005F78A4"/>
    <w:rsid w:val="00600560"/>
    <w:rsid w:val="006019A7"/>
    <w:rsid w:val="0060221E"/>
    <w:rsid w:val="006024D6"/>
    <w:rsid w:val="00604E3B"/>
    <w:rsid w:val="00605207"/>
    <w:rsid w:val="006067D6"/>
    <w:rsid w:val="00606B32"/>
    <w:rsid w:val="006077C9"/>
    <w:rsid w:val="006110A6"/>
    <w:rsid w:val="00612736"/>
    <w:rsid w:val="006130FC"/>
    <w:rsid w:val="006138B6"/>
    <w:rsid w:val="00615718"/>
    <w:rsid w:val="00615B66"/>
    <w:rsid w:val="006175DE"/>
    <w:rsid w:val="006222C1"/>
    <w:rsid w:val="006241AC"/>
    <w:rsid w:val="00626471"/>
    <w:rsid w:val="00627810"/>
    <w:rsid w:val="006301AA"/>
    <w:rsid w:val="006316C5"/>
    <w:rsid w:val="00631CA8"/>
    <w:rsid w:val="00631CCB"/>
    <w:rsid w:val="00632202"/>
    <w:rsid w:val="006336DB"/>
    <w:rsid w:val="00634DED"/>
    <w:rsid w:val="00636E6D"/>
    <w:rsid w:val="006379C2"/>
    <w:rsid w:val="00637DF9"/>
    <w:rsid w:val="006401CA"/>
    <w:rsid w:val="006413A7"/>
    <w:rsid w:val="0064246D"/>
    <w:rsid w:val="00644900"/>
    <w:rsid w:val="00644F2A"/>
    <w:rsid w:val="00645983"/>
    <w:rsid w:val="00646516"/>
    <w:rsid w:val="0064676F"/>
    <w:rsid w:val="00650604"/>
    <w:rsid w:val="00651BEA"/>
    <w:rsid w:val="0065260F"/>
    <w:rsid w:val="00652C25"/>
    <w:rsid w:val="00653D90"/>
    <w:rsid w:val="00653EE4"/>
    <w:rsid w:val="006552FF"/>
    <w:rsid w:val="006555BF"/>
    <w:rsid w:val="00655B31"/>
    <w:rsid w:val="0065611C"/>
    <w:rsid w:val="006563A0"/>
    <w:rsid w:val="00657417"/>
    <w:rsid w:val="0066134F"/>
    <w:rsid w:val="0066167B"/>
    <w:rsid w:val="00662470"/>
    <w:rsid w:val="0066268A"/>
    <w:rsid w:val="0066349A"/>
    <w:rsid w:val="00663ABF"/>
    <w:rsid w:val="00664428"/>
    <w:rsid w:val="00664CC5"/>
    <w:rsid w:val="00666187"/>
    <w:rsid w:val="0066755E"/>
    <w:rsid w:val="00667EBD"/>
    <w:rsid w:val="0067062B"/>
    <w:rsid w:val="00670D24"/>
    <w:rsid w:val="00671D3D"/>
    <w:rsid w:val="00671E2F"/>
    <w:rsid w:val="00674091"/>
    <w:rsid w:val="006747F2"/>
    <w:rsid w:val="00674CEA"/>
    <w:rsid w:val="00675005"/>
    <w:rsid w:val="00675CF3"/>
    <w:rsid w:val="00675F92"/>
    <w:rsid w:val="00677DED"/>
    <w:rsid w:val="00680127"/>
    <w:rsid w:val="00680136"/>
    <w:rsid w:val="00680269"/>
    <w:rsid w:val="00682DDC"/>
    <w:rsid w:val="00684CE8"/>
    <w:rsid w:val="00685841"/>
    <w:rsid w:val="0068736D"/>
    <w:rsid w:val="006879AE"/>
    <w:rsid w:val="0069040E"/>
    <w:rsid w:val="00690CDA"/>
    <w:rsid w:val="00690D1B"/>
    <w:rsid w:val="00692703"/>
    <w:rsid w:val="00692B51"/>
    <w:rsid w:val="00693409"/>
    <w:rsid w:val="006935EA"/>
    <w:rsid w:val="00695983"/>
    <w:rsid w:val="0069628A"/>
    <w:rsid w:val="00696D18"/>
    <w:rsid w:val="006976D3"/>
    <w:rsid w:val="00697A5F"/>
    <w:rsid w:val="006A0A3F"/>
    <w:rsid w:val="006A13E0"/>
    <w:rsid w:val="006A3281"/>
    <w:rsid w:val="006A3B67"/>
    <w:rsid w:val="006A44A8"/>
    <w:rsid w:val="006A4AA9"/>
    <w:rsid w:val="006A5255"/>
    <w:rsid w:val="006A5D9E"/>
    <w:rsid w:val="006A7563"/>
    <w:rsid w:val="006A7BEE"/>
    <w:rsid w:val="006B0742"/>
    <w:rsid w:val="006B1646"/>
    <w:rsid w:val="006B27A1"/>
    <w:rsid w:val="006B2B05"/>
    <w:rsid w:val="006B2EEF"/>
    <w:rsid w:val="006B3CEC"/>
    <w:rsid w:val="006B4403"/>
    <w:rsid w:val="006B4B97"/>
    <w:rsid w:val="006B4EA9"/>
    <w:rsid w:val="006B50C9"/>
    <w:rsid w:val="006B52F2"/>
    <w:rsid w:val="006B57FB"/>
    <w:rsid w:val="006B5946"/>
    <w:rsid w:val="006B5B9C"/>
    <w:rsid w:val="006B75AE"/>
    <w:rsid w:val="006B7BCD"/>
    <w:rsid w:val="006C0C4C"/>
    <w:rsid w:val="006C1955"/>
    <w:rsid w:val="006C1E22"/>
    <w:rsid w:val="006C3E8F"/>
    <w:rsid w:val="006C45CD"/>
    <w:rsid w:val="006C65C3"/>
    <w:rsid w:val="006C6CA4"/>
    <w:rsid w:val="006C6DE3"/>
    <w:rsid w:val="006C7C94"/>
    <w:rsid w:val="006D237A"/>
    <w:rsid w:val="006D2439"/>
    <w:rsid w:val="006D31FD"/>
    <w:rsid w:val="006D3754"/>
    <w:rsid w:val="006D43F3"/>
    <w:rsid w:val="006D460C"/>
    <w:rsid w:val="006D4EEC"/>
    <w:rsid w:val="006D5B94"/>
    <w:rsid w:val="006D669D"/>
    <w:rsid w:val="006D70D5"/>
    <w:rsid w:val="006D75E8"/>
    <w:rsid w:val="006D7C51"/>
    <w:rsid w:val="006E13BF"/>
    <w:rsid w:val="006E180A"/>
    <w:rsid w:val="006E1C99"/>
    <w:rsid w:val="006E1FE4"/>
    <w:rsid w:val="006E25C5"/>
    <w:rsid w:val="006E2E91"/>
    <w:rsid w:val="006E3F14"/>
    <w:rsid w:val="006E4264"/>
    <w:rsid w:val="006E4382"/>
    <w:rsid w:val="006E43A4"/>
    <w:rsid w:val="006E4971"/>
    <w:rsid w:val="006E523E"/>
    <w:rsid w:val="006E5A61"/>
    <w:rsid w:val="006E6820"/>
    <w:rsid w:val="006E699A"/>
    <w:rsid w:val="006E69A6"/>
    <w:rsid w:val="006E6C31"/>
    <w:rsid w:val="006E6F20"/>
    <w:rsid w:val="006E726A"/>
    <w:rsid w:val="006E752D"/>
    <w:rsid w:val="006E798D"/>
    <w:rsid w:val="006F13B0"/>
    <w:rsid w:val="006F4100"/>
    <w:rsid w:val="006F4235"/>
    <w:rsid w:val="006F5CE8"/>
    <w:rsid w:val="006F5E72"/>
    <w:rsid w:val="006F6FF9"/>
    <w:rsid w:val="0070002A"/>
    <w:rsid w:val="007003C5"/>
    <w:rsid w:val="00700E5A"/>
    <w:rsid w:val="00701D6C"/>
    <w:rsid w:val="0070253F"/>
    <w:rsid w:val="007029F5"/>
    <w:rsid w:val="00702A3C"/>
    <w:rsid w:val="00702C13"/>
    <w:rsid w:val="0070355A"/>
    <w:rsid w:val="007046CB"/>
    <w:rsid w:val="00705A9C"/>
    <w:rsid w:val="007068D3"/>
    <w:rsid w:val="00706C0E"/>
    <w:rsid w:val="0070740C"/>
    <w:rsid w:val="0071026B"/>
    <w:rsid w:val="00710C72"/>
    <w:rsid w:val="00711C87"/>
    <w:rsid w:val="0071203F"/>
    <w:rsid w:val="00712E0B"/>
    <w:rsid w:val="0071535A"/>
    <w:rsid w:val="0071550F"/>
    <w:rsid w:val="0071560E"/>
    <w:rsid w:val="00715C5D"/>
    <w:rsid w:val="00716074"/>
    <w:rsid w:val="00716D02"/>
    <w:rsid w:val="00716D0D"/>
    <w:rsid w:val="007177AE"/>
    <w:rsid w:val="007177E0"/>
    <w:rsid w:val="00717A4C"/>
    <w:rsid w:val="00717D3C"/>
    <w:rsid w:val="00720CD5"/>
    <w:rsid w:val="00721066"/>
    <w:rsid w:val="00721BCC"/>
    <w:rsid w:val="00721CE2"/>
    <w:rsid w:val="00721DD5"/>
    <w:rsid w:val="0072214E"/>
    <w:rsid w:val="00722614"/>
    <w:rsid w:val="00723C2B"/>
    <w:rsid w:val="007250B6"/>
    <w:rsid w:val="0072510D"/>
    <w:rsid w:val="007253A8"/>
    <w:rsid w:val="007268B1"/>
    <w:rsid w:val="00727C48"/>
    <w:rsid w:val="00727CEE"/>
    <w:rsid w:val="0073053E"/>
    <w:rsid w:val="00731757"/>
    <w:rsid w:val="007326A7"/>
    <w:rsid w:val="007330FD"/>
    <w:rsid w:val="0073465E"/>
    <w:rsid w:val="0073512C"/>
    <w:rsid w:val="00735372"/>
    <w:rsid w:val="007358C8"/>
    <w:rsid w:val="00735FDB"/>
    <w:rsid w:val="007405DF"/>
    <w:rsid w:val="007406DE"/>
    <w:rsid w:val="00740CA7"/>
    <w:rsid w:val="007427A2"/>
    <w:rsid w:val="007428D5"/>
    <w:rsid w:val="00743CF6"/>
    <w:rsid w:val="00743D40"/>
    <w:rsid w:val="007442E5"/>
    <w:rsid w:val="00744909"/>
    <w:rsid w:val="00745994"/>
    <w:rsid w:val="00745D34"/>
    <w:rsid w:val="00745F9C"/>
    <w:rsid w:val="00746F2D"/>
    <w:rsid w:val="0074733F"/>
    <w:rsid w:val="007501D0"/>
    <w:rsid w:val="00750814"/>
    <w:rsid w:val="00750C2F"/>
    <w:rsid w:val="00750C88"/>
    <w:rsid w:val="0075125C"/>
    <w:rsid w:val="007534BA"/>
    <w:rsid w:val="00755C79"/>
    <w:rsid w:val="00757C45"/>
    <w:rsid w:val="007605AF"/>
    <w:rsid w:val="00762A23"/>
    <w:rsid w:val="00763502"/>
    <w:rsid w:val="00763B0B"/>
    <w:rsid w:val="00766561"/>
    <w:rsid w:val="007665EC"/>
    <w:rsid w:val="007668ED"/>
    <w:rsid w:val="00766FF4"/>
    <w:rsid w:val="0076709A"/>
    <w:rsid w:val="0077086C"/>
    <w:rsid w:val="00770E69"/>
    <w:rsid w:val="007710A6"/>
    <w:rsid w:val="0077172A"/>
    <w:rsid w:val="007717B9"/>
    <w:rsid w:val="007723AE"/>
    <w:rsid w:val="00772D64"/>
    <w:rsid w:val="00773950"/>
    <w:rsid w:val="00774A17"/>
    <w:rsid w:val="00775219"/>
    <w:rsid w:val="00776030"/>
    <w:rsid w:val="00776724"/>
    <w:rsid w:val="00776AD2"/>
    <w:rsid w:val="00776DD9"/>
    <w:rsid w:val="00777233"/>
    <w:rsid w:val="00780840"/>
    <w:rsid w:val="007812D3"/>
    <w:rsid w:val="00781A8C"/>
    <w:rsid w:val="00783161"/>
    <w:rsid w:val="00783891"/>
    <w:rsid w:val="00783BE1"/>
    <w:rsid w:val="007841BC"/>
    <w:rsid w:val="007855DE"/>
    <w:rsid w:val="007878C1"/>
    <w:rsid w:val="007913FC"/>
    <w:rsid w:val="007919DF"/>
    <w:rsid w:val="00791C92"/>
    <w:rsid w:val="00791EF6"/>
    <w:rsid w:val="007935DE"/>
    <w:rsid w:val="0079363C"/>
    <w:rsid w:val="00793849"/>
    <w:rsid w:val="00793FCF"/>
    <w:rsid w:val="00794941"/>
    <w:rsid w:val="00794D81"/>
    <w:rsid w:val="00794E78"/>
    <w:rsid w:val="00795A01"/>
    <w:rsid w:val="00795ACA"/>
    <w:rsid w:val="00795C08"/>
    <w:rsid w:val="00796CC3"/>
    <w:rsid w:val="0079702C"/>
    <w:rsid w:val="00797CFE"/>
    <w:rsid w:val="007A1742"/>
    <w:rsid w:val="007A1B68"/>
    <w:rsid w:val="007A1EA1"/>
    <w:rsid w:val="007A24A8"/>
    <w:rsid w:val="007A27EA"/>
    <w:rsid w:val="007A2C2F"/>
    <w:rsid w:val="007A2F84"/>
    <w:rsid w:val="007A4749"/>
    <w:rsid w:val="007A56C7"/>
    <w:rsid w:val="007A67FD"/>
    <w:rsid w:val="007A69B4"/>
    <w:rsid w:val="007A6A67"/>
    <w:rsid w:val="007A6E8D"/>
    <w:rsid w:val="007A76C0"/>
    <w:rsid w:val="007A7E2E"/>
    <w:rsid w:val="007A7F1E"/>
    <w:rsid w:val="007B08EC"/>
    <w:rsid w:val="007B0A27"/>
    <w:rsid w:val="007B1CA0"/>
    <w:rsid w:val="007B1EFB"/>
    <w:rsid w:val="007B32F8"/>
    <w:rsid w:val="007B69AC"/>
    <w:rsid w:val="007B72EC"/>
    <w:rsid w:val="007B7B39"/>
    <w:rsid w:val="007B7C92"/>
    <w:rsid w:val="007C003A"/>
    <w:rsid w:val="007C04FD"/>
    <w:rsid w:val="007C0D3D"/>
    <w:rsid w:val="007C192F"/>
    <w:rsid w:val="007C29C2"/>
    <w:rsid w:val="007C311D"/>
    <w:rsid w:val="007C3937"/>
    <w:rsid w:val="007C4020"/>
    <w:rsid w:val="007C4486"/>
    <w:rsid w:val="007C4AEA"/>
    <w:rsid w:val="007C4CB1"/>
    <w:rsid w:val="007C59B7"/>
    <w:rsid w:val="007C7A32"/>
    <w:rsid w:val="007D0670"/>
    <w:rsid w:val="007D0E08"/>
    <w:rsid w:val="007D101A"/>
    <w:rsid w:val="007D2110"/>
    <w:rsid w:val="007D2F87"/>
    <w:rsid w:val="007D3D6E"/>
    <w:rsid w:val="007D48E7"/>
    <w:rsid w:val="007D4C5F"/>
    <w:rsid w:val="007D52AA"/>
    <w:rsid w:val="007D6CF9"/>
    <w:rsid w:val="007D757A"/>
    <w:rsid w:val="007E04DF"/>
    <w:rsid w:val="007E0AF4"/>
    <w:rsid w:val="007E255B"/>
    <w:rsid w:val="007E2AE3"/>
    <w:rsid w:val="007E34D2"/>
    <w:rsid w:val="007E42FB"/>
    <w:rsid w:val="007E4A47"/>
    <w:rsid w:val="007E5538"/>
    <w:rsid w:val="007E5981"/>
    <w:rsid w:val="007E638F"/>
    <w:rsid w:val="007E6773"/>
    <w:rsid w:val="007E692C"/>
    <w:rsid w:val="007E7AAA"/>
    <w:rsid w:val="007F0C8B"/>
    <w:rsid w:val="007F0FDA"/>
    <w:rsid w:val="007F1084"/>
    <w:rsid w:val="007F13D8"/>
    <w:rsid w:val="007F1973"/>
    <w:rsid w:val="007F21DC"/>
    <w:rsid w:val="007F22FC"/>
    <w:rsid w:val="007F2695"/>
    <w:rsid w:val="007F2EE2"/>
    <w:rsid w:val="007F2F1F"/>
    <w:rsid w:val="007F4856"/>
    <w:rsid w:val="007F4ACF"/>
    <w:rsid w:val="007F5867"/>
    <w:rsid w:val="007F5CCF"/>
    <w:rsid w:val="007F664F"/>
    <w:rsid w:val="007F6A5E"/>
    <w:rsid w:val="008003C4"/>
    <w:rsid w:val="00800ECA"/>
    <w:rsid w:val="0080164A"/>
    <w:rsid w:val="00801702"/>
    <w:rsid w:val="00802211"/>
    <w:rsid w:val="008036A2"/>
    <w:rsid w:val="00803B1C"/>
    <w:rsid w:val="00804946"/>
    <w:rsid w:val="00804E73"/>
    <w:rsid w:val="00805902"/>
    <w:rsid w:val="00806C24"/>
    <w:rsid w:val="008071A2"/>
    <w:rsid w:val="00807E73"/>
    <w:rsid w:val="00810A47"/>
    <w:rsid w:val="00810FE0"/>
    <w:rsid w:val="008118BF"/>
    <w:rsid w:val="00812EDF"/>
    <w:rsid w:val="0081486E"/>
    <w:rsid w:val="008154B1"/>
    <w:rsid w:val="00816C06"/>
    <w:rsid w:val="00816C74"/>
    <w:rsid w:val="00820A48"/>
    <w:rsid w:val="00821068"/>
    <w:rsid w:val="008210A0"/>
    <w:rsid w:val="008216C5"/>
    <w:rsid w:val="00822DE3"/>
    <w:rsid w:val="008256F8"/>
    <w:rsid w:val="00825D17"/>
    <w:rsid w:val="00825FDB"/>
    <w:rsid w:val="0082770B"/>
    <w:rsid w:val="00831232"/>
    <w:rsid w:val="0083155C"/>
    <w:rsid w:val="00831E37"/>
    <w:rsid w:val="00832241"/>
    <w:rsid w:val="0083293A"/>
    <w:rsid w:val="00832B3C"/>
    <w:rsid w:val="008345BD"/>
    <w:rsid w:val="00834C3D"/>
    <w:rsid w:val="00834EBA"/>
    <w:rsid w:val="00835BA8"/>
    <w:rsid w:val="00836390"/>
    <w:rsid w:val="0083700C"/>
    <w:rsid w:val="00841340"/>
    <w:rsid w:val="00841971"/>
    <w:rsid w:val="00842831"/>
    <w:rsid w:val="00842BA7"/>
    <w:rsid w:val="008451B6"/>
    <w:rsid w:val="008453C0"/>
    <w:rsid w:val="00846496"/>
    <w:rsid w:val="00847664"/>
    <w:rsid w:val="00847A40"/>
    <w:rsid w:val="008503BD"/>
    <w:rsid w:val="00851111"/>
    <w:rsid w:val="00852E0D"/>
    <w:rsid w:val="00853EE9"/>
    <w:rsid w:val="008547C7"/>
    <w:rsid w:val="0085588A"/>
    <w:rsid w:val="008572ED"/>
    <w:rsid w:val="0085787C"/>
    <w:rsid w:val="00857C0B"/>
    <w:rsid w:val="008601DF"/>
    <w:rsid w:val="00861043"/>
    <w:rsid w:val="00862A71"/>
    <w:rsid w:val="0086355D"/>
    <w:rsid w:val="00863E02"/>
    <w:rsid w:val="00864AD1"/>
    <w:rsid w:val="0086502C"/>
    <w:rsid w:val="008678E5"/>
    <w:rsid w:val="008679AB"/>
    <w:rsid w:val="00867B07"/>
    <w:rsid w:val="0087017E"/>
    <w:rsid w:val="00871288"/>
    <w:rsid w:val="0087158C"/>
    <w:rsid w:val="00871C56"/>
    <w:rsid w:val="00873D2F"/>
    <w:rsid w:val="008742C6"/>
    <w:rsid w:val="00874B4A"/>
    <w:rsid w:val="008751E8"/>
    <w:rsid w:val="00875A1B"/>
    <w:rsid w:val="008762A2"/>
    <w:rsid w:val="0087692A"/>
    <w:rsid w:val="00876932"/>
    <w:rsid w:val="00876CA4"/>
    <w:rsid w:val="008815F1"/>
    <w:rsid w:val="00881D80"/>
    <w:rsid w:val="00881E2A"/>
    <w:rsid w:val="00882C34"/>
    <w:rsid w:val="00882E70"/>
    <w:rsid w:val="00883592"/>
    <w:rsid w:val="0088407E"/>
    <w:rsid w:val="00884D5E"/>
    <w:rsid w:val="00884FEA"/>
    <w:rsid w:val="00885855"/>
    <w:rsid w:val="00886788"/>
    <w:rsid w:val="00886F1E"/>
    <w:rsid w:val="00887ECD"/>
    <w:rsid w:val="00894BAA"/>
    <w:rsid w:val="00895032"/>
    <w:rsid w:val="008951FB"/>
    <w:rsid w:val="0089579A"/>
    <w:rsid w:val="00896B24"/>
    <w:rsid w:val="00897CDF"/>
    <w:rsid w:val="008A021D"/>
    <w:rsid w:val="008A1046"/>
    <w:rsid w:val="008A153D"/>
    <w:rsid w:val="008A1A95"/>
    <w:rsid w:val="008A1CEE"/>
    <w:rsid w:val="008A250A"/>
    <w:rsid w:val="008A3227"/>
    <w:rsid w:val="008A351B"/>
    <w:rsid w:val="008A37BF"/>
    <w:rsid w:val="008A47E9"/>
    <w:rsid w:val="008A4C70"/>
    <w:rsid w:val="008A5B82"/>
    <w:rsid w:val="008A7A63"/>
    <w:rsid w:val="008A7D12"/>
    <w:rsid w:val="008B10B3"/>
    <w:rsid w:val="008B295F"/>
    <w:rsid w:val="008B3DF2"/>
    <w:rsid w:val="008B44C6"/>
    <w:rsid w:val="008B5FA5"/>
    <w:rsid w:val="008B6685"/>
    <w:rsid w:val="008B6DBD"/>
    <w:rsid w:val="008B78AB"/>
    <w:rsid w:val="008C0F93"/>
    <w:rsid w:val="008C1403"/>
    <w:rsid w:val="008C1431"/>
    <w:rsid w:val="008C1EA9"/>
    <w:rsid w:val="008C3433"/>
    <w:rsid w:val="008C38C0"/>
    <w:rsid w:val="008C453D"/>
    <w:rsid w:val="008C54D1"/>
    <w:rsid w:val="008C59D6"/>
    <w:rsid w:val="008C6BC8"/>
    <w:rsid w:val="008C6BDF"/>
    <w:rsid w:val="008C7815"/>
    <w:rsid w:val="008D0FA4"/>
    <w:rsid w:val="008D2356"/>
    <w:rsid w:val="008D46F3"/>
    <w:rsid w:val="008D7246"/>
    <w:rsid w:val="008D7B57"/>
    <w:rsid w:val="008E0D96"/>
    <w:rsid w:val="008E1957"/>
    <w:rsid w:val="008E1ECE"/>
    <w:rsid w:val="008E409F"/>
    <w:rsid w:val="008E4264"/>
    <w:rsid w:val="008E4462"/>
    <w:rsid w:val="008E460E"/>
    <w:rsid w:val="008E5630"/>
    <w:rsid w:val="008E5738"/>
    <w:rsid w:val="008E5E2B"/>
    <w:rsid w:val="008E70CA"/>
    <w:rsid w:val="008E71F5"/>
    <w:rsid w:val="008E74EC"/>
    <w:rsid w:val="008E7CA8"/>
    <w:rsid w:val="008F0B12"/>
    <w:rsid w:val="008F127A"/>
    <w:rsid w:val="008F2319"/>
    <w:rsid w:val="008F253B"/>
    <w:rsid w:val="008F2CDD"/>
    <w:rsid w:val="008F3842"/>
    <w:rsid w:val="008F3B78"/>
    <w:rsid w:val="008F4304"/>
    <w:rsid w:val="008F5014"/>
    <w:rsid w:val="008F5684"/>
    <w:rsid w:val="008F5D65"/>
    <w:rsid w:val="008F6057"/>
    <w:rsid w:val="008F68C7"/>
    <w:rsid w:val="008F7071"/>
    <w:rsid w:val="008F748F"/>
    <w:rsid w:val="008F7D1D"/>
    <w:rsid w:val="00900D4A"/>
    <w:rsid w:val="00900DA0"/>
    <w:rsid w:val="00900EB6"/>
    <w:rsid w:val="009016A5"/>
    <w:rsid w:val="00902978"/>
    <w:rsid w:val="00902E2C"/>
    <w:rsid w:val="00903DF7"/>
    <w:rsid w:val="00904F16"/>
    <w:rsid w:val="00904FFE"/>
    <w:rsid w:val="00905126"/>
    <w:rsid w:val="009069FF"/>
    <w:rsid w:val="0090792B"/>
    <w:rsid w:val="0091020F"/>
    <w:rsid w:val="00910D24"/>
    <w:rsid w:val="00910DFB"/>
    <w:rsid w:val="00911649"/>
    <w:rsid w:val="00911DA9"/>
    <w:rsid w:val="00911DC2"/>
    <w:rsid w:val="009126CB"/>
    <w:rsid w:val="00913346"/>
    <w:rsid w:val="00913B45"/>
    <w:rsid w:val="0091439D"/>
    <w:rsid w:val="0091538F"/>
    <w:rsid w:val="009158AF"/>
    <w:rsid w:val="00916819"/>
    <w:rsid w:val="00916CBD"/>
    <w:rsid w:val="009170EB"/>
    <w:rsid w:val="0091738E"/>
    <w:rsid w:val="00917A6A"/>
    <w:rsid w:val="009211DF"/>
    <w:rsid w:val="0092294F"/>
    <w:rsid w:val="00922BB0"/>
    <w:rsid w:val="009232F7"/>
    <w:rsid w:val="0092407C"/>
    <w:rsid w:val="00924DC1"/>
    <w:rsid w:val="009252B0"/>
    <w:rsid w:val="00926B3C"/>
    <w:rsid w:val="00927DF6"/>
    <w:rsid w:val="009306D6"/>
    <w:rsid w:val="00930D19"/>
    <w:rsid w:val="00932727"/>
    <w:rsid w:val="00932949"/>
    <w:rsid w:val="00933247"/>
    <w:rsid w:val="00933CD0"/>
    <w:rsid w:val="00935604"/>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2100"/>
    <w:rsid w:val="00952BC4"/>
    <w:rsid w:val="00953719"/>
    <w:rsid w:val="00954F11"/>
    <w:rsid w:val="00954F5D"/>
    <w:rsid w:val="00955EEE"/>
    <w:rsid w:val="00957BA9"/>
    <w:rsid w:val="00960E9B"/>
    <w:rsid w:val="00963059"/>
    <w:rsid w:val="0096319F"/>
    <w:rsid w:val="00964042"/>
    <w:rsid w:val="009651F2"/>
    <w:rsid w:val="0096585B"/>
    <w:rsid w:val="00965DC1"/>
    <w:rsid w:val="009667CB"/>
    <w:rsid w:val="009670DD"/>
    <w:rsid w:val="009732CD"/>
    <w:rsid w:val="009734BC"/>
    <w:rsid w:val="00973CA4"/>
    <w:rsid w:val="00973EF7"/>
    <w:rsid w:val="00975093"/>
    <w:rsid w:val="00975FFF"/>
    <w:rsid w:val="00976864"/>
    <w:rsid w:val="00976A94"/>
    <w:rsid w:val="00976F33"/>
    <w:rsid w:val="00980178"/>
    <w:rsid w:val="009806FF"/>
    <w:rsid w:val="00981610"/>
    <w:rsid w:val="00983217"/>
    <w:rsid w:val="00983B9C"/>
    <w:rsid w:val="00984ABD"/>
    <w:rsid w:val="00986460"/>
    <w:rsid w:val="00986E39"/>
    <w:rsid w:val="009877E9"/>
    <w:rsid w:val="009902AF"/>
    <w:rsid w:val="00990651"/>
    <w:rsid w:val="009909DC"/>
    <w:rsid w:val="00990ECF"/>
    <w:rsid w:val="00992DC1"/>
    <w:rsid w:val="0099381A"/>
    <w:rsid w:val="00995BB9"/>
    <w:rsid w:val="009A197F"/>
    <w:rsid w:val="009A1A40"/>
    <w:rsid w:val="009A25F9"/>
    <w:rsid w:val="009A3DC9"/>
    <w:rsid w:val="009A5C28"/>
    <w:rsid w:val="009A6866"/>
    <w:rsid w:val="009A739D"/>
    <w:rsid w:val="009A77B2"/>
    <w:rsid w:val="009B02E0"/>
    <w:rsid w:val="009B0E61"/>
    <w:rsid w:val="009B292C"/>
    <w:rsid w:val="009B4AF0"/>
    <w:rsid w:val="009B5027"/>
    <w:rsid w:val="009B6212"/>
    <w:rsid w:val="009B67B9"/>
    <w:rsid w:val="009B7FFC"/>
    <w:rsid w:val="009C1093"/>
    <w:rsid w:val="009C1556"/>
    <w:rsid w:val="009C2002"/>
    <w:rsid w:val="009C3C42"/>
    <w:rsid w:val="009C61C9"/>
    <w:rsid w:val="009C62D4"/>
    <w:rsid w:val="009C6AE7"/>
    <w:rsid w:val="009C7885"/>
    <w:rsid w:val="009D121C"/>
    <w:rsid w:val="009D1D31"/>
    <w:rsid w:val="009D20B7"/>
    <w:rsid w:val="009D2263"/>
    <w:rsid w:val="009D4A5E"/>
    <w:rsid w:val="009D4F1A"/>
    <w:rsid w:val="009D5589"/>
    <w:rsid w:val="009D7840"/>
    <w:rsid w:val="009E0B1C"/>
    <w:rsid w:val="009E1D1C"/>
    <w:rsid w:val="009E28DC"/>
    <w:rsid w:val="009E3B1E"/>
    <w:rsid w:val="009E4214"/>
    <w:rsid w:val="009E57BC"/>
    <w:rsid w:val="009E5AB4"/>
    <w:rsid w:val="009E6204"/>
    <w:rsid w:val="009E6423"/>
    <w:rsid w:val="009E7286"/>
    <w:rsid w:val="009E7B3A"/>
    <w:rsid w:val="009F032A"/>
    <w:rsid w:val="009F2BDE"/>
    <w:rsid w:val="009F361E"/>
    <w:rsid w:val="009F43A5"/>
    <w:rsid w:val="009F498E"/>
    <w:rsid w:val="009F49BF"/>
    <w:rsid w:val="009F5587"/>
    <w:rsid w:val="009F5E18"/>
    <w:rsid w:val="009F698F"/>
    <w:rsid w:val="009F733D"/>
    <w:rsid w:val="009F751A"/>
    <w:rsid w:val="009F79C2"/>
    <w:rsid w:val="009F79DF"/>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B5"/>
    <w:rsid w:val="00A17904"/>
    <w:rsid w:val="00A179A7"/>
    <w:rsid w:val="00A2209D"/>
    <w:rsid w:val="00A225EB"/>
    <w:rsid w:val="00A24E1B"/>
    <w:rsid w:val="00A25341"/>
    <w:rsid w:val="00A25E7F"/>
    <w:rsid w:val="00A26162"/>
    <w:rsid w:val="00A301ED"/>
    <w:rsid w:val="00A307B7"/>
    <w:rsid w:val="00A32DA3"/>
    <w:rsid w:val="00A357F0"/>
    <w:rsid w:val="00A35C42"/>
    <w:rsid w:val="00A35D7C"/>
    <w:rsid w:val="00A362DB"/>
    <w:rsid w:val="00A410A7"/>
    <w:rsid w:val="00A410B4"/>
    <w:rsid w:val="00A41254"/>
    <w:rsid w:val="00A4209D"/>
    <w:rsid w:val="00A42E6B"/>
    <w:rsid w:val="00A42FB3"/>
    <w:rsid w:val="00A43FE3"/>
    <w:rsid w:val="00A456B4"/>
    <w:rsid w:val="00A45A10"/>
    <w:rsid w:val="00A45C7D"/>
    <w:rsid w:val="00A45ED0"/>
    <w:rsid w:val="00A4713B"/>
    <w:rsid w:val="00A51A00"/>
    <w:rsid w:val="00A53402"/>
    <w:rsid w:val="00A53E80"/>
    <w:rsid w:val="00A53EAC"/>
    <w:rsid w:val="00A54503"/>
    <w:rsid w:val="00A549AF"/>
    <w:rsid w:val="00A565D9"/>
    <w:rsid w:val="00A572A1"/>
    <w:rsid w:val="00A57B36"/>
    <w:rsid w:val="00A61354"/>
    <w:rsid w:val="00A61BDA"/>
    <w:rsid w:val="00A62F33"/>
    <w:rsid w:val="00A63511"/>
    <w:rsid w:val="00A63538"/>
    <w:rsid w:val="00A644FB"/>
    <w:rsid w:val="00A6488D"/>
    <w:rsid w:val="00A6577E"/>
    <w:rsid w:val="00A67B4C"/>
    <w:rsid w:val="00A760D8"/>
    <w:rsid w:val="00A772B2"/>
    <w:rsid w:val="00A778AA"/>
    <w:rsid w:val="00A77DE6"/>
    <w:rsid w:val="00A816A7"/>
    <w:rsid w:val="00A8297D"/>
    <w:rsid w:val="00A838B5"/>
    <w:rsid w:val="00A8554C"/>
    <w:rsid w:val="00A86E77"/>
    <w:rsid w:val="00A86E8A"/>
    <w:rsid w:val="00A90048"/>
    <w:rsid w:val="00A9049D"/>
    <w:rsid w:val="00A907C6"/>
    <w:rsid w:val="00A90C11"/>
    <w:rsid w:val="00A9159E"/>
    <w:rsid w:val="00A9172D"/>
    <w:rsid w:val="00A91D6E"/>
    <w:rsid w:val="00A92060"/>
    <w:rsid w:val="00A92399"/>
    <w:rsid w:val="00A93079"/>
    <w:rsid w:val="00A9375B"/>
    <w:rsid w:val="00A938A1"/>
    <w:rsid w:val="00A93B2A"/>
    <w:rsid w:val="00A93D61"/>
    <w:rsid w:val="00A940BB"/>
    <w:rsid w:val="00A94249"/>
    <w:rsid w:val="00A94561"/>
    <w:rsid w:val="00A94FE8"/>
    <w:rsid w:val="00A95A19"/>
    <w:rsid w:val="00A95AD9"/>
    <w:rsid w:val="00A97A11"/>
    <w:rsid w:val="00AA0542"/>
    <w:rsid w:val="00AA1448"/>
    <w:rsid w:val="00AA1512"/>
    <w:rsid w:val="00AA5247"/>
    <w:rsid w:val="00AA74A6"/>
    <w:rsid w:val="00AB00D3"/>
    <w:rsid w:val="00AB05FF"/>
    <w:rsid w:val="00AB16A2"/>
    <w:rsid w:val="00AB1A3D"/>
    <w:rsid w:val="00AB37BC"/>
    <w:rsid w:val="00AB38D0"/>
    <w:rsid w:val="00AB4054"/>
    <w:rsid w:val="00AB43F1"/>
    <w:rsid w:val="00AB6B1E"/>
    <w:rsid w:val="00AB6F12"/>
    <w:rsid w:val="00AB726E"/>
    <w:rsid w:val="00AB74AD"/>
    <w:rsid w:val="00AB77BF"/>
    <w:rsid w:val="00AB7939"/>
    <w:rsid w:val="00AC0303"/>
    <w:rsid w:val="00AC03C1"/>
    <w:rsid w:val="00AC15ED"/>
    <w:rsid w:val="00AC1AFC"/>
    <w:rsid w:val="00AC245C"/>
    <w:rsid w:val="00AC3EF6"/>
    <w:rsid w:val="00AC6E1E"/>
    <w:rsid w:val="00AD16CC"/>
    <w:rsid w:val="00AD77D1"/>
    <w:rsid w:val="00AD7F9F"/>
    <w:rsid w:val="00AE041B"/>
    <w:rsid w:val="00AE0717"/>
    <w:rsid w:val="00AE1126"/>
    <w:rsid w:val="00AE31EA"/>
    <w:rsid w:val="00AE3B91"/>
    <w:rsid w:val="00AE3C68"/>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0CB"/>
    <w:rsid w:val="00B07C08"/>
    <w:rsid w:val="00B07C3B"/>
    <w:rsid w:val="00B07CDE"/>
    <w:rsid w:val="00B07FE4"/>
    <w:rsid w:val="00B10696"/>
    <w:rsid w:val="00B10BDC"/>
    <w:rsid w:val="00B10BE2"/>
    <w:rsid w:val="00B10D3B"/>
    <w:rsid w:val="00B11552"/>
    <w:rsid w:val="00B135A6"/>
    <w:rsid w:val="00B13CCF"/>
    <w:rsid w:val="00B14C60"/>
    <w:rsid w:val="00B14D6F"/>
    <w:rsid w:val="00B1504E"/>
    <w:rsid w:val="00B1567D"/>
    <w:rsid w:val="00B1686A"/>
    <w:rsid w:val="00B16F15"/>
    <w:rsid w:val="00B174AD"/>
    <w:rsid w:val="00B208E5"/>
    <w:rsid w:val="00B21292"/>
    <w:rsid w:val="00B232A2"/>
    <w:rsid w:val="00B23FFA"/>
    <w:rsid w:val="00B24087"/>
    <w:rsid w:val="00B270E6"/>
    <w:rsid w:val="00B27CC8"/>
    <w:rsid w:val="00B27D58"/>
    <w:rsid w:val="00B307F6"/>
    <w:rsid w:val="00B30A1D"/>
    <w:rsid w:val="00B30E6E"/>
    <w:rsid w:val="00B31212"/>
    <w:rsid w:val="00B319A6"/>
    <w:rsid w:val="00B31D96"/>
    <w:rsid w:val="00B32220"/>
    <w:rsid w:val="00B32264"/>
    <w:rsid w:val="00B349CA"/>
    <w:rsid w:val="00B36839"/>
    <w:rsid w:val="00B3722A"/>
    <w:rsid w:val="00B37377"/>
    <w:rsid w:val="00B3741F"/>
    <w:rsid w:val="00B42624"/>
    <w:rsid w:val="00B427EA"/>
    <w:rsid w:val="00B44570"/>
    <w:rsid w:val="00B45E63"/>
    <w:rsid w:val="00B46EC4"/>
    <w:rsid w:val="00B47383"/>
    <w:rsid w:val="00B47DDF"/>
    <w:rsid w:val="00B50B97"/>
    <w:rsid w:val="00B50ECF"/>
    <w:rsid w:val="00B520B7"/>
    <w:rsid w:val="00B52564"/>
    <w:rsid w:val="00B52D48"/>
    <w:rsid w:val="00B5315D"/>
    <w:rsid w:val="00B53437"/>
    <w:rsid w:val="00B540C8"/>
    <w:rsid w:val="00B541B2"/>
    <w:rsid w:val="00B55D95"/>
    <w:rsid w:val="00B560F5"/>
    <w:rsid w:val="00B5761C"/>
    <w:rsid w:val="00B57994"/>
    <w:rsid w:val="00B62489"/>
    <w:rsid w:val="00B628AD"/>
    <w:rsid w:val="00B62E29"/>
    <w:rsid w:val="00B639A8"/>
    <w:rsid w:val="00B65CEF"/>
    <w:rsid w:val="00B667F7"/>
    <w:rsid w:val="00B67E0B"/>
    <w:rsid w:val="00B71AD0"/>
    <w:rsid w:val="00B722A2"/>
    <w:rsid w:val="00B725FD"/>
    <w:rsid w:val="00B73247"/>
    <w:rsid w:val="00B738EA"/>
    <w:rsid w:val="00B74032"/>
    <w:rsid w:val="00B741E0"/>
    <w:rsid w:val="00B75D7E"/>
    <w:rsid w:val="00B768BE"/>
    <w:rsid w:val="00B76C2C"/>
    <w:rsid w:val="00B802B7"/>
    <w:rsid w:val="00B80889"/>
    <w:rsid w:val="00B82263"/>
    <w:rsid w:val="00B8266C"/>
    <w:rsid w:val="00B82AC6"/>
    <w:rsid w:val="00B8353D"/>
    <w:rsid w:val="00B8420F"/>
    <w:rsid w:val="00B853D0"/>
    <w:rsid w:val="00B85798"/>
    <w:rsid w:val="00B906D1"/>
    <w:rsid w:val="00B90CF4"/>
    <w:rsid w:val="00B91221"/>
    <w:rsid w:val="00B92C16"/>
    <w:rsid w:val="00B93041"/>
    <w:rsid w:val="00B93748"/>
    <w:rsid w:val="00B94199"/>
    <w:rsid w:val="00B94E6C"/>
    <w:rsid w:val="00B94FCF"/>
    <w:rsid w:val="00B958E5"/>
    <w:rsid w:val="00B96151"/>
    <w:rsid w:val="00B96262"/>
    <w:rsid w:val="00B96598"/>
    <w:rsid w:val="00B968C3"/>
    <w:rsid w:val="00B97F67"/>
    <w:rsid w:val="00BA01F3"/>
    <w:rsid w:val="00BA0D44"/>
    <w:rsid w:val="00BA0E74"/>
    <w:rsid w:val="00BA0EFB"/>
    <w:rsid w:val="00BA0F4B"/>
    <w:rsid w:val="00BA10D3"/>
    <w:rsid w:val="00BA1544"/>
    <w:rsid w:val="00BA17BC"/>
    <w:rsid w:val="00BA3290"/>
    <w:rsid w:val="00BA474F"/>
    <w:rsid w:val="00BA4788"/>
    <w:rsid w:val="00BA65AB"/>
    <w:rsid w:val="00BA7C28"/>
    <w:rsid w:val="00BB0707"/>
    <w:rsid w:val="00BB20D6"/>
    <w:rsid w:val="00BB21F5"/>
    <w:rsid w:val="00BB2396"/>
    <w:rsid w:val="00BB3285"/>
    <w:rsid w:val="00BB43FF"/>
    <w:rsid w:val="00BB46AE"/>
    <w:rsid w:val="00BB5C33"/>
    <w:rsid w:val="00BB5E54"/>
    <w:rsid w:val="00BB6D0B"/>
    <w:rsid w:val="00BB7F80"/>
    <w:rsid w:val="00BC02BA"/>
    <w:rsid w:val="00BC08AC"/>
    <w:rsid w:val="00BC2362"/>
    <w:rsid w:val="00BC4FBD"/>
    <w:rsid w:val="00BC5AB8"/>
    <w:rsid w:val="00BC60AB"/>
    <w:rsid w:val="00BC7D51"/>
    <w:rsid w:val="00BC7F6F"/>
    <w:rsid w:val="00BD005E"/>
    <w:rsid w:val="00BD06E8"/>
    <w:rsid w:val="00BD12C2"/>
    <w:rsid w:val="00BD33A1"/>
    <w:rsid w:val="00BD376E"/>
    <w:rsid w:val="00BD3872"/>
    <w:rsid w:val="00BD3B7F"/>
    <w:rsid w:val="00BD4610"/>
    <w:rsid w:val="00BD479B"/>
    <w:rsid w:val="00BD6DC1"/>
    <w:rsid w:val="00BE03C3"/>
    <w:rsid w:val="00BE1F62"/>
    <w:rsid w:val="00BE3314"/>
    <w:rsid w:val="00BE4045"/>
    <w:rsid w:val="00BE44B1"/>
    <w:rsid w:val="00BE56A9"/>
    <w:rsid w:val="00BE635A"/>
    <w:rsid w:val="00BE64BF"/>
    <w:rsid w:val="00BE713C"/>
    <w:rsid w:val="00BE71B4"/>
    <w:rsid w:val="00BF02E3"/>
    <w:rsid w:val="00BF125B"/>
    <w:rsid w:val="00BF1C16"/>
    <w:rsid w:val="00BF25CA"/>
    <w:rsid w:val="00BF2EE2"/>
    <w:rsid w:val="00BF483D"/>
    <w:rsid w:val="00BF4A31"/>
    <w:rsid w:val="00BF6181"/>
    <w:rsid w:val="00BF77D8"/>
    <w:rsid w:val="00C01DF0"/>
    <w:rsid w:val="00C02C1A"/>
    <w:rsid w:val="00C02CE1"/>
    <w:rsid w:val="00C03DD9"/>
    <w:rsid w:val="00C04476"/>
    <w:rsid w:val="00C04C27"/>
    <w:rsid w:val="00C067A5"/>
    <w:rsid w:val="00C1131B"/>
    <w:rsid w:val="00C11602"/>
    <w:rsid w:val="00C13690"/>
    <w:rsid w:val="00C1372D"/>
    <w:rsid w:val="00C14091"/>
    <w:rsid w:val="00C1580A"/>
    <w:rsid w:val="00C15B5E"/>
    <w:rsid w:val="00C15B8C"/>
    <w:rsid w:val="00C16A7E"/>
    <w:rsid w:val="00C1769A"/>
    <w:rsid w:val="00C17F2C"/>
    <w:rsid w:val="00C2093C"/>
    <w:rsid w:val="00C20E38"/>
    <w:rsid w:val="00C21701"/>
    <w:rsid w:val="00C22B63"/>
    <w:rsid w:val="00C22F1C"/>
    <w:rsid w:val="00C2336A"/>
    <w:rsid w:val="00C23BD1"/>
    <w:rsid w:val="00C248CD"/>
    <w:rsid w:val="00C25373"/>
    <w:rsid w:val="00C2644E"/>
    <w:rsid w:val="00C30E03"/>
    <w:rsid w:val="00C317A5"/>
    <w:rsid w:val="00C32CB1"/>
    <w:rsid w:val="00C345F1"/>
    <w:rsid w:val="00C34B9D"/>
    <w:rsid w:val="00C3569F"/>
    <w:rsid w:val="00C35B18"/>
    <w:rsid w:val="00C35DFD"/>
    <w:rsid w:val="00C36219"/>
    <w:rsid w:val="00C36267"/>
    <w:rsid w:val="00C37583"/>
    <w:rsid w:val="00C37939"/>
    <w:rsid w:val="00C414BF"/>
    <w:rsid w:val="00C42814"/>
    <w:rsid w:val="00C42ADF"/>
    <w:rsid w:val="00C42DD4"/>
    <w:rsid w:val="00C44113"/>
    <w:rsid w:val="00C443A1"/>
    <w:rsid w:val="00C44B5C"/>
    <w:rsid w:val="00C45D15"/>
    <w:rsid w:val="00C45FCB"/>
    <w:rsid w:val="00C46674"/>
    <w:rsid w:val="00C47D93"/>
    <w:rsid w:val="00C502FC"/>
    <w:rsid w:val="00C50E2E"/>
    <w:rsid w:val="00C5126F"/>
    <w:rsid w:val="00C52404"/>
    <w:rsid w:val="00C52467"/>
    <w:rsid w:val="00C531FF"/>
    <w:rsid w:val="00C532EA"/>
    <w:rsid w:val="00C54953"/>
    <w:rsid w:val="00C54EC2"/>
    <w:rsid w:val="00C556EA"/>
    <w:rsid w:val="00C55E3F"/>
    <w:rsid w:val="00C561B5"/>
    <w:rsid w:val="00C576C7"/>
    <w:rsid w:val="00C57DE8"/>
    <w:rsid w:val="00C60218"/>
    <w:rsid w:val="00C60CF5"/>
    <w:rsid w:val="00C611AA"/>
    <w:rsid w:val="00C61C53"/>
    <w:rsid w:val="00C61DAF"/>
    <w:rsid w:val="00C6513B"/>
    <w:rsid w:val="00C65318"/>
    <w:rsid w:val="00C65F49"/>
    <w:rsid w:val="00C65F8D"/>
    <w:rsid w:val="00C6612F"/>
    <w:rsid w:val="00C67150"/>
    <w:rsid w:val="00C679B3"/>
    <w:rsid w:val="00C70629"/>
    <w:rsid w:val="00C73579"/>
    <w:rsid w:val="00C745EA"/>
    <w:rsid w:val="00C7470C"/>
    <w:rsid w:val="00C754BC"/>
    <w:rsid w:val="00C75C3E"/>
    <w:rsid w:val="00C75F20"/>
    <w:rsid w:val="00C7647B"/>
    <w:rsid w:val="00C765FD"/>
    <w:rsid w:val="00C777EE"/>
    <w:rsid w:val="00C80085"/>
    <w:rsid w:val="00C81032"/>
    <w:rsid w:val="00C82CEA"/>
    <w:rsid w:val="00C8305C"/>
    <w:rsid w:val="00C83272"/>
    <w:rsid w:val="00C85089"/>
    <w:rsid w:val="00C87456"/>
    <w:rsid w:val="00C87469"/>
    <w:rsid w:val="00C87471"/>
    <w:rsid w:val="00C8750C"/>
    <w:rsid w:val="00C90957"/>
    <w:rsid w:val="00C92554"/>
    <w:rsid w:val="00C92FFA"/>
    <w:rsid w:val="00C954F4"/>
    <w:rsid w:val="00C95906"/>
    <w:rsid w:val="00C95D53"/>
    <w:rsid w:val="00C96F61"/>
    <w:rsid w:val="00C97A36"/>
    <w:rsid w:val="00C97F1D"/>
    <w:rsid w:val="00CA0383"/>
    <w:rsid w:val="00CA18E5"/>
    <w:rsid w:val="00CA34FC"/>
    <w:rsid w:val="00CA53D6"/>
    <w:rsid w:val="00CB03B9"/>
    <w:rsid w:val="00CB0590"/>
    <w:rsid w:val="00CB0FC8"/>
    <w:rsid w:val="00CB233B"/>
    <w:rsid w:val="00CB2463"/>
    <w:rsid w:val="00CB2DEB"/>
    <w:rsid w:val="00CB34A3"/>
    <w:rsid w:val="00CB5365"/>
    <w:rsid w:val="00CB641A"/>
    <w:rsid w:val="00CB72B8"/>
    <w:rsid w:val="00CB7731"/>
    <w:rsid w:val="00CB7ACD"/>
    <w:rsid w:val="00CB7B10"/>
    <w:rsid w:val="00CB7BD5"/>
    <w:rsid w:val="00CC045E"/>
    <w:rsid w:val="00CC2FB3"/>
    <w:rsid w:val="00CC32F4"/>
    <w:rsid w:val="00CC3EDA"/>
    <w:rsid w:val="00CC3F68"/>
    <w:rsid w:val="00CC4CC0"/>
    <w:rsid w:val="00CC4F64"/>
    <w:rsid w:val="00CC63FA"/>
    <w:rsid w:val="00CC6633"/>
    <w:rsid w:val="00CC6760"/>
    <w:rsid w:val="00CC74FA"/>
    <w:rsid w:val="00CC7715"/>
    <w:rsid w:val="00CC778D"/>
    <w:rsid w:val="00CD20AD"/>
    <w:rsid w:val="00CD23A7"/>
    <w:rsid w:val="00CD2DBA"/>
    <w:rsid w:val="00CD3E71"/>
    <w:rsid w:val="00CD484E"/>
    <w:rsid w:val="00CD4BD5"/>
    <w:rsid w:val="00CD6298"/>
    <w:rsid w:val="00CE1719"/>
    <w:rsid w:val="00CE1F0C"/>
    <w:rsid w:val="00CE2406"/>
    <w:rsid w:val="00CE2454"/>
    <w:rsid w:val="00CE2EA5"/>
    <w:rsid w:val="00CE57BB"/>
    <w:rsid w:val="00CE6E20"/>
    <w:rsid w:val="00CE755D"/>
    <w:rsid w:val="00CE7B2B"/>
    <w:rsid w:val="00CF0CC8"/>
    <w:rsid w:val="00CF0D97"/>
    <w:rsid w:val="00CF1959"/>
    <w:rsid w:val="00CF1A2D"/>
    <w:rsid w:val="00CF1D40"/>
    <w:rsid w:val="00CF234C"/>
    <w:rsid w:val="00CF40FE"/>
    <w:rsid w:val="00CF54C5"/>
    <w:rsid w:val="00CF6104"/>
    <w:rsid w:val="00D02165"/>
    <w:rsid w:val="00D02813"/>
    <w:rsid w:val="00D029EE"/>
    <w:rsid w:val="00D02ECE"/>
    <w:rsid w:val="00D03003"/>
    <w:rsid w:val="00D04432"/>
    <w:rsid w:val="00D0544D"/>
    <w:rsid w:val="00D05CD8"/>
    <w:rsid w:val="00D05F05"/>
    <w:rsid w:val="00D05FA0"/>
    <w:rsid w:val="00D05FBA"/>
    <w:rsid w:val="00D0647A"/>
    <w:rsid w:val="00D072C6"/>
    <w:rsid w:val="00D11E2C"/>
    <w:rsid w:val="00D13415"/>
    <w:rsid w:val="00D13BB5"/>
    <w:rsid w:val="00D14765"/>
    <w:rsid w:val="00D15065"/>
    <w:rsid w:val="00D15744"/>
    <w:rsid w:val="00D1663E"/>
    <w:rsid w:val="00D16654"/>
    <w:rsid w:val="00D1665F"/>
    <w:rsid w:val="00D1714C"/>
    <w:rsid w:val="00D176AE"/>
    <w:rsid w:val="00D200B1"/>
    <w:rsid w:val="00D20424"/>
    <w:rsid w:val="00D21504"/>
    <w:rsid w:val="00D22650"/>
    <w:rsid w:val="00D2290C"/>
    <w:rsid w:val="00D22D4D"/>
    <w:rsid w:val="00D24AFA"/>
    <w:rsid w:val="00D251A6"/>
    <w:rsid w:val="00D2645B"/>
    <w:rsid w:val="00D26FD5"/>
    <w:rsid w:val="00D27658"/>
    <w:rsid w:val="00D27977"/>
    <w:rsid w:val="00D30045"/>
    <w:rsid w:val="00D302FA"/>
    <w:rsid w:val="00D30F40"/>
    <w:rsid w:val="00D31388"/>
    <w:rsid w:val="00D31F3A"/>
    <w:rsid w:val="00D32782"/>
    <w:rsid w:val="00D338FD"/>
    <w:rsid w:val="00D33C54"/>
    <w:rsid w:val="00D3403F"/>
    <w:rsid w:val="00D34759"/>
    <w:rsid w:val="00D35283"/>
    <w:rsid w:val="00D366A9"/>
    <w:rsid w:val="00D36D43"/>
    <w:rsid w:val="00D4069D"/>
    <w:rsid w:val="00D40A96"/>
    <w:rsid w:val="00D421AC"/>
    <w:rsid w:val="00D42C6E"/>
    <w:rsid w:val="00D43A7C"/>
    <w:rsid w:val="00D44343"/>
    <w:rsid w:val="00D45AC2"/>
    <w:rsid w:val="00D4639C"/>
    <w:rsid w:val="00D46E54"/>
    <w:rsid w:val="00D47590"/>
    <w:rsid w:val="00D50BE8"/>
    <w:rsid w:val="00D51051"/>
    <w:rsid w:val="00D52605"/>
    <w:rsid w:val="00D54ACB"/>
    <w:rsid w:val="00D556A4"/>
    <w:rsid w:val="00D565D1"/>
    <w:rsid w:val="00D566FE"/>
    <w:rsid w:val="00D57524"/>
    <w:rsid w:val="00D6018D"/>
    <w:rsid w:val="00D60FFC"/>
    <w:rsid w:val="00D62696"/>
    <w:rsid w:val="00D62CD3"/>
    <w:rsid w:val="00D62F73"/>
    <w:rsid w:val="00D63BC6"/>
    <w:rsid w:val="00D63CE9"/>
    <w:rsid w:val="00D64A29"/>
    <w:rsid w:val="00D6562E"/>
    <w:rsid w:val="00D65658"/>
    <w:rsid w:val="00D65971"/>
    <w:rsid w:val="00D67997"/>
    <w:rsid w:val="00D67BAA"/>
    <w:rsid w:val="00D67D53"/>
    <w:rsid w:val="00D70632"/>
    <w:rsid w:val="00D70E4A"/>
    <w:rsid w:val="00D719E7"/>
    <w:rsid w:val="00D7204E"/>
    <w:rsid w:val="00D73225"/>
    <w:rsid w:val="00D73E47"/>
    <w:rsid w:val="00D74531"/>
    <w:rsid w:val="00D752D6"/>
    <w:rsid w:val="00D7554D"/>
    <w:rsid w:val="00D803FF"/>
    <w:rsid w:val="00D809F8"/>
    <w:rsid w:val="00D8344B"/>
    <w:rsid w:val="00D83F2F"/>
    <w:rsid w:val="00D84885"/>
    <w:rsid w:val="00D84E60"/>
    <w:rsid w:val="00D8612B"/>
    <w:rsid w:val="00D8630E"/>
    <w:rsid w:val="00D875FD"/>
    <w:rsid w:val="00D91203"/>
    <w:rsid w:val="00D91CE4"/>
    <w:rsid w:val="00D91EE2"/>
    <w:rsid w:val="00D92456"/>
    <w:rsid w:val="00D9284F"/>
    <w:rsid w:val="00D9506C"/>
    <w:rsid w:val="00D95152"/>
    <w:rsid w:val="00D953BA"/>
    <w:rsid w:val="00D97D97"/>
    <w:rsid w:val="00DA05FF"/>
    <w:rsid w:val="00DA0815"/>
    <w:rsid w:val="00DA1847"/>
    <w:rsid w:val="00DA1931"/>
    <w:rsid w:val="00DA266B"/>
    <w:rsid w:val="00DA27ED"/>
    <w:rsid w:val="00DA4A7E"/>
    <w:rsid w:val="00DA500A"/>
    <w:rsid w:val="00DA6786"/>
    <w:rsid w:val="00DA6C52"/>
    <w:rsid w:val="00DB0258"/>
    <w:rsid w:val="00DB08FC"/>
    <w:rsid w:val="00DB0BEE"/>
    <w:rsid w:val="00DB2478"/>
    <w:rsid w:val="00DB37F3"/>
    <w:rsid w:val="00DB41B3"/>
    <w:rsid w:val="00DB462F"/>
    <w:rsid w:val="00DB4843"/>
    <w:rsid w:val="00DB50FE"/>
    <w:rsid w:val="00DB5C87"/>
    <w:rsid w:val="00DB7149"/>
    <w:rsid w:val="00DB74D1"/>
    <w:rsid w:val="00DC1443"/>
    <w:rsid w:val="00DC1A33"/>
    <w:rsid w:val="00DC1CF8"/>
    <w:rsid w:val="00DC1EC7"/>
    <w:rsid w:val="00DC2809"/>
    <w:rsid w:val="00DC340E"/>
    <w:rsid w:val="00DC3FE8"/>
    <w:rsid w:val="00DC5176"/>
    <w:rsid w:val="00DC6CCB"/>
    <w:rsid w:val="00DD05B1"/>
    <w:rsid w:val="00DD0B8A"/>
    <w:rsid w:val="00DD0F26"/>
    <w:rsid w:val="00DD1DB9"/>
    <w:rsid w:val="00DD39E9"/>
    <w:rsid w:val="00DD4BC6"/>
    <w:rsid w:val="00DD4C5E"/>
    <w:rsid w:val="00DD4F04"/>
    <w:rsid w:val="00DD6183"/>
    <w:rsid w:val="00DD66E7"/>
    <w:rsid w:val="00DD7034"/>
    <w:rsid w:val="00DE02EC"/>
    <w:rsid w:val="00DE0783"/>
    <w:rsid w:val="00DE07F6"/>
    <w:rsid w:val="00DE2274"/>
    <w:rsid w:val="00DE38F8"/>
    <w:rsid w:val="00DE3E47"/>
    <w:rsid w:val="00DE3FE0"/>
    <w:rsid w:val="00DE50AF"/>
    <w:rsid w:val="00DE5AEE"/>
    <w:rsid w:val="00DE7776"/>
    <w:rsid w:val="00DE787B"/>
    <w:rsid w:val="00DE7EF3"/>
    <w:rsid w:val="00DF001A"/>
    <w:rsid w:val="00DF03C6"/>
    <w:rsid w:val="00DF09B4"/>
    <w:rsid w:val="00DF152A"/>
    <w:rsid w:val="00DF1EE1"/>
    <w:rsid w:val="00DF3463"/>
    <w:rsid w:val="00DF34AC"/>
    <w:rsid w:val="00DF3D63"/>
    <w:rsid w:val="00DF40AD"/>
    <w:rsid w:val="00DF41E4"/>
    <w:rsid w:val="00DF47DF"/>
    <w:rsid w:val="00DF6AAF"/>
    <w:rsid w:val="00E000B1"/>
    <w:rsid w:val="00E0031C"/>
    <w:rsid w:val="00E0060F"/>
    <w:rsid w:val="00E00820"/>
    <w:rsid w:val="00E01F15"/>
    <w:rsid w:val="00E023F1"/>
    <w:rsid w:val="00E03EF8"/>
    <w:rsid w:val="00E106A7"/>
    <w:rsid w:val="00E10CC5"/>
    <w:rsid w:val="00E10E52"/>
    <w:rsid w:val="00E12A42"/>
    <w:rsid w:val="00E12CCC"/>
    <w:rsid w:val="00E12FF1"/>
    <w:rsid w:val="00E13233"/>
    <w:rsid w:val="00E14757"/>
    <w:rsid w:val="00E14C9E"/>
    <w:rsid w:val="00E1519F"/>
    <w:rsid w:val="00E15DD3"/>
    <w:rsid w:val="00E16A4F"/>
    <w:rsid w:val="00E1706D"/>
    <w:rsid w:val="00E176D7"/>
    <w:rsid w:val="00E20402"/>
    <w:rsid w:val="00E20B1A"/>
    <w:rsid w:val="00E211D1"/>
    <w:rsid w:val="00E211ED"/>
    <w:rsid w:val="00E22FAA"/>
    <w:rsid w:val="00E23F0A"/>
    <w:rsid w:val="00E24D00"/>
    <w:rsid w:val="00E25CF3"/>
    <w:rsid w:val="00E26A3F"/>
    <w:rsid w:val="00E3008B"/>
    <w:rsid w:val="00E30A8B"/>
    <w:rsid w:val="00E31194"/>
    <w:rsid w:val="00E31290"/>
    <w:rsid w:val="00E316A6"/>
    <w:rsid w:val="00E31808"/>
    <w:rsid w:val="00E31D1C"/>
    <w:rsid w:val="00E3232D"/>
    <w:rsid w:val="00E323DB"/>
    <w:rsid w:val="00E328F6"/>
    <w:rsid w:val="00E33962"/>
    <w:rsid w:val="00E33E7C"/>
    <w:rsid w:val="00E349BF"/>
    <w:rsid w:val="00E35C43"/>
    <w:rsid w:val="00E36CD4"/>
    <w:rsid w:val="00E41122"/>
    <w:rsid w:val="00E4124C"/>
    <w:rsid w:val="00E414CC"/>
    <w:rsid w:val="00E421C8"/>
    <w:rsid w:val="00E42CCB"/>
    <w:rsid w:val="00E430C2"/>
    <w:rsid w:val="00E435F4"/>
    <w:rsid w:val="00E43A24"/>
    <w:rsid w:val="00E43CA7"/>
    <w:rsid w:val="00E444FE"/>
    <w:rsid w:val="00E44FEA"/>
    <w:rsid w:val="00E4535C"/>
    <w:rsid w:val="00E473E6"/>
    <w:rsid w:val="00E47AF1"/>
    <w:rsid w:val="00E51AA8"/>
    <w:rsid w:val="00E51CBB"/>
    <w:rsid w:val="00E520C9"/>
    <w:rsid w:val="00E52C04"/>
    <w:rsid w:val="00E53601"/>
    <w:rsid w:val="00E5446D"/>
    <w:rsid w:val="00E544A9"/>
    <w:rsid w:val="00E55FBD"/>
    <w:rsid w:val="00E563C1"/>
    <w:rsid w:val="00E5685D"/>
    <w:rsid w:val="00E6051C"/>
    <w:rsid w:val="00E607C4"/>
    <w:rsid w:val="00E60CA3"/>
    <w:rsid w:val="00E61205"/>
    <w:rsid w:val="00E62256"/>
    <w:rsid w:val="00E623A3"/>
    <w:rsid w:val="00E64411"/>
    <w:rsid w:val="00E6473B"/>
    <w:rsid w:val="00E64F12"/>
    <w:rsid w:val="00E6515E"/>
    <w:rsid w:val="00E65A6A"/>
    <w:rsid w:val="00E666B2"/>
    <w:rsid w:val="00E705F8"/>
    <w:rsid w:val="00E71E86"/>
    <w:rsid w:val="00E72898"/>
    <w:rsid w:val="00E72ACA"/>
    <w:rsid w:val="00E73565"/>
    <w:rsid w:val="00E73F0C"/>
    <w:rsid w:val="00E74EE8"/>
    <w:rsid w:val="00E757BA"/>
    <w:rsid w:val="00E75BF8"/>
    <w:rsid w:val="00E807C1"/>
    <w:rsid w:val="00E80E05"/>
    <w:rsid w:val="00E812D7"/>
    <w:rsid w:val="00E818CB"/>
    <w:rsid w:val="00E8194B"/>
    <w:rsid w:val="00E81BF2"/>
    <w:rsid w:val="00E82A21"/>
    <w:rsid w:val="00E85B01"/>
    <w:rsid w:val="00E85EF8"/>
    <w:rsid w:val="00E85FEF"/>
    <w:rsid w:val="00E86213"/>
    <w:rsid w:val="00E871C7"/>
    <w:rsid w:val="00E87829"/>
    <w:rsid w:val="00E87E55"/>
    <w:rsid w:val="00E91044"/>
    <w:rsid w:val="00E91598"/>
    <w:rsid w:val="00E9398A"/>
    <w:rsid w:val="00E93BD0"/>
    <w:rsid w:val="00E93C1A"/>
    <w:rsid w:val="00E93C44"/>
    <w:rsid w:val="00E93EC4"/>
    <w:rsid w:val="00E94F10"/>
    <w:rsid w:val="00E974E2"/>
    <w:rsid w:val="00E97578"/>
    <w:rsid w:val="00E9785A"/>
    <w:rsid w:val="00E979EB"/>
    <w:rsid w:val="00EA0274"/>
    <w:rsid w:val="00EA0707"/>
    <w:rsid w:val="00EA12A1"/>
    <w:rsid w:val="00EA1C46"/>
    <w:rsid w:val="00EA340B"/>
    <w:rsid w:val="00EA4000"/>
    <w:rsid w:val="00EA42D6"/>
    <w:rsid w:val="00EA4F00"/>
    <w:rsid w:val="00EB068F"/>
    <w:rsid w:val="00EB0924"/>
    <w:rsid w:val="00EB108B"/>
    <w:rsid w:val="00EB1154"/>
    <w:rsid w:val="00EB3413"/>
    <w:rsid w:val="00EB357E"/>
    <w:rsid w:val="00EB3F5D"/>
    <w:rsid w:val="00EB45AF"/>
    <w:rsid w:val="00EB5360"/>
    <w:rsid w:val="00EB5E6D"/>
    <w:rsid w:val="00EB5EFC"/>
    <w:rsid w:val="00EB6939"/>
    <w:rsid w:val="00EC0267"/>
    <w:rsid w:val="00EC051E"/>
    <w:rsid w:val="00EC0D39"/>
    <w:rsid w:val="00EC187C"/>
    <w:rsid w:val="00EC1F20"/>
    <w:rsid w:val="00EC3510"/>
    <w:rsid w:val="00EC38BA"/>
    <w:rsid w:val="00EC41F5"/>
    <w:rsid w:val="00EC4273"/>
    <w:rsid w:val="00EC4608"/>
    <w:rsid w:val="00EC46F3"/>
    <w:rsid w:val="00EC5205"/>
    <w:rsid w:val="00EC648D"/>
    <w:rsid w:val="00EC79C4"/>
    <w:rsid w:val="00ED12BB"/>
    <w:rsid w:val="00ED15C2"/>
    <w:rsid w:val="00ED3169"/>
    <w:rsid w:val="00ED3E79"/>
    <w:rsid w:val="00ED53AC"/>
    <w:rsid w:val="00ED5E12"/>
    <w:rsid w:val="00ED6E7B"/>
    <w:rsid w:val="00ED73F9"/>
    <w:rsid w:val="00ED7714"/>
    <w:rsid w:val="00EE00A1"/>
    <w:rsid w:val="00EE0424"/>
    <w:rsid w:val="00EE4864"/>
    <w:rsid w:val="00EE4C07"/>
    <w:rsid w:val="00EE51F8"/>
    <w:rsid w:val="00EE599E"/>
    <w:rsid w:val="00EE780D"/>
    <w:rsid w:val="00EF03E4"/>
    <w:rsid w:val="00EF05EF"/>
    <w:rsid w:val="00EF06CB"/>
    <w:rsid w:val="00EF2803"/>
    <w:rsid w:val="00EF3493"/>
    <w:rsid w:val="00EF44AD"/>
    <w:rsid w:val="00EF6EAC"/>
    <w:rsid w:val="00EF7064"/>
    <w:rsid w:val="00F00064"/>
    <w:rsid w:val="00F004A7"/>
    <w:rsid w:val="00F00CB5"/>
    <w:rsid w:val="00F00F6E"/>
    <w:rsid w:val="00F017AD"/>
    <w:rsid w:val="00F0275C"/>
    <w:rsid w:val="00F030F1"/>
    <w:rsid w:val="00F04426"/>
    <w:rsid w:val="00F04F0B"/>
    <w:rsid w:val="00F0595A"/>
    <w:rsid w:val="00F060A2"/>
    <w:rsid w:val="00F06CD2"/>
    <w:rsid w:val="00F0745F"/>
    <w:rsid w:val="00F10F20"/>
    <w:rsid w:val="00F1192C"/>
    <w:rsid w:val="00F11E9F"/>
    <w:rsid w:val="00F1456B"/>
    <w:rsid w:val="00F14901"/>
    <w:rsid w:val="00F14F58"/>
    <w:rsid w:val="00F14F75"/>
    <w:rsid w:val="00F150F2"/>
    <w:rsid w:val="00F151FF"/>
    <w:rsid w:val="00F1778A"/>
    <w:rsid w:val="00F17C9B"/>
    <w:rsid w:val="00F2084D"/>
    <w:rsid w:val="00F21370"/>
    <w:rsid w:val="00F22A64"/>
    <w:rsid w:val="00F231A1"/>
    <w:rsid w:val="00F24484"/>
    <w:rsid w:val="00F264D3"/>
    <w:rsid w:val="00F26EA6"/>
    <w:rsid w:val="00F274AC"/>
    <w:rsid w:val="00F27AEE"/>
    <w:rsid w:val="00F30382"/>
    <w:rsid w:val="00F306F0"/>
    <w:rsid w:val="00F3260D"/>
    <w:rsid w:val="00F32F87"/>
    <w:rsid w:val="00F3316D"/>
    <w:rsid w:val="00F33784"/>
    <w:rsid w:val="00F3397A"/>
    <w:rsid w:val="00F33D7B"/>
    <w:rsid w:val="00F34559"/>
    <w:rsid w:val="00F34A24"/>
    <w:rsid w:val="00F35584"/>
    <w:rsid w:val="00F35CF2"/>
    <w:rsid w:val="00F35DB2"/>
    <w:rsid w:val="00F371FA"/>
    <w:rsid w:val="00F40335"/>
    <w:rsid w:val="00F40A5C"/>
    <w:rsid w:val="00F41F34"/>
    <w:rsid w:val="00F421F3"/>
    <w:rsid w:val="00F42838"/>
    <w:rsid w:val="00F43318"/>
    <w:rsid w:val="00F43AD6"/>
    <w:rsid w:val="00F43C05"/>
    <w:rsid w:val="00F43D64"/>
    <w:rsid w:val="00F44044"/>
    <w:rsid w:val="00F4614F"/>
    <w:rsid w:val="00F46FB2"/>
    <w:rsid w:val="00F4738E"/>
    <w:rsid w:val="00F47AD1"/>
    <w:rsid w:val="00F47CD4"/>
    <w:rsid w:val="00F502F4"/>
    <w:rsid w:val="00F5334B"/>
    <w:rsid w:val="00F53492"/>
    <w:rsid w:val="00F5393F"/>
    <w:rsid w:val="00F54F03"/>
    <w:rsid w:val="00F5581F"/>
    <w:rsid w:val="00F55EAC"/>
    <w:rsid w:val="00F55F54"/>
    <w:rsid w:val="00F56100"/>
    <w:rsid w:val="00F62BD1"/>
    <w:rsid w:val="00F62DD0"/>
    <w:rsid w:val="00F63913"/>
    <w:rsid w:val="00F64E71"/>
    <w:rsid w:val="00F6531F"/>
    <w:rsid w:val="00F6623D"/>
    <w:rsid w:val="00F662C3"/>
    <w:rsid w:val="00F662FF"/>
    <w:rsid w:val="00F669EB"/>
    <w:rsid w:val="00F6706E"/>
    <w:rsid w:val="00F67269"/>
    <w:rsid w:val="00F678DA"/>
    <w:rsid w:val="00F67980"/>
    <w:rsid w:val="00F67C93"/>
    <w:rsid w:val="00F7094F"/>
    <w:rsid w:val="00F72606"/>
    <w:rsid w:val="00F7734E"/>
    <w:rsid w:val="00F77723"/>
    <w:rsid w:val="00F77DDF"/>
    <w:rsid w:val="00F80C52"/>
    <w:rsid w:val="00F828AB"/>
    <w:rsid w:val="00F828BE"/>
    <w:rsid w:val="00F82997"/>
    <w:rsid w:val="00F837A6"/>
    <w:rsid w:val="00F84A20"/>
    <w:rsid w:val="00F85CB6"/>
    <w:rsid w:val="00F86B25"/>
    <w:rsid w:val="00F902D8"/>
    <w:rsid w:val="00F90ABF"/>
    <w:rsid w:val="00F90E1C"/>
    <w:rsid w:val="00F91300"/>
    <w:rsid w:val="00F92A2D"/>
    <w:rsid w:val="00F930C7"/>
    <w:rsid w:val="00F9379E"/>
    <w:rsid w:val="00F9584A"/>
    <w:rsid w:val="00F967E7"/>
    <w:rsid w:val="00F97295"/>
    <w:rsid w:val="00FA0A80"/>
    <w:rsid w:val="00FA0EA1"/>
    <w:rsid w:val="00FA14C8"/>
    <w:rsid w:val="00FA1E6B"/>
    <w:rsid w:val="00FA2AE7"/>
    <w:rsid w:val="00FA2DE9"/>
    <w:rsid w:val="00FA5929"/>
    <w:rsid w:val="00FB0303"/>
    <w:rsid w:val="00FB05E0"/>
    <w:rsid w:val="00FB1222"/>
    <w:rsid w:val="00FB1AB8"/>
    <w:rsid w:val="00FB25BD"/>
    <w:rsid w:val="00FB2878"/>
    <w:rsid w:val="00FB398A"/>
    <w:rsid w:val="00FB4740"/>
    <w:rsid w:val="00FB4899"/>
    <w:rsid w:val="00FB6646"/>
    <w:rsid w:val="00FB6B16"/>
    <w:rsid w:val="00FB7325"/>
    <w:rsid w:val="00FC012A"/>
    <w:rsid w:val="00FC154D"/>
    <w:rsid w:val="00FC219D"/>
    <w:rsid w:val="00FC256F"/>
    <w:rsid w:val="00FC41D6"/>
    <w:rsid w:val="00FC51B3"/>
    <w:rsid w:val="00FC56A9"/>
    <w:rsid w:val="00FC604D"/>
    <w:rsid w:val="00FC6C48"/>
    <w:rsid w:val="00FD0C84"/>
    <w:rsid w:val="00FD15C1"/>
    <w:rsid w:val="00FD261E"/>
    <w:rsid w:val="00FD428C"/>
    <w:rsid w:val="00FD68F3"/>
    <w:rsid w:val="00FD73D2"/>
    <w:rsid w:val="00FD7631"/>
    <w:rsid w:val="00FE03DA"/>
    <w:rsid w:val="00FE0BDC"/>
    <w:rsid w:val="00FE2D1E"/>
    <w:rsid w:val="00FE3420"/>
    <w:rsid w:val="00FE37E9"/>
    <w:rsid w:val="00FE3BEA"/>
    <w:rsid w:val="00FE4395"/>
    <w:rsid w:val="00FE49C4"/>
    <w:rsid w:val="00FE66F1"/>
    <w:rsid w:val="00FE6A09"/>
    <w:rsid w:val="00FE7FF6"/>
    <w:rsid w:val="00FF0422"/>
    <w:rsid w:val="00FF0579"/>
    <w:rsid w:val="00FF0AA7"/>
    <w:rsid w:val="00FF13DB"/>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38D2E2"/>
  <w15:docId w15:val="{75D428E5-3D5F-4182-9499-0A81014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B3"/>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rPr>
      <w:sz w:val="20"/>
      <w:szCs w:val="20"/>
      <w:lang w:val="ca-ES" w:eastAsia="ca-ES"/>
    </w:r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aliases w:val="CAPITOL TITOL II,Párrafo Numerado,Párrafo de lista1,Lista sin Numerar,Bullet Number,List Paragraph1,lp1,lp11,List Paragraph11,Bullet 1,Use Case List Paragraph,Bulletr List Paragraph,List Paragraph,Párrafo antic,Lista1,Llista Nivell1"/>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aliases w:val="CAPITOL TITOL II Car,Párrafo Numerado Car,Párrafo de lista1 Car,Lista sin Numerar Car,Bullet Number Car,List Paragraph1 Car,lp1 Car,lp11 Car,List Paragraph11 Car,Bullet 1 Car,Use Case List Paragraph Car,Bulletr List Paragraph Car"/>
    <w:basedOn w:val="Lletraperdefectedelpargraf"/>
    <w:link w:val="Pargrafdellista"/>
    <w:uiPriority w:val="34"/>
    <w:qFormat/>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Lletraperdefectedelpargraf"/>
    <w:uiPriority w:val="22"/>
    <w:qFormat/>
    <w:rsid w:val="004442F7"/>
    <w:rPr>
      <w:b/>
      <w:bCs/>
    </w:rPr>
  </w:style>
  <w:style w:type="character" w:customStyle="1" w:styleId="Mencinsinresolver1">
    <w:name w:val="Mención sin resolver1"/>
    <w:basedOn w:val="Lletraperdefectedelpargraf"/>
    <w:uiPriority w:val="99"/>
    <w:semiHidden/>
    <w:unhideWhenUsed/>
    <w:rsid w:val="00BD12C2"/>
    <w:rPr>
      <w:color w:val="808080"/>
      <w:shd w:val="clear" w:color="auto" w:fill="E6E6E6"/>
    </w:rPr>
  </w:style>
  <w:style w:type="numbering" w:customStyle="1" w:styleId="Sensellista1">
    <w:name w:val="Sense llista1"/>
    <w:next w:val="Sensellista"/>
    <w:uiPriority w:val="99"/>
    <w:semiHidden/>
    <w:unhideWhenUsed/>
    <w:rsid w:val="003E7AF7"/>
  </w:style>
  <w:style w:type="character" w:styleId="Mencisenseresoldre">
    <w:name w:val="Unresolved Mention"/>
    <w:basedOn w:val="Lletraperdefectedelpargraf"/>
    <w:uiPriority w:val="99"/>
    <w:semiHidden/>
    <w:unhideWhenUsed/>
    <w:rsid w:val="00794D81"/>
    <w:rPr>
      <w:color w:val="605E5C"/>
      <w:shd w:val="clear" w:color="auto" w:fill="E1DFDD"/>
    </w:rPr>
  </w:style>
  <w:style w:type="table" w:customStyle="1" w:styleId="TableGrid">
    <w:name w:val="TableGrid"/>
    <w:rsid w:val="00762A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IDC2">
    <w:name w:val="toc 2"/>
    <w:basedOn w:val="Normal"/>
    <w:next w:val="Normal"/>
    <w:autoRedefine/>
    <w:uiPriority w:val="39"/>
    <w:unhideWhenUsed/>
    <w:rsid w:val="001F54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64881552">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416163">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65698772">
      <w:bodyDiv w:val="1"/>
      <w:marLeft w:val="0"/>
      <w:marRight w:val="0"/>
      <w:marTop w:val="0"/>
      <w:marBottom w:val="0"/>
      <w:divBdr>
        <w:top w:val="none" w:sz="0" w:space="0" w:color="auto"/>
        <w:left w:val="none" w:sz="0" w:space="0" w:color="auto"/>
        <w:bottom w:val="none" w:sz="0" w:space="0" w:color="auto"/>
        <w:right w:val="none" w:sz="0" w:space="0" w:color="auto"/>
      </w:divBdr>
    </w:div>
    <w:div w:id="284582692">
      <w:bodyDiv w:val="1"/>
      <w:marLeft w:val="0"/>
      <w:marRight w:val="0"/>
      <w:marTop w:val="0"/>
      <w:marBottom w:val="0"/>
      <w:divBdr>
        <w:top w:val="none" w:sz="0" w:space="0" w:color="auto"/>
        <w:left w:val="none" w:sz="0" w:space="0" w:color="auto"/>
        <w:bottom w:val="none" w:sz="0" w:space="0" w:color="auto"/>
        <w:right w:val="none" w:sz="0" w:space="0" w:color="auto"/>
      </w:divBdr>
    </w:div>
    <w:div w:id="292947202">
      <w:bodyDiv w:val="1"/>
      <w:marLeft w:val="0"/>
      <w:marRight w:val="0"/>
      <w:marTop w:val="0"/>
      <w:marBottom w:val="0"/>
      <w:divBdr>
        <w:top w:val="none" w:sz="0" w:space="0" w:color="auto"/>
        <w:left w:val="none" w:sz="0" w:space="0" w:color="auto"/>
        <w:bottom w:val="none" w:sz="0" w:space="0" w:color="auto"/>
        <w:right w:val="none" w:sz="0" w:space="0" w:color="auto"/>
      </w:divBdr>
    </w:div>
    <w:div w:id="308750836">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39312065">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45415730">
      <w:bodyDiv w:val="1"/>
      <w:marLeft w:val="0"/>
      <w:marRight w:val="0"/>
      <w:marTop w:val="0"/>
      <w:marBottom w:val="0"/>
      <w:divBdr>
        <w:top w:val="none" w:sz="0" w:space="0" w:color="auto"/>
        <w:left w:val="none" w:sz="0" w:space="0" w:color="auto"/>
        <w:bottom w:val="none" w:sz="0" w:space="0" w:color="auto"/>
        <w:right w:val="none" w:sz="0" w:space="0" w:color="auto"/>
      </w:divBdr>
    </w:div>
    <w:div w:id="5794129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3175143">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0545969">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0864675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277407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5604114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4399297">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6058882">
      <w:bodyDiv w:val="1"/>
      <w:marLeft w:val="0"/>
      <w:marRight w:val="0"/>
      <w:marTop w:val="0"/>
      <w:marBottom w:val="0"/>
      <w:divBdr>
        <w:top w:val="none" w:sz="0" w:space="0" w:color="auto"/>
        <w:left w:val="none" w:sz="0" w:space="0" w:color="auto"/>
        <w:bottom w:val="none" w:sz="0" w:space="0" w:color="auto"/>
        <w:right w:val="none" w:sz="0" w:space="0" w:color="auto"/>
      </w:divBdr>
    </w:div>
    <w:div w:id="1311254486">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34986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27059931">
      <w:bodyDiv w:val="1"/>
      <w:marLeft w:val="0"/>
      <w:marRight w:val="0"/>
      <w:marTop w:val="0"/>
      <w:marBottom w:val="0"/>
      <w:divBdr>
        <w:top w:val="none" w:sz="0" w:space="0" w:color="auto"/>
        <w:left w:val="none" w:sz="0" w:space="0" w:color="auto"/>
        <w:bottom w:val="none" w:sz="0" w:space="0" w:color="auto"/>
        <w:right w:val="none" w:sz="0" w:space="0" w:color="auto"/>
      </w:divBdr>
    </w:div>
    <w:div w:id="152833021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0649642">
      <w:bodyDiv w:val="1"/>
      <w:marLeft w:val="0"/>
      <w:marRight w:val="0"/>
      <w:marTop w:val="0"/>
      <w:marBottom w:val="0"/>
      <w:divBdr>
        <w:top w:val="none" w:sz="0" w:space="0" w:color="auto"/>
        <w:left w:val="none" w:sz="0" w:space="0" w:color="auto"/>
        <w:bottom w:val="none" w:sz="0" w:space="0" w:color="auto"/>
        <w:right w:val="none" w:sz="0" w:space="0" w:color="auto"/>
      </w:divBdr>
    </w:div>
    <w:div w:id="1573930669">
      <w:bodyDiv w:val="1"/>
      <w:marLeft w:val="0"/>
      <w:marRight w:val="0"/>
      <w:marTop w:val="0"/>
      <w:marBottom w:val="0"/>
      <w:divBdr>
        <w:top w:val="none" w:sz="0" w:space="0" w:color="auto"/>
        <w:left w:val="none" w:sz="0" w:space="0" w:color="auto"/>
        <w:bottom w:val="none" w:sz="0" w:space="0" w:color="auto"/>
        <w:right w:val="none" w:sz="0" w:space="0" w:color="auto"/>
      </w:divBdr>
    </w:div>
    <w:div w:id="1591965606">
      <w:bodyDiv w:val="1"/>
      <w:marLeft w:val="0"/>
      <w:marRight w:val="0"/>
      <w:marTop w:val="0"/>
      <w:marBottom w:val="0"/>
      <w:divBdr>
        <w:top w:val="none" w:sz="0" w:space="0" w:color="auto"/>
        <w:left w:val="none" w:sz="0" w:space="0" w:color="auto"/>
        <w:bottom w:val="none" w:sz="0" w:space="0" w:color="auto"/>
        <w:right w:val="none" w:sz="0" w:space="0" w:color="auto"/>
      </w:divBdr>
    </w:div>
    <w:div w:id="1622304344">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0179635">
      <w:bodyDiv w:val="1"/>
      <w:marLeft w:val="0"/>
      <w:marRight w:val="0"/>
      <w:marTop w:val="0"/>
      <w:marBottom w:val="0"/>
      <w:divBdr>
        <w:top w:val="none" w:sz="0" w:space="0" w:color="auto"/>
        <w:left w:val="none" w:sz="0" w:space="0" w:color="auto"/>
        <w:bottom w:val="none" w:sz="0" w:space="0" w:color="auto"/>
        <w:right w:val="none" w:sz="0" w:space="0" w:color="auto"/>
      </w:divBdr>
    </w:div>
    <w:div w:id="171130234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27629506">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8008912">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8727290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3362589">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246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cnroc.ajuntament.barcelona.cat/jspui/bitstream/11703/101966/3/Contractaci%C3%B3_p%C3%BAblica_sostenible.pdf" TargetMode="External"/><Relationship Id="rId13" Type="http://schemas.openxmlformats.org/officeDocument/2006/relationships/hyperlink" Target="https://contractaciopublica.cat/ca/perfils-contractant/detall/16246610?categoria=0" TargetMode="External"/><Relationship Id="rId18" Type="http://schemas.openxmlformats.org/officeDocument/2006/relationships/hyperlink" Target="https://administracionelectronica.gob.es/PAe/aFIrma-Anexo-PSC" TargetMode="External"/><Relationship Id="rId26" Type="http://schemas.openxmlformats.org/officeDocument/2006/relationships/hyperlink" Target="https://contractaciopublica.cat/ca/perfils-contractant/detall/16246610?categoria=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cnroc.ajuntament.barcelona.cat/jspui/bitstream/11703/108402/1/Instr_Preus_Contractaci%c3%b3_P%c3%bablica_Modificacio-2018-02-22.pdf" TargetMode="External"/><Relationship Id="rId34" Type="http://schemas.openxmlformats.org/officeDocument/2006/relationships/hyperlink" Target="https://www.aspb.cat/es/la-agencia/proveedores-perfil-contratante/" TargetMode="External"/><Relationship Id="rId7" Type="http://schemas.openxmlformats.org/officeDocument/2006/relationships/endnotes" Target="endnotes.xml"/><Relationship Id="rId12" Type="http://schemas.openxmlformats.org/officeDocument/2006/relationships/hyperlink" Target="mailto:protecciodedades.eco@gencat.cat" TargetMode="External"/><Relationship Id="rId17" Type="http://schemas.openxmlformats.org/officeDocument/2006/relationships/hyperlink" Target="https://esignature.ec.europa.eu/efda/tl-browser/" TargetMode="External"/><Relationship Id="rId25" Type="http://schemas.openxmlformats.org/officeDocument/2006/relationships/hyperlink" Target="https://contractaciopublica.cat/ca/perfils-contractant/detall/16246610?categoria=0" TargetMode="External"/><Relationship Id="rId33" Type="http://schemas.openxmlformats.org/officeDocument/2006/relationships/hyperlink" Target="https://web.aoc.cat/suport/efact-empreses/"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ixelware.com/servicios-soporte-licitadores/" TargetMode="External"/><Relationship Id="rId20" Type="http://schemas.openxmlformats.org/officeDocument/2006/relationships/hyperlink" Target="mailto:soporte.licitadores@pixelware.com" TargetMode="External"/><Relationship Id="rId29" Type="http://schemas.openxmlformats.org/officeDocument/2006/relationships/hyperlink" Target="mailto:agarciar@aspb.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16246610?categoria=0" TargetMode="External"/><Relationship Id="rId24" Type="http://schemas.openxmlformats.org/officeDocument/2006/relationships/image" Target="media/image1.png"/><Relationship Id="rId32" Type="http://schemas.openxmlformats.org/officeDocument/2006/relationships/hyperlink" Target="http://economia.gencat.cat/ca/70_ambits_actuacio/tresoreria_i_pagaments/factura-electronic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uelectronica.ajuntament.barcelona.cat/licitacioelectronica" TargetMode="External"/><Relationship Id="rId23" Type="http://schemas.openxmlformats.org/officeDocument/2006/relationships/hyperlink" Target="https://bcnroc.ajuntament.barcelona.cat/jspui/bitstream/11703/108402/2/DA_S1_D-2018-416.pdf" TargetMode="External"/><Relationship Id="rId28" Type="http://schemas.openxmlformats.org/officeDocument/2006/relationships/hyperlink" Target="http://www.aspb.cat/wp-content/uploads/2016/05/Manual-prevencio-riscos-empreses-contractades.pdf" TargetMode="External"/><Relationship Id="rId36" Type="http://schemas.openxmlformats.org/officeDocument/2006/relationships/header" Target="header2.xml"/><Relationship Id="rId10" Type="http://schemas.openxmlformats.org/officeDocument/2006/relationships/hyperlink" Target="https://contractaciopublica.cat/ca/perfils-contractant/detall/aspb?categoria=0" TargetMode="External"/><Relationship Id="rId19"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1" Type="http://schemas.openxmlformats.org/officeDocument/2006/relationships/hyperlink" Target="https://efact.eacat.cat/bustia/?emisorId=7" TargetMode="Externa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4" Type="http://schemas.openxmlformats.org/officeDocument/2006/relationships/hyperlink" Target="https://contractaciopublica.cat/ca/perfils-contractant/detall/16246610?categoria=0" TargetMode="External"/><Relationship Id="rId22" Type="http://schemas.openxmlformats.org/officeDocument/2006/relationships/hyperlink" Target="https://w123.bcn.cat/APPS/egaseta/cercaAvancada.do?reqCode=downloadFile&amp;publicacionsId=14374" TargetMode="External"/><Relationship Id="rId27" Type="http://schemas.openxmlformats.org/officeDocument/2006/relationships/hyperlink" Target="https://sgs.egestiona.es/" TargetMode="External"/><Relationship Id="rId30" Type="http://schemas.openxmlformats.org/officeDocument/2006/relationships/hyperlink" Target="mailto:lbarroso@aspb.cat"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E02-2527-457F-A7D9-00D613E8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14062</Words>
  <Characters>86013</Characters>
  <Application>Microsoft Office Word</Application>
  <DocSecurity>0</DocSecurity>
  <Lines>716</Lines>
  <Paragraphs>199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obert serveis per enviar a l’alfons maig 2018 Revisat 25/05/18</vt:lpstr>
      <vt:lpstr>obert serveis per enviar a l’alfons maig 2018</vt:lpstr>
    </vt:vector>
  </TitlesOfParts>
  <Company>Ajuntament de Barcelona</Company>
  <LinksUpToDate>false</LinksUpToDate>
  <CharactersWithSpaces>99876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obert serveis per enviar a l’alfons maig 2018 Revisat 25/05/18</dc:title>
  <dc:creator>Elsa Justes</dc:creator>
  <cp:lastModifiedBy>Marta Acero Borrego</cp:lastModifiedBy>
  <cp:revision>2</cp:revision>
  <cp:lastPrinted>2018-04-27T12:18:00Z</cp:lastPrinted>
  <dcterms:created xsi:type="dcterms:W3CDTF">2025-07-30T06:58:00Z</dcterms:created>
  <dcterms:modified xsi:type="dcterms:W3CDTF">2025-07-30T06:58:00Z</dcterms:modified>
</cp:coreProperties>
</file>