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0E" w:rsidRDefault="0075520E" w:rsidP="0075520E">
      <w:pPr>
        <w:spacing w:after="0" w:line="240" w:lineRule="auto"/>
      </w:pP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ANNEX 2- Documentació relativa als criteris d’adjudicació avaluables de forma automàtica. Oferta econòmica (SOBRE B) 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</w:rPr>
      </w:pPr>
    </w:p>
    <w:p w:rsidR="0075520E" w:rsidRPr="00CC381C" w:rsidRDefault="0075520E" w:rsidP="0075520E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Annex 2.2. Model d’oferta econòmica LOT 2</w:t>
      </w:r>
    </w:p>
    <w:p w:rsidR="0075520E" w:rsidRPr="00CC381C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contractació mixta dels subministraments i les obres de </w:t>
      </w:r>
      <w:r>
        <w:rPr>
          <w:rFonts w:ascii="Arial" w:eastAsia="Arial" w:hAnsi="Arial" w:cs="Arial"/>
          <w:b/>
          <w:color w:val="000000"/>
        </w:rPr>
        <w:t>REFORMA DE LES NAUS GUIXERES 4 I 5 DE LA FACTORIA CULTURAL COMA CROS, FASE 1</w:t>
      </w:r>
      <w:r>
        <w:rPr>
          <w:rFonts w:ascii="Arial" w:eastAsia="Arial" w:hAnsi="Arial" w:cs="Arial"/>
          <w:color w:val="000000"/>
        </w:rPr>
        <w:t xml:space="preserve">, EXP. 2025F031000004, concretament, el </w:t>
      </w:r>
      <w:r>
        <w:rPr>
          <w:rFonts w:ascii="Arial" w:eastAsia="Arial" w:hAnsi="Arial" w:cs="Arial"/>
          <w:b/>
          <w:color w:val="000000"/>
        </w:rPr>
        <w:t>LOT 2</w:t>
      </w:r>
      <w:r w:rsidRPr="00CC381C">
        <w:rPr>
          <w:rFonts w:ascii="Arial" w:eastAsia="Arial" w:hAnsi="Arial" w:cs="Arial"/>
          <w:b/>
          <w:color w:val="000000"/>
        </w:rPr>
        <w:t xml:space="preserve"> -</w:t>
      </w:r>
      <w:r w:rsidRPr="00CC381C">
        <w:rPr>
          <w:rFonts w:ascii="Arial" w:eastAsia="Arial" w:hAnsi="Arial" w:cs="Arial"/>
          <w:b/>
        </w:rPr>
        <w:t xml:space="preserve"> Obres d’instal·lació de paviment tècnic a la Nau 4 i Nau 5</w:t>
      </w:r>
      <w:r w:rsidRPr="00CC381C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</w:rPr>
        <w:t xml:space="preserve">es compromet a portar-la a terme amb subjecció al Plec de Clàusules Administratives Particulars i al Projecte d’obres aprovat, que accepta íntegrament, per la quantitat de ……….……………….. euros, IVA exclòs. </w:t>
      </w: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L’import de l’IVA, al ..... %., és de .............. €.</w:t>
      </w: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l’import total IVA inclòs és de ....... €</w:t>
      </w: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(Data i signatura)."</w:t>
      </w:r>
    </w:p>
    <w:p w:rsidR="0075520E" w:rsidRDefault="0075520E" w:rsidP="0075520E">
      <w:pPr>
        <w:spacing w:after="0" w:line="240" w:lineRule="auto"/>
      </w:pPr>
      <w:bookmarkStart w:id="0" w:name="_GoBack"/>
      <w:bookmarkEnd w:id="0"/>
    </w:p>
    <w:sectPr w:rsidR="0075520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20E" w:rsidRDefault="0075520E" w:rsidP="0075520E">
      <w:pPr>
        <w:spacing w:after="0" w:line="240" w:lineRule="auto"/>
      </w:pPr>
      <w:r>
        <w:separator/>
      </w:r>
    </w:p>
  </w:endnote>
  <w:endnote w:type="continuationSeparator" w:id="0">
    <w:p w:rsidR="0075520E" w:rsidRDefault="0075520E" w:rsidP="0075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0E" w:rsidRDefault="0075520E">
    <w:pPr>
      <w:pStyle w:val="Piedepgina"/>
    </w:pPr>
  </w:p>
  <w:p w:rsidR="0075520E" w:rsidRDefault="007552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20E" w:rsidRDefault="0075520E" w:rsidP="0075520E">
      <w:pPr>
        <w:spacing w:after="0" w:line="240" w:lineRule="auto"/>
      </w:pPr>
      <w:r>
        <w:separator/>
      </w:r>
    </w:p>
  </w:footnote>
  <w:footnote w:type="continuationSeparator" w:id="0">
    <w:p w:rsidR="0075520E" w:rsidRDefault="0075520E" w:rsidP="0075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0E" w:rsidRDefault="0075520E" w:rsidP="007552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FB5903D" wp14:editId="136B4862">
          <wp:extent cx="694690" cy="65214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690" cy="652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  <w:t>2025F031000004</w:t>
    </w:r>
  </w:p>
  <w:p w:rsidR="0075520E" w:rsidRDefault="007552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C0CD1"/>
    <w:multiLevelType w:val="hybridMultilevel"/>
    <w:tmpl w:val="A82084B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F2424"/>
    <w:multiLevelType w:val="multilevel"/>
    <w:tmpl w:val="848094E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0E"/>
    <w:rsid w:val="0065386C"/>
    <w:rsid w:val="00674161"/>
    <w:rsid w:val="0075520E"/>
    <w:rsid w:val="008B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F3394-5AFC-4187-BF7D-636261F4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20E"/>
    <w:rPr>
      <w:rFonts w:ascii="Calibri" w:eastAsia="Calibri" w:hAnsi="Calibri" w:cs="Calibri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20E"/>
    <w:rPr>
      <w:rFonts w:ascii="Calibri" w:eastAsia="Calibri" w:hAnsi="Calibri" w:cs="Calibri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75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20E"/>
    <w:rPr>
      <w:rFonts w:ascii="Calibri" w:eastAsia="Calibri" w:hAnsi="Calibri" w:cs="Calibri"/>
      <w:lang w:eastAsia="ca-ES"/>
    </w:rPr>
  </w:style>
  <w:style w:type="paragraph" w:styleId="Prrafodelista">
    <w:name w:val="List Paragraph"/>
    <w:basedOn w:val="Normal"/>
    <w:uiPriority w:val="34"/>
    <w:qFormat/>
    <w:rsid w:val="007552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520E"/>
    <w:rPr>
      <w:color w:val="0563C1" w:themeColor="hyperlink"/>
      <w:u w:val="single"/>
    </w:rPr>
  </w:style>
  <w:style w:type="paragraph" w:customStyle="1" w:styleId="Default">
    <w:name w:val="Default"/>
    <w:rsid w:val="007552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2025-08-04T07:52:00Z</dcterms:created>
  <dcterms:modified xsi:type="dcterms:W3CDTF">2025-08-04T08:10:00Z</dcterms:modified>
</cp:coreProperties>
</file>