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A232E1" w:rsidRDefault="00A232E1"/>
    <w:p w14:paraId="669352A4" w14:textId="77777777" w:rsidR="00702DD9" w:rsidRDefault="00702DD9"/>
    <w:p w14:paraId="4B6587C8" w14:textId="77777777" w:rsidR="00702DD9" w:rsidRDefault="00702DD9" w:rsidP="00702DD9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11</w:t>
      </w:r>
      <w:r>
        <w:rPr>
          <w:b/>
          <w:bCs/>
        </w:rPr>
        <w:tab/>
        <w:t>(*)</w:t>
      </w:r>
    </w:p>
    <w:p w14:paraId="1116CEE3" w14:textId="77777777" w:rsidR="00702DD9" w:rsidRPr="001110DC" w:rsidRDefault="00702DD9" w:rsidP="00702DD9">
      <w:pPr>
        <w:rPr>
          <w:i/>
          <w:iCs/>
        </w:rPr>
      </w:pPr>
      <w:r w:rsidRPr="001110DC">
        <w:rPr>
          <w:i/>
          <w:iCs/>
        </w:rPr>
        <w:t>(*) Aquest annex l’hauran de presentar les empreses licitadores en qui recaigui la proposta d’adjudicació per haver presentat les ofertes més avantatjoses econòmicament, amb caràcter previ a l’adjudicació.</w:t>
      </w:r>
    </w:p>
    <w:p w14:paraId="330B9C07" w14:textId="77777777" w:rsidR="00702DD9" w:rsidRPr="00486EC9" w:rsidRDefault="00702DD9" w:rsidP="00702DD9">
      <w:pPr>
        <w:jc w:val="center"/>
        <w:rPr>
          <w:b/>
          <w:bCs/>
          <w:u w:val="single"/>
        </w:rPr>
      </w:pPr>
      <w:r w:rsidRPr="001110DC">
        <w:rPr>
          <w:b/>
          <w:bCs/>
          <w:u w:val="single"/>
        </w:rPr>
        <w:t>DECLARACIÓ RESPONSABLE RELATIVA A LA SOLVÈNCIA TÈCNICA O PROFESSIONAL</w:t>
      </w:r>
    </w:p>
    <w:p w14:paraId="5F6D8FE8" w14:textId="77777777" w:rsidR="00702DD9" w:rsidRPr="00486EC9" w:rsidRDefault="00702DD9" w:rsidP="00702DD9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0936AF8B" w14:textId="77777777" w:rsidR="00702DD9" w:rsidRDefault="00702DD9" w:rsidP="00702DD9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11F92F6E" w14:textId="77777777" w:rsidR="00702DD9" w:rsidRDefault="00702DD9" w:rsidP="00702DD9"/>
    <w:p w14:paraId="1F9D50D3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Que la relació dels principals contractes realitzats en l’any de major execució dels tres últims anys és la següent:</w:t>
      </w:r>
    </w:p>
    <w:p w14:paraId="71327B87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38B9D1D2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Assenyaleu el</w:t>
      </w:r>
      <w:r>
        <w:rPr>
          <w:rFonts w:cs="Arial"/>
          <w:color w:val="000000"/>
        </w:rPr>
        <w:t xml:space="preserve"> lot o </w:t>
      </w:r>
      <w:r w:rsidRPr="00C07AEA">
        <w:rPr>
          <w:rFonts w:cs="Arial"/>
          <w:color w:val="000000"/>
        </w:rPr>
        <w:t xml:space="preserve">lots als quals heu licitat: </w:t>
      </w:r>
      <w:r w:rsidRPr="00C07AEA">
        <w:rPr>
          <w:rFonts w:cs="Arial"/>
          <w:color w:val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07AEA">
        <w:rPr>
          <w:rFonts w:cs="Arial"/>
          <w:color w:val="000000"/>
        </w:rPr>
        <w:instrText xml:space="preserve"> FORMTEXT </w:instrText>
      </w:r>
      <w:r w:rsidRPr="00C07AEA">
        <w:rPr>
          <w:rFonts w:cs="Arial"/>
          <w:color w:val="000000"/>
        </w:rPr>
      </w:r>
      <w:r w:rsidRPr="00C07AEA">
        <w:rPr>
          <w:rFonts w:cs="Arial"/>
          <w:color w:val="000000"/>
        </w:rPr>
        <w:fldChar w:fldCharType="separate"/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fldChar w:fldCharType="end"/>
      </w:r>
    </w:p>
    <w:p w14:paraId="4BB32ECB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341702DB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 xml:space="preserve">Any que acrediteu: </w:t>
      </w:r>
      <w:r w:rsidRPr="00C07AEA">
        <w:rPr>
          <w:rFonts w:cs="Arial"/>
          <w:color w:val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C07AEA">
        <w:rPr>
          <w:rFonts w:cs="Arial"/>
          <w:color w:val="000000"/>
        </w:rPr>
        <w:instrText xml:space="preserve"> FORMTEXT </w:instrText>
      </w:r>
      <w:r w:rsidRPr="00C07AEA">
        <w:rPr>
          <w:rFonts w:cs="Arial"/>
          <w:color w:val="000000"/>
        </w:rPr>
      </w:r>
      <w:r w:rsidRPr="00C07AEA">
        <w:rPr>
          <w:rFonts w:cs="Arial"/>
          <w:color w:val="000000"/>
        </w:rPr>
        <w:fldChar w:fldCharType="separate"/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t> </w:t>
      </w:r>
      <w:r w:rsidRPr="00C07AEA">
        <w:rPr>
          <w:rFonts w:cs="Arial"/>
          <w:color w:val="000000"/>
        </w:rPr>
        <w:fldChar w:fldCharType="end"/>
      </w:r>
    </w:p>
    <w:p w14:paraId="71D54E9E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1F35F30B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DESTINACIÓ PÚBLICA</w:t>
      </w:r>
    </w:p>
    <w:p w14:paraId="73B9B958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702DD9" w:rsidRPr="00C07AEA" w14:paraId="633522C5" w14:textId="77777777" w:rsidTr="00AC7329">
        <w:tc>
          <w:tcPr>
            <w:tcW w:w="2831" w:type="dxa"/>
          </w:tcPr>
          <w:p w14:paraId="370868B2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proofErr w:type="spellStart"/>
            <w:r w:rsidRPr="00C07AEA">
              <w:rPr>
                <w:rFonts w:cs="Arial"/>
                <w:color w:val="000000"/>
              </w:rPr>
              <w:t>Destinatari</w:t>
            </w:r>
            <w:proofErr w:type="spellEnd"/>
          </w:p>
        </w:tc>
        <w:tc>
          <w:tcPr>
            <w:tcW w:w="1700" w:type="dxa"/>
          </w:tcPr>
          <w:p w14:paraId="58A534BA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proofErr w:type="spellStart"/>
            <w:r w:rsidRPr="00C07AEA">
              <w:rPr>
                <w:rFonts w:cs="Arial"/>
                <w:color w:val="000000"/>
              </w:rPr>
              <w:t>Import</w:t>
            </w:r>
            <w:proofErr w:type="spellEnd"/>
            <w:r w:rsidRPr="00C07AEA">
              <w:rPr>
                <w:rFonts w:cs="Arial"/>
                <w:color w:val="000000"/>
              </w:rPr>
              <w:t xml:space="preserve"> </w:t>
            </w:r>
            <w:proofErr w:type="spellStart"/>
            <w:r w:rsidRPr="00C07AEA">
              <w:rPr>
                <w:rFonts w:cs="Arial"/>
                <w:color w:val="000000"/>
              </w:rPr>
              <w:t>sense</w:t>
            </w:r>
            <w:proofErr w:type="spellEnd"/>
            <w:r w:rsidRPr="00C07AEA">
              <w:rPr>
                <w:rFonts w:cs="Arial"/>
                <w:color w:val="000000"/>
              </w:rPr>
              <w:t xml:space="preserve"> IVA en €</w:t>
            </w:r>
          </w:p>
        </w:tc>
        <w:tc>
          <w:tcPr>
            <w:tcW w:w="3963" w:type="dxa"/>
          </w:tcPr>
          <w:p w14:paraId="54E4A90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proofErr w:type="spellStart"/>
            <w:r w:rsidRPr="00C07AEA">
              <w:rPr>
                <w:rFonts w:cs="Arial"/>
                <w:color w:val="000000"/>
              </w:rPr>
              <w:t>Objecte</w:t>
            </w:r>
            <w:proofErr w:type="spellEnd"/>
            <w:r w:rsidRPr="00C07AEA">
              <w:rPr>
                <w:rFonts w:cs="Arial"/>
                <w:color w:val="000000"/>
              </w:rPr>
              <w:t xml:space="preserve"> del contracte</w:t>
            </w:r>
          </w:p>
        </w:tc>
      </w:tr>
      <w:tr w:rsidR="00702DD9" w:rsidRPr="00C07AEA" w14:paraId="54E34DB6" w14:textId="77777777" w:rsidTr="00AC7329">
        <w:tc>
          <w:tcPr>
            <w:tcW w:w="2831" w:type="dxa"/>
          </w:tcPr>
          <w:p w14:paraId="0883C65F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425DE61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2750769E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488D56A2" w14:textId="77777777" w:rsidTr="00AC7329">
        <w:tc>
          <w:tcPr>
            <w:tcW w:w="2831" w:type="dxa"/>
          </w:tcPr>
          <w:p w14:paraId="2F290F7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55423119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67627E1F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61BEEB37" w14:textId="77777777" w:rsidTr="00AC7329">
        <w:tc>
          <w:tcPr>
            <w:tcW w:w="2831" w:type="dxa"/>
          </w:tcPr>
          <w:p w14:paraId="714169DA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7586CAB3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4F1B34A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012F309E" w14:textId="77777777" w:rsidTr="00AC7329">
        <w:tc>
          <w:tcPr>
            <w:tcW w:w="2831" w:type="dxa"/>
          </w:tcPr>
          <w:p w14:paraId="745277F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1AD0460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431B163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12695BA6" w14:textId="77777777" w:rsidTr="00AC7329">
        <w:tc>
          <w:tcPr>
            <w:tcW w:w="2831" w:type="dxa"/>
          </w:tcPr>
          <w:p w14:paraId="0A68D693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72FC6937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585D67F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</w:tbl>
    <w:p w14:paraId="6EEDB3A3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p w14:paraId="3011673B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  <w:r w:rsidRPr="00C07AEA">
        <w:rPr>
          <w:rFonts w:cs="Arial"/>
          <w:color w:val="000000"/>
        </w:rPr>
        <w:t>DESTINACIÓ PRIVADA</w:t>
      </w:r>
    </w:p>
    <w:p w14:paraId="26B21562" w14:textId="77777777" w:rsidR="00702DD9" w:rsidRPr="00C07AEA" w:rsidRDefault="00702DD9" w:rsidP="00702DD9">
      <w:pPr>
        <w:tabs>
          <w:tab w:val="left" w:pos="-1440"/>
          <w:tab w:val="left" w:pos="-720"/>
          <w:tab w:val="right" w:pos="396"/>
        </w:tabs>
        <w:spacing w:after="0"/>
        <w:ind w:right="-1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1700"/>
        <w:gridCol w:w="3963"/>
      </w:tblGrid>
      <w:tr w:rsidR="00702DD9" w:rsidRPr="00C07AEA" w14:paraId="3B1027E6" w14:textId="77777777" w:rsidTr="00AC7329">
        <w:tc>
          <w:tcPr>
            <w:tcW w:w="2831" w:type="dxa"/>
          </w:tcPr>
          <w:p w14:paraId="18EB070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proofErr w:type="spellStart"/>
            <w:r w:rsidRPr="00C07AEA">
              <w:rPr>
                <w:rFonts w:cs="Arial"/>
                <w:color w:val="000000"/>
              </w:rPr>
              <w:t>Nom</w:t>
            </w:r>
            <w:proofErr w:type="spellEnd"/>
            <w:r w:rsidRPr="00C07AEA">
              <w:rPr>
                <w:rFonts w:cs="Arial"/>
                <w:color w:val="000000"/>
              </w:rPr>
              <w:t xml:space="preserve"> de </w:t>
            </w:r>
            <w:proofErr w:type="spellStart"/>
            <w:r w:rsidRPr="00C07AEA">
              <w:rPr>
                <w:rFonts w:cs="Arial"/>
                <w:color w:val="000000"/>
              </w:rPr>
              <w:t>l’empresa</w:t>
            </w:r>
            <w:proofErr w:type="spellEnd"/>
          </w:p>
        </w:tc>
        <w:tc>
          <w:tcPr>
            <w:tcW w:w="1700" w:type="dxa"/>
          </w:tcPr>
          <w:p w14:paraId="0B785FE6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proofErr w:type="spellStart"/>
            <w:r w:rsidRPr="00C07AEA">
              <w:rPr>
                <w:rFonts w:cs="Arial"/>
                <w:color w:val="000000"/>
              </w:rPr>
              <w:t>Import</w:t>
            </w:r>
            <w:proofErr w:type="spellEnd"/>
            <w:r w:rsidRPr="00C07AEA">
              <w:rPr>
                <w:rFonts w:cs="Arial"/>
                <w:color w:val="000000"/>
              </w:rPr>
              <w:t xml:space="preserve"> </w:t>
            </w:r>
            <w:proofErr w:type="spellStart"/>
            <w:r w:rsidRPr="00C07AEA">
              <w:rPr>
                <w:rFonts w:cs="Arial"/>
                <w:color w:val="000000"/>
              </w:rPr>
              <w:t>sense</w:t>
            </w:r>
            <w:proofErr w:type="spellEnd"/>
            <w:r w:rsidRPr="00C07AEA">
              <w:rPr>
                <w:rFonts w:cs="Arial"/>
                <w:color w:val="000000"/>
              </w:rPr>
              <w:t xml:space="preserve"> IVA en €</w:t>
            </w:r>
          </w:p>
        </w:tc>
        <w:tc>
          <w:tcPr>
            <w:tcW w:w="3963" w:type="dxa"/>
          </w:tcPr>
          <w:p w14:paraId="2403A651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proofErr w:type="spellStart"/>
            <w:r w:rsidRPr="00C07AEA">
              <w:rPr>
                <w:rFonts w:cs="Arial"/>
                <w:color w:val="000000"/>
              </w:rPr>
              <w:t>Objecte</w:t>
            </w:r>
            <w:proofErr w:type="spellEnd"/>
            <w:r w:rsidRPr="00C07AEA">
              <w:rPr>
                <w:rFonts w:cs="Arial"/>
                <w:color w:val="000000"/>
              </w:rPr>
              <w:t xml:space="preserve"> del contracte</w:t>
            </w:r>
          </w:p>
        </w:tc>
      </w:tr>
      <w:tr w:rsidR="00702DD9" w:rsidRPr="00C07AEA" w14:paraId="18DFE6EC" w14:textId="77777777" w:rsidTr="00AC7329">
        <w:tc>
          <w:tcPr>
            <w:tcW w:w="2831" w:type="dxa"/>
          </w:tcPr>
          <w:p w14:paraId="75D77E6A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67199CDF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5CA3F44C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168E0C86" w14:textId="77777777" w:rsidTr="00AC7329">
        <w:tc>
          <w:tcPr>
            <w:tcW w:w="2831" w:type="dxa"/>
          </w:tcPr>
          <w:p w14:paraId="60AAA102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0CEFA930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613A59A5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39891CFE" w14:textId="77777777" w:rsidTr="00AC7329">
        <w:tc>
          <w:tcPr>
            <w:tcW w:w="2831" w:type="dxa"/>
          </w:tcPr>
          <w:p w14:paraId="628334A3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5E8747C0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06D8783B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645317C5" w14:textId="77777777" w:rsidTr="00AC7329">
        <w:tc>
          <w:tcPr>
            <w:tcW w:w="2831" w:type="dxa"/>
          </w:tcPr>
          <w:p w14:paraId="5C2A0088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52634D74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469F3222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  <w:tr w:rsidR="00702DD9" w:rsidRPr="00C07AEA" w14:paraId="281466EF" w14:textId="77777777" w:rsidTr="00AC7329">
        <w:tc>
          <w:tcPr>
            <w:tcW w:w="2831" w:type="dxa"/>
          </w:tcPr>
          <w:p w14:paraId="62C3BD1A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700" w:type="dxa"/>
          </w:tcPr>
          <w:p w14:paraId="0A3A74CD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3963" w:type="dxa"/>
          </w:tcPr>
          <w:p w14:paraId="7F9F9497" w14:textId="77777777" w:rsidR="00702DD9" w:rsidRPr="00C07AEA" w:rsidRDefault="00702DD9" w:rsidP="00AC7329">
            <w:pPr>
              <w:tabs>
                <w:tab w:val="left" w:pos="-1440"/>
                <w:tab w:val="left" w:pos="-720"/>
                <w:tab w:val="right" w:pos="396"/>
              </w:tabs>
              <w:spacing w:after="0"/>
              <w:ind w:right="-1"/>
              <w:rPr>
                <w:rFonts w:cs="Arial"/>
                <w:color w:val="000000"/>
              </w:rPr>
            </w:pPr>
            <w:r w:rsidRPr="00C07AEA">
              <w:rPr>
                <w:rFonts w:cs="Arial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7AEA">
              <w:rPr>
                <w:rFonts w:cs="Arial"/>
                <w:color w:val="000000"/>
              </w:rPr>
              <w:instrText xml:space="preserve"> FORMTEXT </w:instrText>
            </w:r>
            <w:r w:rsidRPr="00C07AEA">
              <w:rPr>
                <w:rFonts w:cs="Arial"/>
                <w:color w:val="000000"/>
              </w:rPr>
            </w:r>
            <w:r w:rsidRPr="00C07AEA">
              <w:rPr>
                <w:rFonts w:cs="Arial"/>
                <w:color w:val="000000"/>
              </w:rPr>
              <w:fldChar w:fldCharType="separate"/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t> </w:t>
            </w:r>
            <w:r w:rsidRPr="00C07AEA">
              <w:rPr>
                <w:rFonts w:cs="Arial"/>
                <w:color w:val="000000"/>
              </w:rPr>
              <w:fldChar w:fldCharType="end"/>
            </w:r>
          </w:p>
        </w:tc>
      </w:tr>
    </w:tbl>
    <w:p w14:paraId="31BD9EE4" w14:textId="77777777" w:rsidR="00702DD9" w:rsidRPr="00A01B31" w:rsidRDefault="00702DD9" w:rsidP="00702DD9">
      <w:pPr>
        <w:spacing w:after="0"/>
        <w:rPr>
          <w:rFonts w:asciiTheme="majorHAnsi" w:hAnsiTheme="majorHAnsi" w:cstheme="majorHAnsi"/>
          <w:b/>
          <w:snapToGrid w:val="0"/>
        </w:rPr>
      </w:pPr>
    </w:p>
    <w:p w14:paraId="52854FEB" w14:textId="77777777" w:rsidR="00702DD9" w:rsidRPr="00A01B31" w:rsidRDefault="00702DD9" w:rsidP="00702DD9">
      <w:pPr>
        <w:spacing w:after="0"/>
        <w:rPr>
          <w:rFonts w:asciiTheme="majorHAnsi" w:hAnsiTheme="majorHAnsi" w:cstheme="majorHAnsi"/>
          <w:snapToGrid w:val="0"/>
        </w:rPr>
      </w:pPr>
    </w:p>
    <w:p w14:paraId="5F57C1F6" w14:textId="77777777" w:rsidR="00702DD9" w:rsidRPr="00A01B31" w:rsidRDefault="00702DD9" w:rsidP="00702DD9">
      <w:pPr>
        <w:spacing w:after="0"/>
        <w:rPr>
          <w:rFonts w:asciiTheme="majorHAnsi" w:hAnsiTheme="majorHAnsi" w:cstheme="majorHAnsi"/>
          <w:snapToGrid w:val="0"/>
        </w:rPr>
      </w:pPr>
    </w:p>
    <w:p w14:paraId="44B8E12B" w14:textId="21BEDA93" w:rsidR="00702DD9" w:rsidRDefault="00702DD9" w:rsidP="00702DD9">
      <w:r w:rsidRPr="00A871B9">
        <w:rPr>
          <w:rFonts w:cs="Arial"/>
          <w:bCs/>
          <w:i/>
          <w:szCs w:val="22"/>
        </w:rPr>
        <w:t>(signatura electrònica del/de la represent</w:t>
      </w:r>
      <w:r>
        <w:rPr>
          <w:rFonts w:cs="Arial"/>
          <w:bCs/>
          <w:i/>
          <w:szCs w:val="22"/>
        </w:rPr>
        <w:t>ant de l’empresa)</w:t>
      </w:r>
    </w:p>
    <w:p w14:paraId="03A3108E" w14:textId="77777777" w:rsidR="00702DD9" w:rsidRPr="00486EC9" w:rsidRDefault="00702DD9" w:rsidP="00702DD9"/>
    <w:p w14:paraId="06C1945E" w14:textId="77777777" w:rsidR="00702DD9" w:rsidRDefault="00702DD9"/>
    <w:sectPr w:rsidR="00702D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6932B9"/>
    <w:rsid w:val="006933D9"/>
    <w:rsid w:val="00702DD9"/>
    <w:rsid w:val="00797CAF"/>
    <w:rsid w:val="00A232E1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F593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D9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table" w:styleId="Taulaambquadrcula">
    <w:name w:val="Table Grid"/>
    <w:basedOn w:val="Taulanormal"/>
    <w:uiPriority w:val="59"/>
    <w:rsid w:val="00702DD9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CTTI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2025-07-14T10:16:00Z</dcterms:created>
  <dcterms:modified xsi:type="dcterms:W3CDTF">2025-07-14T10:16:00Z</dcterms:modified>
</cp:coreProperties>
</file>