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8115" w14:textId="77777777" w:rsidR="005A3EF3" w:rsidRDefault="005A3EF3"/>
    <w:p w14:paraId="0162B420" w14:textId="77777777" w:rsidR="00600981" w:rsidRDefault="00600981" w:rsidP="00600981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 xml:space="preserve">Annex núm. </w:t>
      </w:r>
      <w:r>
        <w:rPr>
          <w:b/>
          <w:bCs/>
        </w:rPr>
        <w:t>6.7</w:t>
      </w:r>
    </w:p>
    <w:p w14:paraId="42A4E98B" w14:textId="77777777" w:rsidR="00600981" w:rsidRPr="001205A0" w:rsidRDefault="00600981" w:rsidP="00600981">
      <w:pPr>
        <w:spacing w:before="240" w:after="0"/>
        <w:jc w:val="center"/>
        <w:rPr>
          <w:rFonts w:ascii="Helvetica" w:hAnsi="Helvetica" w:cs="Helvetica"/>
          <w:b/>
          <w:snapToGrid w:val="0"/>
          <w:u w:val="single"/>
        </w:rPr>
      </w:pPr>
      <w:r w:rsidRPr="001205A0">
        <w:rPr>
          <w:rFonts w:ascii="Helvetica" w:hAnsi="Helvetica" w:cs="Helvetica"/>
          <w:b/>
          <w:snapToGrid w:val="0"/>
          <w:u w:val="single"/>
        </w:rPr>
        <w:t>ACORD DE NIVELL DE SERVEI (SERVICE LEVEL AGREEMENT: SLA)</w:t>
      </w:r>
    </w:p>
    <w:p w14:paraId="4BA062FF" w14:textId="77777777" w:rsidR="00600981" w:rsidRDefault="00600981" w:rsidP="00600981">
      <w:pPr>
        <w:spacing w:after="0"/>
        <w:rPr>
          <w:b/>
          <w:bCs/>
        </w:rPr>
      </w:pPr>
    </w:p>
    <w:p w14:paraId="6302AC59" w14:textId="77777777" w:rsidR="00600981" w:rsidRPr="00486EC9" w:rsidRDefault="00600981" w:rsidP="00600981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</w:t>
      </w:r>
      <w:r>
        <w:t>gestió i assistència en viatges</w:t>
      </w:r>
    </w:p>
    <w:p w14:paraId="789AB8C2" w14:textId="77777777" w:rsidR="00600981" w:rsidRDefault="00600981" w:rsidP="00600981">
      <w:r w:rsidRPr="00486EC9">
        <w:rPr>
          <w:b/>
          <w:bCs/>
        </w:rPr>
        <w:t>Exp.:</w:t>
      </w:r>
      <w:r w:rsidRPr="00486EC9">
        <w:t xml:space="preserve"> </w:t>
      </w:r>
      <w:r>
        <w:t>CCS-2025-9</w:t>
      </w:r>
    </w:p>
    <w:p w14:paraId="62AECFED" w14:textId="77777777" w:rsidR="00600981" w:rsidRPr="00D547BC" w:rsidRDefault="00600981" w:rsidP="00600981">
      <w:pPr>
        <w:spacing w:after="0"/>
        <w:rPr>
          <w:rFonts w:cs="Arial"/>
          <w:snapToGrid w:val="0"/>
          <w:color w:val="FF0000"/>
          <w:szCs w:val="22"/>
        </w:rPr>
      </w:pPr>
    </w:p>
    <w:p w14:paraId="676BB533" w14:textId="77777777" w:rsidR="00600981" w:rsidRPr="00D547BC" w:rsidRDefault="00600981" w:rsidP="00600981">
      <w:pPr>
        <w:tabs>
          <w:tab w:val="left" w:pos="3240"/>
          <w:tab w:val="left" w:pos="7380"/>
        </w:tabs>
        <w:rPr>
          <w:rFonts w:cs="Arial"/>
          <w:bCs/>
          <w:szCs w:val="22"/>
        </w:rPr>
      </w:pPr>
      <w:r w:rsidRPr="00D547BC">
        <w:rPr>
          <w:rFonts w:cs="Arial"/>
          <w:bCs/>
          <w:szCs w:val="22"/>
        </w:rPr>
        <w:t xml:space="preserve">El/la senyor/a 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Cs/>
          <w:szCs w:val="22"/>
        </w:rPr>
        <w:t xml:space="preserve"> com 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/>
          <w:szCs w:val="22"/>
          <w:highlight w:val="lightGray"/>
        </w:rPr>
        <w:t> </w:t>
      </w:r>
      <w:r w:rsidRPr="00D547BC">
        <w:rPr>
          <w:rFonts w:cs="Arial"/>
          <w:bCs/>
          <w:szCs w:val="22"/>
        </w:rPr>
        <w:t xml:space="preserve"> (</w:t>
      </w:r>
      <w:r w:rsidRPr="00D547BC">
        <w:rPr>
          <w:rFonts w:cs="Arial"/>
          <w:bCs/>
          <w:i/>
          <w:szCs w:val="22"/>
          <w:highlight w:val="lightGray"/>
        </w:rPr>
        <w:t>senyaleu les vostres facultats de representació: per exemple, administrador/a únic, apoderat/da,...</w:t>
      </w:r>
      <w:r w:rsidRPr="00D547BC">
        <w:rPr>
          <w:rFonts w:cs="Arial"/>
          <w:bCs/>
          <w:szCs w:val="22"/>
        </w:rPr>
        <w:t xml:space="preserve">), declara sota la seva responsabilitat, </w:t>
      </w:r>
      <w:r w:rsidRPr="00A871B9">
        <w:rPr>
          <w:rFonts w:cs="Arial"/>
          <w:bCs/>
          <w:szCs w:val="22"/>
        </w:rPr>
        <w:t xml:space="preserve">com a licitador de l’Acord marc </w:t>
      </w:r>
      <w:r>
        <w:rPr>
          <w:rFonts w:cs="Arial"/>
          <w:szCs w:val="22"/>
        </w:rPr>
        <w:t>referenciat a l’encapçalament,</w:t>
      </w:r>
    </w:p>
    <w:p w14:paraId="2A135A44" w14:textId="77777777" w:rsidR="00600981" w:rsidRPr="00D547BC" w:rsidRDefault="00600981" w:rsidP="00600981">
      <w:pPr>
        <w:rPr>
          <w:rFonts w:cs="Arial"/>
          <w:szCs w:val="22"/>
        </w:rPr>
      </w:pPr>
      <w:r w:rsidRPr="00D547BC">
        <w:rPr>
          <w:rFonts w:cs="Arial"/>
          <w:szCs w:val="22"/>
        </w:rPr>
        <w:t xml:space="preserve">Subscriure un acord de nivell de servei (Service </w:t>
      </w:r>
      <w:proofErr w:type="spellStart"/>
      <w:r w:rsidRPr="00D547BC">
        <w:rPr>
          <w:rFonts w:cs="Arial"/>
          <w:szCs w:val="22"/>
        </w:rPr>
        <w:t>Level</w:t>
      </w:r>
      <w:proofErr w:type="spellEnd"/>
      <w:r w:rsidRPr="00D547BC">
        <w:rPr>
          <w:rFonts w:cs="Arial"/>
          <w:szCs w:val="22"/>
        </w:rPr>
        <w:t xml:space="preserve"> </w:t>
      </w:r>
      <w:proofErr w:type="spellStart"/>
      <w:r w:rsidRPr="00D547BC">
        <w:rPr>
          <w:rFonts w:cs="Arial"/>
          <w:szCs w:val="22"/>
        </w:rPr>
        <w:t>Agreement</w:t>
      </w:r>
      <w:proofErr w:type="spellEnd"/>
      <w:r w:rsidRPr="00D547BC">
        <w:rPr>
          <w:rFonts w:cs="Arial"/>
          <w:szCs w:val="22"/>
        </w:rPr>
        <w:t xml:space="preserve">, SLA) entre la seva empresa i el departament/entitat per tal de garantir un nivell de qualitat en el servei. La columna de “Forma de mesura” s’indica a efectes orientatius i no vincula al departament/entitat que acordi un SLA amb l’agència. Cada unitat podrà monitoritzar el sistema de mesura que consideri més adient en funció de les seves necessitats. </w:t>
      </w:r>
    </w:p>
    <w:p w14:paraId="437ABC64" w14:textId="77777777" w:rsidR="00600981" w:rsidRPr="00D547BC" w:rsidRDefault="00600981" w:rsidP="00600981">
      <w:pPr>
        <w:tabs>
          <w:tab w:val="left" w:pos="5670"/>
        </w:tabs>
        <w:rPr>
          <w:rFonts w:cs="Arial"/>
          <w:b/>
          <w:i/>
          <w:szCs w:val="22"/>
        </w:rPr>
      </w:pPr>
      <w:r w:rsidRPr="00D547BC">
        <w:rPr>
          <w:rFonts w:cs="Arial"/>
          <w:szCs w:val="22"/>
        </w:rPr>
        <w:t>(En cada fila, marcar la casella corresponent a SI o NO):</w:t>
      </w:r>
    </w:p>
    <w:tbl>
      <w:tblPr>
        <w:tblW w:w="957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80"/>
        <w:gridCol w:w="2500"/>
        <w:gridCol w:w="1252"/>
        <w:gridCol w:w="1900"/>
        <w:gridCol w:w="2880"/>
      </w:tblGrid>
      <w:tr w:rsidR="00600981" w:rsidRPr="00D547BC" w14:paraId="2A731A21" w14:textId="77777777" w:rsidTr="008639AC">
        <w:trPr>
          <w:trHeight w:val="919"/>
        </w:trPr>
        <w:tc>
          <w:tcPr>
            <w:tcW w:w="520" w:type="dxa"/>
            <w:shd w:val="clear" w:color="auto" w:fill="F2F2F2" w:themeFill="background1" w:themeFillShade="F2"/>
            <w:noWrap/>
            <w:vAlign w:val="center"/>
            <w:hideMark/>
          </w:tcPr>
          <w:p w14:paraId="569A326D" w14:textId="77777777" w:rsidR="00600981" w:rsidRPr="00305939" w:rsidRDefault="00600981" w:rsidP="008639AC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305939">
              <w:rPr>
                <w:rFonts w:cs="Arial"/>
                <w:b/>
                <w:color w:val="000000"/>
                <w:sz w:val="20"/>
              </w:rPr>
              <w:t>SI</w:t>
            </w:r>
          </w:p>
        </w:tc>
        <w:tc>
          <w:tcPr>
            <w:tcW w:w="580" w:type="dxa"/>
            <w:shd w:val="clear" w:color="auto" w:fill="F2F2F2" w:themeFill="background1" w:themeFillShade="F2"/>
            <w:noWrap/>
            <w:vAlign w:val="center"/>
            <w:hideMark/>
          </w:tcPr>
          <w:p w14:paraId="748D613A" w14:textId="77777777" w:rsidR="00600981" w:rsidRPr="00305939" w:rsidRDefault="00600981" w:rsidP="008639AC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305939">
              <w:rPr>
                <w:rFonts w:cs="Arial"/>
                <w:b/>
                <w:color w:val="000000"/>
                <w:sz w:val="20"/>
              </w:rPr>
              <w:t>NO</w:t>
            </w:r>
          </w:p>
        </w:tc>
        <w:tc>
          <w:tcPr>
            <w:tcW w:w="2500" w:type="dxa"/>
            <w:shd w:val="clear" w:color="auto" w:fill="F2F2F2" w:themeFill="background1" w:themeFillShade="F2"/>
            <w:noWrap/>
            <w:vAlign w:val="center"/>
            <w:hideMark/>
          </w:tcPr>
          <w:p w14:paraId="6ED7E1E8" w14:textId="77777777" w:rsidR="00600981" w:rsidRPr="00305939" w:rsidRDefault="00600981" w:rsidP="008639AC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305939">
              <w:rPr>
                <w:rFonts w:cs="Arial"/>
                <w:b/>
                <w:color w:val="000000"/>
                <w:sz w:val="20"/>
              </w:rPr>
              <w:t>Servei</w:t>
            </w:r>
          </w:p>
        </w:tc>
        <w:tc>
          <w:tcPr>
            <w:tcW w:w="1198" w:type="dxa"/>
            <w:shd w:val="clear" w:color="auto" w:fill="F2F2F2" w:themeFill="background1" w:themeFillShade="F2"/>
            <w:noWrap/>
            <w:vAlign w:val="center"/>
            <w:hideMark/>
          </w:tcPr>
          <w:p w14:paraId="6B027A96" w14:textId="77777777" w:rsidR="00600981" w:rsidRPr="00305939" w:rsidRDefault="00600981" w:rsidP="008639AC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305939">
              <w:rPr>
                <w:rFonts w:cs="Arial"/>
                <w:b/>
                <w:color w:val="000000"/>
                <w:sz w:val="20"/>
              </w:rPr>
              <w:t>Expectativa</w:t>
            </w:r>
          </w:p>
        </w:tc>
        <w:tc>
          <w:tcPr>
            <w:tcW w:w="1900" w:type="dxa"/>
            <w:shd w:val="clear" w:color="auto" w:fill="F2F2F2" w:themeFill="background1" w:themeFillShade="F2"/>
            <w:noWrap/>
            <w:vAlign w:val="center"/>
            <w:hideMark/>
          </w:tcPr>
          <w:p w14:paraId="5925CFB1" w14:textId="77777777" w:rsidR="00600981" w:rsidRPr="00305939" w:rsidRDefault="00600981" w:rsidP="008639AC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305939">
              <w:rPr>
                <w:rFonts w:cs="Arial"/>
                <w:b/>
                <w:color w:val="000000"/>
                <w:sz w:val="20"/>
              </w:rPr>
              <w:t>Indicador clau de rendiment (KPI)</w:t>
            </w:r>
          </w:p>
        </w:tc>
        <w:tc>
          <w:tcPr>
            <w:tcW w:w="2880" w:type="dxa"/>
            <w:shd w:val="clear" w:color="auto" w:fill="F2F2F2" w:themeFill="background1" w:themeFillShade="F2"/>
            <w:noWrap/>
            <w:vAlign w:val="center"/>
            <w:hideMark/>
          </w:tcPr>
          <w:p w14:paraId="1A9D953E" w14:textId="77777777" w:rsidR="00600981" w:rsidRPr="00305939" w:rsidRDefault="00600981" w:rsidP="008639AC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305939">
              <w:rPr>
                <w:rFonts w:cs="Arial"/>
                <w:b/>
                <w:color w:val="000000"/>
                <w:sz w:val="20"/>
              </w:rPr>
              <w:t>Forma de mesura</w:t>
            </w:r>
          </w:p>
        </w:tc>
      </w:tr>
      <w:tr w:rsidR="00600981" w:rsidRPr="00D547BC" w14:paraId="4CF7D067" w14:textId="77777777" w:rsidTr="008639AC">
        <w:trPr>
          <w:trHeight w:hRule="exact" w:val="1021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CBE3D15" w14:textId="77777777" w:rsidR="00600981" w:rsidRPr="00D547BC" w:rsidRDefault="00600981" w:rsidP="008639AC">
            <w:pPr>
              <w:jc w:val="center"/>
              <w:rPr>
                <w:rFonts w:cs="Arial"/>
                <w:color w:val="000000"/>
                <w:szCs w:val="22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183926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47BC">
                  <w:rPr>
                    <w:rFonts w:ascii="Segoe UI Symbol" w:eastAsia="MS Gothic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493A00FB" w14:textId="77777777" w:rsidR="00600981" w:rsidRPr="00D547BC" w:rsidRDefault="00600981" w:rsidP="008639AC">
            <w:pPr>
              <w:jc w:val="center"/>
              <w:rPr>
                <w:rFonts w:cs="Arial"/>
                <w:color w:val="000000"/>
                <w:szCs w:val="22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-50359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5144796B" w14:textId="77777777" w:rsidR="00600981" w:rsidRPr="00305939" w:rsidRDefault="00600981" w:rsidP="008639AC">
            <w:pPr>
              <w:jc w:val="left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>Resposta telefònica</w:t>
            </w:r>
          </w:p>
        </w:tc>
        <w:tc>
          <w:tcPr>
            <w:tcW w:w="1198" w:type="dxa"/>
            <w:shd w:val="clear" w:color="auto" w:fill="auto"/>
            <w:noWrap/>
            <w:vAlign w:val="center"/>
            <w:hideMark/>
          </w:tcPr>
          <w:p w14:paraId="4AF2EEB6" w14:textId="77777777" w:rsidR="00600981" w:rsidRPr="00305939" w:rsidRDefault="00600981" w:rsidP="008639AC">
            <w:pPr>
              <w:jc w:val="center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>15 segons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64BCAB16" w14:textId="77777777" w:rsidR="00600981" w:rsidRPr="00305939" w:rsidRDefault="00600981" w:rsidP="008639AC">
            <w:pPr>
              <w:jc w:val="center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>Més del 95%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34FC4535" w14:textId="77777777" w:rsidR="00600981" w:rsidRPr="00305939" w:rsidRDefault="00600981" w:rsidP="008639AC">
            <w:pPr>
              <w:jc w:val="left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>Informe de monitorització del temps de la resposta telefònica</w:t>
            </w:r>
          </w:p>
        </w:tc>
      </w:tr>
      <w:tr w:rsidR="00600981" w:rsidRPr="00D547BC" w14:paraId="4FCB2A8A" w14:textId="77777777" w:rsidTr="008639AC">
        <w:trPr>
          <w:trHeight w:hRule="exact" w:val="1247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A02EA90" w14:textId="77777777" w:rsidR="00600981" w:rsidRPr="00D547BC" w:rsidRDefault="00600981" w:rsidP="008639AC">
            <w:pPr>
              <w:jc w:val="center"/>
              <w:rPr>
                <w:rFonts w:cs="Arial"/>
                <w:color w:val="000000"/>
                <w:szCs w:val="22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75863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47BC">
                  <w:rPr>
                    <w:rFonts w:ascii="Segoe UI Symbol" w:eastAsia="MS Gothic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3CED8CC6" w14:textId="77777777" w:rsidR="00600981" w:rsidRPr="00D547BC" w:rsidRDefault="00600981" w:rsidP="008639AC">
            <w:pPr>
              <w:jc w:val="center"/>
              <w:rPr>
                <w:rFonts w:cs="Arial"/>
                <w:color w:val="000000"/>
                <w:szCs w:val="22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-71620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47BC">
                  <w:rPr>
                    <w:rFonts w:ascii="Segoe UI Symbol" w:eastAsia="MS Gothic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003E6871" w14:textId="77777777" w:rsidR="00600981" w:rsidRPr="00305939" w:rsidRDefault="00600981" w:rsidP="008639AC">
            <w:pPr>
              <w:jc w:val="left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>Justificant de recepció de correu electrònic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14:paraId="753968BA" w14:textId="77777777" w:rsidR="00600981" w:rsidRPr="00305939" w:rsidRDefault="00600981" w:rsidP="008639AC">
            <w:pPr>
              <w:jc w:val="center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>Abans de 30 minuts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367391D2" w14:textId="77777777" w:rsidR="00600981" w:rsidRPr="00305939" w:rsidRDefault="00600981" w:rsidP="008639AC">
            <w:pPr>
              <w:jc w:val="center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>Més del 95%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0AADFCE2" w14:textId="77777777" w:rsidR="00600981" w:rsidRPr="00305939" w:rsidRDefault="00600981" w:rsidP="008639AC">
            <w:pPr>
              <w:jc w:val="left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>Informe de monitorització del termini del justificant de recepció dels correus electrònics</w:t>
            </w:r>
          </w:p>
        </w:tc>
      </w:tr>
      <w:tr w:rsidR="00600981" w:rsidRPr="00D547BC" w14:paraId="4E9E7273" w14:textId="77777777" w:rsidTr="008639AC">
        <w:trPr>
          <w:trHeight w:hRule="exact" w:val="612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02BD210" w14:textId="77777777" w:rsidR="00600981" w:rsidRPr="00D547BC" w:rsidRDefault="00600981" w:rsidP="008639AC">
            <w:pPr>
              <w:jc w:val="center"/>
              <w:rPr>
                <w:rFonts w:cs="Arial"/>
                <w:color w:val="000000"/>
                <w:szCs w:val="22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153029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47BC">
                  <w:rPr>
                    <w:rFonts w:ascii="Segoe UI Symbol" w:eastAsia="MS Gothic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6C269929" w14:textId="77777777" w:rsidR="00600981" w:rsidRPr="00D547BC" w:rsidRDefault="00600981" w:rsidP="008639AC">
            <w:pPr>
              <w:jc w:val="center"/>
              <w:rPr>
                <w:rFonts w:cs="Arial"/>
                <w:color w:val="000000"/>
                <w:szCs w:val="22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19852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47BC">
                  <w:rPr>
                    <w:rFonts w:ascii="Segoe UI Symbol" w:eastAsia="MS Gothic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1FCEA292" w14:textId="77777777" w:rsidR="00600981" w:rsidRPr="00305939" w:rsidRDefault="00600981" w:rsidP="008639AC">
            <w:pPr>
              <w:jc w:val="left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>Comptes i precisió de la factura</w:t>
            </w:r>
          </w:p>
        </w:tc>
        <w:tc>
          <w:tcPr>
            <w:tcW w:w="1198" w:type="dxa"/>
            <w:shd w:val="clear" w:color="auto" w:fill="auto"/>
            <w:noWrap/>
            <w:vAlign w:val="center"/>
            <w:hideMark/>
          </w:tcPr>
          <w:p w14:paraId="553F8B70" w14:textId="77777777" w:rsidR="00600981" w:rsidRPr="00305939" w:rsidRDefault="00600981" w:rsidP="008639AC">
            <w:pPr>
              <w:jc w:val="center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>100%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01D51DB6" w14:textId="77777777" w:rsidR="00600981" w:rsidRPr="00305939" w:rsidRDefault="00600981" w:rsidP="008639AC">
            <w:pPr>
              <w:jc w:val="center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>Més del 95%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67E1704F" w14:textId="77777777" w:rsidR="00600981" w:rsidRPr="00305939" w:rsidRDefault="00600981" w:rsidP="008639AC">
            <w:pPr>
              <w:jc w:val="left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>Informe del compte de clients amb factures associades</w:t>
            </w:r>
          </w:p>
        </w:tc>
      </w:tr>
      <w:tr w:rsidR="00600981" w:rsidRPr="00D547BC" w14:paraId="2786D888" w14:textId="77777777" w:rsidTr="008639AC">
        <w:trPr>
          <w:trHeight w:hRule="exact" w:val="1712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F9977E6" w14:textId="77777777" w:rsidR="00600981" w:rsidRPr="00D547BC" w:rsidRDefault="00600981" w:rsidP="008639AC">
            <w:pPr>
              <w:jc w:val="center"/>
              <w:rPr>
                <w:rFonts w:cs="Arial"/>
                <w:color w:val="000000"/>
                <w:szCs w:val="22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169626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47BC">
                  <w:rPr>
                    <w:rFonts w:ascii="Segoe UI Symbol" w:eastAsia="MS Gothic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2D998F64" w14:textId="77777777" w:rsidR="00600981" w:rsidRPr="00D547BC" w:rsidRDefault="00600981" w:rsidP="008639AC">
            <w:pPr>
              <w:jc w:val="center"/>
              <w:rPr>
                <w:rFonts w:cs="Arial"/>
                <w:color w:val="000000"/>
                <w:szCs w:val="22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150818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47BC">
                  <w:rPr>
                    <w:rFonts w:ascii="Segoe UI Symbol" w:eastAsia="MS Gothic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771ECB30" w14:textId="77777777" w:rsidR="00600981" w:rsidRPr="00305939" w:rsidRDefault="00600981" w:rsidP="008639AC">
            <w:pPr>
              <w:jc w:val="left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>Reconeixement de gestió de reclamacions/resolució d'incidències dins les 24 hores</w:t>
            </w:r>
          </w:p>
        </w:tc>
        <w:tc>
          <w:tcPr>
            <w:tcW w:w="1198" w:type="dxa"/>
            <w:shd w:val="clear" w:color="auto" w:fill="auto"/>
            <w:noWrap/>
            <w:vAlign w:val="center"/>
            <w:hideMark/>
          </w:tcPr>
          <w:p w14:paraId="7365E4CC" w14:textId="77777777" w:rsidR="00600981" w:rsidRPr="00305939" w:rsidRDefault="00600981" w:rsidP="008639AC">
            <w:pPr>
              <w:jc w:val="center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>100%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270769C3" w14:textId="77777777" w:rsidR="00600981" w:rsidRPr="00305939" w:rsidRDefault="00600981" w:rsidP="008639AC">
            <w:pPr>
              <w:jc w:val="center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>Més del 95%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627116DC" w14:textId="77777777" w:rsidR="00600981" w:rsidRPr="00305939" w:rsidRDefault="00600981" w:rsidP="008639AC">
            <w:pPr>
              <w:jc w:val="left"/>
              <w:rPr>
                <w:rFonts w:cs="Arial"/>
                <w:color w:val="000000"/>
                <w:sz w:val="20"/>
              </w:rPr>
            </w:pPr>
            <w:r w:rsidRPr="00305939">
              <w:rPr>
                <w:rFonts w:cs="Arial"/>
                <w:color w:val="000000"/>
                <w:sz w:val="20"/>
              </w:rPr>
              <w:t>Informe sobre la gestió de les reclamacions/resolució d'incidències</w:t>
            </w:r>
          </w:p>
        </w:tc>
      </w:tr>
    </w:tbl>
    <w:p w14:paraId="7B2D8E61" w14:textId="77777777" w:rsidR="00600981" w:rsidRPr="00D547BC" w:rsidRDefault="00600981" w:rsidP="00600981">
      <w:pPr>
        <w:rPr>
          <w:rFonts w:cs="Arial"/>
          <w:bCs/>
          <w:i/>
          <w:szCs w:val="22"/>
          <w:highlight w:val="lightGray"/>
        </w:rPr>
      </w:pPr>
    </w:p>
    <w:p w14:paraId="1DBC0930" w14:textId="77777777" w:rsidR="00600981" w:rsidRPr="005829B8" w:rsidRDefault="00600981" w:rsidP="00600981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>I, perquè consti, signo aquesta declaració responsable.</w:t>
      </w:r>
    </w:p>
    <w:p w14:paraId="51B94A48" w14:textId="77777777" w:rsidR="00600981" w:rsidRPr="00D547BC" w:rsidRDefault="00600981" w:rsidP="00600981">
      <w:pPr>
        <w:rPr>
          <w:rFonts w:cs="Arial"/>
          <w:bCs/>
          <w:i/>
          <w:szCs w:val="22"/>
          <w:highlight w:val="lightGray"/>
        </w:rPr>
      </w:pPr>
    </w:p>
    <w:p w14:paraId="07D494F2" w14:textId="4C638FCF" w:rsidR="00600981" w:rsidRDefault="00600981" w:rsidP="00600981">
      <w:r>
        <w:rPr>
          <w:rFonts w:cs="Arial"/>
          <w:bCs/>
          <w:i/>
          <w:szCs w:val="22"/>
        </w:rPr>
        <w:t>(s</w:t>
      </w:r>
      <w:r w:rsidRPr="00D547BC">
        <w:rPr>
          <w:rFonts w:cs="Arial"/>
          <w:bCs/>
          <w:i/>
          <w:szCs w:val="22"/>
        </w:rPr>
        <w:t xml:space="preserve">ignatura electrònica del/de la </w:t>
      </w:r>
      <w:r>
        <w:rPr>
          <w:rFonts w:cs="Arial"/>
          <w:bCs/>
          <w:i/>
          <w:szCs w:val="22"/>
        </w:rPr>
        <w:t>representants de l’empresa)</w:t>
      </w:r>
    </w:p>
    <w:sectPr w:rsidR="006009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7BA4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186B8D37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3C2E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4E3CF822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311E" w14:textId="05E3931B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068F2B3C" wp14:editId="3D7A47A8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5A3EF3"/>
    <w:rsid w:val="00600981"/>
    <w:rsid w:val="006932B9"/>
    <w:rsid w:val="006933D9"/>
    <w:rsid w:val="00797CAF"/>
    <w:rsid w:val="00B33C4C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A1D2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981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69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>CTTI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2025-06-23T10:51:00Z</dcterms:created>
  <dcterms:modified xsi:type="dcterms:W3CDTF">2025-06-23T10:51:00Z</dcterms:modified>
</cp:coreProperties>
</file>