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9229" w14:textId="77777777" w:rsidR="00132690" w:rsidRPr="00F42044" w:rsidRDefault="00132690" w:rsidP="00132690">
      <w:pPr>
        <w:jc w:val="center"/>
        <w:rPr>
          <w:rFonts w:cs="Arial"/>
          <w:b/>
          <w:sz w:val="20"/>
          <w:szCs w:val="22"/>
          <w:u w:val="single"/>
          <w:lang w:eastAsia="ca-ES"/>
        </w:rPr>
      </w:pPr>
      <w:r w:rsidRPr="00F42044">
        <w:rPr>
          <w:rFonts w:cs="Arial"/>
          <w:b/>
          <w:sz w:val="20"/>
          <w:szCs w:val="22"/>
          <w:u w:val="single"/>
          <w:lang w:eastAsia="ca-ES"/>
        </w:rPr>
        <w:t>ANNEX NÚM. 3B</w:t>
      </w:r>
    </w:p>
    <w:p w14:paraId="0CB12C7A" w14:textId="77777777" w:rsidR="00132690" w:rsidRPr="00F42044" w:rsidRDefault="00132690" w:rsidP="00132690">
      <w:pPr>
        <w:jc w:val="center"/>
        <w:rPr>
          <w:rFonts w:cs="Arial"/>
          <w:b/>
          <w:sz w:val="20"/>
          <w:szCs w:val="22"/>
          <w:u w:val="single"/>
          <w:lang w:eastAsia="ca-ES"/>
        </w:rPr>
      </w:pPr>
    </w:p>
    <w:p w14:paraId="04040849" w14:textId="77777777" w:rsidR="00132690" w:rsidRPr="00F42044" w:rsidRDefault="00132690" w:rsidP="00132690">
      <w:pPr>
        <w:jc w:val="center"/>
        <w:rPr>
          <w:rFonts w:cs="Arial"/>
          <w:b/>
          <w:sz w:val="20"/>
          <w:szCs w:val="22"/>
          <w:u w:val="single"/>
          <w:lang w:eastAsia="ca-ES"/>
        </w:rPr>
      </w:pPr>
    </w:p>
    <w:p w14:paraId="29BE8255" w14:textId="77777777" w:rsidR="00132690" w:rsidRPr="00F42044" w:rsidRDefault="00132690" w:rsidP="00132690">
      <w:pPr>
        <w:jc w:val="center"/>
        <w:rPr>
          <w:rFonts w:cs="Arial"/>
          <w:b/>
          <w:sz w:val="20"/>
          <w:szCs w:val="22"/>
          <w:u w:val="single"/>
          <w:lang w:eastAsia="ca-ES"/>
        </w:rPr>
      </w:pPr>
      <w:r w:rsidRPr="00F42044">
        <w:rPr>
          <w:rFonts w:cs="Arial"/>
          <w:b/>
          <w:sz w:val="20"/>
          <w:szCs w:val="22"/>
          <w:u w:val="single"/>
          <w:lang w:eastAsia="ca-ES"/>
        </w:rPr>
        <w:t>MODEL DE PROPOSTA ECONÒMICA</w:t>
      </w:r>
    </w:p>
    <w:p w14:paraId="0C9AB7FF" w14:textId="77777777" w:rsidR="00132690" w:rsidRPr="00F42044" w:rsidRDefault="00132690" w:rsidP="00132690">
      <w:pPr>
        <w:jc w:val="center"/>
        <w:rPr>
          <w:rFonts w:cs="Arial"/>
          <w:b/>
          <w:sz w:val="20"/>
          <w:szCs w:val="22"/>
          <w:u w:val="single"/>
          <w:lang w:eastAsia="ca-ES"/>
        </w:rPr>
      </w:pPr>
    </w:p>
    <w:p w14:paraId="26915F32" w14:textId="77777777" w:rsidR="00132690" w:rsidRPr="000F2CB2" w:rsidRDefault="00132690" w:rsidP="00132690">
      <w:pPr>
        <w:jc w:val="center"/>
        <w:rPr>
          <w:rFonts w:cs="Arial"/>
          <w:sz w:val="20"/>
          <w:szCs w:val="22"/>
          <w:u w:val="single"/>
          <w:lang w:eastAsia="ca-ES"/>
        </w:rPr>
      </w:pPr>
      <w:r w:rsidRPr="00F42044">
        <w:rPr>
          <w:rFonts w:cs="Arial"/>
          <w:b/>
          <w:sz w:val="20"/>
          <w:szCs w:val="22"/>
          <w:u w:val="single"/>
          <w:lang w:eastAsia="ca-ES"/>
        </w:rPr>
        <w:t>LICITACIÓ DELS CONTRACTES ESPECÍFICS DE LA CATEGORIA 2</w:t>
      </w:r>
    </w:p>
    <w:p w14:paraId="31FDC56D" w14:textId="77777777" w:rsidR="00132690" w:rsidRPr="000F2CB2" w:rsidRDefault="00132690" w:rsidP="00132690">
      <w:pPr>
        <w:jc w:val="left"/>
        <w:rPr>
          <w:rFonts w:cs="Arial"/>
          <w:sz w:val="20"/>
          <w:szCs w:val="22"/>
          <w:lang w:eastAsia="ca-ES"/>
        </w:rPr>
      </w:pPr>
    </w:p>
    <w:p w14:paraId="6F8BAC47" w14:textId="77777777" w:rsidR="00132690" w:rsidRPr="000F2CB2" w:rsidRDefault="00132690" w:rsidP="00132690">
      <w:pPr>
        <w:rPr>
          <w:rFonts w:cs="Arial"/>
          <w:sz w:val="20"/>
          <w:szCs w:val="22"/>
          <w:lang w:eastAsia="ca-ES"/>
        </w:rPr>
      </w:pPr>
    </w:p>
    <w:p w14:paraId="5C5D1D26" w14:textId="77777777" w:rsidR="00132690" w:rsidRPr="000F2CB2" w:rsidRDefault="00132690" w:rsidP="00132690">
      <w:pPr>
        <w:spacing w:line="288" w:lineRule="auto"/>
        <w:rPr>
          <w:rFonts w:cs="Arial"/>
          <w:sz w:val="20"/>
          <w:szCs w:val="22"/>
          <w:lang w:eastAsia="ca-ES"/>
        </w:rPr>
      </w:pPr>
      <w:r w:rsidRPr="000F2CB2">
        <w:rPr>
          <w:rFonts w:cs="Arial"/>
          <w:sz w:val="20"/>
          <w:szCs w:val="22"/>
          <w:lang w:eastAsia="ca-ES"/>
        </w:rPr>
        <w:t xml:space="preserve">El/La Sr./a. ................................ amb DNI ......................., en nom propi / en nom i representació de ..................................., amb NIF núm. ...................., que ha estat admès com a participant en la </w:t>
      </w:r>
      <w:r w:rsidRPr="000F2CB2">
        <w:rPr>
          <w:rFonts w:cs="Arial"/>
          <w:b/>
          <w:bCs/>
          <w:sz w:val="20"/>
          <w:szCs w:val="22"/>
          <w:lang w:eastAsia="ca-ES"/>
        </w:rPr>
        <w:t>CATEGORIA 2</w:t>
      </w:r>
      <w:r w:rsidRPr="000F2CB2">
        <w:rPr>
          <w:rFonts w:cs="Arial"/>
          <w:sz w:val="20"/>
          <w:szCs w:val="22"/>
          <w:lang w:eastAsia="ca-ES"/>
        </w:rPr>
        <w:t xml:space="preserve"> del </w:t>
      </w:r>
      <w:r w:rsidRPr="000F2CB2">
        <w:rPr>
          <w:rFonts w:eastAsia="Calibri" w:cs="Arial"/>
          <w:b/>
          <w:bCs/>
          <w:sz w:val="20"/>
          <w:szCs w:val="20"/>
          <w:lang w:eastAsia="en-US"/>
        </w:rPr>
        <w:t>SISTEMA DINÀMIC DE CONTRACTACIÓ D’ASSISTÈNCIES TÈCNIQUES PER A LES OBRES DE DESPLEGAMENT DE LA XARXA PÚBLICA DE FIBRA ÒPTICA. CLAU: SDC.AT.FIBRA.21</w:t>
      </w:r>
      <w:r w:rsidRPr="000F2CB2">
        <w:rPr>
          <w:rFonts w:eastAsia="Calibri" w:cs="Arial"/>
          <w:sz w:val="20"/>
          <w:szCs w:val="20"/>
          <w:lang w:eastAsia="en-US"/>
        </w:rPr>
        <w:t>,</w:t>
      </w:r>
      <w:r w:rsidRPr="000F2CB2">
        <w:rPr>
          <w:rFonts w:eastAsia="Calibri" w:cs="Arial"/>
          <w:b/>
          <w:bCs/>
          <w:sz w:val="20"/>
          <w:szCs w:val="20"/>
          <w:lang w:eastAsia="en-US"/>
        </w:rPr>
        <w:t xml:space="preserve"> </w:t>
      </w:r>
      <w:r w:rsidRPr="000F2CB2">
        <w:rPr>
          <w:rFonts w:cs="Arial"/>
          <w:sz w:val="20"/>
          <w:szCs w:val="22"/>
          <w:lang w:eastAsia="ca-ES"/>
        </w:rPr>
        <w:t xml:space="preserve">havent rebut la invitació d’Infraestructures.cat per a participar en la licitació del contracte específic </w:t>
      </w:r>
      <w:r w:rsidRPr="000F2CB2">
        <w:rPr>
          <w:rFonts w:cs="Arial"/>
          <w:b/>
          <w:bCs/>
          <w:sz w:val="20"/>
          <w:szCs w:val="22"/>
          <w:lang w:eastAsia="ca-ES"/>
        </w:rPr>
        <w:t>“Contracte de ....................... .Clau:……..”</w:t>
      </w:r>
      <w:r w:rsidRPr="000F2CB2">
        <w:rPr>
          <w:rFonts w:cs="Arial"/>
          <w:sz w:val="20"/>
          <w:szCs w:val="22"/>
          <w:lang w:eastAsia="ca-ES"/>
        </w:rPr>
        <w:t>, havent tingut accés a la documentació amb les condicions i requisits que s'exigeixen per a l'adjudicació, es compromet en nom (propi o de l'empresa que representa) a realitzar-lo amb estricta subjecció als esmentats requisits i condicions d’acord amb l’oferta següent:</w:t>
      </w:r>
    </w:p>
    <w:p w14:paraId="7B34104B" w14:textId="77777777" w:rsidR="00132690" w:rsidRPr="000F2CB2" w:rsidRDefault="00132690" w:rsidP="00132690">
      <w:pPr>
        <w:spacing w:line="288" w:lineRule="auto"/>
        <w:rPr>
          <w:rFonts w:cs="Arial"/>
          <w:sz w:val="20"/>
          <w:szCs w:val="22"/>
          <w:lang w:eastAsia="ca-ES"/>
        </w:rPr>
      </w:pPr>
    </w:p>
    <w:p w14:paraId="1762171E" w14:textId="77777777" w:rsidR="00132690" w:rsidRPr="000F2CB2" w:rsidRDefault="00132690" w:rsidP="00132690">
      <w:pPr>
        <w:spacing w:line="288" w:lineRule="auto"/>
        <w:rPr>
          <w:rFonts w:cs="Arial"/>
          <w:sz w:val="20"/>
          <w:szCs w:val="22"/>
          <w:lang w:eastAsia="ca-ES"/>
        </w:rPr>
      </w:pPr>
    </w:p>
    <w:p w14:paraId="291D95C5" w14:textId="77777777" w:rsidR="00132690" w:rsidRPr="000F2CB2" w:rsidRDefault="00132690" w:rsidP="00132690">
      <w:pPr>
        <w:ind w:left="709"/>
        <w:rPr>
          <w:rFonts w:cs="Arial"/>
          <w:sz w:val="20"/>
          <w:szCs w:val="22"/>
          <w:lang w:eastAsia="ca-ES"/>
        </w:rPr>
      </w:pPr>
      <w:r w:rsidRPr="000F2CB2">
        <w:rPr>
          <w:rFonts w:cs="Arial"/>
          <w:sz w:val="20"/>
          <w:szCs w:val="22"/>
          <w:lang w:eastAsia="ca-ES"/>
        </w:rPr>
        <w:t>Total valor serveis de direcció d’obra i coordinació de seguretat i salut:</w:t>
      </w:r>
    </w:p>
    <w:p w14:paraId="6F075F0F" w14:textId="77777777" w:rsidR="00132690" w:rsidRPr="000F2CB2" w:rsidRDefault="00132690" w:rsidP="00132690">
      <w:pPr>
        <w:ind w:left="709"/>
        <w:rPr>
          <w:rFonts w:cs="Arial"/>
          <w:sz w:val="20"/>
          <w:szCs w:val="22"/>
          <w:lang w:eastAsia="ca-ES"/>
        </w:rPr>
      </w:pPr>
    </w:p>
    <w:p w14:paraId="08D6C102" w14:textId="77777777" w:rsidR="00132690" w:rsidRPr="000F2CB2" w:rsidRDefault="00132690" w:rsidP="00132690">
      <w:pPr>
        <w:ind w:left="709"/>
        <w:rPr>
          <w:rFonts w:cs="Arial"/>
          <w:sz w:val="20"/>
          <w:szCs w:val="22"/>
          <w:lang w:eastAsia="ca-ES"/>
        </w:rPr>
      </w:pPr>
      <w:r w:rsidRPr="000F2CB2">
        <w:rPr>
          <w:rFonts w:cs="Arial"/>
          <w:sz w:val="20"/>
          <w:szCs w:val="22"/>
          <w:lang w:eastAsia="ca-ES"/>
        </w:rPr>
        <w:t xml:space="preserve"> ............................. euros</w:t>
      </w:r>
      <w:r w:rsidRPr="000F2CB2">
        <w:rPr>
          <w:rFonts w:cs="Arial"/>
          <w:sz w:val="20"/>
          <w:szCs w:val="20"/>
          <w:lang w:eastAsia="ca-ES"/>
        </w:rPr>
        <w:t>,</w:t>
      </w:r>
      <w:r w:rsidRPr="000F2CB2">
        <w:rPr>
          <w:rFonts w:cs="Arial"/>
          <w:sz w:val="20"/>
          <w:szCs w:val="22"/>
          <w:lang w:eastAsia="ca-ES"/>
        </w:rPr>
        <w:t xml:space="preserve"> més la quantitat de ................. euros d’IVA</w:t>
      </w:r>
    </w:p>
    <w:p w14:paraId="31B71543" w14:textId="77777777" w:rsidR="00132690" w:rsidRPr="000F2CB2" w:rsidRDefault="00132690" w:rsidP="00132690">
      <w:pPr>
        <w:ind w:left="709"/>
        <w:rPr>
          <w:rFonts w:cs="Arial"/>
          <w:sz w:val="20"/>
          <w:szCs w:val="22"/>
          <w:lang w:eastAsia="ca-ES"/>
        </w:rPr>
      </w:pPr>
    </w:p>
    <w:p w14:paraId="57B77345" w14:textId="77777777" w:rsidR="00132690" w:rsidRPr="000F2CB2" w:rsidRDefault="00132690" w:rsidP="00132690">
      <w:pPr>
        <w:ind w:left="709"/>
        <w:rPr>
          <w:rFonts w:cs="Arial"/>
          <w:i/>
          <w:iCs/>
          <w:sz w:val="20"/>
          <w:szCs w:val="22"/>
          <w:lang w:eastAsia="ca-ES"/>
        </w:rPr>
      </w:pPr>
    </w:p>
    <w:p w14:paraId="33CE064B" w14:textId="77777777" w:rsidR="00132690" w:rsidRPr="000F2CB2" w:rsidRDefault="00132690" w:rsidP="00132690">
      <w:pPr>
        <w:spacing w:after="160" w:line="259" w:lineRule="auto"/>
        <w:ind w:left="567"/>
        <w:rPr>
          <w:rFonts w:cs="Arial"/>
          <w:i/>
          <w:iCs/>
          <w:sz w:val="20"/>
          <w:szCs w:val="22"/>
          <w:lang w:eastAsia="ca-ES"/>
        </w:rPr>
      </w:pPr>
      <w:r w:rsidRPr="000F2CB2">
        <w:rPr>
          <w:rFonts w:cs="Arial"/>
          <w:i/>
          <w:iCs/>
          <w:sz w:val="20"/>
          <w:szCs w:val="22"/>
          <w:lang w:eastAsia="ca-ES"/>
        </w:rPr>
        <w:t xml:space="preserve">(El preu ofert no pot superar l’import previst per al servei de direcció d’obra i Coordinació de Seguretat i Salut que consti a la documentació facilitada per preparar l’oferta, sense tenir en compte l’import fix no </w:t>
      </w:r>
      <w:proofErr w:type="spellStart"/>
      <w:r w:rsidRPr="000F2CB2">
        <w:rPr>
          <w:rFonts w:cs="Arial"/>
          <w:i/>
          <w:iCs/>
          <w:sz w:val="20"/>
          <w:szCs w:val="22"/>
          <w:lang w:eastAsia="ca-ES"/>
        </w:rPr>
        <w:t>ofertable</w:t>
      </w:r>
      <w:proofErr w:type="spellEnd"/>
      <w:r w:rsidRPr="000F2CB2">
        <w:rPr>
          <w:rFonts w:cs="Arial"/>
          <w:i/>
          <w:iCs/>
          <w:sz w:val="20"/>
          <w:szCs w:val="22"/>
          <w:lang w:eastAsia="ca-ES"/>
        </w:rPr>
        <w:t xml:space="preserve"> pel concepte de “Redacció de projectes modificats”. Per tant, l’import total de contracte adjudicat serà el resultant de sumar l’import ofert i l’import fix, no </w:t>
      </w:r>
      <w:proofErr w:type="spellStart"/>
      <w:r w:rsidRPr="000F2CB2">
        <w:rPr>
          <w:rFonts w:cs="Arial"/>
          <w:i/>
          <w:iCs/>
          <w:sz w:val="20"/>
          <w:szCs w:val="22"/>
          <w:lang w:eastAsia="ca-ES"/>
        </w:rPr>
        <w:t>ofertable</w:t>
      </w:r>
      <w:proofErr w:type="spellEnd"/>
      <w:r w:rsidRPr="000F2CB2">
        <w:rPr>
          <w:rFonts w:cs="Arial"/>
          <w:i/>
          <w:iCs/>
          <w:sz w:val="20"/>
          <w:szCs w:val="22"/>
          <w:lang w:eastAsia="ca-ES"/>
        </w:rPr>
        <w:t>, previst pel concepte “Redacció de projectes modificats”.)</w:t>
      </w:r>
    </w:p>
    <w:p w14:paraId="01D43820" w14:textId="77777777" w:rsidR="00132690" w:rsidRPr="000F2CB2" w:rsidRDefault="00132690" w:rsidP="00132690">
      <w:pPr>
        <w:ind w:left="709"/>
        <w:rPr>
          <w:rFonts w:cs="Arial"/>
          <w:i/>
          <w:iCs/>
          <w:sz w:val="20"/>
          <w:szCs w:val="22"/>
          <w:lang w:eastAsia="ca-ES"/>
        </w:rPr>
      </w:pPr>
    </w:p>
    <w:p w14:paraId="365A4CD1" w14:textId="77777777" w:rsidR="00DF0038" w:rsidRDefault="00132690">
      <w:bookmarkStart w:id="0" w:name="_GoBack"/>
      <w:bookmarkEnd w:id="0"/>
    </w:p>
    <w:sectPr w:rsidR="00DF0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83"/>
    <w:rsid w:val="00132690"/>
    <w:rsid w:val="00410F83"/>
    <w:rsid w:val="00854672"/>
    <w:rsid w:val="00B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4E92E-D1F1-47DE-A2EA-79446809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69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38</Lines>
  <Paragraphs>9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Aspas Blasco, Maria Asuncion</cp:lastModifiedBy>
  <cp:revision>2</cp:revision>
  <dcterms:created xsi:type="dcterms:W3CDTF">2021-09-08T11:56:00Z</dcterms:created>
  <dcterms:modified xsi:type="dcterms:W3CDTF">2021-09-08T11:56:00Z</dcterms:modified>
</cp:coreProperties>
</file>