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568D" w14:textId="77777777" w:rsidR="00D00C7A" w:rsidRPr="002E0D67" w:rsidRDefault="00D00C7A" w:rsidP="00D00C7A">
      <w:pPr>
        <w:tabs>
          <w:tab w:val="left" w:pos="5103"/>
        </w:tabs>
        <w:spacing w:before="120" w:after="120"/>
        <w:rPr>
          <w:rFonts w:ascii="Garamond" w:hAnsi="Garamond" w:cs="Arial"/>
          <w:b/>
          <w:color w:val="000000"/>
          <w:sz w:val="24"/>
          <w:szCs w:val="24"/>
          <w:u w:val="single"/>
        </w:rPr>
      </w:pPr>
      <w:r w:rsidRPr="002E0D67">
        <w:rPr>
          <w:rFonts w:ascii="Garamond" w:hAnsi="Garamond" w:cs="Arial"/>
          <w:b/>
          <w:color w:val="000000"/>
          <w:sz w:val="24"/>
          <w:szCs w:val="24"/>
          <w:u w:val="single"/>
        </w:rPr>
        <w:t>ANNEX NÚM. 1</w:t>
      </w:r>
      <w:r>
        <w:rPr>
          <w:rFonts w:ascii="Garamond" w:hAnsi="Garamond" w:cs="Arial"/>
          <w:b/>
          <w:color w:val="000000"/>
          <w:sz w:val="24"/>
          <w:szCs w:val="24"/>
          <w:u w:val="single"/>
        </w:rPr>
        <w:t xml:space="preserve">. </w:t>
      </w:r>
      <w:r w:rsidRPr="002E0D67">
        <w:rPr>
          <w:rFonts w:ascii="Garamond" w:hAnsi="Garamond" w:cs="Arial"/>
          <w:b/>
          <w:color w:val="000000"/>
          <w:sz w:val="24"/>
          <w:szCs w:val="24"/>
          <w:u w:val="single"/>
        </w:rPr>
        <w:t>DECLARACIÓ RESPONSABLE</w:t>
      </w:r>
    </w:p>
    <w:p w14:paraId="12ED1DCA" w14:textId="77777777" w:rsidR="00D00C7A" w:rsidRPr="002E0D67" w:rsidRDefault="00D00C7A" w:rsidP="00D00C7A">
      <w:pPr>
        <w:spacing w:before="120" w:after="120"/>
        <w:rPr>
          <w:rFonts w:ascii="Garamond" w:hAnsi="Garamond" w:cs="Arial"/>
          <w:b/>
          <w:color w:val="000000"/>
          <w:sz w:val="24"/>
          <w:szCs w:val="24"/>
          <w:u w:val="single"/>
        </w:rPr>
      </w:pPr>
    </w:p>
    <w:p w14:paraId="2D9C9B8F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Senyors,</w:t>
      </w:r>
    </w:p>
    <w:p w14:paraId="6C089A3C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El sotasignat ………………………., declara:</w:t>
      </w:r>
    </w:p>
    <w:p w14:paraId="2111CF1C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</w:p>
    <w:p w14:paraId="43431A72" w14:textId="77777777" w:rsidR="00D00C7A" w:rsidRPr="002E0D67" w:rsidRDefault="00D00C7A" w:rsidP="00D00C7A">
      <w:pPr>
        <w:overflowPunct/>
        <w:autoSpaceDE/>
        <w:autoSpaceDN/>
        <w:adjustRightInd/>
        <w:spacing w:before="120" w:after="120"/>
        <w:textAlignment w:val="auto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1.- Que el signant de la present declaració ostenta la representació legal per actuar en nom i representació de l’empresa ____________________</w:t>
      </w:r>
    </w:p>
    <w:p w14:paraId="005A66E0" w14:textId="77777777" w:rsidR="00D00C7A" w:rsidRPr="002E0D67" w:rsidRDefault="00D00C7A" w:rsidP="00D00C7A">
      <w:pPr>
        <w:overflowPunct/>
        <w:autoSpaceDE/>
        <w:autoSpaceDN/>
        <w:adjustRightInd/>
        <w:spacing w:before="120" w:after="120"/>
        <w:textAlignment w:val="auto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2.- Que l’empresa que representa compleix les condicions establertes legalment per contractar amb el sector públic.</w:t>
      </w:r>
    </w:p>
    <w:p w14:paraId="27296296" w14:textId="77777777" w:rsidR="00D00C7A" w:rsidRPr="002E0D67" w:rsidRDefault="00D00C7A" w:rsidP="00D00C7A">
      <w:pPr>
        <w:overflowPunct/>
        <w:autoSpaceDE/>
        <w:autoSpaceDN/>
        <w:adjustRightInd/>
        <w:spacing w:before="120" w:after="120"/>
        <w:textAlignment w:val="auto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 xml:space="preserve">3.- Que l’empresa que representa compleix tots i cadascun dels requisits de capacitat establerts en el present Plec i disposa de les autoritzacions necessàries per exercir l’activitat. </w:t>
      </w:r>
    </w:p>
    <w:p w14:paraId="79B7EBB5" w14:textId="77777777" w:rsidR="00D00C7A" w:rsidRPr="002E0D67" w:rsidRDefault="00D00C7A" w:rsidP="00D00C7A">
      <w:pPr>
        <w:overflowPunct/>
        <w:autoSpaceDE/>
        <w:autoSpaceDN/>
        <w:adjustRightInd/>
        <w:spacing w:before="120" w:after="120"/>
        <w:textAlignment w:val="auto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4.- Que ni l’empresa que representa ni els seus administradors i/o representants es troben inclosos en cap de les circumstàncies previstes en l’article 71 de la LCSP, sobre prohibicions de contractar.</w:t>
      </w:r>
    </w:p>
    <w:p w14:paraId="1FDA7777" w14:textId="77777777" w:rsidR="00D00C7A" w:rsidRPr="002E0D67" w:rsidRDefault="00D00C7A" w:rsidP="00D00C7A">
      <w:pPr>
        <w:overflowPunct/>
        <w:autoSpaceDE/>
        <w:autoSpaceDN/>
        <w:adjustRightInd/>
        <w:spacing w:before="120" w:after="120"/>
        <w:ind w:right="-1"/>
        <w:textAlignment w:val="auto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5.- Que es compromet en el moment que sigui requerit per l’entitat contractant a aportar, en el termini establert al Plec, la documentació acreditativa de la capacitat i representació exigida al procediment.</w:t>
      </w:r>
    </w:p>
    <w:p w14:paraId="1B25DBB0" w14:textId="77777777" w:rsidR="00D00C7A" w:rsidRPr="002E0D67" w:rsidRDefault="00D00C7A" w:rsidP="00D00C7A">
      <w:pPr>
        <w:overflowPunct/>
        <w:autoSpaceDE/>
        <w:autoSpaceDN/>
        <w:adjustRightInd/>
        <w:spacing w:before="120" w:after="120"/>
        <w:ind w:right="-1"/>
        <w:textAlignment w:val="auto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6.- Que el licitador està donat d’alta a l’Impost sobre Activitats Econòmiques i al corrent del seu pagament, quan s’exerceixin activitats subjectes a aquest impost.</w:t>
      </w:r>
    </w:p>
    <w:p w14:paraId="16699F0B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7.- Que accepta que la documentació annexada al Plec té caràcter contractual.</w:t>
      </w:r>
    </w:p>
    <w:p w14:paraId="6D0733FF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 xml:space="preserve">8.- Que manifesta que </w:t>
      </w:r>
      <w:r w:rsidRPr="002E0D67">
        <w:rPr>
          <w:rFonts w:ascii="Garamond" w:hAnsi="Garamond" w:cs="Arial"/>
          <w:color w:val="000000"/>
          <w:sz w:val="24"/>
          <w:szCs w:val="24"/>
          <w:highlight w:val="lightGray"/>
        </w:rPr>
        <w:t>Sí/No</w:t>
      </w:r>
      <w:r w:rsidRPr="002E0D67">
        <w:rPr>
          <w:rFonts w:ascii="Garamond" w:hAnsi="Garamond" w:cs="Arial"/>
          <w:color w:val="000000"/>
          <w:sz w:val="24"/>
          <w:szCs w:val="24"/>
        </w:rPr>
        <w:t xml:space="preserve">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4862B705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 xml:space="preserve">9.- Que es compromet, en cas de resultar adjudicatari, d’aportar en el termini d’un mes des de la comunicació de l’adjudicació, la documentació exigida per </w:t>
      </w:r>
      <w:smartTag w:uri="urn:schemas-microsoft-com:office:smarttags" w:element="PersonName">
        <w:smartTagPr>
          <w:attr w:name="ProductID" w:val="la Llei"/>
        </w:smartTagPr>
        <w:r w:rsidRPr="002E0D67">
          <w:rPr>
            <w:rFonts w:ascii="Garamond" w:hAnsi="Garamond" w:cs="Arial"/>
            <w:color w:val="000000"/>
            <w:sz w:val="24"/>
            <w:szCs w:val="24"/>
          </w:rPr>
          <w:t>la Llei</w:t>
        </w:r>
      </w:smartTag>
      <w:r w:rsidRPr="002E0D67">
        <w:rPr>
          <w:rFonts w:ascii="Garamond" w:hAnsi="Garamond" w:cs="Arial"/>
          <w:color w:val="000000"/>
          <w:sz w:val="24"/>
          <w:szCs w:val="24"/>
        </w:rPr>
        <w:t xml:space="preserve"> 54/2003, de 12 de desembre, de reforma del marc normatiu de la prevenció de riscos laborals i pel Reial Decret 171/2004, de 30 de gener, que desenvolupa l’article 24 de </w:t>
      </w:r>
      <w:smartTag w:uri="urn:schemas-microsoft-com:office:smarttags" w:element="PersonName">
        <w:smartTagPr>
          <w:attr w:name="ProductID" w:val="la Llei"/>
        </w:smartTagPr>
        <w:r w:rsidRPr="002E0D67">
          <w:rPr>
            <w:rFonts w:ascii="Garamond" w:hAnsi="Garamond" w:cs="Arial"/>
            <w:color w:val="000000"/>
            <w:sz w:val="24"/>
            <w:szCs w:val="24"/>
          </w:rPr>
          <w:t>la Llei</w:t>
        </w:r>
      </w:smartTag>
      <w:r w:rsidRPr="002E0D67">
        <w:rPr>
          <w:rFonts w:ascii="Garamond" w:hAnsi="Garamond" w:cs="Arial"/>
          <w:color w:val="000000"/>
          <w:sz w:val="24"/>
          <w:szCs w:val="24"/>
        </w:rPr>
        <w:t xml:space="preserve"> 31/1995, de 8 de novembre, de prevenció de Riscos Laborals.</w:t>
      </w:r>
    </w:p>
    <w:p w14:paraId="0E141E8D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  <w:highlight w:val="lightGray"/>
        </w:rPr>
        <w:t>10.-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2E0D67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14:paraId="34E4B1A2" w14:textId="77777777" w:rsidR="00D00C7A" w:rsidRPr="002E0D67" w:rsidRDefault="00D00C7A" w:rsidP="00D00C7A">
      <w:pPr>
        <w:tabs>
          <w:tab w:val="left" w:pos="3686"/>
        </w:tabs>
        <w:spacing w:before="120" w:after="120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  <w:highlight w:val="lightGray"/>
        </w:rPr>
        <w:t>11.- (Només en cas de que l’oferta es presenti per part d’una UTE). Que s’acompanya a la present declaració</w:t>
      </w:r>
      <w:r w:rsidRPr="002E0D67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2E0D67">
        <w:rPr>
          <w:rFonts w:ascii="Garamond" w:hAnsi="Garamond" w:cs="Arial"/>
          <w:color w:val="000000"/>
          <w:sz w:val="24"/>
          <w:szCs w:val="24"/>
          <w:highlight w:val="lightGray"/>
        </w:rPr>
        <w:t>compromís de constitució de la unió temporal d’empresaris.</w:t>
      </w:r>
      <w:r w:rsidRPr="002E0D67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14:paraId="447F6659" w14:textId="77777777" w:rsidR="00D00C7A" w:rsidRPr="002E0D67" w:rsidRDefault="00D00C7A" w:rsidP="00D00C7A">
      <w:pPr>
        <w:widowControl w:val="0"/>
        <w:spacing w:before="120" w:after="120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  <w:highlight w:val="lightGray"/>
        </w:rPr>
        <w:t>12.</w:t>
      </w:r>
      <w:r w:rsidRPr="002E0D67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2E0D67">
        <w:rPr>
          <w:rFonts w:ascii="Garamond" w:hAnsi="Garamond" w:cs="Arial"/>
          <w:color w:val="000000"/>
          <w:sz w:val="24"/>
          <w:szCs w:val="24"/>
          <w:highlight w:val="lightGray"/>
        </w:rPr>
        <w:t>Que té la intenció de subcontractar un ___ % del contracte i, en particular, les següents prestacions parcials:</w:t>
      </w:r>
      <w:r w:rsidRPr="002E0D67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14:paraId="66863DA5" w14:textId="77777777" w:rsidR="00D00C7A" w:rsidRPr="002E0D67" w:rsidRDefault="00D00C7A" w:rsidP="00D00C7A">
      <w:pPr>
        <w:pStyle w:val="Default"/>
        <w:spacing w:before="120" w:after="120"/>
        <w:jc w:val="both"/>
        <w:rPr>
          <w:rFonts w:ascii="Garamond" w:hAnsi="Garamond" w:cs="Arial"/>
          <w:color w:val="auto"/>
        </w:rPr>
      </w:pPr>
      <w:r w:rsidRPr="002E0D67">
        <w:rPr>
          <w:rFonts w:ascii="Garamond" w:hAnsi="Garamond" w:cs="Arial"/>
        </w:rPr>
        <w:t xml:space="preserve">13. </w:t>
      </w:r>
      <w:r w:rsidRPr="002E0D67">
        <w:rPr>
          <w:rFonts w:ascii="Garamond" w:hAnsi="Garamond" w:cs="Arial"/>
          <w:color w:val="auto"/>
        </w:rPr>
        <w:t xml:space="preserve">Que en relació a la licitació del contracte de referència abans indicat i d’acord amb la pràctica de les notificacions que es deriven de la mateixa designa com a mitjà preferent per rebre les esmentades notificacions l’adreça de correu electrònic: </w:t>
      </w:r>
      <w:r w:rsidRPr="002E0D67">
        <w:rPr>
          <w:rFonts w:ascii="Garamond" w:hAnsi="Garamond" w:cs="Arial"/>
          <w:color w:val="auto"/>
          <w:highlight w:val="lightGray"/>
        </w:rPr>
        <w:t>…………………….</w:t>
      </w:r>
    </w:p>
    <w:p w14:paraId="46F7D090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</w:p>
    <w:p w14:paraId="2C08F430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</w:p>
    <w:p w14:paraId="6E8CA10A" w14:textId="77777777" w:rsidR="00D00C7A" w:rsidRPr="002E0D67" w:rsidRDefault="00D00C7A" w:rsidP="00D00C7A">
      <w:pPr>
        <w:spacing w:before="120" w:after="120"/>
        <w:rPr>
          <w:rFonts w:ascii="Garamond" w:hAnsi="Garamond" w:cs="Arial"/>
          <w:color w:val="000000"/>
          <w:sz w:val="24"/>
          <w:szCs w:val="24"/>
        </w:rPr>
      </w:pPr>
    </w:p>
    <w:p w14:paraId="240AE10A" w14:textId="77777777" w:rsidR="00D00C7A" w:rsidRPr="002E0D67" w:rsidRDefault="00D00C7A" w:rsidP="00D00C7A">
      <w:pPr>
        <w:spacing w:before="120" w:after="120"/>
        <w:outlineLvl w:val="0"/>
        <w:rPr>
          <w:rFonts w:ascii="Garamond" w:hAnsi="Garamond" w:cs="Arial"/>
          <w:color w:val="000000"/>
          <w:sz w:val="24"/>
          <w:szCs w:val="24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I als efectes oportuns, se signa la present, a ………… de ……………….. de …………</w:t>
      </w:r>
    </w:p>
    <w:p w14:paraId="5067FF65" w14:textId="77777777" w:rsidR="00D00C7A" w:rsidRPr="002E0D67" w:rsidRDefault="00D00C7A" w:rsidP="00D00C7A">
      <w:pPr>
        <w:spacing w:before="120" w:after="120"/>
        <w:outlineLvl w:val="0"/>
        <w:rPr>
          <w:rFonts w:ascii="Garamond" w:hAnsi="Garamond" w:cs="Arial"/>
          <w:color w:val="000000"/>
          <w:sz w:val="24"/>
          <w:szCs w:val="24"/>
        </w:rPr>
      </w:pPr>
    </w:p>
    <w:p w14:paraId="40BD9976" w14:textId="77777777" w:rsidR="00D00C7A" w:rsidRPr="002E0D67" w:rsidRDefault="00D00C7A" w:rsidP="00D00C7A">
      <w:pPr>
        <w:spacing w:before="120" w:after="120"/>
        <w:outlineLvl w:val="0"/>
        <w:rPr>
          <w:rFonts w:ascii="Garamond" w:hAnsi="Garamond" w:cs="Arial"/>
          <w:color w:val="000000"/>
          <w:sz w:val="24"/>
          <w:szCs w:val="24"/>
        </w:rPr>
      </w:pPr>
    </w:p>
    <w:p w14:paraId="44B5208E" w14:textId="77777777" w:rsidR="00D00C7A" w:rsidRPr="002E0D67" w:rsidRDefault="00D00C7A" w:rsidP="00D00C7A">
      <w:pPr>
        <w:spacing w:before="120" w:after="120"/>
        <w:outlineLvl w:val="0"/>
        <w:rPr>
          <w:rFonts w:ascii="Garamond" w:hAnsi="Garamond" w:cs="Arial"/>
          <w:color w:val="000000"/>
          <w:sz w:val="24"/>
          <w:szCs w:val="24"/>
        </w:rPr>
      </w:pPr>
    </w:p>
    <w:p w14:paraId="73AEB582" w14:textId="77777777" w:rsidR="00D00C7A" w:rsidRPr="002E0D67" w:rsidRDefault="00D00C7A" w:rsidP="00D00C7A">
      <w:pPr>
        <w:spacing w:before="120" w:after="120"/>
        <w:outlineLvl w:val="0"/>
        <w:rPr>
          <w:rFonts w:ascii="Garamond" w:hAnsi="Garamond" w:cs="Arial"/>
          <w:color w:val="000000"/>
          <w:sz w:val="24"/>
          <w:szCs w:val="24"/>
        </w:rPr>
      </w:pPr>
    </w:p>
    <w:p w14:paraId="107638D6" w14:textId="77777777" w:rsidR="00D00C7A" w:rsidRPr="002E0D67" w:rsidRDefault="00D00C7A" w:rsidP="00D00C7A">
      <w:pPr>
        <w:spacing w:before="120" w:after="120"/>
        <w:outlineLvl w:val="0"/>
        <w:rPr>
          <w:rFonts w:ascii="Garamond" w:hAnsi="Garamond" w:cs="Arial"/>
          <w:b/>
          <w:color w:val="000000"/>
          <w:sz w:val="24"/>
          <w:szCs w:val="24"/>
          <w:u w:val="single"/>
        </w:rPr>
      </w:pPr>
      <w:r w:rsidRPr="002E0D67">
        <w:rPr>
          <w:rFonts w:ascii="Garamond" w:hAnsi="Garamond" w:cs="Arial"/>
          <w:color w:val="000000"/>
          <w:sz w:val="24"/>
          <w:szCs w:val="24"/>
        </w:rPr>
        <w:t>Signatura</w:t>
      </w:r>
    </w:p>
    <w:p w14:paraId="226F1FEB" w14:textId="77777777" w:rsidR="00D00C7A" w:rsidRPr="002E0D67" w:rsidRDefault="00D00C7A" w:rsidP="00D00C7A">
      <w:pPr>
        <w:spacing w:before="120" w:after="120"/>
        <w:jc w:val="center"/>
        <w:outlineLvl w:val="0"/>
        <w:rPr>
          <w:rFonts w:ascii="Garamond" w:hAnsi="Garamond" w:cs="Arial"/>
          <w:b/>
          <w:color w:val="000000"/>
          <w:sz w:val="24"/>
          <w:szCs w:val="24"/>
          <w:u w:val="single"/>
        </w:rPr>
      </w:pPr>
      <w:r w:rsidRPr="002E0D67">
        <w:rPr>
          <w:rFonts w:ascii="Garamond" w:hAnsi="Garamond" w:cs="Arial"/>
          <w:b/>
          <w:color w:val="000000"/>
          <w:sz w:val="24"/>
          <w:szCs w:val="24"/>
          <w:u w:val="single"/>
        </w:rPr>
        <w:br w:type="page"/>
      </w:r>
      <w:r w:rsidRPr="002E0D67">
        <w:rPr>
          <w:rFonts w:ascii="Garamond" w:hAnsi="Garamond" w:cs="Arial"/>
          <w:b/>
          <w:color w:val="000000"/>
          <w:sz w:val="24"/>
          <w:szCs w:val="24"/>
          <w:u w:val="single"/>
        </w:rPr>
        <w:lastRenderedPageBreak/>
        <w:t>ANNEX NÚM. 2</w:t>
      </w:r>
    </w:p>
    <w:p w14:paraId="1C283A5D" w14:textId="77777777" w:rsidR="00D00C7A" w:rsidRPr="002E0D67" w:rsidRDefault="00D00C7A" w:rsidP="00D00C7A">
      <w:pPr>
        <w:spacing w:before="120" w:after="120"/>
        <w:jc w:val="center"/>
        <w:outlineLvl w:val="0"/>
        <w:rPr>
          <w:rFonts w:ascii="Garamond" w:hAnsi="Garamond" w:cs="Arial"/>
          <w:b/>
          <w:i/>
          <w:color w:val="000000"/>
          <w:sz w:val="24"/>
          <w:szCs w:val="24"/>
          <w:u w:val="single"/>
        </w:rPr>
      </w:pPr>
      <w:r w:rsidRPr="002E0D67">
        <w:rPr>
          <w:rFonts w:ascii="Garamond" w:hAnsi="Garamond" w:cs="Arial"/>
          <w:b/>
          <w:i/>
          <w:color w:val="000000"/>
          <w:sz w:val="24"/>
          <w:szCs w:val="24"/>
          <w:u w:val="single"/>
        </w:rPr>
        <w:t>MODEL DE PROPOSTA ECONÒMICA I DE REFERÈNCIES  QUINA VALORACIÓ DEPÈN DE FÓRMULES AUTOMÀTIQUES</w:t>
      </w:r>
    </w:p>
    <w:p w14:paraId="4E53B9E8" w14:textId="77777777" w:rsidR="00D00C7A" w:rsidRPr="002E0D67" w:rsidRDefault="00D00C7A" w:rsidP="00D00C7A">
      <w:pPr>
        <w:spacing w:before="120" w:after="120"/>
        <w:rPr>
          <w:rFonts w:ascii="Garamond" w:hAnsi="Garamond" w:cs="Arial"/>
          <w:i/>
          <w:color w:val="000000"/>
          <w:sz w:val="24"/>
          <w:szCs w:val="24"/>
        </w:rPr>
      </w:pPr>
    </w:p>
    <w:p w14:paraId="7D0FD4FD" w14:textId="77777777" w:rsidR="00D00C7A" w:rsidRPr="002E0D67" w:rsidRDefault="00D00C7A" w:rsidP="00D00C7A">
      <w:pPr>
        <w:pStyle w:val="Sangradetextonormal"/>
        <w:spacing w:before="120" w:after="120"/>
        <w:ind w:left="0" w:firstLine="0"/>
        <w:rPr>
          <w:rFonts w:ascii="Garamond" w:hAnsi="Garamond" w:cs="Arial"/>
          <w:i/>
          <w:color w:val="000000"/>
          <w:sz w:val="24"/>
          <w:szCs w:val="24"/>
        </w:rPr>
      </w:pPr>
      <w:r w:rsidRPr="002E0D67">
        <w:rPr>
          <w:rFonts w:ascii="Garamond" w:hAnsi="Garamond" w:cs="Arial"/>
          <w:i/>
          <w:color w:val="000000"/>
          <w:sz w:val="24"/>
          <w:szCs w:val="24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14:paraId="636AFAB3" w14:textId="77777777" w:rsidR="00D00C7A" w:rsidRPr="002E0D67" w:rsidRDefault="00D00C7A" w:rsidP="00D00C7A">
      <w:pPr>
        <w:pStyle w:val="Sangradetextonormal"/>
        <w:spacing w:before="120" w:after="120"/>
        <w:rPr>
          <w:rFonts w:ascii="Garamond" w:hAnsi="Garamond" w:cs="Arial"/>
          <w:i/>
          <w:color w:val="000000"/>
          <w:sz w:val="24"/>
          <w:szCs w:val="24"/>
        </w:rPr>
      </w:pPr>
    </w:p>
    <w:p w14:paraId="1A208A8F" w14:textId="77777777" w:rsidR="00D00C7A" w:rsidRPr="002E0D67" w:rsidRDefault="00D00C7A" w:rsidP="00D00C7A">
      <w:pPr>
        <w:pStyle w:val="Sangradetextonormal"/>
        <w:spacing w:before="120" w:after="120"/>
        <w:rPr>
          <w:rFonts w:ascii="Garamond" w:hAnsi="Garamond" w:cs="Arial"/>
          <w:i/>
          <w:color w:val="000000"/>
          <w:sz w:val="24"/>
          <w:szCs w:val="24"/>
        </w:rPr>
      </w:pPr>
    </w:p>
    <w:p w14:paraId="6D704825" w14:textId="77777777" w:rsidR="00D00C7A" w:rsidRPr="002E0D67" w:rsidRDefault="00D00C7A" w:rsidP="00D00C7A">
      <w:pPr>
        <w:pStyle w:val="Sangradetextonormal"/>
        <w:numPr>
          <w:ilvl w:val="0"/>
          <w:numId w:val="1"/>
        </w:numPr>
        <w:spacing w:before="120" w:after="120"/>
        <w:rPr>
          <w:rFonts w:ascii="Garamond" w:hAnsi="Garamond" w:cs="Arial"/>
          <w:i/>
          <w:color w:val="000000"/>
          <w:sz w:val="24"/>
          <w:szCs w:val="24"/>
        </w:rPr>
      </w:pPr>
      <w:r w:rsidRPr="002E0D67">
        <w:rPr>
          <w:rFonts w:ascii="Garamond" w:hAnsi="Garamond" w:cs="Arial"/>
          <w:i/>
          <w:color w:val="000000"/>
          <w:sz w:val="24"/>
          <w:szCs w:val="24"/>
        </w:rPr>
        <w:t>Oferta econòmica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1754"/>
        <w:gridCol w:w="1772"/>
        <w:gridCol w:w="1955"/>
        <w:gridCol w:w="1892"/>
        <w:tblGridChange w:id="0">
          <w:tblGrid>
            <w:gridCol w:w="1631"/>
            <w:gridCol w:w="1754"/>
            <w:gridCol w:w="1772"/>
            <w:gridCol w:w="1955"/>
            <w:gridCol w:w="1892"/>
          </w:tblGrid>
        </w:tblGridChange>
      </w:tblGrid>
      <w:tr w:rsidR="00D00C7A" w:rsidRPr="002E0D67" w14:paraId="46EF4EFD" w14:textId="77777777" w:rsidTr="00575202">
        <w:trPr>
          <w:jc w:val="center"/>
        </w:trPr>
        <w:tc>
          <w:tcPr>
            <w:tcW w:w="1631" w:type="dxa"/>
            <w:shd w:val="clear" w:color="auto" w:fill="E0E0E0"/>
          </w:tcPr>
          <w:p w14:paraId="078C9620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</w:pPr>
            <w:r w:rsidRPr="002E0D67"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  <w:t>CONCEPTE</w:t>
            </w:r>
          </w:p>
        </w:tc>
        <w:tc>
          <w:tcPr>
            <w:tcW w:w="1720" w:type="dxa"/>
            <w:shd w:val="clear" w:color="auto" w:fill="E0E0E0"/>
          </w:tcPr>
          <w:p w14:paraId="376805A5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</w:pPr>
            <w:r w:rsidRPr="002E0D67"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  <w:t>PRESSUPOST BASE DE LICITACIÓ</w:t>
            </w:r>
          </w:p>
        </w:tc>
        <w:tc>
          <w:tcPr>
            <w:tcW w:w="1779" w:type="dxa"/>
            <w:shd w:val="clear" w:color="auto" w:fill="E0E0E0"/>
          </w:tcPr>
          <w:p w14:paraId="2CAD5160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</w:pPr>
            <w:r w:rsidRPr="002E0D67"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  <w:t>PREU OFERTAT (IVA exclòs)*</w:t>
            </w:r>
          </w:p>
        </w:tc>
        <w:tc>
          <w:tcPr>
            <w:tcW w:w="1973" w:type="dxa"/>
            <w:shd w:val="clear" w:color="auto" w:fill="E0E0E0"/>
          </w:tcPr>
          <w:p w14:paraId="10179FD4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</w:pPr>
            <w:r w:rsidRPr="002E0D67"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  <w:t>Import de l’IVA</w:t>
            </w:r>
          </w:p>
        </w:tc>
        <w:tc>
          <w:tcPr>
            <w:tcW w:w="1901" w:type="dxa"/>
            <w:shd w:val="clear" w:color="auto" w:fill="E0E0E0"/>
          </w:tcPr>
          <w:p w14:paraId="755B3438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</w:pPr>
            <w:r w:rsidRPr="002E0D67"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  <w:t>PREU TOTAL   OFERTAT (IVA inclòs)</w:t>
            </w:r>
          </w:p>
        </w:tc>
      </w:tr>
      <w:tr w:rsidR="00D00C7A" w:rsidRPr="002E0D67" w14:paraId="16AE6403" w14:textId="77777777" w:rsidTr="00575202">
        <w:trPr>
          <w:trHeight w:val="73"/>
          <w:jc w:val="center"/>
        </w:trPr>
        <w:tc>
          <w:tcPr>
            <w:tcW w:w="1631" w:type="dxa"/>
            <w:shd w:val="clear" w:color="auto" w:fill="auto"/>
          </w:tcPr>
          <w:p w14:paraId="65B6297B" w14:textId="77777777" w:rsidR="00D00C7A" w:rsidRPr="00CC3EB2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</w:pPr>
          </w:p>
          <w:p w14:paraId="18625144" w14:textId="77777777" w:rsidR="00D00C7A" w:rsidRPr="00CC3EB2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Cs/>
                <w:i/>
                <w:color w:val="000000"/>
                <w:sz w:val="24"/>
                <w:szCs w:val="24"/>
              </w:rPr>
            </w:pPr>
            <w:r w:rsidRPr="00CC3EB2">
              <w:rPr>
                <w:rFonts w:ascii="Garamond" w:hAnsi="Garamond" w:cs="Arial"/>
                <w:bCs/>
                <w:i/>
                <w:color w:val="000000"/>
                <w:sz w:val="24"/>
                <w:szCs w:val="24"/>
              </w:rPr>
              <w:t>Preu/hora</w:t>
            </w:r>
          </w:p>
          <w:p w14:paraId="0ED461AB" w14:textId="77777777" w:rsidR="00D00C7A" w:rsidRPr="00CC3EB2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BFBFBF"/>
            <w:vAlign w:val="center"/>
          </w:tcPr>
          <w:p w14:paraId="04B386EF" w14:textId="77777777" w:rsidR="00D00C7A" w:rsidRPr="00CC3EB2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C3EB2">
              <w:rPr>
                <w:rStyle w:val="Estilo3"/>
                <w:rFonts w:ascii="Garamond" w:hAnsi="Garamond"/>
                <w:sz w:val="24"/>
                <w:szCs w:val="24"/>
              </w:rPr>
              <w:t>19 €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64C3FEF" w14:textId="77777777" w:rsidR="00D00C7A" w:rsidRPr="00CC3EB2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663DAE1B" w14:textId="77777777" w:rsidR="00D00C7A" w:rsidRPr="00CC3EB2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674D2C6E" w14:textId="77777777" w:rsidR="00D00C7A" w:rsidRPr="00CC3EB2" w:rsidRDefault="00D00C7A" w:rsidP="00575202">
            <w:pPr>
              <w:pStyle w:val="Sangradetextonormal"/>
              <w:spacing w:before="120" w:after="120"/>
              <w:ind w:left="0" w:firstLine="0"/>
              <w:jc w:val="center"/>
              <w:rPr>
                <w:rFonts w:ascii="Garamond" w:hAnsi="Garamond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B3F77B8" w14:textId="77777777" w:rsidR="00D00C7A" w:rsidRPr="002E0D67" w:rsidRDefault="00D00C7A" w:rsidP="00D00C7A">
      <w:pPr>
        <w:pStyle w:val="Sangradetextonormal"/>
        <w:spacing w:before="120" w:after="120"/>
        <w:rPr>
          <w:rFonts w:ascii="Garamond" w:hAnsi="Garamond" w:cs="Arial"/>
          <w:i/>
          <w:color w:val="000000"/>
          <w:sz w:val="24"/>
          <w:szCs w:val="24"/>
        </w:rPr>
      </w:pPr>
      <w:r w:rsidRPr="002E0D67">
        <w:rPr>
          <w:rFonts w:ascii="Garamond" w:hAnsi="Garamond" w:cs="Arial"/>
          <w:i/>
          <w:color w:val="000000"/>
          <w:sz w:val="24"/>
          <w:szCs w:val="24"/>
        </w:rPr>
        <w:t xml:space="preserve">*No podrà incloure més de dos decimals. </w:t>
      </w:r>
    </w:p>
    <w:p w14:paraId="0CE0A344" w14:textId="77777777" w:rsidR="00D00C7A" w:rsidRPr="002E0D67" w:rsidRDefault="00D00C7A" w:rsidP="00D00C7A">
      <w:pPr>
        <w:pStyle w:val="Sangradetextonormal"/>
        <w:spacing w:before="120" w:after="120"/>
        <w:rPr>
          <w:rFonts w:ascii="Garamond" w:hAnsi="Garamond" w:cs="Arial"/>
          <w:i/>
          <w:color w:val="000000"/>
          <w:sz w:val="24"/>
          <w:szCs w:val="24"/>
        </w:rPr>
      </w:pPr>
    </w:p>
    <w:p w14:paraId="20E41DE1" w14:textId="77777777" w:rsidR="00D00C7A" w:rsidRPr="002E0D67" w:rsidRDefault="00D00C7A" w:rsidP="00D00C7A">
      <w:pPr>
        <w:pStyle w:val="Sangradetextonormal"/>
        <w:numPr>
          <w:ilvl w:val="0"/>
          <w:numId w:val="1"/>
        </w:numPr>
        <w:spacing w:before="120" w:after="120"/>
        <w:rPr>
          <w:rFonts w:ascii="Garamond" w:hAnsi="Garamond" w:cs="Arial"/>
          <w:i/>
          <w:color w:val="000000"/>
          <w:sz w:val="24"/>
          <w:szCs w:val="24"/>
        </w:rPr>
      </w:pPr>
      <w:r w:rsidRPr="002E0D67">
        <w:rPr>
          <w:rFonts w:ascii="Garamond" w:hAnsi="Garamond" w:cs="Arial"/>
          <w:i/>
          <w:color w:val="000000"/>
          <w:sz w:val="24"/>
          <w:szCs w:val="24"/>
        </w:rPr>
        <w:t>Altres criteris avaluables automàticament</w:t>
      </w:r>
    </w:p>
    <w:p w14:paraId="6A5B00BA" w14:textId="77777777" w:rsidR="00D00C7A" w:rsidRPr="002E0D67" w:rsidRDefault="00D00C7A" w:rsidP="00D00C7A">
      <w:pPr>
        <w:numPr>
          <w:ilvl w:val="0"/>
          <w:numId w:val="2"/>
        </w:numPr>
        <w:tabs>
          <w:tab w:val="left" w:pos="426"/>
        </w:tabs>
        <w:spacing w:before="120" w:after="120"/>
        <w:ind w:left="0" w:firstLine="0"/>
        <w:outlineLvl w:val="0"/>
        <w:rPr>
          <w:rFonts w:ascii="Garamond" w:hAnsi="Garamond" w:cs="Arial"/>
          <w:i/>
          <w:color w:val="000000"/>
          <w:sz w:val="24"/>
          <w:szCs w:val="24"/>
        </w:rPr>
      </w:pPr>
      <w:r w:rsidRPr="002E0D67">
        <w:rPr>
          <w:rFonts w:ascii="Garamond" w:hAnsi="Garamond" w:cs="Arial"/>
          <w:b/>
          <w:iCs/>
          <w:color w:val="000000"/>
          <w:sz w:val="24"/>
          <w:szCs w:val="24"/>
        </w:rPr>
        <w:t>Experiència de l’empresa en esdeveniments similars</w:t>
      </w:r>
    </w:p>
    <w:p w14:paraId="4037BE0E" w14:textId="77777777" w:rsidR="00D00C7A" w:rsidRPr="002E0D67" w:rsidRDefault="00D00C7A" w:rsidP="00D00C7A">
      <w:pPr>
        <w:pStyle w:val="Sangradetextonormal"/>
        <w:spacing w:before="120" w:after="120"/>
        <w:rPr>
          <w:rFonts w:ascii="Garamond" w:hAnsi="Garamond" w:cs="Arial"/>
          <w:iCs/>
          <w:color w:val="000000"/>
          <w:sz w:val="24"/>
          <w:szCs w:val="24"/>
        </w:rPr>
      </w:pPr>
      <w:r w:rsidRPr="002E0D67">
        <w:rPr>
          <w:rFonts w:ascii="Garamond" w:hAnsi="Garamond" w:cs="Arial"/>
          <w:iCs/>
          <w:color w:val="000000"/>
          <w:sz w:val="24"/>
          <w:szCs w:val="24"/>
        </w:rPr>
        <w:t>Que l’empresa a la que represento a desenvolupat els següents contractes d’objecte similar a la present licitació: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210"/>
        <w:gridCol w:w="2095"/>
        <w:gridCol w:w="2095"/>
      </w:tblGrid>
      <w:tr w:rsidR="00D00C7A" w:rsidRPr="002E0D67" w14:paraId="7443AB26" w14:textId="77777777" w:rsidTr="00575202">
        <w:tc>
          <w:tcPr>
            <w:tcW w:w="1233" w:type="pct"/>
            <w:shd w:val="clear" w:color="auto" w:fill="auto"/>
          </w:tcPr>
          <w:p w14:paraId="3582FACD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  <w:r w:rsidRPr="002E0D67">
              <w:rPr>
                <w:rFonts w:ascii="Garamond" w:hAnsi="Garamond" w:cs="Arial"/>
                <w:i/>
                <w:color w:val="000000"/>
                <w:sz w:val="24"/>
                <w:szCs w:val="24"/>
              </w:rPr>
              <w:t>OBJECTE</w:t>
            </w:r>
          </w:p>
        </w:tc>
        <w:tc>
          <w:tcPr>
            <w:tcW w:w="1301" w:type="pct"/>
            <w:shd w:val="clear" w:color="auto" w:fill="auto"/>
          </w:tcPr>
          <w:p w14:paraId="7CDC4A88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  <w:r w:rsidRPr="002E0D67">
              <w:rPr>
                <w:rFonts w:ascii="Garamond" w:hAnsi="Garamond" w:cs="Arial"/>
                <w:i/>
                <w:color w:val="000000"/>
                <w:sz w:val="24"/>
                <w:szCs w:val="24"/>
              </w:rPr>
              <w:t>ENTITAT CONTRACTANT</w:t>
            </w:r>
          </w:p>
        </w:tc>
        <w:tc>
          <w:tcPr>
            <w:tcW w:w="1233" w:type="pct"/>
            <w:shd w:val="clear" w:color="auto" w:fill="auto"/>
          </w:tcPr>
          <w:p w14:paraId="2A244F39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  <w:r w:rsidRPr="002E0D67">
              <w:rPr>
                <w:rFonts w:ascii="Garamond" w:hAnsi="Garamond" w:cs="Arial"/>
                <w:i/>
                <w:color w:val="000000"/>
                <w:sz w:val="24"/>
                <w:szCs w:val="24"/>
              </w:rPr>
              <w:t>ANY</w:t>
            </w:r>
          </w:p>
        </w:tc>
        <w:tc>
          <w:tcPr>
            <w:tcW w:w="1233" w:type="pct"/>
            <w:shd w:val="clear" w:color="auto" w:fill="auto"/>
          </w:tcPr>
          <w:p w14:paraId="4E001573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  <w:r w:rsidRPr="002E0D67">
              <w:rPr>
                <w:rFonts w:ascii="Garamond" w:hAnsi="Garamond" w:cs="Arial"/>
                <w:i/>
                <w:color w:val="000000"/>
                <w:sz w:val="24"/>
                <w:szCs w:val="24"/>
              </w:rPr>
              <w:t>IMPORT ANY</w:t>
            </w:r>
          </w:p>
        </w:tc>
      </w:tr>
      <w:tr w:rsidR="00D00C7A" w:rsidRPr="002E0D67" w14:paraId="35BA60DF" w14:textId="77777777" w:rsidTr="00575202">
        <w:tc>
          <w:tcPr>
            <w:tcW w:w="1233" w:type="pct"/>
            <w:shd w:val="clear" w:color="auto" w:fill="auto"/>
          </w:tcPr>
          <w:p w14:paraId="6309D0DB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0A9E4BBC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14:paraId="75CC2D88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14:paraId="34FBAA20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</w:p>
        </w:tc>
      </w:tr>
      <w:tr w:rsidR="00D00C7A" w:rsidRPr="002E0D67" w14:paraId="25A42268" w14:textId="77777777" w:rsidTr="00575202">
        <w:tc>
          <w:tcPr>
            <w:tcW w:w="1233" w:type="pct"/>
            <w:shd w:val="clear" w:color="auto" w:fill="auto"/>
          </w:tcPr>
          <w:p w14:paraId="4A231D48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shd w:val="clear" w:color="auto" w:fill="auto"/>
          </w:tcPr>
          <w:p w14:paraId="40273DEE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14:paraId="3C7FA715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233" w:type="pct"/>
            <w:shd w:val="clear" w:color="auto" w:fill="auto"/>
          </w:tcPr>
          <w:p w14:paraId="08399F62" w14:textId="77777777" w:rsidR="00D00C7A" w:rsidRPr="002E0D67" w:rsidRDefault="00D00C7A" w:rsidP="00575202">
            <w:pPr>
              <w:pStyle w:val="Sangradetextonormal"/>
              <w:spacing w:before="120" w:after="120"/>
              <w:ind w:left="0" w:firstLine="0"/>
              <w:rPr>
                <w:rFonts w:ascii="Garamond" w:hAnsi="Garamond" w:cs="Arial"/>
                <w:i/>
                <w:color w:val="000000"/>
                <w:sz w:val="24"/>
                <w:szCs w:val="24"/>
              </w:rPr>
            </w:pPr>
          </w:p>
        </w:tc>
      </w:tr>
    </w:tbl>
    <w:p w14:paraId="24C8C547" w14:textId="77777777" w:rsidR="00D00C7A" w:rsidRPr="002E0D67" w:rsidRDefault="00D00C7A" w:rsidP="00D00C7A">
      <w:pPr>
        <w:pStyle w:val="Sangradetextonormal"/>
        <w:spacing w:before="120" w:after="120"/>
        <w:rPr>
          <w:rFonts w:ascii="Garamond" w:hAnsi="Garamond" w:cs="Arial"/>
          <w:i/>
          <w:color w:val="000000"/>
          <w:sz w:val="24"/>
          <w:szCs w:val="24"/>
        </w:rPr>
      </w:pPr>
      <w:r w:rsidRPr="002E0D67">
        <w:rPr>
          <w:rFonts w:ascii="Garamond" w:hAnsi="Garamond" w:cs="Arial"/>
          <w:i/>
          <w:color w:val="000000"/>
          <w:sz w:val="24"/>
          <w:szCs w:val="24"/>
        </w:rPr>
        <w:tab/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Juntament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amb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l’annex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corresponent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el licitador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haurà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d’acompanyar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els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certificats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que </w:t>
      </w:r>
      <w:proofErr w:type="spellStart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>acrediti</w:t>
      </w:r>
      <w:proofErr w:type="spellEnd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>l’experiència</w:t>
      </w:r>
      <w:proofErr w:type="spellEnd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indicada. No es </w:t>
      </w:r>
      <w:proofErr w:type="spellStart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>podrà</w:t>
      </w:r>
      <w:proofErr w:type="spellEnd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substituir el </w:t>
      </w:r>
      <w:proofErr w:type="spellStart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>document</w:t>
      </w:r>
      <w:proofErr w:type="spellEnd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>emès</w:t>
      </w:r>
      <w:proofErr w:type="spellEnd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per </w:t>
      </w:r>
      <w:proofErr w:type="spellStart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>l’adjudicatari</w:t>
      </w:r>
      <w:proofErr w:type="spellEnd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per una </w:t>
      </w:r>
      <w:proofErr w:type="spellStart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>declaració</w:t>
      </w:r>
      <w:proofErr w:type="spellEnd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responsable </w:t>
      </w:r>
      <w:proofErr w:type="spellStart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>emesa</w:t>
      </w:r>
      <w:proofErr w:type="spellEnd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>pel</w:t>
      </w:r>
      <w:proofErr w:type="spellEnd"/>
      <w:r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licitador. </w:t>
      </w:r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La manca de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certificat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de bona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execució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de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qualsevol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de les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experiències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farà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 xml:space="preserve"> que no es </w:t>
      </w:r>
      <w:proofErr w:type="spellStart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puntuï</w:t>
      </w:r>
      <w:proofErr w:type="spellEnd"/>
      <w:r w:rsidRPr="00CC3EB2">
        <w:rPr>
          <w:rFonts w:ascii="Garamond" w:hAnsi="Garamond" w:cs="Arial"/>
          <w:i/>
          <w:color w:val="000000"/>
          <w:sz w:val="24"/>
          <w:szCs w:val="24"/>
          <w:lang w:val="es-ES"/>
        </w:rPr>
        <w:t>.</w:t>
      </w:r>
    </w:p>
    <w:p w14:paraId="4544F1EF" w14:textId="77777777" w:rsidR="00D00C7A" w:rsidRPr="002E0D67" w:rsidRDefault="00D00C7A" w:rsidP="00D00C7A">
      <w:pPr>
        <w:numPr>
          <w:ilvl w:val="0"/>
          <w:numId w:val="2"/>
        </w:numPr>
        <w:tabs>
          <w:tab w:val="left" w:pos="426"/>
        </w:tabs>
        <w:spacing w:before="120" w:after="120"/>
        <w:ind w:left="0" w:firstLine="0"/>
        <w:outlineLvl w:val="0"/>
        <w:rPr>
          <w:rFonts w:ascii="Garamond" w:hAnsi="Garamond" w:cs="Arial"/>
          <w:b/>
          <w:iCs/>
          <w:color w:val="000000"/>
          <w:sz w:val="24"/>
          <w:szCs w:val="24"/>
        </w:rPr>
      </w:pPr>
      <w:r w:rsidRPr="002E0D67">
        <w:rPr>
          <w:rFonts w:ascii="Garamond" w:hAnsi="Garamond" w:cs="Arial"/>
          <w:b/>
          <w:iCs/>
          <w:color w:val="000000"/>
          <w:sz w:val="24"/>
          <w:szCs w:val="24"/>
        </w:rPr>
        <w:t xml:space="preserve">Que en cas d’absència imprevista d’una persona adscrita al contracte es compromet a cobrir la vacant en el termini de </w:t>
      </w:r>
    </w:p>
    <w:p w14:paraId="0102400F" w14:textId="77777777" w:rsidR="00D00C7A" w:rsidRPr="002E0D67" w:rsidRDefault="00D00C7A" w:rsidP="00D00C7A">
      <w:pPr>
        <w:tabs>
          <w:tab w:val="left" w:pos="426"/>
        </w:tabs>
        <w:spacing w:before="120" w:after="120"/>
        <w:outlineLvl w:val="0"/>
        <w:rPr>
          <w:rFonts w:ascii="Garamond" w:hAnsi="Garamond" w:cs="Arial"/>
          <w:i/>
          <w:color w:val="000000"/>
          <w:sz w:val="24"/>
          <w:szCs w:val="24"/>
        </w:rPr>
      </w:pPr>
      <w:r w:rsidRPr="002E0D67">
        <w:rPr>
          <w:rFonts w:ascii="Garamond" w:hAnsi="Garamond" w:cs="Arial"/>
          <w:i/>
          <w:color w:val="000000"/>
          <w:sz w:val="24"/>
          <w:szCs w:val="24"/>
        </w:rPr>
        <w:t>(esborrar les opcions no escollides):</w:t>
      </w:r>
    </w:p>
    <w:p w14:paraId="4E6037F2" w14:textId="77777777" w:rsidR="00D00C7A" w:rsidRPr="002E0D67" w:rsidRDefault="00D00C7A" w:rsidP="00D00C7A">
      <w:pPr>
        <w:numPr>
          <w:ilvl w:val="0"/>
          <w:numId w:val="3"/>
        </w:numPr>
        <w:spacing w:before="120" w:after="120"/>
        <w:outlineLvl w:val="0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2E0D67">
        <w:rPr>
          <w:rFonts w:ascii="Garamond" w:hAnsi="Garamond" w:cs="Arial"/>
          <w:bCs/>
          <w:iCs/>
          <w:color w:val="000000"/>
          <w:sz w:val="24"/>
          <w:szCs w:val="24"/>
        </w:rPr>
        <w:t xml:space="preserve">En un període inferior a 1 hora </w:t>
      </w:r>
    </w:p>
    <w:p w14:paraId="5C4F171B" w14:textId="77777777" w:rsidR="00D00C7A" w:rsidRPr="002E0D67" w:rsidRDefault="00D00C7A" w:rsidP="00D00C7A">
      <w:pPr>
        <w:numPr>
          <w:ilvl w:val="0"/>
          <w:numId w:val="3"/>
        </w:numPr>
        <w:spacing w:before="120" w:after="120"/>
        <w:outlineLvl w:val="0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2E0D67">
        <w:rPr>
          <w:rFonts w:ascii="Garamond" w:hAnsi="Garamond" w:cs="Arial"/>
          <w:bCs/>
          <w:iCs/>
          <w:color w:val="000000"/>
          <w:sz w:val="24"/>
          <w:szCs w:val="24"/>
        </w:rPr>
        <w:t xml:space="preserve">Entre 1 i 2 hores </w:t>
      </w:r>
    </w:p>
    <w:p w14:paraId="61364418" w14:textId="77777777" w:rsidR="00D00C7A" w:rsidRPr="002E0D67" w:rsidRDefault="00D00C7A" w:rsidP="00D00C7A">
      <w:pPr>
        <w:numPr>
          <w:ilvl w:val="0"/>
          <w:numId w:val="3"/>
        </w:numPr>
        <w:spacing w:before="120" w:after="120"/>
        <w:outlineLvl w:val="0"/>
        <w:rPr>
          <w:rFonts w:ascii="Garamond" w:hAnsi="Garamond" w:cs="Arial"/>
          <w:bCs/>
          <w:iCs/>
          <w:color w:val="000000"/>
          <w:sz w:val="24"/>
          <w:szCs w:val="24"/>
        </w:rPr>
      </w:pPr>
      <w:r w:rsidRPr="002E0D67">
        <w:rPr>
          <w:rFonts w:ascii="Garamond" w:hAnsi="Garamond" w:cs="Arial"/>
          <w:bCs/>
          <w:iCs/>
          <w:color w:val="000000"/>
          <w:sz w:val="24"/>
          <w:szCs w:val="24"/>
        </w:rPr>
        <w:t>En un període superior a 2 hores.</w:t>
      </w:r>
    </w:p>
    <w:p w14:paraId="79DF2C06" w14:textId="77777777" w:rsidR="00D00C7A" w:rsidRDefault="00D00C7A" w:rsidP="00D00C7A">
      <w:pPr>
        <w:overflowPunct/>
        <w:autoSpaceDE/>
        <w:adjustRightInd/>
        <w:spacing w:before="120" w:after="1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S’ha d’incorporar el document indicatiu de la distància que figura a l’annex 3.</w:t>
      </w:r>
    </w:p>
    <w:p w14:paraId="01A8E42F" w14:textId="77777777" w:rsidR="00D00C7A" w:rsidRPr="002E0D67" w:rsidRDefault="00D00C7A" w:rsidP="00D00C7A">
      <w:pPr>
        <w:overflowPunct/>
        <w:autoSpaceDE/>
        <w:adjustRightInd/>
        <w:spacing w:before="120" w:after="120"/>
        <w:rPr>
          <w:rFonts w:ascii="Garamond" w:hAnsi="Garamond" w:cs="Arial"/>
          <w:sz w:val="24"/>
          <w:szCs w:val="24"/>
        </w:rPr>
      </w:pPr>
      <w:r w:rsidRPr="002E0D67">
        <w:rPr>
          <w:rFonts w:ascii="Garamond" w:hAnsi="Garamond" w:cs="Arial"/>
          <w:sz w:val="24"/>
          <w:szCs w:val="24"/>
        </w:rPr>
        <w:t xml:space="preserve">També s’haurà d’incorporar una declaració responsable de l’empresa licitadora on s’acrediti de qualsevol manera vàlida en dret la presència de la mateixa en el lloc de treball indicat com a punt d’origen.  </w:t>
      </w:r>
    </w:p>
    <w:p w14:paraId="4746983F" w14:textId="77777777" w:rsidR="00D00C7A" w:rsidRPr="002E0D67" w:rsidRDefault="00D00C7A" w:rsidP="00D00C7A">
      <w:pPr>
        <w:numPr>
          <w:ilvl w:val="0"/>
          <w:numId w:val="2"/>
        </w:numPr>
        <w:tabs>
          <w:tab w:val="left" w:pos="426"/>
        </w:tabs>
        <w:spacing w:before="120" w:after="120"/>
        <w:ind w:left="0" w:firstLine="0"/>
        <w:outlineLvl w:val="0"/>
        <w:rPr>
          <w:rFonts w:ascii="Garamond" w:hAnsi="Garamond" w:cs="Arial"/>
          <w:b/>
          <w:iCs/>
          <w:color w:val="000000"/>
          <w:sz w:val="24"/>
          <w:szCs w:val="24"/>
        </w:rPr>
      </w:pPr>
      <w:r w:rsidRPr="002E0D67">
        <w:rPr>
          <w:rFonts w:ascii="Garamond" w:hAnsi="Garamond" w:cs="Arial"/>
          <w:b/>
          <w:iCs/>
          <w:color w:val="000000"/>
          <w:sz w:val="24"/>
          <w:szCs w:val="24"/>
        </w:rPr>
        <w:t xml:space="preserve">Igualtat </w:t>
      </w:r>
      <w:r w:rsidRPr="002E0D67">
        <w:rPr>
          <w:rFonts w:ascii="Garamond" w:hAnsi="Garamond" w:cs="Arial"/>
          <w:b/>
          <w:bCs/>
          <w:iCs/>
          <w:color w:val="000000"/>
          <w:sz w:val="24"/>
          <w:szCs w:val="24"/>
        </w:rPr>
        <w:t>de</w:t>
      </w:r>
      <w:r w:rsidRPr="002E0D67">
        <w:rPr>
          <w:rFonts w:ascii="Garamond" w:hAnsi="Garamond" w:cs="Arial"/>
          <w:b/>
          <w:iCs/>
          <w:color w:val="000000"/>
          <w:sz w:val="24"/>
          <w:szCs w:val="24"/>
        </w:rPr>
        <w:t xml:space="preserve"> gènere</w:t>
      </w:r>
    </w:p>
    <w:p w14:paraId="7A4B7310" w14:textId="77777777" w:rsidR="00D00C7A" w:rsidRPr="002E0D67" w:rsidRDefault="00D00C7A" w:rsidP="00D00C7A">
      <w:pPr>
        <w:overflowPunct/>
        <w:autoSpaceDE/>
        <w:adjustRightInd/>
        <w:spacing w:before="120" w:after="120"/>
        <w:rPr>
          <w:rFonts w:ascii="Garamond" w:hAnsi="Garamond" w:cs="Arial"/>
          <w:color w:val="000000"/>
          <w:sz w:val="24"/>
          <w:szCs w:val="24"/>
          <w:lang w:eastAsia="en-US"/>
        </w:rPr>
      </w:pPr>
      <w:r w:rsidRPr="002E0D67">
        <w:rPr>
          <w:rFonts w:ascii="Garamond" w:hAnsi="Garamond" w:cs="Arial"/>
          <w:color w:val="000000"/>
          <w:sz w:val="24"/>
          <w:szCs w:val="24"/>
          <w:lang w:eastAsia="en-US"/>
        </w:rPr>
        <w:t>Que s’adscriuen al desenvolupament del present contracte les següents persones de sexe femení:____ persones.</w:t>
      </w:r>
    </w:p>
    <w:p w14:paraId="3B8A31BC" w14:textId="77777777" w:rsidR="00D00C7A" w:rsidRPr="002E0D67" w:rsidRDefault="00D00C7A" w:rsidP="00D00C7A">
      <w:pPr>
        <w:overflowPunct/>
        <w:autoSpaceDE/>
        <w:adjustRightInd/>
        <w:spacing w:before="120" w:after="120"/>
        <w:rPr>
          <w:rFonts w:ascii="Garamond" w:hAnsi="Garamond" w:cs="Arial"/>
          <w:sz w:val="24"/>
          <w:szCs w:val="24"/>
        </w:rPr>
      </w:pPr>
      <w:r w:rsidRPr="002E0D67">
        <w:rPr>
          <w:rFonts w:ascii="Garamond" w:hAnsi="Garamond" w:cs="Arial"/>
          <w:sz w:val="24"/>
          <w:szCs w:val="24"/>
        </w:rPr>
        <w:t>Per valorar aquest criteri s’haurà d’aportar la documentació acreditativa corresponent indicant només les sigles dels noms i cognoms de les dones que s’integraran a l’equip</w:t>
      </w:r>
    </w:p>
    <w:p w14:paraId="3FA2DC21" w14:textId="77777777" w:rsidR="00D00C7A" w:rsidRPr="002E0D67" w:rsidRDefault="00D00C7A" w:rsidP="00D00C7A">
      <w:pPr>
        <w:pStyle w:val="Sangradetextonormal"/>
        <w:spacing w:before="120" w:after="120"/>
        <w:ind w:left="708" w:firstLine="708"/>
        <w:jc w:val="center"/>
        <w:rPr>
          <w:rFonts w:ascii="Garamond" w:hAnsi="Garamond" w:cs="Arial"/>
          <w:i/>
          <w:color w:val="000000"/>
          <w:sz w:val="24"/>
          <w:szCs w:val="24"/>
        </w:rPr>
      </w:pPr>
    </w:p>
    <w:p w14:paraId="65E3A7DE" w14:textId="77777777" w:rsidR="00D00C7A" w:rsidRPr="002E0D67" w:rsidRDefault="00D00C7A" w:rsidP="00D00C7A">
      <w:pPr>
        <w:pStyle w:val="Sangradetextonormal"/>
        <w:spacing w:before="120" w:after="120"/>
        <w:ind w:left="708" w:firstLine="708"/>
        <w:jc w:val="center"/>
        <w:rPr>
          <w:rFonts w:ascii="Garamond" w:hAnsi="Garamond" w:cs="Arial"/>
          <w:i/>
          <w:color w:val="000000"/>
          <w:sz w:val="24"/>
          <w:szCs w:val="24"/>
        </w:rPr>
      </w:pPr>
      <w:r w:rsidRPr="002E0D67">
        <w:rPr>
          <w:rFonts w:ascii="Garamond" w:hAnsi="Garamond" w:cs="Arial"/>
          <w:i/>
          <w:color w:val="000000"/>
          <w:sz w:val="24"/>
          <w:szCs w:val="24"/>
        </w:rPr>
        <w:t>Termini de validesa de la oferta............................2 mesos</w:t>
      </w:r>
    </w:p>
    <w:p w14:paraId="69ABCD3B" w14:textId="77777777" w:rsidR="00D00C7A" w:rsidRPr="002E0D67" w:rsidRDefault="00D00C7A" w:rsidP="00D00C7A">
      <w:pPr>
        <w:pStyle w:val="Sangradetextonormal"/>
        <w:spacing w:before="120" w:after="120"/>
        <w:jc w:val="center"/>
        <w:rPr>
          <w:rFonts w:ascii="Garamond" w:hAnsi="Garamond" w:cs="Arial"/>
          <w:i/>
          <w:color w:val="000000"/>
          <w:sz w:val="24"/>
          <w:szCs w:val="24"/>
        </w:rPr>
      </w:pPr>
    </w:p>
    <w:p w14:paraId="7EED4B9D" w14:textId="77777777" w:rsidR="00D00C7A" w:rsidRPr="002E0D67" w:rsidRDefault="00D00C7A" w:rsidP="00D00C7A">
      <w:pPr>
        <w:pStyle w:val="Sangradetextonormal"/>
        <w:spacing w:before="120" w:after="120"/>
        <w:ind w:left="708"/>
        <w:jc w:val="center"/>
        <w:rPr>
          <w:rFonts w:ascii="Garamond" w:hAnsi="Garamond" w:cs="Arial"/>
          <w:i/>
          <w:color w:val="000000"/>
          <w:sz w:val="24"/>
          <w:szCs w:val="24"/>
        </w:rPr>
      </w:pPr>
      <w:r w:rsidRPr="002E0D67">
        <w:rPr>
          <w:rFonts w:ascii="Garamond" w:hAnsi="Garamond" w:cs="Arial"/>
          <w:i/>
          <w:color w:val="000000"/>
          <w:sz w:val="24"/>
          <w:szCs w:val="24"/>
        </w:rPr>
        <w:t>(quedaran excloses del procediment de licitació les ofertes que presentin un import i/o termini superior a l de licitació)</w:t>
      </w:r>
    </w:p>
    <w:p w14:paraId="49EB612A" w14:textId="77777777" w:rsidR="00276D7F" w:rsidRDefault="00276D7F" w:rsidP="00D00C7A">
      <w:pPr>
        <w:ind w:left="708" w:hanging="708"/>
      </w:pPr>
    </w:p>
    <w:sectPr w:rsidR="00276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2B8B"/>
    <w:multiLevelType w:val="hybridMultilevel"/>
    <w:tmpl w:val="7902BF82"/>
    <w:lvl w:ilvl="0" w:tplc="7B90E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11C7"/>
    <w:multiLevelType w:val="hybridMultilevel"/>
    <w:tmpl w:val="722447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15959">
    <w:abstractNumId w:val="2"/>
  </w:num>
  <w:num w:numId="2" w16cid:durableId="1559902106">
    <w:abstractNumId w:val="0"/>
  </w:num>
  <w:num w:numId="3" w16cid:durableId="34433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7A"/>
    <w:rsid w:val="00276D7F"/>
    <w:rsid w:val="003B3238"/>
    <w:rsid w:val="008871B3"/>
    <w:rsid w:val="00C04964"/>
    <w:rsid w:val="00C1489B"/>
    <w:rsid w:val="00D00C7A"/>
    <w:rsid w:val="00E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A3B7E5"/>
  <w15:chartTrackingRefBased/>
  <w15:docId w15:val="{9D2B7637-0F3D-45F1-8228-685D4C38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7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0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0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0C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0C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0C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0C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C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0C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0C7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0C7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0C7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0C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0C7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0C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0C7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00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0C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0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0C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0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0C7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00C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0C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0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0C7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00C7A"/>
    <w:rPr>
      <w:b/>
      <w:bCs/>
      <w:smallCaps/>
      <w:color w:val="2F5496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rsid w:val="00D00C7A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D00C7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character" w:customStyle="1" w:styleId="Estilo3">
    <w:name w:val="Estilo3"/>
    <w:uiPriority w:val="1"/>
    <w:qFormat/>
    <w:rsid w:val="00D00C7A"/>
    <w:rPr>
      <w:rFonts w:ascii="Arial" w:hAnsi="Arial"/>
      <w:sz w:val="22"/>
    </w:rPr>
  </w:style>
  <w:style w:type="paragraph" w:customStyle="1" w:styleId="Default">
    <w:name w:val="Default"/>
    <w:rsid w:val="00D00C7A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 Río</dc:creator>
  <cp:keywords/>
  <dc:description/>
  <cp:lastModifiedBy>Daniel del Río</cp:lastModifiedBy>
  <cp:revision>1</cp:revision>
  <dcterms:created xsi:type="dcterms:W3CDTF">2025-07-28T16:00:00Z</dcterms:created>
  <dcterms:modified xsi:type="dcterms:W3CDTF">2025-07-28T16:01:00Z</dcterms:modified>
</cp:coreProperties>
</file>