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BodyText"/>
        <w:tabs>
          <w:tab w:pos="1558" w:val="left" w:leader="none"/>
          <w:tab w:pos="2975" w:val="left" w:leader="none"/>
          <w:tab w:pos="5099" w:val="left" w:leader="none"/>
        </w:tabs>
        <w:ind w:left="143"/>
        <w:jc w:val="both"/>
      </w:pPr>
      <w:r>
        <w:rPr>
          <w:spacing w:val="-2"/>
        </w:rPr>
        <w:t>En/na</w:t>
      </w:r>
      <w:r>
        <w:rPr>
          <w:rFonts w:ascii="Times New Roman" w:hAnsi="Times New Roman"/>
        </w:rPr>
        <w:tab/>
      </w:r>
      <w:r>
        <w:rPr/>
        <w:t>,</w:t>
      </w:r>
      <w:r>
        <w:rPr>
          <w:rFonts w:ascii="Times New Roman" w:hAnsi="Times New Roman"/>
          <w:spacing w:val="4"/>
        </w:rPr>
        <w:t> </w:t>
      </w:r>
      <w:r>
        <w:rPr/>
        <w:t>amb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NIF</w:t>
      </w:r>
      <w:r>
        <w:rPr>
          <w:rFonts w:ascii="Times New Roman" w:hAnsi="Times New Roman"/>
        </w:rPr>
        <w:tab/>
      </w:r>
      <w:r>
        <w:rPr/>
        <w:t>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2"/>
        </w:rPr>
        <w:t> </w:t>
      </w:r>
      <w:r>
        <w:rPr/>
        <w:t>qualitat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/>
        <w:t>i</w:t>
      </w:r>
      <w:r>
        <w:rPr>
          <w:rFonts w:ascii="Times New Roman" w:hAnsi="Times New Roman"/>
          <w:spacing w:val="-1"/>
        </w:rPr>
        <w:t> </w:t>
      </w:r>
      <w:r>
        <w:rPr/>
        <w:t>en</w:t>
      </w:r>
      <w:r>
        <w:rPr>
          <w:rFonts w:ascii="Times New Roman" w:hAnsi="Times New Roman"/>
          <w:spacing w:val="2"/>
        </w:rPr>
        <w:t> </w:t>
      </w:r>
      <w:r>
        <w:rPr/>
        <w:t>nom</w:t>
      </w:r>
      <w:r>
        <w:rPr>
          <w:rFonts w:ascii="Times New Roman" w:hAnsi="Times New Roman"/>
          <w:spacing w:val="5"/>
        </w:rPr>
        <w:t> </w:t>
      </w:r>
      <w:r>
        <w:rPr/>
        <w:t>i</w:t>
      </w:r>
      <w:r>
        <w:rPr>
          <w:rFonts w:ascii="Times New Roman" w:hAnsi="Times New Roman"/>
          <w:spacing w:val="-1"/>
        </w:rPr>
        <w:t> </w:t>
      </w:r>
      <w:r>
        <w:rPr/>
        <w:t>representació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la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4391" w:val="left" w:leader="none"/>
          <w:tab w:pos="5807" w:val="left" w:leader="none"/>
          <w:tab w:pos="7224" w:val="left" w:leader="none"/>
          <w:tab w:pos="8640" w:val="left" w:leader="none"/>
        </w:tabs>
        <w:spacing w:before="1"/>
        <w:ind w:left="143" w:right="153" w:firstLine="1415"/>
        <w:jc w:val="both"/>
      </w:pPr>
      <w:r>
        <w:rPr/>
        <w:t>,</w:t>
      </w:r>
      <w:r>
        <w:rPr>
          <w:rFonts w:ascii="Times New Roman" w:hAnsi="Times New Roman"/>
        </w:rPr>
        <w:t> </w:t>
      </w:r>
      <w:r>
        <w:rPr/>
        <w:t>amb</w:t>
      </w:r>
      <w:r>
        <w:rPr>
          <w:rFonts w:ascii="Times New Roman" w:hAnsi="Times New Roman"/>
        </w:rPr>
        <w:t> </w:t>
      </w:r>
      <w:r>
        <w:rPr/>
        <w:t>CIF</w:t>
      </w:r>
      <w:r>
        <w:rPr>
          <w:rFonts w:ascii="Times New Roman" w:hAnsi="Times New Roman"/>
        </w:rPr>
        <w:t> </w:t>
      </w:r>
      <w:r>
        <w:rPr/>
        <w:t>....................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domiciliada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ab/>
        <w:tab/>
      </w:r>
      <w:r>
        <w:rPr/>
        <w:t>,</w:t>
      </w:r>
      <w:r>
        <w:rPr>
          <w:rFonts w:ascii="Times New Roman" w:hAnsi="Times New Roman"/>
        </w:rPr>
        <w:t> </w:t>
      </w:r>
      <w:r>
        <w:rPr/>
        <w:t>segons</w:t>
      </w:r>
      <w:r>
        <w:rPr>
          <w:rFonts w:ascii="Times New Roman" w:hAnsi="Times New Roman"/>
        </w:rPr>
        <w:t> </w:t>
      </w:r>
      <w:r>
        <w:rPr/>
        <w:t>escriptura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autoritzada</w:t>
      </w:r>
      <w:r>
        <w:rPr>
          <w:rFonts w:ascii="Times New Roman" w:hAnsi="Times New Roman"/>
        </w:rPr>
        <w:t> </w:t>
      </w:r>
      <w:r>
        <w:rPr/>
        <w:t>davant</w:t>
      </w:r>
      <w:r>
        <w:rPr>
          <w:rFonts w:ascii="Times New Roman" w:hAnsi="Times New Roman"/>
        </w:rPr>
        <w:t> </w:t>
      </w:r>
      <w:r>
        <w:rPr/>
        <w:t>Notari/a</w:t>
      </w:r>
      <w:r>
        <w:rPr>
          <w:rFonts w:ascii="Times New Roman" w:hAnsi="Times New Roman"/>
        </w:rPr>
        <w:tab/>
      </w:r>
      <w:r>
        <w:rPr/>
        <w:t>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ab/>
      </w:r>
      <w:r>
        <w:rPr/>
        <w:t>i</w:t>
      </w:r>
      <w:r>
        <w:rPr>
          <w:rFonts w:ascii="Times New Roman" w:hAnsi="Times New Roman"/>
        </w:rPr>
        <w:t> </w:t>
      </w:r>
      <w:r>
        <w:rPr/>
        <w:t>amb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protocol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tabs>
          <w:tab w:pos="5099" w:val="left" w:leader="none"/>
        </w:tabs>
        <w:spacing w:line="237" w:lineRule="auto" w:before="2"/>
        <w:ind w:left="143" w:right="15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Sabadell i de les condicions i requisits que s’exigeixen per a l’adjudicació del contracte mixt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subministrament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serveis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anomenat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“Subministrament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furgonetes per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unitat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operativa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suport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 la Policia Municipal de Sabadell”.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ind w:left="143" w:right="150"/>
        <w:jc w:val="both"/>
      </w:pPr>
      <w:r>
        <w:rPr/>
        <w:t>DECLARA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societat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representa,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previst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seva</w:t>
      </w:r>
      <w:r>
        <w:rPr>
          <w:rFonts w:ascii="Times New Roman" w:hAnsi="Times New Roman"/>
        </w:rPr>
        <w:t> </w:t>
      </w:r>
      <w:r>
        <w:rPr/>
        <w:t>oferta</w:t>
      </w:r>
      <w:r>
        <w:rPr>
          <w:rFonts w:ascii="Times New Roman" w:hAnsi="Times New Roman"/>
        </w:rPr>
        <w:t> </w:t>
      </w:r>
      <w:r>
        <w:rPr/>
        <w:t>subcontractar</w:t>
      </w:r>
      <w:r>
        <w:rPr>
          <w:rFonts w:ascii="Times New Roman" w:hAnsi="Times New Roman"/>
          <w:spacing w:val="80"/>
        </w:rPr>
        <w:t> </w:t>
      </w:r>
      <w:r>
        <w:rPr/>
        <w:t>parcialment l’objecte del contracte i que, als efectes previstos al plec de clàusules administratives particulars i l’article 215 de la Llei 9/2017, de 8 de novembre de contractes del sector</w:t>
      </w:r>
      <w:r>
        <w:rPr>
          <w:rFonts w:ascii="Times New Roman" w:hAnsi="Times New Roman"/>
        </w:rPr>
        <w:t> </w:t>
      </w:r>
      <w:r>
        <w:rPr/>
        <w:t>públic,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relació</w:t>
      </w:r>
      <w:r>
        <w:rPr>
          <w:rFonts w:ascii="Times New Roman" w:hAnsi="Times New Roman"/>
          <w:spacing w:val="8"/>
        </w:rPr>
        <w:t> </w:t>
      </w:r>
      <w:r>
        <w:rPr/>
        <w:t>dels</w:t>
      </w:r>
      <w:r>
        <w:rPr>
          <w:rFonts w:ascii="Times New Roman" w:hAnsi="Times New Roman"/>
          <w:spacing w:val="10"/>
        </w:rPr>
        <w:t> </w:t>
      </w:r>
      <w:r>
        <w:rPr/>
        <w:t>subcontractistes</w:t>
      </w:r>
      <w:r>
        <w:rPr>
          <w:rFonts w:ascii="Times New Roman" w:hAnsi="Times New Roman"/>
          <w:spacing w:val="10"/>
        </w:rPr>
        <w:t> </w:t>
      </w:r>
      <w:r>
        <w:rPr/>
        <w:t>(nom</w:t>
      </w:r>
      <w:r>
        <w:rPr>
          <w:rFonts w:ascii="Times New Roman" w:hAnsi="Times New Roman"/>
          <w:spacing w:val="13"/>
        </w:rPr>
        <w:t> </w:t>
      </w:r>
      <w:r>
        <w:rPr/>
        <w:t>o</w:t>
      </w:r>
      <w:r>
        <w:rPr>
          <w:rFonts w:ascii="Times New Roman" w:hAnsi="Times New Roman"/>
          <w:spacing w:val="8"/>
        </w:rPr>
        <w:t> </w:t>
      </w:r>
      <w:r>
        <w:rPr/>
        <w:t>perfil</w:t>
      </w:r>
      <w:r>
        <w:rPr>
          <w:rFonts w:ascii="Times New Roman" w:hAnsi="Times New Roman"/>
          <w:spacing w:val="8"/>
        </w:rPr>
        <w:t> </w:t>
      </w:r>
      <w:r>
        <w:rPr/>
        <w:t>empresarial),</w:t>
      </w:r>
      <w:r>
        <w:rPr>
          <w:rFonts w:ascii="Times New Roman" w:hAnsi="Times New Roman"/>
          <w:spacing w:val="8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percentatge</w:t>
      </w:r>
      <w:r>
        <w:rPr>
          <w:rFonts w:ascii="Times New Roman" w:hAnsi="Times New Roman"/>
          <w:spacing w:val="11"/>
        </w:rPr>
        <w:t> </w:t>
      </w:r>
      <w:r>
        <w:rPr/>
        <w:t>parcial</w:t>
      </w:r>
      <w:r>
        <w:rPr>
          <w:rFonts w:ascii="Times New Roman" w:hAnsi="Times New Roman"/>
          <w:spacing w:val="8"/>
        </w:rPr>
        <w:t> </w:t>
      </w:r>
      <w:r>
        <w:rPr/>
        <w:t>i</w:t>
      </w:r>
      <w:r>
        <w:rPr>
          <w:rFonts w:ascii="Times New Roman" w:hAnsi="Times New Roman"/>
          <w:spacing w:val="8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8"/>
        </w:rPr>
        <w:t> </w:t>
      </w:r>
      <w:r>
        <w:rPr/>
        <w:t>subcontractar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els</w:t>
      </w:r>
      <w:r>
        <w:rPr>
          <w:rFonts w:ascii="Times New Roman" w:hAnsi="Times New Roman"/>
        </w:rPr>
        <w:t> </w:t>
      </w:r>
      <w:r>
        <w:rPr/>
        <w:t>imports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subcontractar</w:t>
      </w:r>
      <w:r>
        <w:rPr>
          <w:rFonts w:ascii="Times New Roman" w:hAnsi="Times New Roman"/>
        </w:rPr>
        <w:t> </w:t>
      </w:r>
      <w:r>
        <w:rPr/>
        <w:t>són</w:t>
      </w:r>
      <w:r>
        <w:rPr>
          <w:rFonts w:ascii="Times New Roman" w:hAnsi="Times New Roman"/>
        </w:rPr>
        <w:t> </w:t>
      </w:r>
      <w:r>
        <w:rPr/>
        <w:t>els</w:t>
      </w:r>
      <w:r>
        <w:rPr>
          <w:rFonts w:ascii="Times New Roman" w:hAnsi="Times New Roman"/>
        </w:rPr>
        <w:t> </w:t>
      </w:r>
      <w:r>
        <w:rPr/>
        <w:t>següents:</w:t>
      </w:r>
    </w:p>
    <w:p>
      <w:pPr>
        <w:pStyle w:val="BodyText"/>
        <w:spacing w:before="4"/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3550"/>
        <w:gridCol w:w="1513"/>
        <w:gridCol w:w="1959"/>
      </w:tblGrid>
      <w:tr>
        <w:trPr>
          <w:trHeight w:val="460" w:hRule="atLeast"/>
        </w:trPr>
        <w:tc>
          <w:tcPr>
            <w:tcW w:w="1981" w:type="dxa"/>
          </w:tcPr>
          <w:p>
            <w:pPr>
              <w:pStyle w:val="TableParagraph"/>
              <w:spacing w:before="112"/>
              <w:ind w:left="232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2"/>
              <w:ind w:left="181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3" w:type="dxa"/>
          </w:tcPr>
          <w:p>
            <w:pPr>
              <w:pStyle w:val="TableParagraph"/>
              <w:spacing w:line="230" w:lineRule="exact"/>
              <w:ind w:left="68" w:right="64" w:firstLine="156"/>
              <w:rPr>
                <w:sz w:val="20"/>
              </w:rPr>
            </w:pPr>
            <w:r>
              <w:rPr>
                <w:spacing w:val="-2"/>
                <w:sz w:val="20"/>
              </w:rPr>
              <w:t>Percentatge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2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30" w:hRule="atLeast"/>
        </w:trPr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8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30" w:hRule="atLeast"/>
        </w:trPr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8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30" w:hRule="atLeast"/>
        </w:trPr>
        <w:tc>
          <w:tcPr>
            <w:tcW w:w="5531" w:type="dxa"/>
            <w:gridSpan w:val="2"/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8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227"/>
        <w:ind w:left="143" w:right="146"/>
        <w:jc w:val="both"/>
      </w:pP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societat</w:t>
      </w:r>
      <w:r>
        <w:rPr>
          <w:spacing w:val="-7"/>
        </w:rPr>
        <w:t> </w:t>
      </w:r>
      <w:r>
        <w:rPr/>
        <w:t>,</w:t>
      </w:r>
      <w:r>
        <w:rPr>
          <w:spacing w:val="-7"/>
        </w:rPr>
        <w:t> </w:t>
      </w:r>
      <w:r>
        <w:rPr/>
        <w:t>abans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l’inici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l’execució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contracte,</w:t>
      </w:r>
      <w:r>
        <w:rPr>
          <w:spacing w:val="-7"/>
        </w:rPr>
        <w:t> </w:t>
      </w:r>
      <w:r>
        <w:rPr/>
        <w:t>presentarà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l’Ajuntament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Sabadell,</w:t>
      </w:r>
      <w:r>
        <w:rPr>
          <w:spacing w:val="-7"/>
        </w:rPr>
        <w:t> </w:t>
      </w:r>
      <w:r>
        <w:rPr/>
        <w:t>el detall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relació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subcontractes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realitzar</w:t>
      </w:r>
      <w:r>
        <w:rPr>
          <w:rFonts w:ascii="Times New Roman" w:hAnsi="Times New Roman"/>
        </w:rPr>
        <w:t> </w:t>
      </w:r>
      <w:r>
        <w:rPr/>
        <w:t>amb</w:t>
      </w:r>
      <w:r>
        <w:rPr>
          <w:rFonts w:ascii="Times New Roman" w:hAnsi="Times New Roman"/>
        </w:rPr>
        <w:t> </w:t>
      </w:r>
      <w:r>
        <w:rPr/>
        <w:t>identificació</w:t>
      </w:r>
      <w:r>
        <w:rPr>
          <w:rFonts w:ascii="Times New Roman" w:hAnsi="Times New Roman"/>
        </w:rPr>
        <w:t> </w:t>
      </w:r>
      <w:r>
        <w:rPr/>
        <w:t>exhaustiva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cadascun</w:t>
      </w:r>
      <w:r>
        <w:rPr>
          <w:rFonts w:ascii="Times New Roman" w:hAnsi="Times New Roman"/>
        </w:rPr>
        <w:t> </w:t>
      </w:r>
      <w:r>
        <w:rPr/>
        <w:t>dels</w:t>
      </w:r>
      <w:r>
        <w:rPr>
          <w:rFonts w:ascii="Times New Roman" w:hAnsi="Times New Roman"/>
        </w:rPr>
        <w:t> </w:t>
      </w:r>
      <w:r>
        <w:rPr/>
        <w:t>subcontractistes</w:t>
      </w:r>
      <w:r>
        <w:rPr>
          <w:rFonts w:ascii="Times New Roman" w:hAnsi="Times New Roman"/>
        </w:rPr>
        <w:t> </w:t>
      </w:r>
      <w:r>
        <w:rPr/>
        <w:t>(nom,</w:t>
      </w:r>
      <w:r>
        <w:rPr>
          <w:rFonts w:ascii="Times New Roman" w:hAnsi="Times New Roman"/>
        </w:rPr>
        <w:t> </w:t>
      </w:r>
      <w:r>
        <w:rPr/>
        <w:t>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contacte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representant</w:t>
      </w:r>
      <w:r>
        <w:rPr>
          <w:rFonts w:ascii="Times New Roman" w:hAnsi="Times New Roman"/>
        </w:rPr>
        <w:t> </w:t>
      </w:r>
      <w:r>
        <w:rPr/>
        <w:t>legal)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justificarà</w:t>
      </w:r>
      <w:r>
        <w:rPr>
          <w:rFonts w:ascii="Times New Roman" w:hAnsi="Times New Roman"/>
        </w:rPr>
        <w:t> </w:t>
      </w:r>
      <w:r>
        <w:rPr/>
        <w:t>adequadament,</w:t>
      </w:r>
      <w:r>
        <w:rPr>
          <w:rFonts w:ascii="Times New Roman" w:hAnsi="Times New Roman"/>
        </w:rPr>
        <w:t> </w:t>
      </w:r>
      <w:r>
        <w:rPr/>
        <w:t>per</w:t>
      </w:r>
      <w:r>
        <w:rPr>
          <w:rFonts w:ascii="Times New Roman" w:hAnsi="Times New Roman"/>
        </w:rPr>
        <w:t> </w:t>
      </w:r>
      <w:r>
        <w:rPr/>
        <w:t>cadascun d’ells, tant l’aptitud per executar les prestacions del contracte mitjançant la referència als elements</w:t>
      </w:r>
      <w:r>
        <w:rPr>
          <w:rFonts w:ascii="Times New Roman" w:hAnsi="Times New Roman"/>
          <w:spacing w:val="-8"/>
        </w:rPr>
        <w:t> </w:t>
      </w:r>
      <w:r>
        <w:rPr/>
        <w:t>tècnics</w:t>
      </w:r>
      <w:r>
        <w:rPr>
          <w:rFonts w:ascii="Times New Roman" w:hAnsi="Times New Roman"/>
          <w:spacing w:val="-8"/>
        </w:rPr>
        <w:t> </w:t>
      </w:r>
      <w:r>
        <w:rPr/>
        <w:t>i</w:t>
      </w:r>
      <w:r>
        <w:rPr>
          <w:rFonts w:ascii="Times New Roman" w:hAnsi="Times New Roman"/>
          <w:spacing w:val="-10"/>
        </w:rPr>
        <w:t> </w:t>
      </w:r>
      <w:r>
        <w:rPr/>
        <w:t>humans</w:t>
      </w:r>
      <w:r>
        <w:rPr>
          <w:rFonts w:ascii="Times New Roman" w:hAnsi="Times New Roman"/>
          <w:spacing w:val="-9"/>
        </w:rPr>
        <w:t> </w:t>
      </w:r>
      <w:r>
        <w:rPr/>
        <w:t>dels</w:t>
      </w:r>
      <w:r>
        <w:rPr>
          <w:rFonts w:ascii="Times New Roman" w:hAnsi="Times New Roman"/>
          <w:spacing w:val="-8"/>
        </w:rPr>
        <w:t> </w:t>
      </w:r>
      <w:r>
        <w:rPr/>
        <w:t>quals</w:t>
      </w:r>
      <w:r>
        <w:rPr>
          <w:rFonts w:ascii="Times New Roman" w:hAnsi="Times New Roman"/>
          <w:spacing w:val="-8"/>
        </w:rPr>
        <w:t> </w:t>
      </w:r>
      <w:r>
        <w:rPr/>
        <w:t>disposa</w:t>
      </w:r>
      <w:r>
        <w:rPr>
          <w:rFonts w:ascii="Times New Roman" w:hAnsi="Times New Roman"/>
          <w:spacing w:val="-9"/>
        </w:rPr>
        <w:t> </w:t>
      </w:r>
      <w:r>
        <w:rPr/>
        <w:t>i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la</w:t>
      </w:r>
      <w:r>
        <w:rPr>
          <w:rFonts w:ascii="Times New Roman" w:hAnsi="Times New Roman"/>
          <w:spacing w:val="-8"/>
        </w:rPr>
        <w:t> </w:t>
      </w:r>
      <w:r>
        <w:rPr/>
        <w:t>seva</w:t>
      </w:r>
      <w:r>
        <w:rPr>
          <w:rFonts w:ascii="Times New Roman" w:hAnsi="Times New Roman"/>
          <w:spacing w:val="-9"/>
        </w:rPr>
        <w:t> </w:t>
      </w:r>
      <w:r>
        <w:rPr/>
        <w:t>experiència,</w:t>
      </w:r>
      <w:r>
        <w:rPr>
          <w:rFonts w:ascii="Times New Roman" w:hAnsi="Times New Roman"/>
          <w:spacing w:val="-9"/>
        </w:rPr>
        <w:t> </w:t>
      </w:r>
      <w:r>
        <w:rPr/>
        <w:t>com</w:t>
      </w:r>
      <w:r>
        <w:rPr>
          <w:rFonts w:ascii="Times New Roman" w:hAnsi="Times New Roman"/>
          <w:spacing w:val="-6"/>
        </w:rPr>
        <w:t> </w:t>
      </w:r>
      <w:r>
        <w:rPr/>
        <w:t>que</w:t>
      </w:r>
      <w:r>
        <w:rPr>
          <w:rFonts w:ascii="Times New Roman" w:hAnsi="Times New Roman"/>
          <w:spacing w:val="-9"/>
        </w:rPr>
        <w:t> </w:t>
      </w:r>
      <w:r>
        <w:rPr/>
        <w:t>el</w:t>
      </w:r>
      <w:r>
        <w:rPr>
          <w:rFonts w:ascii="Times New Roman" w:hAnsi="Times New Roman"/>
          <w:spacing w:val="-10"/>
        </w:rPr>
        <w:t> </w:t>
      </w:r>
      <w:r>
        <w:rPr/>
        <w:t>subcontractista</w:t>
      </w:r>
      <w:r>
        <w:rPr>
          <w:rFonts w:ascii="Times New Roman" w:hAnsi="Times New Roman"/>
          <w:spacing w:val="-9"/>
        </w:rPr>
        <w:t> </w:t>
      </w:r>
      <w:r>
        <w:rPr/>
        <w:t>no</w:t>
      </w:r>
      <w:r>
        <w:rPr>
          <w:rFonts w:ascii="Times New Roman" w:hAnsi="Times New Roman"/>
          <w:spacing w:val="-9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10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229"/>
        <w:ind w:left="143" w:right="152"/>
        <w:jc w:val="both"/>
      </w:pP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l’empresa</w:t>
      </w:r>
      <w:r>
        <w:rPr>
          <w:spacing w:val="-9"/>
        </w:rPr>
        <w:t> </w:t>
      </w:r>
      <w:r>
        <w:rPr>
          <w:spacing w:val="-2"/>
        </w:rPr>
        <w:t>comunicarà,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requeriment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l’Ajuntament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Sabadell,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documentació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acrediti</w:t>
      </w:r>
      <w:r>
        <w:rPr>
          <w:spacing w:val="-8"/>
        </w:rPr>
        <w:t> </w:t>
      </w:r>
      <w:r>
        <w:rPr>
          <w:spacing w:val="-2"/>
        </w:rPr>
        <w:t>el </w:t>
      </w:r>
      <w:r>
        <w:rPr/>
        <w:t>compliment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obligacions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</w:t>
      </w:r>
      <w:r>
        <w:rPr>
          <w:rFonts w:ascii="Times New Roman" w:hAnsi="Times New Roman"/>
        </w:rPr>
        <w:t> </w:t>
      </w:r>
      <w:r>
        <w:rPr/>
        <w:t>als</w:t>
      </w:r>
      <w:r>
        <w:rPr>
          <w:rFonts w:ascii="Times New Roman" w:hAnsi="Times New Roman"/>
        </w:rPr>
        <w:t> </w:t>
      </w:r>
      <w:r>
        <w:rPr/>
        <w:t>subcontractistes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hagin</w:t>
      </w:r>
      <w:r>
        <w:rPr>
          <w:rFonts w:ascii="Times New Roman" w:hAnsi="Times New Roman"/>
        </w:rPr>
        <w:t> </w:t>
      </w:r>
      <w:r>
        <w:rPr/>
        <w:t>finalitzat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seves</w:t>
      </w:r>
      <w:r>
        <w:rPr>
          <w:rFonts w:ascii="Times New Roman" w:hAnsi="Times New Roman"/>
        </w:rPr>
        <w:t> </w:t>
      </w:r>
      <w:r>
        <w:rPr>
          <w:spacing w:val="-2"/>
        </w:rPr>
        <w:t>prestacions.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43"/>
        <w:jc w:val="both"/>
      </w:pPr>
      <w:r>
        <w:rPr/>
        <w:t>...,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data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la</w:t>
      </w:r>
      <w:r>
        <w:rPr>
          <w:rFonts w:ascii="Times New Roman" w:hAnsi="Times New Roman"/>
          <w:spacing w:val="-9"/>
        </w:rPr>
        <w:t> </w:t>
      </w:r>
      <w:r>
        <w:rPr/>
        <w:t>signatura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electrònica.</w:t>
      </w: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ind w:left="143"/>
      </w:pPr>
      <w:r>
        <w:rPr>
          <w:spacing w:val="-2"/>
        </w:rPr>
        <w:t>Signat,</w:t>
      </w:r>
    </w:p>
    <w:sectPr>
      <w:headerReference w:type="default" r:id="rId5"/>
      <w:type w:val="continuous"/>
      <w:pgSz w:w="11910" w:h="16840"/>
      <w:pgMar w:header="476" w:footer="0" w:top="2680" w:bottom="28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1068120</wp:posOffset>
              </wp:positionH>
              <wp:positionV relativeFrom="page">
                <wp:posOffset>1245944</wp:posOffset>
              </wp:positionV>
              <wp:extent cx="623570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235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  <w:u w:val="single"/>
                            </w:rPr>
                            <w:t>ANNEX</w:t>
                          </w:r>
                          <w:r>
                            <w:rPr>
                              <w:rFonts w:ascii="Times New Roman"/>
                              <w:spacing w:val="-12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2"/>
                              <w:u w:val="single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98.105865pt;width:49.1pt;height:14.35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  <w:u w:val="single"/>
                      </w:rPr>
                      <w:t>ANNEX</w:t>
                    </w:r>
                    <w:r>
                      <w:rPr>
                        <w:rFonts w:ascii="Times New Roman"/>
                        <w:spacing w:val="-12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22"/>
                        <w:u w:val="single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1068119</wp:posOffset>
              </wp:positionH>
              <wp:positionV relativeFrom="page">
                <wp:posOffset>1552491</wp:posOffset>
              </wp:positionV>
              <wp:extent cx="4747260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472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DECLARACIÓ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PART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CONTRACTE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SUBCONTRACTAR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897pt;margin-top:122.243462pt;width:373.8pt;height:13.15pt;mso-position-horizontal-relative:page;mso-position-vertical-relative:page;z-index:-1577830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MODEL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DECLARACIÓ</w:t>
                    </w:r>
                    <w:r>
                      <w:rPr>
                        <w:rFonts w:ascii="Times New Roman" w:hAnsi="Times New Roman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PART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CONTRACTE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SUBCONTRACTAR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2025-07-21T08:49:47Z</dcterms:created>
  <dcterms:modified xsi:type="dcterms:W3CDTF">2025-07-21T08:49:47Z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iLovePDF</vt:lpwstr>
  </property>
</Properties>
</file>