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CE0" w:rsidRPr="00F55A14" w:rsidRDefault="00453CE0" w:rsidP="00453CE0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453CE0" w:rsidRDefault="00453CE0" w:rsidP="00453CE0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453CE0" w:rsidRDefault="00453CE0" w:rsidP="00453CE0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2025/3793/3084</w:t>
      </w:r>
    </w:p>
    <w:p w:rsidR="00453CE0" w:rsidRDefault="00453CE0" w:rsidP="00453CE0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Obres </w:t>
      </w:r>
      <w:r w:rsidRPr="005A5E9C">
        <w:rPr>
          <w:rFonts w:ascii="Arial" w:eastAsia="Calibri" w:hAnsi="Arial" w:cs="Arial"/>
          <w:szCs w:val="24"/>
          <w:lang w:eastAsia="en-US"/>
        </w:rPr>
        <w:t>de millora i reparacions als edificis municipals d'Esplugues de Llobregat</w:t>
      </w:r>
    </w:p>
    <w:p w:rsidR="00453CE0" w:rsidRPr="00F55A14" w:rsidRDefault="00453CE0" w:rsidP="00453CE0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453CE0" w:rsidRPr="00F55A14" w:rsidRDefault="00453CE0" w:rsidP="00453CE0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453CE0" w:rsidRDefault="00453CE0" w:rsidP="00453CE0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453CE0" w:rsidRDefault="00453CE0" w:rsidP="00453CE0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453CE0" w:rsidRPr="009F2A5B" w:rsidRDefault="00453CE0" w:rsidP="00453CE0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5A5E9C">
        <w:rPr>
          <w:rFonts w:ascii="Arial" w:hAnsi="Arial" w:cs="Arial"/>
          <w:b/>
          <w:szCs w:val="24"/>
        </w:rPr>
        <w:t>de millora i reparacions als edificis municipals d'Esplugues de Llobregat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453CE0" w:rsidRDefault="00453CE0" w:rsidP="00453CE0">
      <w:pPr>
        <w:ind w:left="709"/>
        <w:jc w:val="both"/>
        <w:rPr>
          <w:rFonts w:ascii="Arial" w:hAnsi="Arial" w:cs="Arial"/>
          <w:szCs w:val="24"/>
        </w:rPr>
      </w:pPr>
    </w:p>
    <w:p w:rsidR="00453CE0" w:rsidRDefault="00453CE0" w:rsidP="00453CE0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453CE0" w:rsidRDefault="00453CE0" w:rsidP="00453CE0">
      <w:pPr>
        <w:ind w:left="709"/>
        <w:jc w:val="both"/>
        <w:rPr>
          <w:rFonts w:ascii="Arial" w:hAnsi="Arial" w:cs="Arial"/>
          <w:szCs w:val="24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698"/>
        <w:gridCol w:w="2589"/>
        <w:gridCol w:w="2542"/>
      </w:tblGrid>
      <w:tr w:rsidR="00453CE0" w:rsidRPr="00B82BBD" w:rsidTr="00442463">
        <w:trPr>
          <w:trHeight w:hRule="exact" w:val="349"/>
        </w:trPr>
        <w:tc>
          <w:tcPr>
            <w:tcW w:w="628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4472C4"/>
          </w:tcPr>
          <w:p w:rsidR="00453CE0" w:rsidRPr="00B82BBD" w:rsidRDefault="00453CE0" w:rsidP="00442463">
            <w:pPr>
              <w:pStyle w:val="TableParagraph"/>
              <w:spacing w:before="15"/>
              <w:ind w:left="1390"/>
              <w:rPr>
                <w:rFonts w:ascii="Arial" w:eastAsia="Arial" w:hAnsi="Arial" w:cs="Arial"/>
                <w:sz w:val="28"/>
                <w:szCs w:val="28"/>
                <w:lang w:val="ca-ES"/>
              </w:rPr>
            </w:pPr>
            <w:r w:rsidRPr="00B82BBD">
              <w:rPr>
                <w:rFonts w:ascii="Arial"/>
                <w:b/>
                <w:color w:val="FFFFFF"/>
                <w:spacing w:val="-1"/>
                <w:sz w:val="28"/>
                <w:lang w:val="ca-ES"/>
              </w:rPr>
              <w:t>PRESSUPOST</w:t>
            </w:r>
            <w:r w:rsidRPr="00B82BBD">
              <w:rPr>
                <w:rFonts w:ascii="Arial"/>
                <w:b/>
                <w:color w:val="FFFFFF"/>
                <w:sz w:val="28"/>
                <w:lang w:val="ca-ES"/>
              </w:rPr>
              <w:t xml:space="preserve"> </w:t>
            </w:r>
            <w:r w:rsidRPr="00B82BBD">
              <w:rPr>
                <w:rFonts w:ascii="Arial"/>
                <w:b/>
                <w:color w:val="FFFFFF"/>
                <w:spacing w:val="-1"/>
                <w:sz w:val="28"/>
                <w:lang w:val="ca-ES"/>
              </w:rPr>
              <w:t>PROJECTE</w:t>
            </w:r>
          </w:p>
        </w:tc>
        <w:tc>
          <w:tcPr>
            <w:tcW w:w="2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6A6A6"/>
          </w:tcPr>
          <w:p w:rsidR="00453CE0" w:rsidRPr="00B82BBD" w:rsidRDefault="00453CE0" w:rsidP="00442463">
            <w:pPr>
              <w:pStyle w:val="TableParagraph"/>
              <w:spacing w:before="17"/>
              <w:ind w:left="195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/>
                <w:b/>
                <w:color w:val="FFFFFF"/>
                <w:spacing w:val="-1"/>
                <w:lang w:val="ca-ES"/>
              </w:rPr>
              <w:t>OFERTA</w:t>
            </w:r>
            <w:r w:rsidRPr="00B82BBD">
              <w:rPr>
                <w:rFonts w:ascii="Arial"/>
                <w:b/>
                <w:color w:val="FFFFFF"/>
                <w:spacing w:val="-7"/>
                <w:lang w:val="ca-ES"/>
              </w:rPr>
              <w:t xml:space="preserve"> </w:t>
            </w:r>
            <w:r w:rsidRPr="00B82BBD">
              <w:rPr>
                <w:rFonts w:ascii="Arial"/>
                <w:b/>
                <w:color w:val="FFFFFF"/>
                <w:spacing w:val="-2"/>
                <w:lang w:val="ca-ES"/>
              </w:rPr>
              <w:t>LICITADOR</w:t>
            </w:r>
          </w:p>
        </w:tc>
      </w:tr>
      <w:tr w:rsidR="00453CE0" w:rsidRPr="00B82BBD" w:rsidTr="00442463">
        <w:trPr>
          <w:trHeight w:hRule="exact" w:val="276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/>
                <w:spacing w:val="-1"/>
                <w:lang w:val="ca-ES"/>
              </w:rPr>
              <w:t>Espai</w:t>
            </w:r>
            <w:r w:rsidRPr="00B82BBD">
              <w:rPr>
                <w:rFonts w:ascii="Arial"/>
                <w:lang w:val="ca-ES"/>
              </w:rPr>
              <w:t xml:space="preserve"> </w:t>
            </w:r>
            <w:proofErr w:type="spellStart"/>
            <w:r w:rsidRPr="00B82BBD">
              <w:rPr>
                <w:rFonts w:ascii="Arial"/>
                <w:spacing w:val="-1"/>
                <w:lang w:val="ca-ES"/>
              </w:rPr>
              <w:t>Baronda</w:t>
            </w:r>
            <w:proofErr w:type="spellEnd"/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1335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spacing w:val="-1"/>
                <w:lang w:val="ca-ES"/>
              </w:rPr>
              <w:t>27.489,24</w:t>
            </w:r>
            <w:r w:rsidRPr="00B82BBD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453CE0" w:rsidRPr="00B82BBD" w:rsidRDefault="00453CE0" w:rsidP="00442463">
            <w:pPr>
              <w:pStyle w:val="TableParagraph"/>
              <w:spacing w:before="6"/>
              <w:ind w:right="72"/>
              <w:jc w:val="right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lang w:val="ca-ES"/>
              </w:rPr>
              <w:t xml:space="preserve">-  </w:t>
            </w:r>
            <w:r w:rsidRPr="00B82BBD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453CE0" w:rsidRPr="00B82BBD" w:rsidTr="00442463">
        <w:trPr>
          <w:trHeight w:hRule="exact" w:val="276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/>
                <w:spacing w:val="-1"/>
                <w:lang w:val="ca-ES"/>
              </w:rPr>
              <w:t>Mercat</w:t>
            </w:r>
            <w:r w:rsidRPr="00B82BBD">
              <w:rPr>
                <w:rFonts w:ascii="Arial"/>
                <w:spacing w:val="2"/>
                <w:lang w:val="ca-ES"/>
              </w:rPr>
              <w:t xml:space="preserve"> </w:t>
            </w:r>
            <w:r w:rsidRPr="00B82BBD">
              <w:rPr>
                <w:rFonts w:ascii="Arial"/>
                <w:spacing w:val="-1"/>
                <w:lang w:val="ca-ES"/>
              </w:rPr>
              <w:t>de</w:t>
            </w:r>
            <w:r w:rsidRPr="00B82BBD">
              <w:rPr>
                <w:rFonts w:ascii="Arial"/>
                <w:lang w:val="ca-ES"/>
              </w:rPr>
              <w:t xml:space="preserve"> </w:t>
            </w:r>
            <w:r w:rsidRPr="00B82BBD">
              <w:rPr>
                <w:rFonts w:ascii="Arial"/>
                <w:spacing w:val="-1"/>
                <w:lang w:val="ca-ES"/>
              </w:rPr>
              <w:t>Can</w:t>
            </w:r>
            <w:r w:rsidRPr="00B82BBD">
              <w:rPr>
                <w:rFonts w:ascii="Arial"/>
                <w:lang w:val="ca-ES"/>
              </w:rPr>
              <w:t xml:space="preserve"> </w:t>
            </w:r>
            <w:proofErr w:type="spellStart"/>
            <w:r w:rsidRPr="00B82BBD">
              <w:rPr>
                <w:rFonts w:ascii="Arial"/>
                <w:spacing w:val="-1"/>
                <w:lang w:val="ca-ES"/>
              </w:rPr>
              <w:t>Vidalet</w:t>
            </w:r>
            <w:proofErr w:type="spellEnd"/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1335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spacing w:val="-1"/>
                <w:lang w:val="ca-ES"/>
              </w:rPr>
              <w:t>42.800,44</w:t>
            </w:r>
            <w:r w:rsidRPr="00B82BBD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453CE0" w:rsidRPr="00B82BBD" w:rsidRDefault="00453CE0" w:rsidP="00442463">
            <w:pPr>
              <w:pStyle w:val="TableParagraph"/>
              <w:spacing w:before="6"/>
              <w:ind w:right="72"/>
              <w:jc w:val="right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lang w:val="ca-ES"/>
              </w:rPr>
              <w:t xml:space="preserve">-  </w:t>
            </w:r>
            <w:r w:rsidRPr="00B82BBD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453CE0" w:rsidRPr="00B82BBD" w:rsidTr="00442463">
        <w:trPr>
          <w:trHeight w:hRule="exact" w:val="276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/>
                <w:spacing w:val="-1"/>
                <w:lang w:val="ca-ES"/>
              </w:rPr>
              <w:t>Mercat</w:t>
            </w:r>
            <w:r w:rsidRPr="00B82BBD">
              <w:rPr>
                <w:rFonts w:ascii="Arial"/>
                <w:spacing w:val="2"/>
                <w:lang w:val="ca-ES"/>
              </w:rPr>
              <w:t xml:space="preserve"> </w:t>
            </w:r>
            <w:r w:rsidRPr="00B82BBD">
              <w:rPr>
                <w:rFonts w:ascii="Arial"/>
                <w:spacing w:val="-1"/>
                <w:lang w:val="ca-ES"/>
              </w:rPr>
              <w:t>de</w:t>
            </w:r>
            <w:r w:rsidRPr="00B82BBD">
              <w:rPr>
                <w:rFonts w:ascii="Arial"/>
                <w:lang w:val="ca-ES"/>
              </w:rPr>
              <w:t xml:space="preserve"> </w:t>
            </w:r>
            <w:r w:rsidRPr="00B82BBD">
              <w:rPr>
                <w:rFonts w:ascii="Arial"/>
                <w:spacing w:val="-1"/>
                <w:lang w:val="ca-ES"/>
              </w:rPr>
              <w:t>la</w:t>
            </w:r>
            <w:r w:rsidRPr="00B82BBD">
              <w:rPr>
                <w:rFonts w:ascii="Arial"/>
                <w:lang w:val="ca-ES"/>
              </w:rPr>
              <w:t xml:space="preserve"> </w:t>
            </w:r>
            <w:r w:rsidRPr="00B82BBD">
              <w:rPr>
                <w:rFonts w:ascii="Arial"/>
                <w:spacing w:val="-2"/>
                <w:lang w:val="ca-ES"/>
              </w:rPr>
              <w:t>Plana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1335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spacing w:val="-1"/>
                <w:lang w:val="ca-ES"/>
              </w:rPr>
              <w:t>16.923,64</w:t>
            </w:r>
            <w:r w:rsidRPr="00B82BBD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453CE0" w:rsidRPr="00B82BBD" w:rsidRDefault="00453CE0" w:rsidP="00442463">
            <w:pPr>
              <w:pStyle w:val="TableParagraph"/>
              <w:spacing w:before="6"/>
              <w:ind w:right="72"/>
              <w:jc w:val="right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lang w:val="ca-ES"/>
              </w:rPr>
              <w:t xml:space="preserve">-  </w:t>
            </w:r>
            <w:r w:rsidRPr="00B82BBD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453CE0" w:rsidRPr="00B82BBD" w:rsidTr="00442463">
        <w:trPr>
          <w:trHeight w:hRule="exact" w:val="276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hAnsi="Arial"/>
                <w:color w:val="FF0000"/>
                <w:spacing w:val="-1"/>
                <w:lang w:val="ca-ES"/>
              </w:rPr>
              <w:t>Gestió</w:t>
            </w:r>
            <w:r w:rsidRPr="00B82BBD">
              <w:rPr>
                <w:rFonts w:ascii="Arial" w:hAnsi="Arial"/>
                <w:color w:val="FF0000"/>
                <w:lang w:val="ca-ES"/>
              </w:rPr>
              <w:t xml:space="preserve"> </w:t>
            </w:r>
            <w:r w:rsidRPr="00B82BBD">
              <w:rPr>
                <w:rFonts w:ascii="Arial" w:hAnsi="Arial"/>
                <w:color w:val="FF0000"/>
                <w:spacing w:val="-1"/>
                <w:lang w:val="ca-ES"/>
              </w:rPr>
              <w:t>de</w:t>
            </w:r>
            <w:r w:rsidRPr="00B82BBD">
              <w:rPr>
                <w:rFonts w:ascii="Arial" w:hAnsi="Arial"/>
                <w:color w:val="FF0000"/>
                <w:lang w:val="ca-ES"/>
              </w:rPr>
              <w:t xml:space="preserve"> </w:t>
            </w:r>
            <w:r w:rsidRPr="00B82BBD">
              <w:rPr>
                <w:rFonts w:ascii="Arial" w:hAnsi="Arial"/>
                <w:color w:val="FF0000"/>
                <w:spacing w:val="-1"/>
                <w:lang w:val="ca-ES"/>
              </w:rPr>
              <w:t>Residus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1645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color w:val="FF0000"/>
                <w:spacing w:val="-1"/>
                <w:lang w:val="ca-ES"/>
              </w:rPr>
              <w:t>149,99</w:t>
            </w:r>
            <w:r w:rsidRPr="00B82BBD">
              <w:rPr>
                <w:rFonts w:ascii="Arial" w:eastAsia="Arial" w:hAnsi="Arial" w:cs="Arial"/>
                <w:color w:val="FF0000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1589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color w:val="FF0000"/>
                <w:spacing w:val="-1"/>
                <w:lang w:val="ca-ES"/>
              </w:rPr>
              <w:t>149,99</w:t>
            </w:r>
            <w:r w:rsidRPr="00B82BBD">
              <w:rPr>
                <w:rFonts w:ascii="Arial" w:eastAsia="Arial" w:hAnsi="Arial" w:cs="Arial"/>
                <w:color w:val="FF0000"/>
                <w:lang w:val="ca-ES"/>
              </w:rPr>
              <w:t xml:space="preserve"> €</w:t>
            </w:r>
          </w:p>
        </w:tc>
      </w:tr>
      <w:tr w:rsidR="00453CE0" w:rsidRPr="00B82BBD" w:rsidTr="00442463">
        <w:trPr>
          <w:trHeight w:hRule="exact" w:val="275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/>
                <w:color w:val="FF0000"/>
                <w:spacing w:val="-1"/>
                <w:lang w:val="ca-ES"/>
              </w:rPr>
              <w:t>Seguretat</w:t>
            </w:r>
            <w:r w:rsidRPr="00B82BBD">
              <w:rPr>
                <w:rFonts w:ascii="Arial"/>
                <w:color w:val="FF0000"/>
                <w:spacing w:val="2"/>
                <w:lang w:val="ca-ES"/>
              </w:rPr>
              <w:t xml:space="preserve"> </w:t>
            </w:r>
            <w:r w:rsidRPr="00B82BBD">
              <w:rPr>
                <w:rFonts w:ascii="Arial"/>
                <w:color w:val="FF0000"/>
                <w:lang w:val="ca-ES"/>
              </w:rPr>
              <w:t xml:space="preserve">i </w:t>
            </w:r>
            <w:r w:rsidRPr="00B82BBD">
              <w:rPr>
                <w:rFonts w:ascii="Arial"/>
                <w:color w:val="FF0000"/>
                <w:spacing w:val="-1"/>
                <w:lang w:val="ca-ES"/>
              </w:rPr>
              <w:t>Salut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1457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color w:val="FF0000"/>
                <w:spacing w:val="-1"/>
                <w:lang w:val="ca-ES"/>
              </w:rPr>
              <w:t>2.620,90</w:t>
            </w:r>
            <w:r w:rsidRPr="00B82BBD">
              <w:rPr>
                <w:rFonts w:ascii="Arial" w:eastAsia="Arial" w:hAnsi="Arial" w:cs="Arial"/>
                <w:color w:val="FF0000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453CE0" w:rsidRPr="00B82BBD" w:rsidRDefault="00453CE0" w:rsidP="00442463">
            <w:pPr>
              <w:pStyle w:val="TableParagraph"/>
              <w:spacing w:before="6"/>
              <w:ind w:left="1404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color w:val="FF0000"/>
                <w:spacing w:val="-1"/>
                <w:lang w:val="ca-ES"/>
              </w:rPr>
              <w:t>2.620,90</w:t>
            </w:r>
            <w:r w:rsidRPr="00B82BBD">
              <w:rPr>
                <w:rFonts w:ascii="Arial" w:eastAsia="Arial" w:hAnsi="Arial" w:cs="Arial"/>
                <w:color w:val="FF0000"/>
                <w:lang w:val="ca-ES"/>
              </w:rPr>
              <w:t xml:space="preserve"> €</w:t>
            </w:r>
          </w:p>
        </w:tc>
      </w:tr>
      <w:tr w:rsidR="00453CE0" w:rsidRPr="00B82BBD" w:rsidTr="00442463">
        <w:trPr>
          <w:trHeight w:hRule="exact" w:val="276"/>
        </w:trPr>
        <w:tc>
          <w:tcPr>
            <w:tcW w:w="3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453CE0" w:rsidRPr="00B82BBD" w:rsidRDefault="00453CE0" w:rsidP="00442463">
            <w:pPr>
              <w:pStyle w:val="TableParagraph"/>
              <w:spacing w:line="252" w:lineRule="exact"/>
              <w:ind w:left="28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hAnsi="Arial"/>
                <w:spacing w:val="-1"/>
                <w:lang w:val="ca-ES"/>
              </w:rPr>
              <w:t>Pressupost</w:t>
            </w:r>
            <w:r w:rsidRPr="00B82BBD">
              <w:rPr>
                <w:rFonts w:ascii="Arial" w:hAnsi="Arial"/>
                <w:spacing w:val="2"/>
                <w:lang w:val="ca-ES"/>
              </w:rPr>
              <w:t xml:space="preserve"> </w:t>
            </w:r>
            <w:r w:rsidRPr="00B82BBD">
              <w:rPr>
                <w:rFonts w:ascii="Arial" w:hAnsi="Arial"/>
                <w:spacing w:val="-1"/>
                <w:lang w:val="ca-ES"/>
              </w:rPr>
              <w:t>Execució</w:t>
            </w:r>
            <w:r w:rsidRPr="00B82BBD">
              <w:rPr>
                <w:rFonts w:ascii="Arial" w:hAnsi="Arial"/>
                <w:lang w:val="ca-ES"/>
              </w:rPr>
              <w:t xml:space="preserve"> </w:t>
            </w:r>
            <w:r w:rsidRPr="00B82BBD">
              <w:rPr>
                <w:rFonts w:ascii="Arial" w:hAnsi="Arial"/>
                <w:spacing w:val="-1"/>
                <w:lang w:val="ca-ES"/>
              </w:rPr>
              <w:t>Material</w:t>
            </w:r>
          </w:p>
        </w:tc>
        <w:tc>
          <w:tcPr>
            <w:tcW w:w="258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453CE0" w:rsidRPr="00B82BBD" w:rsidRDefault="00453CE0" w:rsidP="00442463">
            <w:pPr>
              <w:pStyle w:val="TableParagraph"/>
              <w:spacing w:line="252" w:lineRule="exact"/>
              <w:ind w:left="1326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spacing w:val="-1"/>
                <w:lang w:val="ca-ES"/>
              </w:rPr>
              <w:t>89.984,21</w:t>
            </w:r>
            <w:r w:rsidRPr="00B82BBD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DADADA"/>
          </w:tcPr>
          <w:p w:rsidR="00453CE0" w:rsidRPr="00B82BBD" w:rsidRDefault="00453CE0" w:rsidP="00442463">
            <w:pPr>
              <w:pStyle w:val="TableParagraph"/>
              <w:spacing w:line="252" w:lineRule="exact"/>
              <w:ind w:right="64"/>
              <w:jc w:val="right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lang w:val="ca-ES"/>
              </w:rPr>
              <w:t xml:space="preserve">-  </w:t>
            </w:r>
            <w:r w:rsidRPr="00B82BBD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453CE0" w:rsidRPr="00B82BBD" w:rsidTr="00442463">
        <w:trPr>
          <w:trHeight w:hRule="exact" w:val="552"/>
        </w:trPr>
        <w:tc>
          <w:tcPr>
            <w:tcW w:w="6287" w:type="dxa"/>
            <w:gridSpan w:val="2"/>
            <w:tcBorders>
              <w:top w:val="single" w:sz="8" w:space="0" w:color="0070C0"/>
              <w:left w:val="nil"/>
              <w:bottom w:val="single" w:sz="8" w:space="0" w:color="000000"/>
              <w:right w:val="nil"/>
            </w:tcBorders>
          </w:tcPr>
          <w:p w:rsidR="00453CE0" w:rsidRPr="00B82BBD" w:rsidRDefault="00453CE0" w:rsidP="00442463">
            <w:pPr>
              <w:pStyle w:val="TableParagraph"/>
              <w:tabs>
                <w:tab w:val="left" w:pos="3699"/>
                <w:tab w:val="left" w:pos="5035"/>
              </w:tabs>
              <w:spacing w:line="252" w:lineRule="exact"/>
              <w:ind w:left="-2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spacing w:val="-21"/>
                <w:u w:val="single" w:color="000000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spacing w:val="-1"/>
                <w:u w:val="single" w:color="000000"/>
                <w:lang w:val="ca-ES"/>
              </w:rPr>
              <w:t>13%</w:t>
            </w:r>
            <w:r w:rsidRPr="00B82BBD">
              <w:rPr>
                <w:rFonts w:ascii="Arial" w:eastAsia="Arial" w:hAnsi="Arial" w:cs="Arial"/>
                <w:spacing w:val="2"/>
                <w:u w:val="single" w:color="000000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spacing w:val="-1"/>
                <w:u w:val="single" w:color="000000"/>
                <w:lang w:val="ca-ES"/>
              </w:rPr>
              <w:t>Despeses</w:t>
            </w:r>
            <w:r w:rsidRPr="00B82BBD">
              <w:rPr>
                <w:rFonts w:ascii="Arial" w:eastAsia="Arial" w:hAnsi="Arial" w:cs="Arial"/>
                <w:spacing w:val="1"/>
                <w:u w:val="single" w:color="000000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spacing w:val="-1"/>
                <w:u w:val="single" w:color="000000"/>
                <w:lang w:val="ca-ES"/>
              </w:rPr>
              <w:t>Generals</w:t>
            </w:r>
            <w:r w:rsidRPr="00B82BBD">
              <w:rPr>
                <w:rFonts w:ascii="Arial" w:eastAsia="Arial" w:hAnsi="Arial" w:cs="Arial"/>
                <w:spacing w:val="-1"/>
                <w:u w:val="single" w:color="000000"/>
                <w:lang w:val="ca-ES"/>
              </w:rPr>
              <w:tab/>
            </w:r>
            <w:r w:rsidRPr="00B82BBD">
              <w:rPr>
                <w:rFonts w:ascii="Arial" w:eastAsia="Arial" w:hAnsi="Arial" w:cs="Arial"/>
                <w:spacing w:val="-1"/>
                <w:lang w:val="ca-ES"/>
              </w:rPr>
              <w:tab/>
              <w:t>11.697,95</w:t>
            </w:r>
            <w:r w:rsidRPr="00B82BBD">
              <w:rPr>
                <w:rFonts w:ascii="Arial" w:eastAsia="Arial" w:hAnsi="Arial" w:cs="Arial"/>
                <w:lang w:val="ca-ES"/>
              </w:rPr>
              <w:t xml:space="preserve"> €</w:t>
            </w:r>
          </w:p>
          <w:p w:rsidR="00453CE0" w:rsidRPr="00B82BBD" w:rsidRDefault="00453CE0" w:rsidP="00442463">
            <w:pPr>
              <w:pStyle w:val="TableParagraph"/>
              <w:tabs>
                <w:tab w:val="left" w:pos="5158"/>
              </w:tabs>
              <w:spacing w:before="23"/>
              <w:ind w:left="39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spacing w:val="-1"/>
                <w:lang w:val="ca-ES"/>
              </w:rPr>
              <w:t>6%</w:t>
            </w:r>
            <w:r w:rsidRPr="00B82BBD">
              <w:rPr>
                <w:rFonts w:ascii="Arial" w:eastAsia="Arial" w:hAnsi="Arial" w:cs="Arial"/>
                <w:spacing w:val="1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spacing w:val="-1"/>
                <w:lang w:val="ca-ES"/>
              </w:rPr>
              <w:t>Benefici</w:t>
            </w:r>
            <w:r w:rsidRPr="00B82BBD">
              <w:rPr>
                <w:rFonts w:ascii="Arial" w:eastAsia="Arial" w:hAnsi="Arial" w:cs="Arial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spacing w:val="-1"/>
                <w:lang w:val="ca-ES"/>
              </w:rPr>
              <w:t>Industrial</w:t>
            </w:r>
            <w:r w:rsidRPr="00B82BBD">
              <w:rPr>
                <w:rFonts w:ascii="Arial" w:eastAsia="Arial" w:hAnsi="Arial" w:cs="Arial"/>
                <w:spacing w:val="-1"/>
                <w:lang w:val="ca-ES"/>
              </w:rPr>
              <w:tab/>
              <w:t>5.399,05</w:t>
            </w:r>
            <w:r w:rsidRPr="00B82BBD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70C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:rsidR="00453CE0" w:rsidRPr="00B82BBD" w:rsidRDefault="00453CE0" w:rsidP="00442463">
            <w:pPr>
              <w:pStyle w:val="TableParagraph"/>
              <w:spacing w:line="252" w:lineRule="exact"/>
              <w:ind w:right="75"/>
              <w:jc w:val="right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lang w:val="ca-ES"/>
              </w:rPr>
              <w:t xml:space="preserve">-  </w:t>
            </w:r>
            <w:r w:rsidRPr="00B82BBD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lang w:val="ca-ES"/>
              </w:rPr>
              <w:t>€</w:t>
            </w:r>
          </w:p>
          <w:p w:rsidR="00453CE0" w:rsidRPr="00B82BBD" w:rsidRDefault="00453CE0" w:rsidP="00442463">
            <w:pPr>
              <w:pStyle w:val="TableParagraph"/>
              <w:spacing w:before="23"/>
              <w:ind w:right="75"/>
              <w:jc w:val="right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lang w:val="ca-ES"/>
              </w:rPr>
              <w:t xml:space="preserve">-  </w:t>
            </w:r>
            <w:r w:rsidRPr="00B82BBD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453CE0" w:rsidRPr="00B82BBD" w:rsidTr="00442463">
        <w:trPr>
          <w:trHeight w:hRule="exact" w:val="276"/>
        </w:trPr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3CE0" w:rsidRPr="00B82BBD" w:rsidRDefault="00453CE0" w:rsidP="00442463">
            <w:pPr>
              <w:pStyle w:val="TableParagraph"/>
              <w:spacing w:line="252" w:lineRule="exact"/>
              <w:ind w:left="28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/>
                <w:spacing w:val="-1"/>
                <w:lang w:val="ca-ES"/>
              </w:rPr>
              <w:t>Parcial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3CE0" w:rsidRPr="00B82BBD" w:rsidRDefault="00453CE0" w:rsidP="00442463">
            <w:pPr>
              <w:pStyle w:val="TableParagraph"/>
              <w:spacing w:line="252" w:lineRule="exact"/>
              <w:ind w:left="1202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spacing w:val="-1"/>
                <w:lang w:val="ca-ES"/>
              </w:rPr>
              <w:t>107.081,21</w:t>
            </w:r>
            <w:r w:rsidRPr="00B82BBD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453CE0" w:rsidRPr="00B82BBD" w:rsidRDefault="00453CE0" w:rsidP="00442463">
            <w:pPr>
              <w:pStyle w:val="TableParagraph"/>
              <w:spacing w:line="252" w:lineRule="exact"/>
              <w:ind w:right="64"/>
              <w:jc w:val="right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lang w:val="ca-ES"/>
              </w:rPr>
              <w:t xml:space="preserve">-  </w:t>
            </w:r>
            <w:r w:rsidRPr="00B82BBD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453CE0" w:rsidRPr="00B82BBD" w:rsidTr="00442463">
        <w:trPr>
          <w:trHeight w:hRule="exact" w:val="276"/>
        </w:trPr>
        <w:tc>
          <w:tcPr>
            <w:tcW w:w="62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53CE0" w:rsidRPr="00B82BBD" w:rsidRDefault="00453CE0" w:rsidP="00442463">
            <w:pPr>
              <w:pStyle w:val="TableParagraph"/>
              <w:tabs>
                <w:tab w:val="left" w:pos="5035"/>
              </w:tabs>
              <w:spacing w:line="252" w:lineRule="exact"/>
              <w:ind w:left="39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lang w:val="ca-ES"/>
              </w:rPr>
              <w:t xml:space="preserve">IVA </w:t>
            </w:r>
            <w:r w:rsidRPr="00B82BBD">
              <w:rPr>
                <w:rFonts w:ascii="Arial" w:eastAsia="Arial" w:hAnsi="Arial" w:cs="Arial"/>
                <w:spacing w:val="-1"/>
                <w:lang w:val="ca-ES"/>
              </w:rPr>
              <w:t>21%</w:t>
            </w:r>
            <w:r w:rsidRPr="00B82BBD">
              <w:rPr>
                <w:rFonts w:ascii="Arial" w:eastAsia="Arial" w:hAnsi="Arial" w:cs="Arial"/>
                <w:spacing w:val="-1"/>
                <w:lang w:val="ca-ES"/>
              </w:rPr>
              <w:tab/>
              <w:t>22.487,05</w:t>
            </w:r>
            <w:r w:rsidRPr="00B82BBD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:rsidR="00453CE0" w:rsidRPr="00B82BBD" w:rsidRDefault="00453CE0" w:rsidP="00442463">
            <w:pPr>
              <w:pStyle w:val="TableParagraph"/>
              <w:spacing w:line="252" w:lineRule="exact"/>
              <w:ind w:right="75"/>
              <w:jc w:val="right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lang w:val="ca-ES"/>
              </w:rPr>
              <w:t xml:space="preserve">-  </w:t>
            </w:r>
            <w:r w:rsidRPr="00B82BBD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453CE0" w:rsidRPr="00B82BBD" w:rsidTr="00442463">
        <w:trPr>
          <w:trHeight w:hRule="exact" w:val="610"/>
        </w:trPr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453CE0" w:rsidRPr="00B82BBD" w:rsidRDefault="00453CE0" w:rsidP="00442463">
            <w:pPr>
              <w:pStyle w:val="TableParagraph"/>
              <w:spacing w:before="6" w:line="268" w:lineRule="auto"/>
              <w:ind w:left="28" w:right="847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/>
                <w:b/>
                <w:spacing w:val="-3"/>
                <w:lang w:val="ca-ES"/>
              </w:rPr>
              <w:t>TOTAL</w:t>
            </w:r>
            <w:r w:rsidRPr="00B82BBD">
              <w:rPr>
                <w:rFonts w:ascii="Arial"/>
                <w:b/>
                <w:lang w:val="ca-ES"/>
              </w:rPr>
              <w:t xml:space="preserve"> </w:t>
            </w:r>
            <w:r w:rsidRPr="00B82BBD">
              <w:rPr>
                <w:rFonts w:ascii="Arial"/>
                <w:b/>
                <w:spacing w:val="-1"/>
                <w:lang w:val="ca-ES"/>
              </w:rPr>
              <w:t>PRESSUPOST</w:t>
            </w:r>
            <w:r w:rsidRPr="00B82BBD">
              <w:rPr>
                <w:rFonts w:ascii="Arial"/>
                <w:b/>
                <w:spacing w:val="-2"/>
                <w:lang w:val="ca-ES"/>
              </w:rPr>
              <w:t xml:space="preserve"> </w:t>
            </w:r>
            <w:r w:rsidRPr="00B82BBD">
              <w:rPr>
                <w:rFonts w:ascii="Arial"/>
                <w:b/>
                <w:spacing w:val="-1"/>
                <w:lang w:val="ca-ES"/>
              </w:rPr>
              <w:t>PER</w:t>
            </w:r>
            <w:r w:rsidRPr="00B82BBD">
              <w:rPr>
                <w:rFonts w:ascii="Arial"/>
                <w:b/>
                <w:spacing w:val="24"/>
                <w:lang w:val="ca-ES"/>
              </w:rPr>
              <w:t xml:space="preserve"> </w:t>
            </w:r>
            <w:r w:rsidRPr="00B82BBD">
              <w:rPr>
                <w:rFonts w:ascii="Arial"/>
                <w:b/>
                <w:spacing w:val="-3"/>
                <w:lang w:val="ca-ES"/>
              </w:rPr>
              <w:t>CONTRACTE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453CE0" w:rsidRPr="00B82BBD" w:rsidRDefault="00453CE0" w:rsidP="00442463">
            <w:pPr>
              <w:pStyle w:val="TableParagraph"/>
              <w:spacing w:before="6"/>
              <w:ind w:left="1202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b/>
                <w:bCs/>
                <w:spacing w:val="-1"/>
                <w:lang w:val="ca-ES"/>
              </w:rPr>
              <w:t>129.568,26</w:t>
            </w:r>
            <w:r w:rsidRPr="00B82BBD">
              <w:rPr>
                <w:rFonts w:ascii="Arial" w:eastAsia="Arial" w:hAnsi="Arial" w:cs="Arial"/>
                <w:b/>
                <w:bCs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453CE0" w:rsidRPr="00B82BBD" w:rsidRDefault="00453CE0" w:rsidP="00442463">
            <w:pPr>
              <w:pStyle w:val="TableParagraph"/>
              <w:spacing w:before="6"/>
              <w:ind w:right="64"/>
              <w:jc w:val="right"/>
              <w:rPr>
                <w:rFonts w:ascii="Arial" w:eastAsia="Arial" w:hAnsi="Arial" w:cs="Arial"/>
                <w:lang w:val="ca-ES"/>
              </w:rPr>
            </w:pPr>
            <w:r w:rsidRPr="00B82BBD">
              <w:rPr>
                <w:rFonts w:ascii="Arial" w:eastAsia="Arial" w:hAnsi="Arial" w:cs="Arial"/>
                <w:b/>
                <w:bCs/>
                <w:lang w:val="ca-ES"/>
              </w:rPr>
              <w:t xml:space="preserve">-  </w:t>
            </w:r>
            <w:r w:rsidRPr="00B82BBD">
              <w:rPr>
                <w:rFonts w:ascii="Arial" w:eastAsia="Arial" w:hAnsi="Arial" w:cs="Arial"/>
                <w:b/>
                <w:bCs/>
                <w:spacing w:val="4"/>
                <w:lang w:val="ca-ES"/>
              </w:rPr>
              <w:t xml:space="preserve"> </w:t>
            </w:r>
            <w:r w:rsidRPr="00B82BBD">
              <w:rPr>
                <w:rFonts w:ascii="Arial" w:eastAsia="Arial" w:hAnsi="Arial" w:cs="Arial"/>
                <w:b/>
                <w:bCs/>
                <w:lang w:val="ca-ES"/>
              </w:rPr>
              <w:t>€</w:t>
            </w:r>
          </w:p>
        </w:tc>
      </w:tr>
    </w:tbl>
    <w:p w:rsidR="00453CE0" w:rsidRPr="006549B8" w:rsidRDefault="00453CE0" w:rsidP="00453CE0">
      <w:pPr>
        <w:pStyle w:val="Estndar"/>
      </w:pPr>
    </w:p>
    <w:p w:rsidR="00453CE0" w:rsidRDefault="00453CE0" w:rsidP="00453CE0">
      <w:pPr>
        <w:pStyle w:val="Prrafodelista"/>
        <w:ind w:left="720"/>
        <w:jc w:val="both"/>
        <w:rPr>
          <w:rFonts w:ascii="Arial" w:hAnsi="Arial" w:cs="Arial"/>
          <w:szCs w:val="22"/>
        </w:rPr>
      </w:pPr>
      <w:r w:rsidRPr="002B46D2">
        <w:rPr>
          <w:rFonts w:ascii="Arial" w:hAnsi="Arial" w:cs="Arial"/>
          <w:szCs w:val="22"/>
        </w:rPr>
        <w:t xml:space="preserve">L’oferta que no presenti tota la documentació requerida al sobre únic: el pressupost de licitació, amb idèntics amidaments i qualitats que les del projecte, incloent els preus unitaris, pressupostos parcials per capítols i el resum del pressupost, serà exclosa del present procediment de licitació.  </w:t>
      </w:r>
    </w:p>
    <w:p w:rsidR="00453CE0" w:rsidRDefault="00453CE0" w:rsidP="00453CE0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453CE0" w:rsidRPr="005D1C5D" w:rsidRDefault="00453CE0" w:rsidP="00453CE0">
      <w:pPr>
        <w:ind w:left="709"/>
        <w:jc w:val="both"/>
        <w:rPr>
          <w:rFonts w:ascii="Arial" w:hAnsi="Arial" w:cs="Arial"/>
          <w:szCs w:val="22"/>
        </w:rPr>
      </w:pPr>
      <w:r w:rsidRPr="005D1C5D">
        <w:rPr>
          <w:rFonts w:ascii="Arial" w:hAnsi="Arial" w:cs="Arial"/>
          <w:szCs w:val="22"/>
        </w:rPr>
        <w:t>Els camps a complimentar per l’empresa licitadora seran únicament els establerts en fons de color gris. El capítol de “Gestió de residus”</w:t>
      </w:r>
      <w:r>
        <w:rPr>
          <w:rFonts w:ascii="Arial" w:hAnsi="Arial" w:cs="Arial"/>
          <w:szCs w:val="22"/>
        </w:rPr>
        <w:t xml:space="preserve"> i de</w:t>
      </w:r>
      <w:r w:rsidRPr="005D1C5D">
        <w:rPr>
          <w:rFonts w:ascii="Arial" w:hAnsi="Arial" w:cs="Arial"/>
          <w:szCs w:val="22"/>
        </w:rPr>
        <w:t xml:space="preserve"> “Seguretat i salut”, no es podrà </w:t>
      </w:r>
      <w:r>
        <w:rPr>
          <w:rFonts w:ascii="Arial" w:hAnsi="Arial" w:cs="Arial"/>
          <w:szCs w:val="22"/>
        </w:rPr>
        <w:t>oferir</w:t>
      </w:r>
      <w:r w:rsidRPr="005D1C5D">
        <w:rPr>
          <w:rFonts w:ascii="Arial" w:hAnsi="Arial" w:cs="Arial"/>
          <w:szCs w:val="22"/>
        </w:rPr>
        <w:t xml:space="preserve"> baixa</w:t>
      </w:r>
      <w:r>
        <w:rPr>
          <w:rFonts w:ascii="Arial" w:hAnsi="Arial" w:cs="Arial"/>
          <w:szCs w:val="22"/>
        </w:rPr>
        <w:t>.</w:t>
      </w:r>
    </w:p>
    <w:p w:rsidR="00453CE0" w:rsidRDefault="00453CE0" w:rsidP="00453CE0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453CE0" w:rsidRPr="002B46D2" w:rsidRDefault="00453CE0" w:rsidP="00453CE0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453CE0" w:rsidRDefault="00453CE0" w:rsidP="00453CE0">
      <w:pPr>
        <w:ind w:left="851"/>
        <w:jc w:val="both"/>
        <w:rPr>
          <w:rFonts w:ascii="Arial" w:hAnsi="Arial" w:cs="Arial"/>
          <w:szCs w:val="24"/>
        </w:rPr>
      </w:pPr>
    </w:p>
    <w:p w:rsidR="00453CE0" w:rsidRPr="00745510" w:rsidRDefault="00453CE0" w:rsidP="00453CE0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l’ampliació del termini de garantia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453CE0" w:rsidRPr="0028743A" w:rsidRDefault="00453CE0" w:rsidP="00453CE0">
      <w:pPr>
        <w:jc w:val="both"/>
        <w:rPr>
          <w:rFonts w:ascii="Arial" w:hAnsi="Arial" w:cs="Arial"/>
          <w:i/>
          <w:color w:val="auto"/>
          <w:szCs w:val="24"/>
        </w:rPr>
      </w:pPr>
    </w:p>
    <w:p w:rsidR="00453CE0" w:rsidRPr="002B46D2" w:rsidRDefault="00453CE0" w:rsidP="00453CE0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Ampliació del termini de garantia respecte al mínim exigit en els plecs, que </w:t>
      </w:r>
      <w:r w:rsidRPr="00E47E90">
        <w:rPr>
          <w:rFonts w:ascii="Arial" w:hAnsi="Arial" w:cs="Arial"/>
          <w:b/>
          <w:bCs/>
          <w:szCs w:val="24"/>
        </w:rPr>
        <w:t>s’estableix en 24 mesos</w:t>
      </w:r>
      <w:r w:rsidRPr="00745510">
        <w:rPr>
          <w:rFonts w:ascii="Arial" w:hAnsi="Arial" w:cs="Arial"/>
          <w:b/>
          <w:bCs/>
          <w:szCs w:val="24"/>
        </w:rPr>
        <w:t>.</w:t>
      </w:r>
    </w:p>
    <w:p w:rsidR="00453CE0" w:rsidRDefault="00453CE0" w:rsidP="00453CE0">
      <w:pPr>
        <w:pStyle w:val="Prrafodelista"/>
        <w:ind w:left="0"/>
        <w:rPr>
          <w:rFonts w:ascii="Arial" w:hAnsi="Arial" w:cs="Arial"/>
          <w:b/>
          <w:bCs/>
          <w:szCs w:val="24"/>
        </w:rPr>
      </w:pPr>
    </w:p>
    <w:p w:rsidR="00453CE0" w:rsidRDefault="00453CE0" w:rsidP="00453CE0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mpliació de la garantia a 36</w:t>
      </w:r>
      <w:r w:rsidRPr="002B46D2">
        <w:rPr>
          <w:rFonts w:ascii="Arial" w:hAnsi="Arial" w:cs="Arial"/>
          <w:bCs/>
          <w:szCs w:val="24"/>
        </w:rPr>
        <w:t xml:space="preserve"> mesos</w:t>
      </w:r>
    </w:p>
    <w:p w:rsidR="00453CE0" w:rsidRPr="002B46D2" w:rsidRDefault="00453CE0" w:rsidP="00453CE0">
      <w:pPr>
        <w:jc w:val="both"/>
        <w:rPr>
          <w:rFonts w:ascii="Arial" w:hAnsi="Arial" w:cs="Arial"/>
          <w:bCs/>
          <w:szCs w:val="24"/>
        </w:rPr>
      </w:pPr>
    </w:p>
    <w:p w:rsidR="00453CE0" w:rsidRDefault="00453CE0" w:rsidP="00453CE0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mpliació de la garantia a 30</w:t>
      </w:r>
      <w:r w:rsidRPr="002B46D2">
        <w:rPr>
          <w:rFonts w:ascii="Arial" w:hAnsi="Arial" w:cs="Arial"/>
          <w:bCs/>
          <w:szCs w:val="24"/>
        </w:rPr>
        <w:t xml:space="preserve"> mesos</w:t>
      </w:r>
    </w:p>
    <w:p w:rsidR="00453CE0" w:rsidRPr="002B46D2" w:rsidRDefault="00453CE0" w:rsidP="00453CE0">
      <w:pPr>
        <w:jc w:val="both"/>
        <w:rPr>
          <w:rFonts w:ascii="Arial" w:hAnsi="Arial" w:cs="Arial"/>
          <w:bCs/>
          <w:szCs w:val="24"/>
        </w:rPr>
      </w:pPr>
    </w:p>
    <w:p w:rsidR="00453CE0" w:rsidRPr="002B46D2" w:rsidRDefault="00453CE0" w:rsidP="00453CE0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No ofereix aquesta millora</w:t>
      </w:r>
    </w:p>
    <w:p w:rsidR="00453CE0" w:rsidRDefault="00453CE0" w:rsidP="00453CE0">
      <w:pPr>
        <w:ind w:left="709"/>
        <w:jc w:val="both"/>
        <w:rPr>
          <w:rFonts w:ascii="Arial" w:hAnsi="Arial" w:cs="Arial"/>
          <w:szCs w:val="24"/>
        </w:rPr>
      </w:pPr>
    </w:p>
    <w:p w:rsidR="00453CE0" w:rsidRDefault="00453CE0" w:rsidP="00453CE0">
      <w:pPr>
        <w:ind w:left="709"/>
        <w:jc w:val="both"/>
        <w:rPr>
          <w:rFonts w:ascii="Arial" w:hAnsi="Arial" w:cs="Arial"/>
          <w:szCs w:val="24"/>
        </w:rPr>
      </w:pPr>
    </w:p>
    <w:p w:rsidR="00453CE0" w:rsidRDefault="00453CE0" w:rsidP="00453CE0">
      <w:pPr>
        <w:jc w:val="both"/>
        <w:rPr>
          <w:rFonts w:ascii="Arial" w:hAnsi="Arial" w:cs="Arial"/>
          <w:b/>
          <w:bCs/>
          <w:szCs w:val="24"/>
        </w:rPr>
      </w:pPr>
    </w:p>
    <w:p w:rsidR="00453CE0" w:rsidRDefault="00453CE0" w:rsidP="00453CE0">
      <w:pPr>
        <w:jc w:val="both"/>
        <w:rPr>
          <w:rFonts w:ascii="Arial" w:hAnsi="Arial" w:cs="Arial"/>
          <w:b/>
          <w:bCs/>
          <w:szCs w:val="24"/>
        </w:rPr>
      </w:pPr>
    </w:p>
    <w:p w:rsidR="00453CE0" w:rsidRPr="002941D0" w:rsidRDefault="00453CE0" w:rsidP="00453CE0">
      <w:pPr>
        <w:jc w:val="both"/>
        <w:rPr>
          <w:rFonts w:ascii="Arial" w:hAnsi="Arial" w:cs="Arial"/>
          <w:b/>
          <w:bCs/>
          <w:szCs w:val="24"/>
        </w:rPr>
      </w:pPr>
    </w:p>
    <w:p w:rsidR="00453CE0" w:rsidRDefault="00453CE0" w:rsidP="00453CE0">
      <w:pPr>
        <w:ind w:left="709"/>
        <w:jc w:val="both"/>
        <w:rPr>
          <w:rFonts w:ascii="Arial" w:hAnsi="Arial" w:cs="Arial"/>
          <w:szCs w:val="24"/>
        </w:rPr>
      </w:pPr>
    </w:p>
    <w:p w:rsidR="00453CE0" w:rsidRPr="00AE1DFA" w:rsidRDefault="00453CE0" w:rsidP="00453CE0">
      <w:pPr>
        <w:ind w:left="709"/>
        <w:jc w:val="both"/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D07BC8">
        <w:rPr>
          <w:rFonts w:ascii="Arial" w:hAnsi="Arial" w:cs="Arial"/>
          <w:szCs w:val="24"/>
        </w:rPr>
        <w:t>)."</w:t>
      </w:r>
    </w:p>
    <w:p w:rsidR="00783C2D" w:rsidRDefault="00783C2D">
      <w:bookmarkStart w:id="0" w:name="_GoBack"/>
      <w:bookmarkEnd w:id="0"/>
    </w:p>
    <w:sectPr w:rsidR="00783C2D" w:rsidSect="00D63505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453CE0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6CFE" w:rsidRDefault="00453CE0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453CE0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67</w:t>
    </w:r>
    <w:r>
      <w:rPr>
        <w:rStyle w:val="Nmerodepgina"/>
      </w:rPr>
      <w:fldChar w:fldCharType="end"/>
    </w:r>
  </w:p>
  <w:p w:rsidR="00E86CFE" w:rsidRDefault="00453CE0" w:rsidP="00AF66CF">
    <w:pPr>
      <w:pStyle w:val="Piedepgina"/>
      <w:ind w:right="360"/>
    </w:pPr>
    <w:r>
      <w:rPr>
        <w:noProof/>
      </w:rPr>
      <w:t xml:space="preserve">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453CE0">
    <w:pPr>
      <w:pStyle w:val="Piedepgina"/>
    </w:pPr>
    <w:r>
      <w:rPr>
        <w:noProof/>
      </w:rPr>
      <w:t xml:space="preserve">                                       </w:t>
    </w:r>
    <w:r>
      <w:rPr>
        <w:noProof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453CE0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46785" cy="537845"/>
          <wp:effectExtent l="0" t="0" r="5715" b="0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6CFE" w:rsidRDefault="00453C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453CE0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46785" cy="537845"/>
          <wp:effectExtent l="0" t="0" r="5715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6CFE" w:rsidRDefault="00453C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4892ADF"/>
    <w:multiLevelType w:val="hybridMultilevel"/>
    <w:tmpl w:val="F2C40FD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E0"/>
    <w:rsid w:val="00453CE0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EEDC6-ECA1-4971-8CF9-064438D1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CE0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453CE0"/>
    <w:pPr>
      <w:jc w:val="both"/>
    </w:pPr>
    <w:rPr>
      <w:rFonts w:ascii="Times New Roman" w:hAnsi="Times New Roman"/>
      <w:color w:val="auto"/>
    </w:rPr>
  </w:style>
  <w:style w:type="paragraph" w:styleId="Piedepgina">
    <w:name w:val="footer"/>
    <w:basedOn w:val="Normal"/>
    <w:link w:val="PiedepginaCar"/>
    <w:uiPriority w:val="99"/>
    <w:rsid w:val="00453C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CE0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453CE0"/>
  </w:style>
  <w:style w:type="character" w:customStyle="1" w:styleId="EstndarCar">
    <w:name w:val="Estándar Car"/>
    <w:link w:val="Estndar"/>
    <w:rsid w:val="00453CE0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53CE0"/>
    <w:pPr>
      <w:ind w:left="708"/>
    </w:pPr>
  </w:style>
  <w:style w:type="paragraph" w:styleId="Encabezado">
    <w:name w:val="header"/>
    <w:basedOn w:val="Normal"/>
    <w:link w:val="EncabezadoCar"/>
    <w:unhideWhenUsed/>
    <w:rsid w:val="00453CE0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453CE0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453CE0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453CE0"/>
    <w:pPr>
      <w:widowControl w:val="0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53C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2025-07-28T07:30:00Z</dcterms:created>
  <dcterms:modified xsi:type="dcterms:W3CDTF">2025-07-28T07:30:00Z</dcterms:modified>
</cp:coreProperties>
</file>