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A202" w14:textId="62DEBC9C" w:rsidR="009149BB" w:rsidRPr="009149BB" w:rsidRDefault="009149BB" w:rsidP="009149BB">
      <w:pPr>
        <w:spacing w:after="240" w:line="360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9149BB">
        <w:rPr>
          <w:rFonts w:ascii="Calibri" w:hAnsi="Calibri" w:cs="Calibri"/>
          <w:b/>
          <w:sz w:val="22"/>
          <w:szCs w:val="22"/>
        </w:rPr>
        <w:t xml:space="preserve">ANNEX 2. </w:t>
      </w:r>
      <w:r w:rsidRPr="009149B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59FDF480" w14:textId="77777777" w:rsidR="009149BB" w:rsidRPr="009149BB" w:rsidRDefault="009149BB" w:rsidP="009149BB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149BB">
        <w:rPr>
          <w:rFonts w:ascii="Calibri" w:eastAsia="Calibri" w:hAnsi="Calibri" w:cs="Calibri"/>
          <w:b/>
          <w:color w:val="000000"/>
          <w:sz w:val="22"/>
          <w:szCs w:val="22"/>
        </w:rPr>
        <w:t>Oferta relativa al criteri d’adjudicació preu:</w:t>
      </w:r>
    </w:p>
    <w:p w14:paraId="7E99C12A" w14:textId="77777777" w:rsidR="009149BB" w:rsidRPr="009149BB" w:rsidRDefault="009149BB" w:rsidP="009149BB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149BB">
        <w:rPr>
          <w:rFonts w:ascii="Calibri" w:hAnsi="Calibri" w:cs="Calibri"/>
          <w:sz w:val="22"/>
          <w:szCs w:val="22"/>
        </w:rPr>
        <w:t>Es presentarà conforme al següent model:</w:t>
      </w:r>
    </w:p>
    <w:p w14:paraId="6B947353" w14:textId="77777777" w:rsidR="009149BB" w:rsidRPr="009149BB" w:rsidRDefault="009149BB" w:rsidP="009149BB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149BB">
        <w:rPr>
          <w:rFonts w:ascii="Calibri" w:hAnsi="Calibri" w:cs="Calibri"/>
          <w:sz w:val="22"/>
          <w:szCs w:val="22"/>
        </w:rPr>
        <w:t xml:space="preserve">_________________________, amb domicili a l'efecte de notificacions a _____________, ____________________, núm. ___, amb NIF núm. _________, en representació de l'Entitat ___________________, amb NIF núm. ___________, </w:t>
      </w:r>
      <w:bookmarkStart w:id="0" w:name="_Hlk198723357"/>
      <w:r w:rsidRPr="009149BB">
        <w:rPr>
          <w:rFonts w:ascii="Calibri" w:hAnsi="Calibri" w:cs="Calibri"/>
          <w:sz w:val="22"/>
          <w:szCs w:val="22"/>
        </w:rPr>
        <w:t>assabentat de l'expedient per a la contractació servei de menjador escolar de la Llar d’Infants d’Almacelles per als cursos 2025-2026 i 2026-2027 per procediment obert simplificat, anunciat en el Perfil de contractant, faig constar que conec el Plec que serveix de base al contracte i ho accepto íntegrament, prenent part de la licitació i comprometent-me a dur a terme l'objecte del contracte pels següents imports i amb les següents condicions: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2648"/>
        <w:gridCol w:w="1475"/>
        <w:gridCol w:w="2297"/>
      </w:tblGrid>
      <w:tr w:rsidR="009149BB" w:rsidRPr="009149BB" w14:paraId="6DE387E2" w14:textId="77777777" w:rsidTr="007C3C8E">
        <w:trPr>
          <w:trHeight w:val="300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bookmarkEnd w:id="0"/>
          <w:p w14:paraId="391915CA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Curs escolar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65A9BF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Preu unitari per menú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2DC32D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IVA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A5776E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Quantitat total</w:t>
            </w:r>
          </w:p>
        </w:tc>
      </w:tr>
      <w:tr w:rsidR="009149BB" w:rsidRPr="009149BB" w14:paraId="0B78C521" w14:textId="77777777" w:rsidTr="007C3C8E">
        <w:trPr>
          <w:trHeight w:val="300"/>
        </w:trPr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C989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2025-2026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5DEA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_________€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CF59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_________€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4E0A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_________€</w:t>
            </w:r>
          </w:p>
        </w:tc>
      </w:tr>
      <w:tr w:rsidR="009149BB" w:rsidRPr="009149BB" w14:paraId="55A2CBFC" w14:textId="77777777" w:rsidTr="007C3C8E">
        <w:trPr>
          <w:trHeight w:val="300"/>
        </w:trPr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4141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2026-2027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3248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_________€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BB90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_________€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6120" w14:textId="77777777" w:rsidR="009149BB" w:rsidRPr="009149BB" w:rsidRDefault="009149BB" w:rsidP="007C3C8E">
            <w:pPr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9149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_________€</w:t>
            </w:r>
          </w:p>
        </w:tc>
      </w:tr>
    </w:tbl>
    <w:p w14:paraId="617867B3" w14:textId="77777777" w:rsidR="009149BB" w:rsidRPr="009149BB" w:rsidRDefault="009149BB" w:rsidP="009149BB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149BB">
        <w:rPr>
          <w:rFonts w:ascii="Calibri" w:hAnsi="Calibri" w:cs="Calibri"/>
          <w:sz w:val="22"/>
          <w:szCs w:val="22"/>
        </w:rPr>
        <w:t xml:space="preserve">Les quantitats proposades suposa un import total </w:t>
      </w:r>
      <w:proofErr w:type="spellStart"/>
      <w:r w:rsidRPr="009149BB">
        <w:rPr>
          <w:rFonts w:ascii="Calibri" w:hAnsi="Calibri" w:cs="Calibri"/>
          <w:sz w:val="22"/>
          <w:szCs w:val="22"/>
        </w:rPr>
        <w:t>de___________________euros</w:t>
      </w:r>
      <w:proofErr w:type="spellEnd"/>
      <w:r w:rsidRPr="009149BB">
        <w:rPr>
          <w:rFonts w:ascii="Calibri" w:hAnsi="Calibri" w:cs="Calibri"/>
          <w:sz w:val="22"/>
          <w:szCs w:val="22"/>
        </w:rPr>
        <w:t xml:space="preserve"> i___________ euros corresponents a l’Impost sobre el Valor Afegit.</w:t>
      </w:r>
    </w:p>
    <w:p w14:paraId="203DA788" w14:textId="77777777" w:rsidR="009149BB" w:rsidRPr="009149BB" w:rsidRDefault="009149BB" w:rsidP="009149BB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149BB">
        <w:rPr>
          <w:rFonts w:ascii="Calibri" w:eastAsia="Calibri" w:hAnsi="Calibri" w:cs="Calibri"/>
          <w:b/>
          <w:color w:val="000000"/>
          <w:sz w:val="22"/>
          <w:szCs w:val="22"/>
        </w:rPr>
        <w:t>Oferta relativa a altres criteris de valoració automàtica:</w:t>
      </w:r>
    </w:p>
    <w:p w14:paraId="7850E0BC" w14:textId="77777777" w:rsidR="009149BB" w:rsidRPr="009149BB" w:rsidRDefault="009149BB" w:rsidP="009149BB">
      <w:pPr>
        <w:pStyle w:val="Prrafodelista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149BB">
        <w:rPr>
          <w:rFonts w:ascii="Calibri" w:eastAsia="Calibri" w:hAnsi="Calibri" w:cs="Calibri"/>
          <w:b/>
          <w:color w:val="000000"/>
          <w:sz w:val="22"/>
          <w:szCs w:val="22"/>
        </w:rPr>
        <w:t>COMPROMÍS D’APORTACIÓ DE FRUITA DIÀRIAMENT I POSTRES LÀCTICS</w:t>
      </w:r>
    </w:p>
    <w:p w14:paraId="51CA8A10" w14:textId="77777777" w:rsidR="009149BB" w:rsidRPr="009149BB" w:rsidRDefault="009149BB" w:rsidP="009149BB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149BB">
        <w:rPr>
          <w:rFonts w:ascii="Calibri" w:hAnsi="Calibri" w:cs="Calibri"/>
          <w:sz w:val="22"/>
          <w:szCs w:val="22"/>
        </w:rPr>
        <w:t xml:space="preserve">Es valorarà amb 10 punts que l’adjudicatari aporti a cada àpat fruita fresca i de temporada variada. Per a que es pugui valorar amb aquest 10 punts, l’adjudicatari es compromet a realitzar el servei amb la presència de fruita fresca i de temporada a les postres com a mínim 4 dies a la setmana, i un mínim de quatre varietats al mes. </w:t>
      </w:r>
    </w:p>
    <w:p w14:paraId="621F7056" w14:textId="77777777" w:rsidR="009149BB" w:rsidRPr="009149BB" w:rsidRDefault="009149BB" w:rsidP="009149BB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149BB">
        <w:rPr>
          <w:rFonts w:ascii="Calibri" w:hAnsi="Calibri" w:cs="Calibri"/>
          <w:sz w:val="22"/>
          <w:szCs w:val="22"/>
        </w:rPr>
        <w:lastRenderedPageBreak/>
        <w:t>En quan a la presència de postres làctics, l’adjudicatari es compromet a aportar-los, un cop per setmana.</w:t>
      </w:r>
    </w:p>
    <w:p w14:paraId="6B257BFD" w14:textId="77777777" w:rsidR="009149BB" w:rsidRPr="009149BB" w:rsidRDefault="009149BB" w:rsidP="009149BB">
      <w:pPr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lang w:eastAsia="ca-ES"/>
        </w:rPr>
      </w:pPr>
      <w:r w:rsidRPr="009149BB">
        <w:rPr>
          <w:rFonts w:ascii="Calibri" w:eastAsia="Wingdings 2" w:hAnsi="Calibri" w:cs="Calibri"/>
          <w:sz w:val="22"/>
          <w:szCs w:val="22"/>
          <w:lang w:eastAsia="ca-ES"/>
        </w:rPr>
        <w:sym w:font="Wingdings 2" w:char="F0A3"/>
      </w:r>
      <w:r w:rsidRPr="009149BB">
        <w:rPr>
          <w:rFonts w:ascii="Calibri" w:hAnsi="Calibri" w:cs="Calibri"/>
          <w:color w:val="000000"/>
          <w:sz w:val="22"/>
          <w:szCs w:val="22"/>
          <w:lang w:eastAsia="ca-ES"/>
        </w:rPr>
        <w:t xml:space="preserve"> SÍ                    </w:t>
      </w:r>
      <w:r w:rsidRPr="009149BB">
        <w:rPr>
          <w:rFonts w:ascii="Calibri" w:eastAsia="Wingdings 2" w:hAnsi="Calibri" w:cs="Calibri"/>
          <w:sz w:val="22"/>
          <w:szCs w:val="22"/>
          <w:lang w:eastAsia="ca-ES"/>
        </w:rPr>
        <w:sym w:font="Wingdings 2" w:char="F0A3"/>
      </w:r>
      <w:r w:rsidRPr="009149BB">
        <w:rPr>
          <w:rFonts w:ascii="Calibri" w:hAnsi="Calibri" w:cs="Calibri"/>
          <w:color w:val="000000"/>
          <w:sz w:val="22"/>
          <w:szCs w:val="22"/>
          <w:lang w:eastAsia="ca-ES"/>
        </w:rPr>
        <w:t>NO</w:t>
      </w:r>
    </w:p>
    <w:p w14:paraId="18129691" w14:textId="77777777" w:rsidR="009149BB" w:rsidRPr="009149BB" w:rsidRDefault="009149BB" w:rsidP="009149BB">
      <w:pPr>
        <w:pStyle w:val="Prrafodelista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149BB">
        <w:rPr>
          <w:rFonts w:ascii="Calibri" w:eastAsia="Calibri" w:hAnsi="Calibri" w:cs="Calibri"/>
          <w:b/>
          <w:color w:val="000000"/>
          <w:sz w:val="22"/>
          <w:szCs w:val="22"/>
        </w:rPr>
        <w:t>COMPROMÍS D’APORTAR INGREDIENTS PER AL TALLER DE CASTANYADA I SETMANA SANTA.</w:t>
      </w:r>
    </w:p>
    <w:p w14:paraId="1C2703AE" w14:textId="77777777" w:rsidR="009149BB" w:rsidRPr="009149BB" w:rsidRDefault="009149BB" w:rsidP="009149BB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149BB">
        <w:rPr>
          <w:rFonts w:ascii="Calibri" w:hAnsi="Calibri" w:cs="Calibri"/>
          <w:sz w:val="22"/>
          <w:szCs w:val="22"/>
        </w:rPr>
        <w:t xml:space="preserve">Es valorarà amb 10 punts el compromís de l’adjudicatari d’aportar esmorzar per a la festa de fi de curs i els ingredients per als tallers de Castanyada i Setmana Santa per a la totalitats dels alumnes sense cost per al centre. </w:t>
      </w:r>
    </w:p>
    <w:p w14:paraId="1FC4FD3C" w14:textId="77777777" w:rsidR="009149BB" w:rsidRPr="009149BB" w:rsidRDefault="009149BB" w:rsidP="009149BB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149BB">
        <w:rPr>
          <w:rFonts w:ascii="Calibri" w:hAnsi="Calibri" w:cs="Calibri"/>
          <w:sz w:val="22"/>
          <w:szCs w:val="22"/>
        </w:rPr>
        <w:t xml:space="preserve">Aquests ingredients es senyalaran per la directora de la llar d’infants cada cop que es realitzi aquesta activitat. </w:t>
      </w:r>
    </w:p>
    <w:p w14:paraId="6333A429" w14:textId="77777777" w:rsidR="009149BB" w:rsidRPr="009149BB" w:rsidRDefault="009149BB" w:rsidP="009149BB">
      <w:pPr>
        <w:spacing w:line="360" w:lineRule="auto"/>
        <w:jc w:val="center"/>
        <w:rPr>
          <w:rFonts w:ascii="Calibri" w:eastAsia="Wingdings 2" w:hAnsi="Calibri" w:cs="Calibri"/>
          <w:sz w:val="22"/>
          <w:szCs w:val="22"/>
          <w:lang w:eastAsia="ca-ES"/>
        </w:rPr>
      </w:pPr>
      <w:r w:rsidRPr="009149BB">
        <w:rPr>
          <w:rFonts w:ascii="Calibri" w:eastAsia="Wingdings 2" w:hAnsi="Calibri" w:cs="Calibri"/>
          <w:sz w:val="22"/>
          <w:szCs w:val="22"/>
          <w:lang w:eastAsia="ca-ES"/>
        </w:rPr>
        <w:sym w:font="Wingdings 2" w:char="F0A3"/>
      </w:r>
      <w:r w:rsidRPr="009149BB">
        <w:rPr>
          <w:rFonts w:ascii="Calibri" w:eastAsia="Wingdings 2" w:hAnsi="Calibri" w:cs="Calibri"/>
          <w:sz w:val="22"/>
          <w:szCs w:val="22"/>
          <w:lang w:eastAsia="ca-ES"/>
        </w:rPr>
        <w:t xml:space="preserve"> SÍ                    </w:t>
      </w:r>
      <w:r w:rsidRPr="009149BB">
        <w:rPr>
          <w:rFonts w:ascii="Calibri" w:eastAsia="Wingdings 2" w:hAnsi="Calibri" w:cs="Calibri"/>
          <w:sz w:val="22"/>
          <w:szCs w:val="22"/>
          <w:lang w:eastAsia="ca-ES"/>
        </w:rPr>
        <w:sym w:font="Wingdings 2" w:char="F0A3"/>
      </w:r>
      <w:r w:rsidRPr="009149BB">
        <w:rPr>
          <w:rFonts w:ascii="Calibri" w:eastAsia="Wingdings 2" w:hAnsi="Calibri" w:cs="Calibri"/>
          <w:sz w:val="22"/>
          <w:szCs w:val="22"/>
          <w:lang w:eastAsia="ca-ES"/>
        </w:rPr>
        <w:t>NO</w:t>
      </w:r>
    </w:p>
    <w:p w14:paraId="4F2DB008" w14:textId="77777777" w:rsidR="009149BB" w:rsidRPr="009149BB" w:rsidRDefault="009149BB" w:rsidP="009149BB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6C6F567" w14:textId="77777777" w:rsidR="009149BB" w:rsidRPr="009149BB" w:rsidRDefault="009149BB" w:rsidP="009149BB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149BB">
        <w:rPr>
          <w:rFonts w:ascii="Calibri" w:eastAsia="Calibri" w:hAnsi="Calibri" w:cs="Calibri"/>
          <w:color w:val="000000"/>
          <w:sz w:val="22"/>
          <w:szCs w:val="22"/>
        </w:rPr>
        <w:t xml:space="preserve">I per què consti, signo aquesta oferta econòmica. </w:t>
      </w:r>
    </w:p>
    <w:p w14:paraId="39C149BC" w14:textId="77777777" w:rsidR="009149BB" w:rsidRPr="009149BB" w:rsidRDefault="009149BB" w:rsidP="009149BB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9149BB">
        <w:rPr>
          <w:rFonts w:ascii="Calibri" w:eastAsia="Calibri" w:hAnsi="Calibri" w:cs="Calibri"/>
          <w:color w:val="000000"/>
          <w:sz w:val="22"/>
          <w:szCs w:val="22"/>
          <w:lang w:eastAsia="ca-ES"/>
        </w:rPr>
        <w:t>Lloc, data i signatura del/de la licitador/a</w:t>
      </w:r>
    </w:p>
    <w:p w14:paraId="7E2346E6" w14:textId="77777777" w:rsidR="00E55F16" w:rsidRPr="009149BB" w:rsidRDefault="00E55F16" w:rsidP="009149BB"/>
    <w:sectPr w:rsidR="00E55F16" w:rsidRPr="009149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37A5" w14:textId="77777777" w:rsidR="006E11F8" w:rsidRDefault="006E11F8" w:rsidP="00943E9B">
      <w:r>
        <w:separator/>
      </w:r>
    </w:p>
  </w:endnote>
  <w:endnote w:type="continuationSeparator" w:id="0">
    <w:p w14:paraId="0C6FDBAD" w14:textId="77777777" w:rsidR="006E11F8" w:rsidRDefault="006E11F8" w:rsidP="0094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4D60" w14:textId="77777777" w:rsidR="00943E9B" w:rsidRDefault="00943E9B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198C159B" wp14:editId="2E25AC02">
          <wp:simplePos x="0" y="0"/>
          <wp:positionH relativeFrom="column">
            <wp:posOffset>245533</wp:posOffset>
          </wp:positionH>
          <wp:positionV relativeFrom="paragraph">
            <wp:posOffset>-67945</wp:posOffset>
          </wp:positionV>
          <wp:extent cx="4690745" cy="337820"/>
          <wp:effectExtent l="0" t="0" r="0" b="5080"/>
          <wp:wrapTopAndBottom/>
          <wp:docPr id="4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16DE" w14:textId="77777777" w:rsidR="006E11F8" w:rsidRDefault="006E11F8" w:rsidP="00943E9B">
      <w:r>
        <w:separator/>
      </w:r>
    </w:p>
  </w:footnote>
  <w:footnote w:type="continuationSeparator" w:id="0">
    <w:p w14:paraId="38C8DE54" w14:textId="77777777" w:rsidR="006E11F8" w:rsidRDefault="006E11F8" w:rsidP="0094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D897" w14:textId="77777777" w:rsidR="00943E9B" w:rsidRDefault="00943E9B">
    <w:pPr>
      <w:pStyle w:val="Encabezado"/>
    </w:pPr>
    <w:r>
      <w:rPr>
        <w:noProof/>
        <w:lang w:val="es-ES"/>
      </w:rPr>
      <w:drawing>
        <wp:anchor distT="0" distB="288290" distL="114300" distR="114300" simplePos="0" relativeHeight="251659264" behindDoc="0" locked="0" layoutInCell="1" allowOverlap="1" wp14:anchorId="189F40A1" wp14:editId="307F2A72">
          <wp:simplePos x="0" y="0"/>
          <wp:positionH relativeFrom="page">
            <wp:posOffset>1080135</wp:posOffset>
          </wp:positionH>
          <wp:positionV relativeFrom="page">
            <wp:posOffset>635000</wp:posOffset>
          </wp:positionV>
          <wp:extent cx="1069200" cy="1429200"/>
          <wp:effectExtent l="0" t="0" r="0" b="0"/>
          <wp:wrapTopAndBottom/>
          <wp:docPr id="3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1E4E"/>
    <w:multiLevelType w:val="hybridMultilevel"/>
    <w:tmpl w:val="C778D010"/>
    <w:lvl w:ilvl="0" w:tplc="5502A2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123AB5"/>
    <w:multiLevelType w:val="multilevel"/>
    <w:tmpl w:val="EE328DE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A573E0"/>
    <w:multiLevelType w:val="hybridMultilevel"/>
    <w:tmpl w:val="2F38EE0E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FE4B16"/>
    <w:multiLevelType w:val="hybridMultilevel"/>
    <w:tmpl w:val="8960CC74"/>
    <w:lvl w:ilvl="0" w:tplc="2E8280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50825"/>
    <w:multiLevelType w:val="hybridMultilevel"/>
    <w:tmpl w:val="161C8CA2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D6A2F"/>
    <w:multiLevelType w:val="hybridMultilevel"/>
    <w:tmpl w:val="B2481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665807">
    <w:abstractNumId w:val="4"/>
  </w:num>
  <w:num w:numId="2" w16cid:durableId="107356868">
    <w:abstractNumId w:val="6"/>
  </w:num>
  <w:num w:numId="3" w16cid:durableId="406539397">
    <w:abstractNumId w:val="5"/>
  </w:num>
  <w:num w:numId="4" w16cid:durableId="1574729924">
    <w:abstractNumId w:val="2"/>
  </w:num>
  <w:num w:numId="5" w16cid:durableId="439838590">
    <w:abstractNumId w:val="0"/>
  </w:num>
  <w:num w:numId="6" w16cid:durableId="1140652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5121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49"/>
    <w:rsid w:val="00002855"/>
    <w:rsid w:val="000100B0"/>
    <w:rsid w:val="00054B83"/>
    <w:rsid w:val="000766B1"/>
    <w:rsid w:val="00107E00"/>
    <w:rsid w:val="00253473"/>
    <w:rsid w:val="002C5C25"/>
    <w:rsid w:val="003845A7"/>
    <w:rsid w:val="00434834"/>
    <w:rsid w:val="00470649"/>
    <w:rsid w:val="005045BC"/>
    <w:rsid w:val="006E11F8"/>
    <w:rsid w:val="00770EF6"/>
    <w:rsid w:val="00874830"/>
    <w:rsid w:val="009149BB"/>
    <w:rsid w:val="00943E9B"/>
    <w:rsid w:val="009D6EFE"/>
    <w:rsid w:val="009E5092"/>
    <w:rsid w:val="00A31F99"/>
    <w:rsid w:val="00A668C3"/>
    <w:rsid w:val="00AC4573"/>
    <w:rsid w:val="00BD7371"/>
    <w:rsid w:val="00C26AA2"/>
    <w:rsid w:val="00C7334B"/>
    <w:rsid w:val="00C838C8"/>
    <w:rsid w:val="00D72353"/>
    <w:rsid w:val="00DD0A77"/>
    <w:rsid w:val="00E014EC"/>
    <w:rsid w:val="00E23B84"/>
    <w:rsid w:val="00E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5F0D"/>
  <w15:chartTrackingRefBased/>
  <w15:docId w15:val="{97448E7F-3502-064D-8238-58F3D7FF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BC"/>
    <w:pPr>
      <w:widowControl w:val="0"/>
      <w:suppressAutoHyphens/>
    </w:pPr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E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E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E9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E9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E9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E9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E9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E9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E9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43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E9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E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E9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43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E9B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43E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E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E9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43E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3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E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3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E9B"/>
    <w:rPr>
      <w:lang w:val="ca-ES"/>
    </w:rPr>
  </w:style>
  <w:style w:type="paragraph" w:customStyle="1" w:styleId="Default">
    <w:name w:val="Default"/>
    <w:qFormat/>
    <w:rsid w:val="00943E9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43E9B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A31F99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31F9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9E5092"/>
    <w:pPr>
      <w:suppressAutoHyphens/>
    </w:pPr>
    <w:rPr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OSHIBA%20EXT/CONTRACTES%20ACABATS/Mixtos/2025.858%20FONTS%20AIGUA/ANNEX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1.dotx</Template>
  <TotalTime>0</TotalTime>
  <Pages>2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Farre</cp:lastModifiedBy>
  <cp:revision>2</cp:revision>
  <dcterms:created xsi:type="dcterms:W3CDTF">2025-07-27T07:38:00Z</dcterms:created>
  <dcterms:modified xsi:type="dcterms:W3CDTF">2025-07-27T07:38:00Z</dcterms:modified>
</cp:coreProperties>
</file>