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BF" w:rsidRPr="00FF47A9" w:rsidRDefault="009A3CBF" w:rsidP="002362CE">
      <w:pPr>
        <w:spacing w:line="20" w:lineRule="atLeast"/>
        <w:jc w:val="center"/>
        <w:rPr>
          <w:rFonts w:cs="Arial"/>
          <w:b/>
          <w:lang w:eastAsia="es-ES_tradnl"/>
        </w:rPr>
      </w:pPr>
      <w:r w:rsidRPr="00FF47A9">
        <w:rPr>
          <w:rFonts w:cs="Arial"/>
          <w:b/>
          <w:lang w:eastAsia="es-ES_tradnl"/>
        </w:rPr>
        <w:t>MODEL D’OFERTA ECONÒMICA I INDICACIONS PER OMPLIR-HO</w:t>
      </w:r>
    </w:p>
    <w:p w:rsidR="009A3CBF" w:rsidRPr="00FF47A9" w:rsidRDefault="009A3CBF" w:rsidP="009A3CBF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:rsidR="002C2E3E" w:rsidRDefault="002C2E3E" w:rsidP="002C2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both"/>
        <w:rPr>
          <w:rFonts w:cs="Arial"/>
          <w:b/>
        </w:rPr>
      </w:pPr>
      <w:r w:rsidRPr="00DC552F">
        <w:rPr>
          <w:rFonts w:cs="Arial"/>
          <w:b/>
        </w:rPr>
        <w:t xml:space="preserve">PROCEDIMENT OBERT  SIMPLIFICAT PER A LA CONTRACTACIÓ DE LES OBRES </w:t>
      </w:r>
      <w:r>
        <w:rPr>
          <w:rFonts w:cs="Arial"/>
          <w:b/>
        </w:rPr>
        <w:t>PER A LA REHABILITACIÓ DEL GIMNÀS DEL CENTRE PENITENCIARI PONENT.</w:t>
      </w:r>
    </w:p>
    <w:p w:rsidR="002C2E3E" w:rsidRDefault="002C2E3E" w:rsidP="002C2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both"/>
        <w:rPr>
          <w:rFonts w:cs="Arial"/>
          <w:b/>
        </w:rPr>
      </w:pPr>
    </w:p>
    <w:p w:rsidR="002C2E3E" w:rsidRPr="00DC552F" w:rsidRDefault="002C2E3E" w:rsidP="002C2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center"/>
        <w:rPr>
          <w:rFonts w:cs="Arial"/>
          <w:b/>
        </w:rPr>
      </w:pPr>
      <w:r w:rsidRPr="00DC552F">
        <w:rPr>
          <w:rFonts w:cs="Arial"/>
          <w:b/>
        </w:rPr>
        <w:t xml:space="preserve">(Expedient PO OB </w:t>
      </w:r>
      <w:r>
        <w:rPr>
          <w:rFonts w:cs="Arial"/>
          <w:b/>
        </w:rPr>
        <w:t>0336 2025</w:t>
      </w:r>
      <w:r w:rsidRPr="00DC552F">
        <w:rPr>
          <w:rFonts w:cs="Arial"/>
          <w:b/>
        </w:rPr>
        <w:t>)</w:t>
      </w:r>
    </w:p>
    <w:p w:rsidR="009A3CBF" w:rsidRPr="00FF47A9" w:rsidRDefault="009A3CBF" w:rsidP="009A3CBF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9A3CBF" w:rsidRPr="00963AAB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FF47A9">
        <w:rPr>
          <w:rFonts w:cs="Arial"/>
          <w:snapToGrid w:val="0"/>
        </w:rPr>
        <w:t xml:space="preserve">al </w:t>
      </w:r>
      <w:r w:rsidR="009477A6" w:rsidRPr="00FF47A9">
        <w:rPr>
          <w:rFonts w:cs="Arial"/>
          <w:snapToGrid w:val="0"/>
        </w:rPr>
        <w:t xml:space="preserve">Plec de prescripcions tècniques i al </w:t>
      </w:r>
      <w:r w:rsidRPr="00FF47A9">
        <w:rPr>
          <w:rFonts w:cs="Arial"/>
          <w:snapToGrid w:val="0"/>
        </w:rPr>
        <w:t xml:space="preserve">Plec de clàusules particulars i als seus annexos per tal de poder ser adjudicatari del </w:t>
      </w:r>
      <w:r w:rsidR="00FF47A9" w:rsidRPr="00963AAB">
        <w:rPr>
          <w:rFonts w:cs="Arial"/>
          <w:b/>
          <w:snapToGrid w:val="0"/>
        </w:rPr>
        <w:t xml:space="preserve">procediment obert simplificat per </w:t>
      </w:r>
      <w:r w:rsidR="002C2E3E" w:rsidRPr="002C2E3E">
        <w:rPr>
          <w:rFonts w:cs="Arial"/>
          <w:b/>
          <w:snapToGrid w:val="0"/>
        </w:rPr>
        <w:t>l’execució de les obres de rehabilitació del gimnàs del Centre Penitenciari de Ponent</w:t>
      </w:r>
      <w:r w:rsidR="002C2E3E">
        <w:rPr>
          <w:rFonts w:cs="Arial"/>
          <w:b/>
          <w:snapToGrid w:val="0"/>
        </w:rPr>
        <w:t>.</w:t>
      </w: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</w:rPr>
        <w:t>ES COMPROMET:</w:t>
      </w: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066"/>
        <w:gridCol w:w="1975"/>
      </w:tblGrid>
      <w:tr w:rsidR="009A3CBF" w:rsidRPr="00FF47A9" w:rsidTr="009448D0">
        <w:trPr>
          <w:trHeight w:val="423"/>
        </w:trPr>
        <w:tc>
          <w:tcPr>
            <w:tcW w:w="7083" w:type="dxa"/>
            <w:shd w:val="clear" w:color="auto" w:fill="4A5242" w:themeFill="accent6" w:themeFillShade="80"/>
            <w:vAlign w:val="center"/>
          </w:tcPr>
          <w:p w:rsidR="009A3CBF" w:rsidRPr="00963AAB" w:rsidRDefault="009A3CBF" w:rsidP="006415C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 w:rsidRPr="00963AAB">
              <w:rPr>
                <w:rFonts w:cs="Arial"/>
                <w:b/>
                <w:snapToGrid w:val="0"/>
                <w:color w:val="FFFFFF" w:themeColor="background1"/>
              </w:rPr>
              <w:t xml:space="preserve">OFERTA ECONÒMICA </w:t>
            </w:r>
            <w:r w:rsidR="00963AAB" w:rsidRPr="00963AAB">
              <w:rPr>
                <w:rFonts w:cs="Arial"/>
                <w:b/>
                <w:snapToGrid w:val="0"/>
                <w:color w:val="FFFFFF" w:themeColor="background1"/>
              </w:rPr>
              <w:t>– AMIDAMENTS VALORATS (</w:t>
            </w:r>
            <w:r w:rsidR="009448D0">
              <w:rPr>
                <w:rFonts w:cs="Arial"/>
                <w:b/>
                <w:snapToGrid w:val="0"/>
                <w:color w:val="FFFFFF" w:themeColor="background1"/>
              </w:rPr>
              <w:t xml:space="preserve">Fins a </w:t>
            </w:r>
            <w:r w:rsidR="006415CB">
              <w:rPr>
                <w:rFonts w:cs="Arial"/>
                <w:b/>
                <w:snapToGrid w:val="0"/>
                <w:color w:val="FFFFFF" w:themeColor="background1"/>
              </w:rPr>
              <w:t>80</w:t>
            </w:r>
            <w:r w:rsidR="00963AAB" w:rsidRPr="00963AAB">
              <w:rPr>
                <w:rFonts w:cs="Arial"/>
                <w:b/>
                <w:snapToGrid w:val="0"/>
                <w:color w:val="FFFFFF" w:themeColor="background1"/>
              </w:rPr>
              <w:t>,00 punts)</w:t>
            </w:r>
          </w:p>
        </w:tc>
        <w:tc>
          <w:tcPr>
            <w:tcW w:w="1978" w:type="dxa"/>
            <w:shd w:val="clear" w:color="auto" w:fill="4A5242" w:themeFill="accent6" w:themeFillShade="80"/>
            <w:vAlign w:val="center"/>
          </w:tcPr>
          <w:p w:rsidR="009A3CBF" w:rsidRPr="00963AAB" w:rsidRDefault="009A3CBF" w:rsidP="000167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963AAB">
              <w:rPr>
                <w:rFonts w:cs="Arial"/>
                <w:b/>
                <w:snapToGrid w:val="0"/>
                <w:color w:val="FFFFFF" w:themeColor="background1"/>
              </w:rPr>
              <w:t>IMPORT OFERTAT</w:t>
            </w:r>
          </w:p>
        </w:tc>
      </w:tr>
      <w:tr w:rsidR="009A3CBF" w:rsidRPr="00FF47A9" w:rsidTr="009448D0">
        <w:trPr>
          <w:trHeight w:val="556"/>
        </w:trPr>
        <w:tc>
          <w:tcPr>
            <w:tcW w:w="7083" w:type="dxa"/>
          </w:tcPr>
          <w:p w:rsidR="00963AAB" w:rsidRDefault="009A3CBF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963AAB">
              <w:rPr>
                <w:rFonts w:cs="Arial"/>
                <w:snapToGrid w:val="0"/>
              </w:rPr>
              <w:t>Imp</w:t>
            </w:r>
            <w:r w:rsidR="00963AAB">
              <w:rPr>
                <w:rFonts w:cs="Arial"/>
                <w:snapToGrid w:val="0"/>
              </w:rPr>
              <w:t>ort total de l’oferta econòmica, d’acord amb els amidaments valorats en l’E</w:t>
            </w:r>
            <w:r w:rsidR="009448D0">
              <w:rPr>
                <w:rFonts w:cs="Arial"/>
                <w:snapToGrid w:val="0"/>
              </w:rPr>
              <w:t>xcel adjunt (*).</w:t>
            </w:r>
          </w:p>
          <w:p w:rsidR="00963AAB" w:rsidRPr="00963AAB" w:rsidRDefault="00963AAB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:rsidR="009A3CBF" w:rsidRPr="00963AAB" w:rsidRDefault="009A3CBF" w:rsidP="002C2E3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963AAB">
              <w:rPr>
                <w:rFonts w:cs="Arial"/>
                <w:snapToGrid w:val="0"/>
              </w:rPr>
              <w:t>(</w:t>
            </w:r>
            <w:r w:rsidRPr="00963AAB">
              <w:rPr>
                <w:rFonts w:cs="Arial"/>
                <w:b/>
                <w:snapToGrid w:val="0"/>
              </w:rPr>
              <w:t xml:space="preserve">Màxim </w:t>
            </w:r>
            <w:r w:rsidR="002C2E3E">
              <w:rPr>
                <w:rFonts w:cs="Arial"/>
                <w:b/>
                <w:snapToGrid w:val="0"/>
              </w:rPr>
              <w:t>110.315,38</w:t>
            </w:r>
            <w:r w:rsidR="00963AAB" w:rsidRPr="00963AAB">
              <w:rPr>
                <w:rFonts w:cs="Arial"/>
                <w:b/>
                <w:snapToGrid w:val="0"/>
              </w:rPr>
              <w:t xml:space="preserve"> </w:t>
            </w:r>
            <w:r w:rsidRPr="00963AAB">
              <w:rPr>
                <w:rFonts w:cs="Arial"/>
                <w:b/>
                <w:snapToGrid w:val="0"/>
              </w:rPr>
              <w:t>€, iva exclòs</w:t>
            </w:r>
            <w:r w:rsidRPr="00963AAB">
              <w:rPr>
                <w:rFonts w:cs="Arial"/>
                <w:snapToGrid w:val="0"/>
              </w:rPr>
              <w:t>)</w:t>
            </w:r>
          </w:p>
        </w:tc>
        <w:tc>
          <w:tcPr>
            <w:tcW w:w="1978" w:type="dxa"/>
          </w:tcPr>
          <w:p w:rsidR="009A3CBF" w:rsidRPr="00963AAB" w:rsidRDefault="009A3CBF" w:rsidP="000167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963AAB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9448D0">
        <w:rPr>
          <w:rFonts w:cs="Arial"/>
          <w:snapToGrid w:val="0"/>
        </w:rPr>
        <w:t xml:space="preserve">(*) </w:t>
      </w:r>
      <w:r w:rsidRPr="00E31742">
        <w:rPr>
          <w:rFonts w:cs="Arial"/>
          <w:b/>
          <w:snapToGrid w:val="0"/>
          <w:u w:val="single"/>
        </w:rPr>
        <w:t>Adjuntar en full separat (i degudament signat) l’import unitari dels amidaments</w:t>
      </w:r>
      <w:r w:rsidRPr="009448D0">
        <w:rPr>
          <w:rFonts w:cs="Arial"/>
          <w:snapToGrid w:val="0"/>
        </w:rPr>
        <w:t>. Cal valorar el 100% de les partides. En cas de deixar-se alguna partida sense valorar,  s’entendrà que aquestes estan incloses en el total de l’oferta econòmica, i per tant l’import total de l’oferta econòmica no podrà ser superat en cap cas.</w:t>
      </w: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bookmarkStart w:id="0" w:name="_GoBack"/>
      <w:bookmarkEnd w:id="0"/>
    </w:p>
    <w:p w:rsidR="006415CB" w:rsidRPr="009448D0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063"/>
        <w:gridCol w:w="2267"/>
      </w:tblGrid>
      <w:tr w:rsidR="00A864F6" w:rsidRPr="00FF47A9" w:rsidTr="0033304C">
        <w:trPr>
          <w:trHeight w:val="486"/>
        </w:trPr>
        <w:tc>
          <w:tcPr>
            <w:tcW w:w="7063" w:type="dxa"/>
            <w:shd w:val="clear" w:color="auto" w:fill="4A5242" w:themeFill="accent6" w:themeFillShade="80"/>
            <w:vAlign w:val="center"/>
          </w:tcPr>
          <w:p w:rsidR="00A864F6" w:rsidRPr="00963AAB" w:rsidRDefault="00A864F6" w:rsidP="0012193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>REDUCCIÓ TERMINI FINALITZACIÓ OBRES  (1</w:t>
            </w:r>
            <w:r w:rsidRPr="00963AAB">
              <w:rPr>
                <w:rFonts w:cs="Arial"/>
                <w:b/>
                <w:snapToGrid w:val="0"/>
                <w:color w:val="FFFFFF" w:themeColor="background1"/>
              </w:rPr>
              <w:t>0,00 punts)</w:t>
            </w:r>
          </w:p>
        </w:tc>
        <w:tc>
          <w:tcPr>
            <w:tcW w:w="2267" w:type="dxa"/>
            <w:shd w:val="clear" w:color="auto" w:fill="4A5242" w:themeFill="accent6" w:themeFillShade="80"/>
            <w:vAlign w:val="center"/>
          </w:tcPr>
          <w:p w:rsidR="00A864F6" w:rsidRPr="00963AAB" w:rsidRDefault="00A864F6" w:rsidP="0012193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</w:p>
        </w:tc>
      </w:tr>
      <w:tr w:rsidR="00A864F6" w:rsidRPr="00FF47A9" w:rsidTr="0033304C">
        <w:trPr>
          <w:trHeight w:val="730"/>
        </w:trPr>
        <w:tc>
          <w:tcPr>
            <w:tcW w:w="7063" w:type="dxa"/>
          </w:tcPr>
          <w:p w:rsidR="002C2E3E" w:rsidRDefault="002C2E3E" w:rsidP="0033304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nfasis"/>
                <w:rFonts w:ascii="Arial" w:hAnsi="Arial" w:cs="Arial"/>
                <w:sz w:val="20"/>
              </w:rPr>
            </w:pPr>
          </w:p>
          <w:p w:rsidR="009448D0" w:rsidRDefault="0033304C" w:rsidP="0033304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nfasis"/>
                <w:rFonts w:ascii="Arial" w:hAnsi="Arial" w:cs="Arial"/>
                <w:sz w:val="20"/>
              </w:rPr>
            </w:pPr>
            <w:r w:rsidRPr="0033304C">
              <w:rPr>
                <w:rStyle w:val="nfasis"/>
                <w:rFonts w:ascii="Arial" w:hAnsi="Arial" w:cs="Arial"/>
                <w:sz w:val="20"/>
              </w:rPr>
              <w:t xml:space="preserve">Indicar la reducció del termini de lliurament de les obres, en dies hàbils (màxim 7 dies hàbils de reducció), tenint en compte que el termini de lliurament màxim de les obres s’estableix en </w:t>
            </w:r>
            <w:r>
              <w:rPr>
                <w:rStyle w:val="nfasis"/>
                <w:rFonts w:ascii="Arial" w:hAnsi="Arial" w:cs="Arial"/>
                <w:sz w:val="20"/>
              </w:rPr>
              <w:t>2 mesos.</w:t>
            </w:r>
          </w:p>
          <w:p w:rsidR="002C2E3E" w:rsidRPr="009448D0" w:rsidRDefault="002C2E3E" w:rsidP="0033304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2267" w:type="dxa"/>
          </w:tcPr>
          <w:p w:rsidR="00A864F6" w:rsidRPr="009448D0" w:rsidRDefault="00A864F6" w:rsidP="0012193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:rsidR="002C2E3E" w:rsidRDefault="009448D0" w:rsidP="0012193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9448D0">
              <w:rPr>
                <w:rFonts w:cs="Arial"/>
                <w:snapToGrid w:val="0"/>
              </w:rPr>
              <w:t xml:space="preserve">                 </w:t>
            </w:r>
          </w:p>
          <w:p w:rsidR="009448D0" w:rsidRPr="009448D0" w:rsidRDefault="002C2E3E" w:rsidP="0012193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                     </w:t>
            </w:r>
            <w:r w:rsidR="009448D0" w:rsidRPr="009448D0">
              <w:rPr>
                <w:rFonts w:cs="Arial"/>
                <w:snapToGrid w:val="0"/>
              </w:rPr>
              <w:t xml:space="preserve">   DIES</w:t>
            </w:r>
          </w:p>
        </w:tc>
      </w:tr>
    </w:tbl>
    <w:p w:rsid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2C2E3E" w:rsidRDefault="002C2E3E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2C2E3E" w:rsidRPr="00D269AE" w:rsidTr="00911665">
        <w:trPr>
          <w:trHeight w:val="460"/>
        </w:trPr>
        <w:tc>
          <w:tcPr>
            <w:tcW w:w="9351" w:type="dxa"/>
            <w:shd w:val="clear" w:color="auto" w:fill="49533D" w:themeFill="text2" w:themeFillShade="BF"/>
          </w:tcPr>
          <w:p w:rsidR="002C2E3E" w:rsidRPr="00D269AE" w:rsidRDefault="002C2E3E" w:rsidP="0091166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 w:rsidRPr="00D269AE">
              <w:rPr>
                <w:rFonts w:cs="Arial"/>
                <w:b/>
                <w:snapToGrid w:val="0"/>
                <w:color w:val="FFFFFF" w:themeColor="background1"/>
              </w:rPr>
              <w:t>FOMENT DE LA CONTRACTACIÓ INDEFINIDA I IGUALTAT DE GÈNERE</w:t>
            </w:r>
            <w:r>
              <w:rPr>
                <w:rFonts w:cs="Arial"/>
                <w:b/>
                <w:snapToGrid w:val="0"/>
                <w:color w:val="FFFFFF" w:themeColor="background1"/>
              </w:rPr>
              <w:t xml:space="preserve"> (10,00 punts)</w:t>
            </w:r>
          </w:p>
        </w:tc>
      </w:tr>
      <w:tr w:rsidR="002C2E3E" w:rsidRPr="00D269AE" w:rsidTr="00911665">
        <w:trPr>
          <w:trHeight w:val="460"/>
        </w:trPr>
        <w:tc>
          <w:tcPr>
            <w:tcW w:w="9351" w:type="dxa"/>
          </w:tcPr>
          <w:p w:rsidR="002C2E3E" w:rsidRPr="00D269AE" w:rsidRDefault="002C2E3E" w:rsidP="00911665">
            <w:pPr>
              <w:spacing w:line="240" w:lineRule="auto"/>
              <w:jc w:val="both"/>
              <w:rPr>
                <w:rFonts w:ascii="Arial Black" w:hAnsi="Arial Black" w:cs="Arial"/>
                <w:color w:val="FFFFFF" w:themeColor="background1"/>
                <w:sz w:val="18"/>
              </w:rPr>
            </w:pPr>
            <w:r w:rsidRPr="00D269AE">
              <w:rPr>
                <w:rFonts w:ascii="Arial Black" w:hAnsi="Arial Black" w:cs="Arial"/>
                <w:color w:val="FFFFFF" w:themeColor="background1"/>
                <w:sz w:val="18"/>
              </w:rPr>
              <w:t>Indicar el percentatge de contractació indefinida en el seu personal així com nombre de dones amb contractació indefinida respecte del total de persones amb contractació indefinit:</w:t>
            </w:r>
          </w:p>
          <w:tbl>
            <w:tblPr>
              <w:tblStyle w:val="Taulaambquadrcula1"/>
              <w:tblW w:w="0" w:type="auto"/>
              <w:tblLook w:val="04A0" w:firstRow="1" w:lastRow="0" w:firstColumn="1" w:lastColumn="0" w:noHBand="0" w:noVBand="1"/>
            </w:tblPr>
            <w:tblGrid>
              <w:gridCol w:w="1825"/>
              <w:gridCol w:w="1825"/>
              <w:gridCol w:w="1825"/>
              <w:gridCol w:w="1825"/>
              <w:gridCol w:w="1825"/>
            </w:tblGrid>
            <w:tr w:rsidR="002C2E3E" w:rsidRPr="00D269AE" w:rsidTr="00911665"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:rsidR="002C2E3E" w:rsidRDefault="002C2E3E" w:rsidP="00911665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1</w:t>
                  </w:r>
                </w:p>
                <w:p w:rsidR="002C2E3E" w:rsidRPr="00D269AE" w:rsidRDefault="002C2E3E" w:rsidP="00911665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total de treballadors  de l’empresa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:rsidR="002C2E3E" w:rsidRDefault="002C2E3E" w:rsidP="00911665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2</w:t>
                  </w:r>
                </w:p>
                <w:p w:rsidR="002C2E3E" w:rsidRPr="00D269AE" w:rsidRDefault="002C2E3E" w:rsidP="00911665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total de treballadors indefinits en l’empresa</w:t>
                  </w: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:rsidR="002C2E3E" w:rsidRPr="00D269AE" w:rsidRDefault="002C2E3E" w:rsidP="00911665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% indefinits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:rsidR="002C2E3E" w:rsidRDefault="002C2E3E" w:rsidP="00911665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3</w:t>
                  </w:r>
                </w:p>
                <w:p w:rsidR="002C2E3E" w:rsidRPr="00D269AE" w:rsidRDefault="002C2E3E" w:rsidP="00911665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de dones amb contracte indefinit</w:t>
                  </w: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 xml:space="preserve"> en relació al total de la casella 2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:rsidR="002C2E3E" w:rsidRPr="00D269AE" w:rsidRDefault="002C2E3E" w:rsidP="00911665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% dones indefinit</w:t>
                  </w:r>
                  <w:r w:rsidRPr="00D269AE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Pr="00D269AE">
                    <w:rPr>
                      <w:rFonts w:ascii="Arial Black" w:hAnsi="Arial Black" w:cs="Arial"/>
                      <w:color w:val="FFFFFF" w:themeColor="background1"/>
                      <w:sz w:val="16"/>
                      <w:szCs w:val="16"/>
                    </w:rPr>
                    <w:t>sobre el total de treballadors indefinits</w:t>
                  </w:r>
                </w:p>
              </w:tc>
            </w:tr>
            <w:tr w:rsidR="002C2E3E" w:rsidRPr="00D269AE" w:rsidTr="00911665">
              <w:tc>
                <w:tcPr>
                  <w:tcW w:w="1825" w:type="dxa"/>
                  <w:shd w:val="clear" w:color="auto" w:fill="FFFFFF" w:themeFill="background1"/>
                </w:tcPr>
                <w:p w:rsidR="002C2E3E" w:rsidRDefault="002C2E3E" w:rsidP="00911665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:rsidR="002C2E3E" w:rsidRDefault="002C2E3E" w:rsidP="00911665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:rsidR="002C2E3E" w:rsidRDefault="002C2E3E" w:rsidP="00911665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:rsidR="002C2E3E" w:rsidRDefault="002C2E3E" w:rsidP="00911665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:rsidR="002C2E3E" w:rsidRPr="00D269AE" w:rsidRDefault="002C2E3E" w:rsidP="00911665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:rsidR="002C2E3E" w:rsidRPr="00D269AE" w:rsidRDefault="002C2E3E" w:rsidP="00911665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:rsidR="002C2E3E" w:rsidRPr="00D269AE" w:rsidRDefault="002C2E3E" w:rsidP="00911665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:rsidR="002C2E3E" w:rsidRPr="00D269AE" w:rsidRDefault="002C2E3E" w:rsidP="00911665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:rsidR="002C2E3E" w:rsidRPr="00D269AE" w:rsidRDefault="002C2E3E" w:rsidP="00911665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</w:tr>
          </w:tbl>
          <w:p w:rsidR="002C2E3E" w:rsidRPr="00D269AE" w:rsidRDefault="002C2E3E" w:rsidP="0091166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FFFF" w:themeColor="background1"/>
              </w:rPr>
            </w:pPr>
          </w:p>
        </w:tc>
      </w:tr>
    </w:tbl>
    <w:p w:rsidR="002C2E3E" w:rsidRDefault="002C2E3E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22"/>
        </w:rPr>
      </w:pPr>
    </w:p>
    <w:p w:rsidR="002C2E3E" w:rsidRPr="00FF47A9" w:rsidRDefault="002C2E3E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(Lloc, data i signatura del proposant)</w:t>
      </w: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3CBF" w:rsidRPr="00FF47A9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9A3CBF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E31742" w:rsidRDefault="00E31742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F83649" w:rsidRPr="00FF47A9" w:rsidRDefault="00F83649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3CBF" w:rsidRPr="00FF47A9" w:rsidRDefault="009A3CBF" w:rsidP="009A3CBF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FF47A9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</w:rPr>
        <w:t xml:space="preserve">Els licitadors, per tal d’emplenar el </w:t>
      </w:r>
      <w:r w:rsidRPr="00FF47A9">
        <w:rPr>
          <w:rFonts w:cs="Arial"/>
          <w:b/>
          <w:snapToGrid w:val="0"/>
        </w:rPr>
        <w:t xml:space="preserve">Model d’oferta econòmica </w:t>
      </w:r>
      <w:r w:rsidRPr="00FF47A9">
        <w:rPr>
          <w:rFonts w:cs="Arial"/>
          <w:snapToGrid w:val="0"/>
        </w:rPr>
        <w:t>hauran de tenir en compte les indicacions següents:</w:t>
      </w:r>
    </w:p>
    <w:p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3CBF" w:rsidRPr="00FF47A9" w:rsidRDefault="009A3CBF" w:rsidP="009A3CBF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9A3CBF" w:rsidRPr="0096085E" w:rsidRDefault="009A3CBF" w:rsidP="009A3CBF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96085E">
        <w:rPr>
          <w:rFonts w:cs="Arial"/>
          <w:snapToGrid w:val="0"/>
        </w:rPr>
        <w:t xml:space="preserve">El </w:t>
      </w:r>
      <w:r w:rsidRPr="0096085E">
        <w:rPr>
          <w:rFonts w:cs="Arial"/>
          <w:b/>
          <w:snapToGrid w:val="0"/>
        </w:rPr>
        <w:t>Model d’oferta econòmica</w:t>
      </w:r>
      <w:r w:rsidRPr="0096085E">
        <w:rPr>
          <w:rFonts w:cs="Arial"/>
          <w:snapToGrid w:val="0"/>
        </w:rPr>
        <w:t xml:space="preserve"> és d’obligat compliment per a totes les empreses licitadores. Les ofertes relatives a </w:t>
      </w:r>
      <w:r w:rsidRPr="0096085E">
        <w:rPr>
          <w:rFonts w:cs="Arial"/>
          <w:b/>
          <w:snapToGrid w:val="0"/>
        </w:rPr>
        <w:t>quantitats/imports i percentatges</w:t>
      </w:r>
      <w:r w:rsidRPr="0096085E">
        <w:rPr>
          <w:rFonts w:cs="Arial"/>
          <w:snapToGrid w:val="0"/>
        </w:rPr>
        <w:t xml:space="preserve"> es faran amb un </w:t>
      </w:r>
      <w:r w:rsidRPr="0096085E">
        <w:rPr>
          <w:rFonts w:cs="Arial"/>
          <w:b/>
          <w:snapToGrid w:val="0"/>
        </w:rPr>
        <w:t>màxim de 2 decimals</w:t>
      </w:r>
      <w:r w:rsidRPr="0096085E">
        <w:rPr>
          <w:rFonts w:cs="Arial"/>
          <w:snapToGrid w:val="0"/>
        </w:rPr>
        <w:t xml:space="preserve">. Cas de fer-ho amb altre nombre de decimals, la Mesa de contractació arrodonirà a 2 decimals. </w:t>
      </w:r>
    </w:p>
    <w:p w:rsidR="009A3CBF" w:rsidRPr="00FF47A9" w:rsidRDefault="009A3CBF" w:rsidP="009A3CBF">
      <w:pPr>
        <w:pStyle w:val="Prrafodelista"/>
        <w:tabs>
          <w:tab w:val="num" w:pos="284"/>
        </w:tabs>
        <w:ind w:left="0"/>
        <w:rPr>
          <w:rFonts w:cs="Arial"/>
          <w:snapToGrid w:val="0"/>
          <w:color w:val="FF0000"/>
        </w:rPr>
      </w:pPr>
    </w:p>
    <w:p w:rsidR="0096085E" w:rsidRPr="0096085E" w:rsidRDefault="009A3CBF" w:rsidP="0096085E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96085E">
        <w:rPr>
          <w:rFonts w:cs="Arial"/>
          <w:snapToGrid w:val="0"/>
        </w:rPr>
        <w:t xml:space="preserve">Al </w:t>
      </w:r>
      <w:r w:rsidRPr="0096085E">
        <w:rPr>
          <w:rFonts w:cs="Arial"/>
          <w:b/>
          <w:snapToGrid w:val="0"/>
        </w:rPr>
        <w:t>Model d’oferta econòmica són d’obligat compliment</w:t>
      </w:r>
      <w:r w:rsidR="0096085E">
        <w:rPr>
          <w:rFonts w:cs="Arial"/>
          <w:b/>
          <w:snapToGrid w:val="0"/>
        </w:rPr>
        <w:t xml:space="preserve"> </w:t>
      </w:r>
      <w:r w:rsidR="0096085E">
        <w:rPr>
          <w:rFonts w:cs="Arial"/>
          <w:snapToGrid w:val="0"/>
        </w:rPr>
        <w:t>els camps relatius a</w:t>
      </w:r>
      <w:r w:rsidR="0096085E" w:rsidRPr="0096085E">
        <w:rPr>
          <w:rFonts w:cs="Arial"/>
          <w:b/>
          <w:snapToGrid w:val="0"/>
        </w:rPr>
        <w:t>:</w:t>
      </w:r>
    </w:p>
    <w:p w:rsidR="009A3CBF" w:rsidRPr="0096085E" w:rsidRDefault="0096085E" w:rsidP="009A3CBF">
      <w:pPr>
        <w:pStyle w:val="Prrafodelista"/>
        <w:tabs>
          <w:tab w:val="num" w:pos="284"/>
        </w:tabs>
        <w:ind w:left="0"/>
        <w:rPr>
          <w:rFonts w:cs="Arial"/>
          <w:snapToGrid w:val="0"/>
        </w:rPr>
      </w:pPr>
      <w:r>
        <w:rPr>
          <w:rFonts w:cs="Arial"/>
          <w:snapToGrid w:val="0"/>
        </w:rPr>
        <w:t xml:space="preserve">       - Import econòmic del contracte (amidaments valorats).</w:t>
      </w:r>
    </w:p>
    <w:p w:rsidR="009A3CBF" w:rsidRPr="00FF47A9" w:rsidRDefault="009A3CBF" w:rsidP="009A3CBF">
      <w:pPr>
        <w:pStyle w:val="Prrafodelista"/>
        <w:tabs>
          <w:tab w:val="num" w:pos="284"/>
        </w:tabs>
        <w:ind w:left="0"/>
        <w:rPr>
          <w:rFonts w:cs="Arial"/>
          <w:snapToGrid w:val="0"/>
        </w:rPr>
      </w:pPr>
    </w:p>
    <w:p w:rsidR="009A3CBF" w:rsidRDefault="009A3CBF" w:rsidP="009A3CBF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F47A9">
        <w:rPr>
          <w:rFonts w:cs="Arial"/>
          <w:b/>
          <w:snapToGrid w:val="0"/>
        </w:rPr>
        <w:t>En cap cas els licitadors poden sobrepassar l’import màxim de licitació</w:t>
      </w:r>
      <w:r w:rsidRPr="00FF47A9">
        <w:rPr>
          <w:rFonts w:cs="Arial"/>
          <w:snapToGrid w:val="0"/>
        </w:rPr>
        <w:t>. Les ofertes que superin aquest import quedaran excloses de forma automàtica.</w:t>
      </w:r>
    </w:p>
    <w:p w:rsidR="0096085E" w:rsidRDefault="0096085E" w:rsidP="0096085E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96085E" w:rsidRPr="00FF47A9" w:rsidRDefault="0096085E" w:rsidP="0096085E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E023FD" w:rsidRPr="00FF47A9" w:rsidRDefault="00E023FD" w:rsidP="009A3CBF">
      <w:pPr>
        <w:rPr>
          <w:rFonts w:cs="Arial"/>
        </w:rPr>
      </w:pPr>
    </w:p>
    <w:sectPr w:rsidR="00E023FD" w:rsidRPr="00FF47A9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4F" w:rsidRDefault="008B7E4F" w:rsidP="00E023FD">
      <w:pPr>
        <w:spacing w:line="240" w:lineRule="auto"/>
      </w:pPr>
      <w:r>
        <w:separator/>
      </w:r>
    </w:p>
  </w:endnote>
  <w:endnote w:type="continuationSeparator" w:id="0">
    <w:p w:rsidR="008B7E4F" w:rsidRDefault="008B7E4F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charset w:val="00"/>
    <w:family w:val="auto"/>
    <w:pitch w:val="variable"/>
    <w:sig w:usb0="00000001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6706B5" w:rsidRDefault="00710DAD">
    <w:pPr>
      <w:pStyle w:val="Piedepgina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6415CB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C20561" w:rsidRDefault="00710DAD" w:rsidP="00E023FD">
    <w:pPr>
      <w:pStyle w:val="Piedepgina"/>
      <w:jc w:val="right"/>
      <w:rPr>
        <w:rFonts w:cs="Arial"/>
      </w:rPr>
    </w:pPr>
  </w:p>
  <w:p w:rsidR="00036D03" w:rsidRDefault="00036D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4F" w:rsidRDefault="008B7E4F" w:rsidP="00E023FD">
      <w:pPr>
        <w:spacing w:line="240" w:lineRule="auto"/>
      </w:pPr>
      <w:r>
        <w:separator/>
      </w:r>
    </w:p>
  </w:footnote>
  <w:footnote w:type="continuationSeparator" w:id="0">
    <w:p w:rsidR="008B7E4F" w:rsidRDefault="008B7E4F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530" w:rsidRPr="00C20561" w:rsidRDefault="00304530" w:rsidP="005F63CC">
    <w:pPr>
      <w:pStyle w:val="Encabezado"/>
      <w:spacing w:line="150" w:lineRule="exact"/>
      <w:rPr>
        <w:rFonts w:ascii="Helvetica Neue" w:hAnsi="Helvetica Neue"/>
        <w:b/>
        <w:spacing w:val="1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036D03" w:rsidRPr="00ED309F" w:rsidRDefault="00036D03" w:rsidP="00036D03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036D03" w:rsidRPr="00ED309F" w:rsidRDefault="006415CB" w:rsidP="00036D03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036D03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710DAD" w:rsidRPr="00036D03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 w:rsidR="000B3051">
      <w:rPr>
        <w:noProof/>
      </w:rPr>
      <w:drawing>
        <wp:anchor distT="0" distB="0" distL="114300" distR="114300" simplePos="0" relativeHeight="251657216" behindDoc="1" locked="0" layoutInCell="1" allowOverlap="1" wp14:anchorId="49E38F92" wp14:editId="3A07ABA2">
          <wp:simplePos x="0" y="0"/>
          <wp:positionH relativeFrom="margin">
            <wp:posOffset>-514777</wp:posOffset>
          </wp:positionH>
          <wp:positionV relativeFrom="page">
            <wp:posOffset>254453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B36CB"/>
    <w:multiLevelType w:val="hybridMultilevel"/>
    <w:tmpl w:val="81AC11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95E1A"/>
    <w:multiLevelType w:val="hybridMultilevel"/>
    <w:tmpl w:val="BD5A9B48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BF4B2B"/>
    <w:multiLevelType w:val="hybridMultilevel"/>
    <w:tmpl w:val="DF6263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1"/>
  </w:num>
  <w:num w:numId="4">
    <w:abstractNumId w:val="24"/>
  </w:num>
  <w:num w:numId="5">
    <w:abstractNumId w:val="11"/>
  </w:num>
  <w:num w:numId="6">
    <w:abstractNumId w:val="21"/>
  </w:num>
  <w:num w:numId="7">
    <w:abstractNumId w:val="25"/>
  </w:num>
  <w:num w:numId="8">
    <w:abstractNumId w:val="26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  <w:num w:numId="12">
    <w:abstractNumId w:val="3"/>
  </w:num>
  <w:num w:numId="13">
    <w:abstractNumId w:val="17"/>
  </w:num>
  <w:num w:numId="14">
    <w:abstractNumId w:val="19"/>
  </w:num>
  <w:num w:numId="15">
    <w:abstractNumId w:val="7"/>
  </w:num>
  <w:num w:numId="16">
    <w:abstractNumId w:val="18"/>
  </w:num>
  <w:num w:numId="17">
    <w:abstractNumId w:val="13"/>
  </w:num>
  <w:num w:numId="18">
    <w:abstractNumId w:val="5"/>
  </w:num>
  <w:num w:numId="19">
    <w:abstractNumId w:val="16"/>
  </w:num>
  <w:num w:numId="20">
    <w:abstractNumId w:val="22"/>
  </w:num>
  <w:num w:numId="21">
    <w:abstractNumId w:val="6"/>
  </w:num>
  <w:num w:numId="22">
    <w:abstractNumId w:val="18"/>
  </w:num>
  <w:num w:numId="23">
    <w:abstractNumId w:val="2"/>
  </w:num>
  <w:num w:numId="24">
    <w:abstractNumId w:val="0"/>
  </w:num>
  <w:num w:numId="25">
    <w:abstractNumId w:val="12"/>
  </w:num>
  <w:num w:numId="26">
    <w:abstractNumId w:val="14"/>
  </w:num>
  <w:num w:numId="27">
    <w:abstractNumId w:val="1"/>
  </w:num>
  <w:num w:numId="28">
    <w:abstractNumId w:val="15"/>
  </w:num>
  <w:num w:numId="29">
    <w:abstractNumId w:val="28"/>
  </w:num>
  <w:num w:numId="30">
    <w:abstractNumId w:val="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17CB"/>
    <w:rsid w:val="00016773"/>
    <w:rsid w:val="000208DF"/>
    <w:rsid w:val="00036D03"/>
    <w:rsid w:val="0005406A"/>
    <w:rsid w:val="00060137"/>
    <w:rsid w:val="000B3051"/>
    <w:rsid w:val="000B569D"/>
    <w:rsid w:val="000C2E59"/>
    <w:rsid w:val="000D7F75"/>
    <w:rsid w:val="000E67B5"/>
    <w:rsid w:val="00101C65"/>
    <w:rsid w:val="0010682D"/>
    <w:rsid w:val="00112E05"/>
    <w:rsid w:val="00116953"/>
    <w:rsid w:val="0012314C"/>
    <w:rsid w:val="001378B0"/>
    <w:rsid w:val="00166F8E"/>
    <w:rsid w:val="00186A87"/>
    <w:rsid w:val="001A2F18"/>
    <w:rsid w:val="00213331"/>
    <w:rsid w:val="00231062"/>
    <w:rsid w:val="002362CE"/>
    <w:rsid w:val="00266AA6"/>
    <w:rsid w:val="002C2E3E"/>
    <w:rsid w:val="00300208"/>
    <w:rsid w:val="00304530"/>
    <w:rsid w:val="0033304C"/>
    <w:rsid w:val="003D0E54"/>
    <w:rsid w:val="003F5AA0"/>
    <w:rsid w:val="00400CF1"/>
    <w:rsid w:val="00431133"/>
    <w:rsid w:val="0047695F"/>
    <w:rsid w:val="004A10D9"/>
    <w:rsid w:val="004C22E9"/>
    <w:rsid w:val="004F6DD3"/>
    <w:rsid w:val="00590559"/>
    <w:rsid w:val="00590A2B"/>
    <w:rsid w:val="005923DB"/>
    <w:rsid w:val="005A4E4C"/>
    <w:rsid w:val="005F63CC"/>
    <w:rsid w:val="005F73E8"/>
    <w:rsid w:val="00602C52"/>
    <w:rsid w:val="006415CB"/>
    <w:rsid w:val="00645924"/>
    <w:rsid w:val="006520FC"/>
    <w:rsid w:val="006706B5"/>
    <w:rsid w:val="006B77C5"/>
    <w:rsid w:val="00705DE9"/>
    <w:rsid w:val="00707543"/>
    <w:rsid w:val="00710DAD"/>
    <w:rsid w:val="00716C42"/>
    <w:rsid w:val="0072759E"/>
    <w:rsid w:val="0076370F"/>
    <w:rsid w:val="007A570C"/>
    <w:rsid w:val="007C403D"/>
    <w:rsid w:val="00826C67"/>
    <w:rsid w:val="00830570"/>
    <w:rsid w:val="008615F2"/>
    <w:rsid w:val="008B7E4F"/>
    <w:rsid w:val="008C3A03"/>
    <w:rsid w:val="008E30D1"/>
    <w:rsid w:val="008F38B7"/>
    <w:rsid w:val="00904890"/>
    <w:rsid w:val="00905AC9"/>
    <w:rsid w:val="00932FC4"/>
    <w:rsid w:val="009448D0"/>
    <w:rsid w:val="009477A6"/>
    <w:rsid w:val="0096085E"/>
    <w:rsid w:val="00962E7F"/>
    <w:rsid w:val="00963AAB"/>
    <w:rsid w:val="00995DE4"/>
    <w:rsid w:val="009A15EE"/>
    <w:rsid w:val="009A1D59"/>
    <w:rsid w:val="009A3CBF"/>
    <w:rsid w:val="009B61E4"/>
    <w:rsid w:val="009D43F3"/>
    <w:rsid w:val="009E461F"/>
    <w:rsid w:val="009F04EF"/>
    <w:rsid w:val="00A5614C"/>
    <w:rsid w:val="00A83B7C"/>
    <w:rsid w:val="00A864F6"/>
    <w:rsid w:val="00A9534A"/>
    <w:rsid w:val="00AB008A"/>
    <w:rsid w:val="00AB1474"/>
    <w:rsid w:val="00BA302D"/>
    <w:rsid w:val="00BB2B23"/>
    <w:rsid w:val="00BB7670"/>
    <w:rsid w:val="00BD35C6"/>
    <w:rsid w:val="00C336EE"/>
    <w:rsid w:val="00C43EBF"/>
    <w:rsid w:val="00C90BC1"/>
    <w:rsid w:val="00CC5234"/>
    <w:rsid w:val="00D13AF7"/>
    <w:rsid w:val="00D210EA"/>
    <w:rsid w:val="00D53F59"/>
    <w:rsid w:val="00D566DC"/>
    <w:rsid w:val="00D62145"/>
    <w:rsid w:val="00D67006"/>
    <w:rsid w:val="00D67D60"/>
    <w:rsid w:val="00D77969"/>
    <w:rsid w:val="00D83E15"/>
    <w:rsid w:val="00D85718"/>
    <w:rsid w:val="00DB69B3"/>
    <w:rsid w:val="00DF204C"/>
    <w:rsid w:val="00DF6BAF"/>
    <w:rsid w:val="00E023FD"/>
    <w:rsid w:val="00E31742"/>
    <w:rsid w:val="00E80671"/>
    <w:rsid w:val="00E86157"/>
    <w:rsid w:val="00EA4ACF"/>
    <w:rsid w:val="00ED2B78"/>
    <w:rsid w:val="00ED309F"/>
    <w:rsid w:val="00EE61D7"/>
    <w:rsid w:val="00F5551A"/>
    <w:rsid w:val="00F624EF"/>
    <w:rsid w:val="00F83649"/>
    <w:rsid w:val="00FD7D93"/>
    <w:rsid w:val="00FF47A9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4C1BC09A"/>
  <w15:chartTrackingRefBased/>
  <w15:docId w15:val="{D65A7D70-0117-40C1-B471-6AB688DF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04C"/>
    <w:pPr>
      <w:spacing w:line="288" w:lineRule="auto"/>
    </w:pPr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ulo2">
    <w:name w:val="heading 2"/>
    <w:basedOn w:val="Normal"/>
    <w:next w:val="Normal"/>
    <w:link w:val="Ttulo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o,header odd,INDEX- PLEC"/>
    <w:basedOn w:val="Normal"/>
    <w:link w:val="Encabezado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E023FD"/>
  </w:style>
  <w:style w:type="paragraph" w:styleId="Piedepgina">
    <w:name w:val="footer"/>
    <w:basedOn w:val="Normal"/>
    <w:link w:val="Piedepgin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3FD"/>
  </w:style>
  <w:style w:type="paragraph" w:styleId="Prrafodelista">
    <w:name w:val="List Paragraph"/>
    <w:aliases w:val="Lista sin Numerar,Párrafo de lista - cat,Llista pics,Párrafo Numerado"/>
    <w:basedOn w:val="Normal"/>
    <w:link w:val="PrrafodelistaCar"/>
    <w:uiPriority w:val="34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oindependiente2Car">
    <w:name w:val="Texto independiente 2 Car"/>
    <w:link w:val="Textoindependiente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24E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24EF"/>
    <w:rPr>
      <w:rFonts w:ascii="Arial" w:eastAsia="Times New Roman" w:hAnsi="Arial"/>
    </w:rPr>
  </w:style>
  <w:style w:type="character" w:customStyle="1" w:styleId="Ttulo1Car">
    <w:name w:val="Título 1 Car"/>
    <w:link w:val="Ttulo1"/>
    <w:rsid w:val="00F624EF"/>
    <w:rPr>
      <w:rFonts w:ascii="Arial" w:eastAsia="Times New Roman" w:hAnsi="Arial"/>
      <w:b/>
      <w:kern w:val="28"/>
      <w:sz w:val="32"/>
    </w:rPr>
  </w:style>
  <w:style w:type="character" w:customStyle="1" w:styleId="Ttulo2Car">
    <w:name w:val="Título 2 Car"/>
    <w:link w:val="Ttulo2"/>
    <w:rsid w:val="00F624EF"/>
    <w:rPr>
      <w:rFonts w:ascii="Arial" w:eastAsia="Times New Roman" w:hAnsi="Arial"/>
      <w:b/>
      <w:color w:val="000000"/>
      <w:sz w:val="24"/>
    </w:rPr>
  </w:style>
  <w:style w:type="character" w:styleId="Hipervnculo">
    <w:name w:val="Hyperlink"/>
    <w:aliases w:val="Hipervincle"/>
    <w:rsid w:val="004A10D9"/>
    <w:rPr>
      <w:color w:val="0000FF"/>
      <w:u w:val="single"/>
    </w:rPr>
  </w:style>
  <w:style w:type="character" w:styleId="nfasis">
    <w:name w:val="Emphasis"/>
    <w:uiPriority w:val="20"/>
    <w:qFormat/>
    <w:rsid w:val="0072759E"/>
    <w:rPr>
      <w:rFonts w:ascii="Arial Black" w:hAnsi="Arial Black"/>
      <w:sz w:val="18"/>
    </w:rPr>
  </w:style>
  <w:style w:type="table" w:styleId="Tablaconcuadrcula">
    <w:name w:val="Table Grid"/>
    <w:basedOn w:val="Tablanormal"/>
    <w:uiPriority w:val="39"/>
    <w:rsid w:val="00333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a sin Numerar Car,Párrafo de lista - cat Car,Llista pics Car,Párrafo Numerado Car"/>
    <w:link w:val="Prrafodelista"/>
    <w:uiPriority w:val="34"/>
    <w:locked/>
    <w:rsid w:val="002C2E3E"/>
    <w:rPr>
      <w:rFonts w:ascii="Arial" w:eastAsia="Times New Roman" w:hAnsi="Arial"/>
    </w:rPr>
  </w:style>
  <w:style w:type="table" w:customStyle="1" w:styleId="Taulaambquadrcula1">
    <w:name w:val="Taula amb quadrícula1"/>
    <w:basedOn w:val="Tablanormal"/>
    <w:next w:val="Tablaconcuadrcula"/>
    <w:uiPriority w:val="39"/>
    <w:rsid w:val="002C2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D3CCB-CD16-4EC9-9DE6-5E43CDEDAFD0}">
  <ds:schemaRefs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9EFD2F-CB4F-4F2B-AE6B-93E37C6C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3894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Blasi Rovira, Maria</cp:lastModifiedBy>
  <cp:revision>3</cp:revision>
  <dcterms:created xsi:type="dcterms:W3CDTF">2025-07-14T10:32:00Z</dcterms:created>
  <dcterms:modified xsi:type="dcterms:W3CDTF">2025-07-18T13:52:00Z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