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7C028" w14:textId="77777777" w:rsidR="00B43CE9" w:rsidRDefault="00B43CE9" w:rsidP="00320774">
      <w:pPr>
        <w:ind w:left="1843" w:right="851"/>
        <w:jc w:val="both"/>
        <w:rPr>
          <w:rFonts w:ascii="Arial" w:hAnsi="Arial" w:cs="Arial"/>
          <w:b/>
          <w:lang w:val="es-ES"/>
        </w:rPr>
      </w:pPr>
    </w:p>
    <w:p w14:paraId="3F7E3A93" w14:textId="1D85115C" w:rsidR="00320774" w:rsidRPr="00320774" w:rsidRDefault="00320774" w:rsidP="00320774">
      <w:pPr>
        <w:ind w:left="1843" w:right="851"/>
        <w:jc w:val="both"/>
        <w:rPr>
          <w:rFonts w:ascii="Arial" w:hAnsi="Arial" w:cs="Arial"/>
          <w:b/>
          <w:lang w:val="es-ES"/>
        </w:rPr>
      </w:pPr>
      <w:r w:rsidRPr="00320774">
        <w:rPr>
          <w:rFonts w:ascii="Arial" w:hAnsi="Arial" w:cs="Arial"/>
          <w:b/>
          <w:lang w:val="es-ES"/>
        </w:rPr>
        <w:t>MODELO DE PRESENTACIÓN DE OFERTA POR LAS EMPRESAS CONTRACTISTAS</w:t>
      </w:r>
    </w:p>
    <w:p w14:paraId="6899FB08" w14:textId="77777777" w:rsidR="00320774" w:rsidRPr="00320774" w:rsidRDefault="00320774" w:rsidP="00320774">
      <w:pPr>
        <w:ind w:left="1843" w:right="851"/>
        <w:jc w:val="both"/>
        <w:rPr>
          <w:rFonts w:ascii="Arial" w:hAnsi="Arial" w:cs="Arial"/>
          <w:lang w:val="es-ES"/>
        </w:rPr>
      </w:pPr>
    </w:p>
    <w:p w14:paraId="764055BE" w14:textId="77777777" w:rsidR="00320774" w:rsidRPr="00320774" w:rsidRDefault="00320774" w:rsidP="00320774">
      <w:pPr>
        <w:ind w:left="1843" w:right="851"/>
        <w:jc w:val="both"/>
        <w:rPr>
          <w:rFonts w:ascii="Arial" w:hAnsi="Arial" w:cs="Arial"/>
          <w:lang w:val="es-ES"/>
        </w:rPr>
      </w:pPr>
    </w:p>
    <w:p w14:paraId="1D26532F" w14:textId="47C2FD43" w:rsidR="00320774" w:rsidRPr="00320774" w:rsidRDefault="00320774" w:rsidP="00320774">
      <w:pPr>
        <w:ind w:left="1843" w:right="731"/>
        <w:jc w:val="both"/>
        <w:rPr>
          <w:rFonts w:ascii="Arial Narrow" w:hAnsi="Arial Narrow" w:cs="Arial"/>
          <w:szCs w:val="24"/>
          <w:lang w:val="es-ES"/>
        </w:rPr>
      </w:pPr>
      <w:r w:rsidRPr="00320774">
        <w:rPr>
          <w:rFonts w:ascii="Arial Narrow" w:hAnsi="Arial Narrow" w:cs="Arial"/>
          <w:szCs w:val="24"/>
          <w:lang w:val="es-ES"/>
        </w:rPr>
        <w:t>El/la</w:t>
      </w:r>
      <w:r>
        <w:rPr>
          <w:rFonts w:ascii="Arial Narrow" w:hAnsi="Arial Narrow" w:cs="Arial"/>
          <w:szCs w:val="24"/>
          <w:lang w:val="es-ES"/>
        </w:rPr>
        <w:t xml:space="preserve"> </w:t>
      </w:r>
      <w:r w:rsidRPr="00320774">
        <w:rPr>
          <w:rFonts w:ascii="Arial Narrow" w:hAnsi="Arial Narrow" w:cs="Arial"/>
          <w:szCs w:val="24"/>
          <w:lang w:val="es-ES"/>
        </w:rPr>
        <w:t xml:space="preserve">Sr/Sra............................................. ............... con NIF................................. .............., en nombre propio o en calidad de representante legal de la persona física/jurídica .................... ............... con NIF/CIF............................... </w:t>
      </w:r>
      <w:r w:rsidR="007D1E08">
        <w:rPr>
          <w:rFonts w:ascii="Arial Narrow" w:hAnsi="Arial Narrow" w:cs="Arial"/>
          <w:szCs w:val="24"/>
          <w:lang w:val="es-ES"/>
        </w:rPr>
        <w:t>y con domicilio en ……………………………………………………………….</w:t>
      </w:r>
    </w:p>
    <w:p w14:paraId="625200F9" w14:textId="77777777" w:rsidR="00320774" w:rsidRPr="00320774" w:rsidRDefault="00320774" w:rsidP="00320774">
      <w:pPr>
        <w:ind w:left="1843" w:right="731"/>
        <w:jc w:val="both"/>
        <w:rPr>
          <w:rFonts w:ascii="Arial Narrow" w:hAnsi="Arial Narrow" w:cs="Arial"/>
          <w:szCs w:val="24"/>
          <w:lang w:val="es-ES"/>
        </w:rPr>
      </w:pPr>
    </w:p>
    <w:p w14:paraId="7EFC348F"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r w:rsidRPr="00320774">
        <w:rPr>
          <w:rFonts w:ascii="Arial Narrow" w:hAnsi="Arial Narrow" w:cs="Arial"/>
          <w:szCs w:val="24"/>
          <w:lang w:val="es-ES"/>
        </w:rPr>
        <w:t>En relación a la petición de oferta de lo siguiente:</w:t>
      </w:r>
    </w:p>
    <w:p w14:paraId="2C794591"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p>
    <w:tbl>
      <w:tblPr>
        <w:tblStyle w:val="Tablaconcuadrcula"/>
        <w:tblW w:w="0" w:type="auto"/>
        <w:tblInd w:w="1838" w:type="dxa"/>
        <w:tblLook w:val="04A0" w:firstRow="1" w:lastRow="0" w:firstColumn="1" w:lastColumn="0" w:noHBand="0" w:noVBand="1"/>
      </w:tblPr>
      <w:tblGrid>
        <w:gridCol w:w="8080"/>
      </w:tblGrid>
      <w:tr w:rsidR="00320774" w:rsidRPr="00320774" w14:paraId="02A33ABD" w14:textId="77777777" w:rsidTr="00320774">
        <w:trPr>
          <w:trHeight w:val="340"/>
        </w:trPr>
        <w:tc>
          <w:tcPr>
            <w:tcW w:w="8080" w:type="dxa"/>
            <w:vAlign w:val="center"/>
          </w:tcPr>
          <w:p w14:paraId="436E89A4" w14:textId="6F43BB4D" w:rsidR="00320774" w:rsidRPr="00320774" w:rsidRDefault="00320774" w:rsidP="00320774">
            <w:pPr>
              <w:tabs>
                <w:tab w:val="left" w:pos="-116"/>
                <w:tab w:val="left" w:pos="2727"/>
                <w:tab w:val="left" w:pos="4512"/>
                <w:tab w:val="left" w:pos="5079"/>
                <w:tab w:val="left" w:pos="5646"/>
                <w:tab w:val="left" w:pos="6212"/>
                <w:tab w:val="left" w:pos="6780"/>
                <w:tab w:val="left" w:pos="7346"/>
                <w:tab w:val="left" w:pos="7970"/>
                <w:tab w:val="left" w:pos="8480"/>
              </w:tabs>
              <w:ind w:right="731"/>
              <w:jc w:val="both"/>
              <w:rPr>
                <w:rFonts w:ascii="Arial Narrow" w:hAnsi="Arial Narrow" w:cs="Arial"/>
                <w:szCs w:val="24"/>
                <w:lang w:val="es-ES"/>
              </w:rPr>
            </w:pPr>
            <w:proofErr w:type="spellStart"/>
            <w:r w:rsidRPr="00320774">
              <w:rPr>
                <w:rFonts w:ascii="Arial Narrow" w:hAnsi="Arial Narrow"/>
                <w:szCs w:val="24"/>
                <w:lang w:val="es-ES"/>
              </w:rPr>
              <w:t>Exp</w:t>
            </w:r>
            <w:proofErr w:type="spellEnd"/>
            <w:r w:rsidRPr="00320774">
              <w:rPr>
                <w:rFonts w:ascii="Arial Narrow" w:hAnsi="Arial Narrow"/>
                <w:szCs w:val="24"/>
                <w:lang w:val="es-ES"/>
              </w:rPr>
              <w:t>. cont. número IEEC/__/202_:</w:t>
            </w:r>
          </w:p>
        </w:tc>
      </w:tr>
      <w:tr w:rsidR="00320774" w:rsidRPr="00320774" w14:paraId="698D0BC0" w14:textId="77777777" w:rsidTr="00320774">
        <w:trPr>
          <w:trHeight w:val="340"/>
        </w:trPr>
        <w:tc>
          <w:tcPr>
            <w:tcW w:w="8080" w:type="dxa"/>
            <w:vAlign w:val="center"/>
          </w:tcPr>
          <w:p w14:paraId="4B111630" w14:textId="77777777" w:rsidR="00320774" w:rsidRPr="00320774" w:rsidRDefault="00320774" w:rsidP="00320774">
            <w:pPr>
              <w:tabs>
                <w:tab w:val="left" w:pos="-116"/>
                <w:tab w:val="left" w:pos="2727"/>
                <w:tab w:val="left" w:pos="4512"/>
                <w:tab w:val="left" w:pos="5079"/>
                <w:tab w:val="left" w:pos="5646"/>
                <w:tab w:val="left" w:pos="6212"/>
                <w:tab w:val="left" w:pos="6780"/>
                <w:tab w:val="left" w:pos="7346"/>
                <w:tab w:val="left" w:pos="7970"/>
                <w:tab w:val="left" w:pos="8480"/>
              </w:tabs>
              <w:ind w:right="731"/>
              <w:jc w:val="both"/>
              <w:rPr>
                <w:rFonts w:ascii="Arial Narrow" w:hAnsi="Arial Narrow" w:cs="Arial"/>
                <w:szCs w:val="24"/>
                <w:lang w:val="es-ES"/>
              </w:rPr>
            </w:pPr>
            <w:r w:rsidRPr="00320774">
              <w:rPr>
                <w:rFonts w:ascii="Arial Narrow" w:hAnsi="Arial Narrow" w:cs="Arial"/>
                <w:szCs w:val="24"/>
                <w:lang w:val="es-ES"/>
              </w:rPr>
              <w:t>Petición de contrato:</w:t>
            </w:r>
          </w:p>
        </w:tc>
      </w:tr>
      <w:tr w:rsidR="00320774" w:rsidRPr="00320774" w14:paraId="5EE95F4F" w14:textId="77777777" w:rsidTr="00320774">
        <w:trPr>
          <w:trHeight w:val="1102"/>
        </w:trPr>
        <w:tc>
          <w:tcPr>
            <w:tcW w:w="8080" w:type="dxa"/>
          </w:tcPr>
          <w:p w14:paraId="6308AD33" w14:textId="77777777" w:rsidR="00320774" w:rsidRPr="00320774" w:rsidRDefault="00320774" w:rsidP="00320774">
            <w:pPr>
              <w:tabs>
                <w:tab w:val="left" w:pos="-116"/>
                <w:tab w:val="left" w:pos="2727"/>
                <w:tab w:val="left" w:pos="4512"/>
                <w:tab w:val="left" w:pos="5079"/>
                <w:tab w:val="left" w:pos="5646"/>
                <w:tab w:val="left" w:pos="6212"/>
                <w:tab w:val="left" w:pos="6780"/>
                <w:tab w:val="left" w:pos="7346"/>
                <w:tab w:val="left" w:pos="7970"/>
                <w:tab w:val="left" w:pos="8480"/>
              </w:tabs>
              <w:ind w:right="731"/>
              <w:jc w:val="both"/>
              <w:rPr>
                <w:rFonts w:ascii="Arial Narrow" w:hAnsi="Arial Narrow" w:cs="Arial"/>
                <w:noProof/>
                <w:szCs w:val="24"/>
                <w:lang w:val="es-ES"/>
              </w:rPr>
            </w:pPr>
            <w:r w:rsidRPr="00320774">
              <w:rPr>
                <w:rFonts w:ascii="Arial Narrow" w:hAnsi="Arial Narrow" w:cs="Arial"/>
                <w:szCs w:val="24"/>
                <w:lang w:val="es-ES"/>
              </w:rPr>
              <w:t>Objeto:</w:t>
            </w:r>
          </w:p>
        </w:tc>
      </w:tr>
    </w:tbl>
    <w:p w14:paraId="39FA351D"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u w:val="single"/>
          <w:lang w:val="es-ES"/>
        </w:rPr>
      </w:pPr>
    </w:p>
    <w:p w14:paraId="4ED46417"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u w:val="single"/>
          <w:lang w:val="es-ES"/>
        </w:rPr>
      </w:pPr>
    </w:p>
    <w:p w14:paraId="451095EE"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r w:rsidRPr="00320774">
        <w:rPr>
          <w:rFonts w:ascii="Arial Narrow" w:hAnsi="Arial Narrow" w:cs="Arial"/>
          <w:szCs w:val="24"/>
          <w:u w:val="single"/>
          <w:lang w:val="es-ES"/>
        </w:rPr>
        <w:t>FORMULO LA SIGUIENTE OFERTA ECONÓMICA DE ACUERDO CON PRECIOS DE MERCADO:</w:t>
      </w:r>
    </w:p>
    <w:p w14:paraId="2854A18E" w14:textId="77777777" w:rsidR="00320774" w:rsidRPr="00320774" w:rsidRDefault="00320774" w:rsidP="00320774">
      <w:pPr>
        <w:ind w:left="1843" w:right="731"/>
        <w:jc w:val="both"/>
        <w:rPr>
          <w:rFonts w:ascii="Arial Narrow" w:hAnsi="Arial Narrow" w:cs="Arial"/>
          <w:szCs w:val="24"/>
          <w:lang w:val="es-ES"/>
        </w:rPr>
      </w:pPr>
    </w:p>
    <w:p w14:paraId="51C6931C" w14:textId="77777777" w:rsidR="00320774" w:rsidRPr="00320774" w:rsidRDefault="00320774" w:rsidP="00320774">
      <w:pPr>
        <w:ind w:left="1843" w:right="731"/>
        <w:jc w:val="both"/>
        <w:rPr>
          <w:rFonts w:ascii="Arial Narrow" w:hAnsi="Arial Narrow" w:cs="Arial"/>
          <w:szCs w:val="24"/>
          <w:lang w:val="es-ES"/>
        </w:rPr>
      </w:pPr>
      <w:r w:rsidRPr="00320774">
        <w:rPr>
          <w:rFonts w:ascii="Arial Narrow" w:hAnsi="Arial Narrow" w:cs="Arial"/>
          <w:szCs w:val="24"/>
          <w:lang w:val="es-ES"/>
        </w:rPr>
        <w:t>Precio neto sin IVA</w:t>
      </w:r>
      <w:r w:rsidRPr="00320774">
        <w:rPr>
          <w:rStyle w:val="Refdenotaalpie"/>
          <w:rFonts w:ascii="Arial Narrow" w:hAnsi="Arial Narrow" w:cs="Arial"/>
          <w:szCs w:val="24"/>
          <w:lang w:val="es-ES"/>
        </w:rPr>
        <w:footnoteReference w:id="1"/>
      </w:r>
      <w:r w:rsidRPr="00320774">
        <w:rPr>
          <w:rFonts w:ascii="Arial Narrow" w:hAnsi="Arial Narrow" w:cs="Arial"/>
          <w:szCs w:val="24"/>
          <w:lang w:val="es-ES"/>
        </w:rPr>
        <w:t>:</w:t>
      </w:r>
    </w:p>
    <w:p w14:paraId="4A0680CC" w14:textId="77777777" w:rsidR="00320774" w:rsidRPr="00320774" w:rsidRDefault="00320774" w:rsidP="00320774">
      <w:pPr>
        <w:ind w:left="1843" w:right="731"/>
        <w:jc w:val="both"/>
        <w:rPr>
          <w:rFonts w:ascii="Arial Narrow" w:hAnsi="Arial Narrow" w:cs="Arial"/>
          <w:szCs w:val="24"/>
          <w:lang w:val="es-ES"/>
        </w:rPr>
      </w:pPr>
      <w:r w:rsidRPr="00320774">
        <w:rPr>
          <w:rFonts w:ascii="Arial Narrow" w:hAnsi="Arial Narrow" w:cs="Arial"/>
          <w:szCs w:val="24"/>
          <w:lang w:val="es-ES"/>
        </w:rPr>
        <w:t>Importe del IVA que corresponde al tipo impositivo del ... % :</w:t>
      </w:r>
    </w:p>
    <w:p w14:paraId="7687F3F6" w14:textId="77777777" w:rsidR="00320774" w:rsidRPr="00320774" w:rsidRDefault="00320774" w:rsidP="00320774">
      <w:pPr>
        <w:ind w:left="1843" w:right="731"/>
        <w:jc w:val="both"/>
        <w:rPr>
          <w:rFonts w:ascii="Arial Narrow" w:hAnsi="Arial Narrow" w:cs="Arial"/>
          <w:szCs w:val="24"/>
          <w:lang w:val="es-ES"/>
        </w:rPr>
      </w:pPr>
      <w:r w:rsidRPr="00320774">
        <w:rPr>
          <w:rFonts w:ascii="Arial Narrow" w:hAnsi="Arial Narrow" w:cs="Arial"/>
          <w:szCs w:val="24"/>
          <w:lang w:val="es-ES"/>
        </w:rPr>
        <w:t xml:space="preserve">Precio total IVA incluido: </w:t>
      </w:r>
    </w:p>
    <w:p w14:paraId="69CECDF1" w14:textId="77777777" w:rsidR="00031211" w:rsidRPr="00320774" w:rsidRDefault="00031211" w:rsidP="00320774">
      <w:pPr>
        <w:ind w:right="731"/>
        <w:jc w:val="both"/>
        <w:rPr>
          <w:rFonts w:ascii="Arial Narrow" w:hAnsi="Arial Narrow" w:cs="Arial"/>
          <w:szCs w:val="24"/>
          <w:u w:val="single"/>
          <w:lang w:val="es-ES"/>
        </w:rPr>
      </w:pPr>
    </w:p>
    <w:p w14:paraId="7B30ED0F" w14:textId="77777777" w:rsidR="00320774" w:rsidRPr="00320774" w:rsidRDefault="00320774" w:rsidP="00320774">
      <w:pPr>
        <w:ind w:left="1843" w:right="731"/>
        <w:jc w:val="both"/>
        <w:rPr>
          <w:rFonts w:ascii="Arial Narrow" w:hAnsi="Arial Narrow" w:cs="Arial"/>
          <w:szCs w:val="24"/>
          <w:u w:val="single"/>
          <w:lang w:val="es-ES"/>
        </w:rPr>
      </w:pPr>
      <w:r w:rsidRPr="00320774">
        <w:rPr>
          <w:rFonts w:ascii="Arial Narrow" w:hAnsi="Arial Narrow" w:cs="Arial"/>
          <w:szCs w:val="24"/>
          <w:u w:val="single"/>
          <w:lang w:val="es-ES"/>
        </w:rPr>
        <w:t>OTROS ELEMENTOS DE LA OFERTA:</w:t>
      </w:r>
    </w:p>
    <w:p w14:paraId="1F034DDD" w14:textId="77777777" w:rsidR="00320774" w:rsidRPr="00320774" w:rsidRDefault="00320774" w:rsidP="00320774">
      <w:pPr>
        <w:ind w:left="1843" w:right="731"/>
        <w:jc w:val="both"/>
        <w:rPr>
          <w:rFonts w:ascii="Arial Narrow" w:hAnsi="Arial Narrow" w:cs="Arial"/>
          <w:szCs w:val="24"/>
          <w:lang w:val="es-ES"/>
        </w:rPr>
      </w:pPr>
    </w:p>
    <w:p w14:paraId="5CCEE309" w14:textId="77777777" w:rsidR="00320774" w:rsidRPr="00320774" w:rsidRDefault="00320774" w:rsidP="00320774">
      <w:pPr>
        <w:ind w:left="1843" w:right="731"/>
        <w:jc w:val="both"/>
        <w:rPr>
          <w:rFonts w:ascii="Arial Narrow" w:hAnsi="Arial Narrow" w:cs="Arial"/>
          <w:szCs w:val="24"/>
          <w:lang w:val="es-ES"/>
        </w:rPr>
      </w:pPr>
      <w:r w:rsidRPr="00320774">
        <w:rPr>
          <w:rFonts w:ascii="Arial Narrow" w:hAnsi="Arial Narrow" w:cs="Arial"/>
          <w:szCs w:val="24"/>
          <w:lang w:val="es-ES"/>
        </w:rPr>
        <w:t>La oferta presentada se corresponde con la proposición técnica y económica desglosada por los precios unitarios y conceptos siguientes:</w:t>
      </w:r>
    </w:p>
    <w:p w14:paraId="077EBB8F" w14:textId="77777777" w:rsidR="00320774" w:rsidRPr="00320774" w:rsidRDefault="00320774" w:rsidP="00320774">
      <w:pPr>
        <w:jc w:val="both"/>
        <w:rPr>
          <w:rFonts w:ascii="Arial Narrow" w:hAnsi="Arial Narrow" w:cs="Arial"/>
          <w:color w:val="000000"/>
          <w:sz w:val="24"/>
          <w:szCs w:val="24"/>
          <w:lang w:val="es-ES" w:eastAsia="ca-ES"/>
        </w:rPr>
      </w:pPr>
    </w:p>
    <w:tbl>
      <w:tblPr>
        <w:tblStyle w:val="Tablaconcuadrcula1"/>
        <w:tblW w:w="0" w:type="auto"/>
        <w:tblInd w:w="1838" w:type="dxa"/>
        <w:tblLook w:val="04A0" w:firstRow="1" w:lastRow="0" w:firstColumn="1" w:lastColumn="0" w:noHBand="0" w:noVBand="1"/>
      </w:tblPr>
      <w:tblGrid>
        <w:gridCol w:w="1157"/>
        <w:gridCol w:w="2985"/>
        <w:gridCol w:w="2127"/>
        <w:gridCol w:w="1811"/>
      </w:tblGrid>
      <w:tr w:rsidR="00320774" w:rsidRPr="00320774" w14:paraId="63D5973A" w14:textId="77777777" w:rsidTr="00320774">
        <w:tc>
          <w:tcPr>
            <w:tcW w:w="1157" w:type="dxa"/>
            <w:tcBorders>
              <w:right w:val="single" w:sz="4" w:space="0" w:color="auto"/>
            </w:tcBorders>
          </w:tcPr>
          <w:p w14:paraId="23EE0B1B" w14:textId="77777777" w:rsidR="00320774" w:rsidRPr="00320774" w:rsidRDefault="00320774" w:rsidP="00320774">
            <w:pPr>
              <w:jc w:val="both"/>
              <w:rPr>
                <w:rFonts w:ascii="Arial Narrow" w:hAnsi="Arial Narrow" w:cs="Arial"/>
                <w:color w:val="000000"/>
                <w:lang w:val="es-ES"/>
              </w:rPr>
            </w:pPr>
            <w:r w:rsidRPr="00320774">
              <w:rPr>
                <w:rFonts w:ascii="Arial Narrow" w:hAnsi="Arial Narrow" w:cs="Arial"/>
                <w:color w:val="000000"/>
                <w:lang w:val="es-ES"/>
              </w:rPr>
              <w:t>Conceptos</w:t>
            </w:r>
          </w:p>
        </w:tc>
        <w:tc>
          <w:tcPr>
            <w:tcW w:w="2985" w:type="dxa"/>
            <w:tcBorders>
              <w:left w:val="single" w:sz="4" w:space="0" w:color="auto"/>
              <w:right w:val="single" w:sz="4" w:space="0" w:color="auto"/>
            </w:tcBorders>
          </w:tcPr>
          <w:p w14:paraId="7E2CE073" w14:textId="77777777" w:rsidR="00320774" w:rsidRPr="00320774" w:rsidRDefault="00320774" w:rsidP="00320774">
            <w:pPr>
              <w:jc w:val="both"/>
              <w:rPr>
                <w:rFonts w:ascii="Arial Narrow" w:hAnsi="Arial Narrow" w:cs="Arial"/>
                <w:color w:val="000000"/>
                <w:lang w:val="es-ES"/>
              </w:rPr>
            </w:pPr>
            <w:r w:rsidRPr="00320774">
              <w:rPr>
                <w:rFonts w:ascii="Arial Narrow" w:hAnsi="Arial Narrow" w:cs="Arial"/>
                <w:color w:val="000000"/>
                <w:lang w:val="es-ES"/>
              </w:rPr>
              <w:t>Precio neto unidad IVA excluido</w:t>
            </w:r>
          </w:p>
        </w:tc>
        <w:tc>
          <w:tcPr>
            <w:tcW w:w="2127" w:type="dxa"/>
            <w:tcBorders>
              <w:left w:val="single" w:sz="4" w:space="0" w:color="auto"/>
              <w:right w:val="single" w:sz="4" w:space="0" w:color="auto"/>
            </w:tcBorders>
          </w:tcPr>
          <w:p w14:paraId="1AAB8D39" w14:textId="77777777" w:rsidR="00320774" w:rsidRPr="00320774" w:rsidRDefault="00320774" w:rsidP="00320774">
            <w:pPr>
              <w:jc w:val="both"/>
              <w:rPr>
                <w:rFonts w:ascii="Arial Narrow" w:hAnsi="Arial Narrow" w:cs="Arial"/>
                <w:color w:val="000000"/>
                <w:lang w:val="es-ES"/>
              </w:rPr>
            </w:pPr>
            <w:r w:rsidRPr="00320774">
              <w:rPr>
                <w:rFonts w:ascii="Arial Narrow" w:hAnsi="Arial Narrow" w:cs="Arial"/>
                <w:color w:val="000000"/>
                <w:lang w:val="es-ES"/>
              </w:rPr>
              <w:t>Número de unidades</w:t>
            </w:r>
          </w:p>
        </w:tc>
        <w:tc>
          <w:tcPr>
            <w:tcW w:w="1811" w:type="dxa"/>
            <w:tcBorders>
              <w:left w:val="single" w:sz="4" w:space="0" w:color="auto"/>
            </w:tcBorders>
          </w:tcPr>
          <w:p w14:paraId="4255777C" w14:textId="77777777" w:rsidR="00320774" w:rsidRPr="00320774" w:rsidRDefault="00320774" w:rsidP="00320774">
            <w:pPr>
              <w:jc w:val="both"/>
              <w:rPr>
                <w:rFonts w:ascii="Arial Narrow" w:hAnsi="Arial Narrow" w:cs="Arial"/>
                <w:color w:val="000000"/>
                <w:lang w:val="es-ES"/>
              </w:rPr>
            </w:pPr>
            <w:r w:rsidRPr="00320774">
              <w:rPr>
                <w:rFonts w:ascii="Arial Narrow" w:hAnsi="Arial Narrow" w:cs="Arial"/>
                <w:color w:val="000000"/>
                <w:lang w:val="es-ES"/>
              </w:rPr>
              <w:t>Importe</w:t>
            </w:r>
          </w:p>
        </w:tc>
      </w:tr>
      <w:tr w:rsidR="00320774" w:rsidRPr="00320774" w14:paraId="62BFDC74" w14:textId="77777777" w:rsidTr="00320774">
        <w:tc>
          <w:tcPr>
            <w:tcW w:w="1157" w:type="dxa"/>
            <w:tcBorders>
              <w:right w:val="single" w:sz="4" w:space="0" w:color="auto"/>
            </w:tcBorders>
          </w:tcPr>
          <w:p w14:paraId="14177B58" w14:textId="77777777" w:rsidR="00320774" w:rsidRPr="00320774" w:rsidRDefault="00320774" w:rsidP="00320774">
            <w:pPr>
              <w:jc w:val="both"/>
              <w:rPr>
                <w:rFonts w:ascii="Arial Narrow" w:hAnsi="Arial Narrow" w:cs="Arial"/>
                <w:color w:val="000000"/>
                <w:sz w:val="24"/>
                <w:szCs w:val="24"/>
                <w:lang w:val="es-ES"/>
              </w:rPr>
            </w:pPr>
          </w:p>
        </w:tc>
        <w:tc>
          <w:tcPr>
            <w:tcW w:w="2985" w:type="dxa"/>
            <w:tcBorders>
              <w:left w:val="single" w:sz="4" w:space="0" w:color="auto"/>
              <w:right w:val="single" w:sz="4" w:space="0" w:color="auto"/>
            </w:tcBorders>
          </w:tcPr>
          <w:p w14:paraId="63E38854" w14:textId="77777777" w:rsidR="00320774" w:rsidRPr="00320774" w:rsidRDefault="00320774" w:rsidP="00320774">
            <w:pPr>
              <w:jc w:val="both"/>
              <w:rPr>
                <w:rFonts w:ascii="Arial Narrow" w:hAnsi="Arial Narrow" w:cs="Arial"/>
                <w:color w:val="000000"/>
                <w:sz w:val="24"/>
                <w:szCs w:val="24"/>
                <w:lang w:val="es-ES"/>
              </w:rPr>
            </w:pPr>
          </w:p>
        </w:tc>
        <w:tc>
          <w:tcPr>
            <w:tcW w:w="2127" w:type="dxa"/>
            <w:tcBorders>
              <w:left w:val="single" w:sz="4" w:space="0" w:color="auto"/>
              <w:right w:val="single" w:sz="4" w:space="0" w:color="auto"/>
            </w:tcBorders>
          </w:tcPr>
          <w:p w14:paraId="2AF1E28C" w14:textId="77777777" w:rsidR="00320774" w:rsidRPr="00320774" w:rsidRDefault="00320774" w:rsidP="00320774">
            <w:pPr>
              <w:jc w:val="both"/>
              <w:rPr>
                <w:rFonts w:ascii="Arial Narrow" w:hAnsi="Arial Narrow" w:cs="Arial"/>
                <w:color w:val="000000"/>
                <w:sz w:val="24"/>
                <w:szCs w:val="24"/>
                <w:lang w:val="es-ES"/>
              </w:rPr>
            </w:pPr>
          </w:p>
        </w:tc>
        <w:tc>
          <w:tcPr>
            <w:tcW w:w="1811" w:type="dxa"/>
            <w:tcBorders>
              <w:left w:val="single" w:sz="4" w:space="0" w:color="auto"/>
            </w:tcBorders>
          </w:tcPr>
          <w:p w14:paraId="1C8CDB25" w14:textId="77777777" w:rsidR="00320774" w:rsidRPr="00320774" w:rsidRDefault="00320774" w:rsidP="00320774">
            <w:pPr>
              <w:jc w:val="both"/>
              <w:rPr>
                <w:rFonts w:ascii="Arial Narrow" w:hAnsi="Arial Narrow" w:cs="Arial"/>
                <w:color w:val="000000"/>
                <w:sz w:val="24"/>
                <w:szCs w:val="24"/>
                <w:lang w:val="es-ES"/>
              </w:rPr>
            </w:pPr>
          </w:p>
        </w:tc>
      </w:tr>
      <w:tr w:rsidR="00320774" w:rsidRPr="00320774" w14:paraId="10A5494E" w14:textId="77777777" w:rsidTr="00320774">
        <w:tc>
          <w:tcPr>
            <w:tcW w:w="1157" w:type="dxa"/>
            <w:tcBorders>
              <w:right w:val="single" w:sz="4" w:space="0" w:color="auto"/>
            </w:tcBorders>
          </w:tcPr>
          <w:p w14:paraId="757928F3" w14:textId="77777777" w:rsidR="00320774" w:rsidRPr="00320774" w:rsidRDefault="00320774" w:rsidP="00320774">
            <w:pPr>
              <w:jc w:val="both"/>
              <w:rPr>
                <w:rFonts w:ascii="Arial Narrow" w:hAnsi="Arial Narrow" w:cs="Arial"/>
                <w:color w:val="000000"/>
                <w:sz w:val="24"/>
                <w:szCs w:val="24"/>
                <w:lang w:val="es-ES"/>
              </w:rPr>
            </w:pPr>
          </w:p>
        </w:tc>
        <w:tc>
          <w:tcPr>
            <w:tcW w:w="2985" w:type="dxa"/>
            <w:tcBorders>
              <w:left w:val="single" w:sz="4" w:space="0" w:color="auto"/>
              <w:right w:val="single" w:sz="4" w:space="0" w:color="auto"/>
            </w:tcBorders>
          </w:tcPr>
          <w:p w14:paraId="4424F82D" w14:textId="77777777" w:rsidR="00320774" w:rsidRPr="00320774" w:rsidRDefault="00320774" w:rsidP="00320774">
            <w:pPr>
              <w:jc w:val="both"/>
              <w:rPr>
                <w:rFonts w:ascii="Arial Narrow" w:hAnsi="Arial Narrow" w:cs="Arial"/>
                <w:color w:val="000000"/>
                <w:sz w:val="24"/>
                <w:szCs w:val="24"/>
                <w:lang w:val="es-ES"/>
              </w:rPr>
            </w:pPr>
          </w:p>
        </w:tc>
        <w:tc>
          <w:tcPr>
            <w:tcW w:w="2127" w:type="dxa"/>
            <w:tcBorders>
              <w:left w:val="single" w:sz="4" w:space="0" w:color="auto"/>
              <w:right w:val="single" w:sz="4" w:space="0" w:color="auto"/>
            </w:tcBorders>
          </w:tcPr>
          <w:p w14:paraId="5951A09A" w14:textId="77777777" w:rsidR="00320774" w:rsidRPr="00320774" w:rsidRDefault="00320774" w:rsidP="00320774">
            <w:pPr>
              <w:jc w:val="both"/>
              <w:rPr>
                <w:rFonts w:ascii="Arial Narrow" w:hAnsi="Arial Narrow" w:cs="Arial"/>
                <w:color w:val="000000"/>
                <w:sz w:val="24"/>
                <w:szCs w:val="24"/>
                <w:lang w:val="es-ES"/>
              </w:rPr>
            </w:pPr>
          </w:p>
        </w:tc>
        <w:tc>
          <w:tcPr>
            <w:tcW w:w="1811" w:type="dxa"/>
            <w:tcBorders>
              <w:left w:val="single" w:sz="4" w:space="0" w:color="auto"/>
            </w:tcBorders>
          </w:tcPr>
          <w:p w14:paraId="2B8B0E03" w14:textId="77777777" w:rsidR="00320774" w:rsidRPr="00320774" w:rsidRDefault="00320774" w:rsidP="00320774">
            <w:pPr>
              <w:jc w:val="both"/>
              <w:rPr>
                <w:rFonts w:ascii="Arial Narrow" w:hAnsi="Arial Narrow" w:cs="Arial"/>
                <w:color w:val="000000"/>
                <w:sz w:val="24"/>
                <w:szCs w:val="24"/>
                <w:lang w:val="es-ES"/>
              </w:rPr>
            </w:pPr>
          </w:p>
        </w:tc>
      </w:tr>
      <w:tr w:rsidR="00320774" w:rsidRPr="00320774" w14:paraId="2E45F157" w14:textId="77777777" w:rsidTr="00320774">
        <w:tc>
          <w:tcPr>
            <w:tcW w:w="1157" w:type="dxa"/>
            <w:tcBorders>
              <w:right w:val="single" w:sz="4" w:space="0" w:color="auto"/>
            </w:tcBorders>
          </w:tcPr>
          <w:p w14:paraId="2FFA025D" w14:textId="77777777" w:rsidR="00320774" w:rsidRPr="00320774" w:rsidRDefault="00320774" w:rsidP="00320774">
            <w:pPr>
              <w:jc w:val="both"/>
              <w:rPr>
                <w:rFonts w:ascii="Arial Narrow" w:hAnsi="Arial Narrow" w:cs="Arial"/>
                <w:color w:val="000000"/>
                <w:sz w:val="24"/>
                <w:szCs w:val="24"/>
                <w:lang w:val="es-ES"/>
              </w:rPr>
            </w:pPr>
          </w:p>
        </w:tc>
        <w:tc>
          <w:tcPr>
            <w:tcW w:w="2985" w:type="dxa"/>
            <w:tcBorders>
              <w:left w:val="single" w:sz="4" w:space="0" w:color="auto"/>
              <w:right w:val="single" w:sz="4" w:space="0" w:color="auto"/>
            </w:tcBorders>
          </w:tcPr>
          <w:p w14:paraId="25397923" w14:textId="77777777" w:rsidR="00320774" w:rsidRPr="00320774" w:rsidRDefault="00320774" w:rsidP="00320774">
            <w:pPr>
              <w:jc w:val="both"/>
              <w:rPr>
                <w:rFonts w:ascii="Arial Narrow" w:hAnsi="Arial Narrow" w:cs="Arial"/>
                <w:color w:val="000000"/>
                <w:sz w:val="24"/>
                <w:szCs w:val="24"/>
                <w:lang w:val="es-ES"/>
              </w:rPr>
            </w:pPr>
          </w:p>
        </w:tc>
        <w:tc>
          <w:tcPr>
            <w:tcW w:w="2127" w:type="dxa"/>
            <w:tcBorders>
              <w:left w:val="single" w:sz="4" w:space="0" w:color="auto"/>
              <w:right w:val="single" w:sz="4" w:space="0" w:color="auto"/>
            </w:tcBorders>
          </w:tcPr>
          <w:p w14:paraId="28E8F4E7" w14:textId="77777777" w:rsidR="00320774" w:rsidRPr="00320774" w:rsidRDefault="00320774" w:rsidP="00320774">
            <w:pPr>
              <w:jc w:val="both"/>
              <w:rPr>
                <w:rFonts w:ascii="Arial Narrow" w:hAnsi="Arial Narrow" w:cs="Arial"/>
                <w:color w:val="000000"/>
                <w:sz w:val="24"/>
                <w:szCs w:val="24"/>
                <w:lang w:val="es-ES"/>
              </w:rPr>
            </w:pPr>
          </w:p>
        </w:tc>
        <w:tc>
          <w:tcPr>
            <w:tcW w:w="1811" w:type="dxa"/>
            <w:tcBorders>
              <w:left w:val="single" w:sz="4" w:space="0" w:color="auto"/>
            </w:tcBorders>
          </w:tcPr>
          <w:p w14:paraId="0C081CCF" w14:textId="77777777" w:rsidR="00320774" w:rsidRPr="00320774" w:rsidRDefault="00320774" w:rsidP="00320774">
            <w:pPr>
              <w:jc w:val="both"/>
              <w:rPr>
                <w:rFonts w:ascii="Arial Narrow" w:hAnsi="Arial Narrow" w:cs="Arial"/>
                <w:color w:val="000000"/>
                <w:sz w:val="24"/>
                <w:szCs w:val="24"/>
                <w:lang w:val="es-ES"/>
              </w:rPr>
            </w:pPr>
          </w:p>
        </w:tc>
      </w:tr>
      <w:tr w:rsidR="00320774" w:rsidRPr="00320774" w14:paraId="2E17E05B" w14:textId="77777777" w:rsidTr="00320774">
        <w:tc>
          <w:tcPr>
            <w:tcW w:w="1157" w:type="dxa"/>
            <w:tcBorders>
              <w:right w:val="single" w:sz="4" w:space="0" w:color="auto"/>
            </w:tcBorders>
          </w:tcPr>
          <w:p w14:paraId="4C485CAA" w14:textId="77777777" w:rsidR="00320774" w:rsidRPr="00320774" w:rsidRDefault="00320774" w:rsidP="00320774">
            <w:pPr>
              <w:jc w:val="both"/>
              <w:rPr>
                <w:rFonts w:ascii="Arial Narrow" w:hAnsi="Arial Narrow" w:cs="Arial"/>
                <w:color w:val="000000"/>
                <w:sz w:val="24"/>
                <w:szCs w:val="24"/>
                <w:lang w:val="es-ES"/>
              </w:rPr>
            </w:pPr>
          </w:p>
        </w:tc>
        <w:tc>
          <w:tcPr>
            <w:tcW w:w="2985" w:type="dxa"/>
            <w:tcBorders>
              <w:left w:val="single" w:sz="4" w:space="0" w:color="auto"/>
              <w:right w:val="single" w:sz="4" w:space="0" w:color="auto"/>
            </w:tcBorders>
          </w:tcPr>
          <w:p w14:paraId="0F17B93B" w14:textId="77777777" w:rsidR="00320774" w:rsidRPr="00320774" w:rsidRDefault="00320774" w:rsidP="00320774">
            <w:pPr>
              <w:jc w:val="both"/>
              <w:rPr>
                <w:rFonts w:ascii="Arial Narrow" w:hAnsi="Arial Narrow" w:cs="Arial"/>
                <w:color w:val="000000"/>
                <w:sz w:val="24"/>
                <w:szCs w:val="24"/>
                <w:lang w:val="es-ES"/>
              </w:rPr>
            </w:pPr>
          </w:p>
        </w:tc>
        <w:tc>
          <w:tcPr>
            <w:tcW w:w="2127" w:type="dxa"/>
            <w:tcBorders>
              <w:left w:val="single" w:sz="4" w:space="0" w:color="auto"/>
              <w:right w:val="single" w:sz="4" w:space="0" w:color="auto"/>
            </w:tcBorders>
          </w:tcPr>
          <w:p w14:paraId="1C29CD40" w14:textId="77777777" w:rsidR="00320774" w:rsidRPr="00320774" w:rsidRDefault="00320774" w:rsidP="00320774">
            <w:pPr>
              <w:jc w:val="both"/>
              <w:rPr>
                <w:rFonts w:ascii="Arial Narrow" w:hAnsi="Arial Narrow" w:cs="Arial"/>
                <w:color w:val="000000"/>
                <w:sz w:val="24"/>
                <w:szCs w:val="24"/>
                <w:lang w:val="es-ES"/>
              </w:rPr>
            </w:pPr>
          </w:p>
        </w:tc>
        <w:tc>
          <w:tcPr>
            <w:tcW w:w="1811" w:type="dxa"/>
            <w:tcBorders>
              <w:left w:val="single" w:sz="4" w:space="0" w:color="auto"/>
            </w:tcBorders>
          </w:tcPr>
          <w:p w14:paraId="0AB3C84D" w14:textId="77777777" w:rsidR="00320774" w:rsidRPr="00320774" w:rsidRDefault="00320774" w:rsidP="00320774">
            <w:pPr>
              <w:jc w:val="both"/>
              <w:rPr>
                <w:rFonts w:ascii="Arial Narrow" w:hAnsi="Arial Narrow" w:cs="Arial"/>
                <w:color w:val="000000"/>
                <w:sz w:val="24"/>
                <w:szCs w:val="24"/>
                <w:lang w:val="es-ES"/>
              </w:rPr>
            </w:pPr>
          </w:p>
        </w:tc>
      </w:tr>
      <w:tr w:rsidR="00320774" w:rsidRPr="00320774" w14:paraId="01FC0ED6" w14:textId="77777777" w:rsidTr="00320774">
        <w:tc>
          <w:tcPr>
            <w:tcW w:w="1157" w:type="dxa"/>
            <w:tcBorders>
              <w:right w:val="single" w:sz="4" w:space="0" w:color="auto"/>
            </w:tcBorders>
          </w:tcPr>
          <w:p w14:paraId="6506C73E" w14:textId="77777777" w:rsidR="00320774" w:rsidRPr="00320774" w:rsidRDefault="00320774" w:rsidP="00320774">
            <w:pPr>
              <w:jc w:val="both"/>
              <w:rPr>
                <w:rFonts w:ascii="Arial Narrow" w:hAnsi="Arial Narrow" w:cs="Arial"/>
                <w:color w:val="000000"/>
                <w:sz w:val="24"/>
                <w:szCs w:val="24"/>
                <w:lang w:val="es-ES"/>
              </w:rPr>
            </w:pPr>
          </w:p>
        </w:tc>
        <w:tc>
          <w:tcPr>
            <w:tcW w:w="2985" w:type="dxa"/>
            <w:tcBorders>
              <w:left w:val="single" w:sz="4" w:space="0" w:color="auto"/>
              <w:right w:val="single" w:sz="4" w:space="0" w:color="auto"/>
            </w:tcBorders>
          </w:tcPr>
          <w:p w14:paraId="50167A9A" w14:textId="77777777" w:rsidR="00320774" w:rsidRPr="00320774" w:rsidRDefault="00320774" w:rsidP="00320774">
            <w:pPr>
              <w:jc w:val="both"/>
              <w:rPr>
                <w:rFonts w:ascii="Arial Narrow" w:hAnsi="Arial Narrow" w:cs="Arial"/>
                <w:color w:val="000000"/>
                <w:sz w:val="24"/>
                <w:szCs w:val="24"/>
                <w:lang w:val="es-ES"/>
              </w:rPr>
            </w:pPr>
          </w:p>
        </w:tc>
        <w:tc>
          <w:tcPr>
            <w:tcW w:w="2127" w:type="dxa"/>
            <w:tcBorders>
              <w:left w:val="single" w:sz="4" w:space="0" w:color="auto"/>
              <w:right w:val="single" w:sz="4" w:space="0" w:color="auto"/>
            </w:tcBorders>
          </w:tcPr>
          <w:p w14:paraId="096A4110" w14:textId="77777777" w:rsidR="00320774" w:rsidRPr="00320774" w:rsidRDefault="00320774" w:rsidP="00320774">
            <w:pPr>
              <w:jc w:val="both"/>
              <w:rPr>
                <w:rFonts w:ascii="Arial Narrow" w:hAnsi="Arial Narrow" w:cs="Arial"/>
                <w:color w:val="000000"/>
                <w:sz w:val="24"/>
                <w:szCs w:val="24"/>
                <w:lang w:val="es-ES"/>
              </w:rPr>
            </w:pPr>
          </w:p>
        </w:tc>
        <w:tc>
          <w:tcPr>
            <w:tcW w:w="1811" w:type="dxa"/>
            <w:tcBorders>
              <w:left w:val="single" w:sz="4" w:space="0" w:color="auto"/>
            </w:tcBorders>
          </w:tcPr>
          <w:p w14:paraId="4C4EB17E" w14:textId="77777777" w:rsidR="00320774" w:rsidRPr="00320774" w:rsidRDefault="00320774" w:rsidP="00320774">
            <w:pPr>
              <w:jc w:val="both"/>
              <w:rPr>
                <w:rFonts w:ascii="Arial Narrow" w:hAnsi="Arial Narrow" w:cs="Arial"/>
                <w:color w:val="000000"/>
                <w:sz w:val="24"/>
                <w:szCs w:val="24"/>
                <w:lang w:val="es-ES"/>
              </w:rPr>
            </w:pPr>
          </w:p>
        </w:tc>
      </w:tr>
      <w:tr w:rsidR="00320774" w:rsidRPr="00320774" w14:paraId="3951E805" w14:textId="77777777" w:rsidTr="00320774">
        <w:tc>
          <w:tcPr>
            <w:tcW w:w="1157" w:type="dxa"/>
            <w:tcBorders>
              <w:right w:val="single" w:sz="4" w:space="0" w:color="auto"/>
            </w:tcBorders>
          </w:tcPr>
          <w:p w14:paraId="3DD1D5F9" w14:textId="77777777" w:rsidR="00320774" w:rsidRPr="00320774" w:rsidRDefault="00320774" w:rsidP="00320774">
            <w:pPr>
              <w:jc w:val="both"/>
              <w:rPr>
                <w:rFonts w:ascii="Arial Narrow" w:hAnsi="Arial Narrow" w:cs="Arial"/>
                <w:color w:val="000000"/>
                <w:sz w:val="24"/>
                <w:szCs w:val="24"/>
                <w:lang w:val="es-ES"/>
              </w:rPr>
            </w:pPr>
          </w:p>
        </w:tc>
        <w:tc>
          <w:tcPr>
            <w:tcW w:w="2985" w:type="dxa"/>
            <w:tcBorders>
              <w:left w:val="single" w:sz="4" w:space="0" w:color="auto"/>
              <w:right w:val="single" w:sz="4" w:space="0" w:color="auto"/>
            </w:tcBorders>
          </w:tcPr>
          <w:p w14:paraId="360A8E12" w14:textId="77777777" w:rsidR="00320774" w:rsidRPr="00320774" w:rsidRDefault="00320774" w:rsidP="00320774">
            <w:pPr>
              <w:jc w:val="both"/>
              <w:rPr>
                <w:rFonts w:ascii="Arial Narrow" w:hAnsi="Arial Narrow" w:cs="Arial"/>
                <w:color w:val="000000"/>
                <w:sz w:val="24"/>
                <w:szCs w:val="24"/>
                <w:lang w:val="es-ES"/>
              </w:rPr>
            </w:pPr>
          </w:p>
        </w:tc>
        <w:tc>
          <w:tcPr>
            <w:tcW w:w="2127" w:type="dxa"/>
            <w:tcBorders>
              <w:left w:val="single" w:sz="4" w:space="0" w:color="auto"/>
              <w:right w:val="single" w:sz="4" w:space="0" w:color="auto"/>
            </w:tcBorders>
          </w:tcPr>
          <w:p w14:paraId="4DF92680" w14:textId="77777777" w:rsidR="00320774" w:rsidRPr="00320774" w:rsidRDefault="00320774" w:rsidP="00320774">
            <w:pPr>
              <w:jc w:val="both"/>
              <w:rPr>
                <w:rFonts w:ascii="Arial Narrow" w:hAnsi="Arial Narrow" w:cs="Arial"/>
                <w:color w:val="000000"/>
                <w:sz w:val="24"/>
                <w:szCs w:val="24"/>
                <w:lang w:val="es-ES"/>
              </w:rPr>
            </w:pPr>
          </w:p>
        </w:tc>
        <w:tc>
          <w:tcPr>
            <w:tcW w:w="1811" w:type="dxa"/>
            <w:tcBorders>
              <w:left w:val="single" w:sz="4" w:space="0" w:color="auto"/>
            </w:tcBorders>
          </w:tcPr>
          <w:p w14:paraId="6A46CDCC" w14:textId="77777777" w:rsidR="00320774" w:rsidRPr="00320774" w:rsidRDefault="00320774" w:rsidP="00320774">
            <w:pPr>
              <w:jc w:val="both"/>
              <w:rPr>
                <w:rFonts w:ascii="Arial Narrow" w:hAnsi="Arial Narrow" w:cs="Arial"/>
                <w:color w:val="000000"/>
                <w:sz w:val="24"/>
                <w:szCs w:val="24"/>
                <w:lang w:val="es-ES"/>
              </w:rPr>
            </w:pPr>
          </w:p>
        </w:tc>
      </w:tr>
      <w:tr w:rsidR="00320774" w:rsidRPr="00320774" w14:paraId="7ADA1521" w14:textId="77777777" w:rsidTr="00320774">
        <w:tc>
          <w:tcPr>
            <w:tcW w:w="1157" w:type="dxa"/>
            <w:tcBorders>
              <w:right w:val="single" w:sz="4" w:space="0" w:color="auto"/>
            </w:tcBorders>
          </w:tcPr>
          <w:p w14:paraId="163EEAA6" w14:textId="77777777" w:rsidR="00320774" w:rsidRPr="00320774" w:rsidRDefault="00320774" w:rsidP="00320774">
            <w:pPr>
              <w:jc w:val="both"/>
              <w:rPr>
                <w:rFonts w:ascii="Arial Narrow" w:hAnsi="Arial Narrow" w:cs="Arial"/>
                <w:color w:val="000000"/>
                <w:sz w:val="24"/>
                <w:szCs w:val="24"/>
                <w:lang w:val="es-ES"/>
              </w:rPr>
            </w:pPr>
            <w:r w:rsidRPr="00320774">
              <w:rPr>
                <w:rFonts w:ascii="Arial Narrow" w:hAnsi="Arial Narrow" w:cs="Arial"/>
                <w:color w:val="000000"/>
                <w:sz w:val="24"/>
                <w:szCs w:val="24"/>
                <w:lang w:val="es-ES"/>
              </w:rPr>
              <w:t xml:space="preserve">TOTAL </w:t>
            </w:r>
            <w:r w:rsidRPr="00320774">
              <w:rPr>
                <w:rFonts w:ascii="Arial Narrow" w:hAnsi="Arial Narrow" w:cs="Arial"/>
                <w:color w:val="000000"/>
                <w:sz w:val="16"/>
                <w:szCs w:val="16"/>
                <w:lang w:val="es-ES"/>
              </w:rPr>
              <w:t>1</w:t>
            </w:r>
          </w:p>
        </w:tc>
        <w:tc>
          <w:tcPr>
            <w:tcW w:w="2985" w:type="dxa"/>
            <w:tcBorders>
              <w:left w:val="single" w:sz="4" w:space="0" w:color="auto"/>
              <w:right w:val="single" w:sz="4" w:space="0" w:color="auto"/>
            </w:tcBorders>
          </w:tcPr>
          <w:p w14:paraId="06BCAC30" w14:textId="77777777" w:rsidR="00320774" w:rsidRPr="00320774" w:rsidRDefault="00320774" w:rsidP="00320774">
            <w:pPr>
              <w:jc w:val="both"/>
              <w:rPr>
                <w:rFonts w:ascii="Arial Narrow" w:hAnsi="Arial Narrow" w:cs="Arial"/>
                <w:color w:val="000000"/>
                <w:sz w:val="24"/>
                <w:szCs w:val="24"/>
                <w:lang w:val="es-ES"/>
              </w:rPr>
            </w:pPr>
          </w:p>
        </w:tc>
        <w:tc>
          <w:tcPr>
            <w:tcW w:w="2127" w:type="dxa"/>
            <w:tcBorders>
              <w:left w:val="single" w:sz="4" w:space="0" w:color="auto"/>
              <w:right w:val="single" w:sz="4" w:space="0" w:color="auto"/>
            </w:tcBorders>
          </w:tcPr>
          <w:p w14:paraId="0F2664AA" w14:textId="77777777" w:rsidR="00320774" w:rsidRPr="00320774" w:rsidRDefault="00320774" w:rsidP="00320774">
            <w:pPr>
              <w:jc w:val="both"/>
              <w:rPr>
                <w:rFonts w:ascii="Arial Narrow" w:hAnsi="Arial Narrow" w:cs="Arial"/>
                <w:color w:val="000000"/>
                <w:sz w:val="24"/>
                <w:szCs w:val="24"/>
                <w:lang w:val="es-ES"/>
              </w:rPr>
            </w:pPr>
          </w:p>
        </w:tc>
        <w:tc>
          <w:tcPr>
            <w:tcW w:w="1811" w:type="dxa"/>
            <w:tcBorders>
              <w:left w:val="single" w:sz="4" w:space="0" w:color="auto"/>
            </w:tcBorders>
          </w:tcPr>
          <w:p w14:paraId="4EF07C36" w14:textId="77777777" w:rsidR="00320774" w:rsidRPr="00320774" w:rsidRDefault="00320774" w:rsidP="00320774">
            <w:pPr>
              <w:jc w:val="both"/>
              <w:rPr>
                <w:rFonts w:ascii="Arial Narrow" w:hAnsi="Arial Narrow" w:cs="Arial"/>
                <w:color w:val="000000"/>
                <w:sz w:val="24"/>
                <w:szCs w:val="24"/>
                <w:lang w:val="es-ES"/>
              </w:rPr>
            </w:pPr>
          </w:p>
        </w:tc>
      </w:tr>
    </w:tbl>
    <w:p w14:paraId="1B699A50" w14:textId="77777777" w:rsidR="00320774" w:rsidRPr="00320774" w:rsidRDefault="00320774" w:rsidP="00320774">
      <w:pPr>
        <w:ind w:left="708"/>
        <w:jc w:val="both"/>
        <w:rPr>
          <w:rFonts w:ascii="Arial Narrow" w:hAnsi="Arial Narrow" w:cs="Arial"/>
          <w:color w:val="000000"/>
          <w:sz w:val="24"/>
          <w:szCs w:val="24"/>
          <w:lang w:val="es-ES" w:eastAsia="ca-ES"/>
        </w:rPr>
      </w:pPr>
    </w:p>
    <w:p w14:paraId="3D51A456" w14:textId="77777777" w:rsidR="00320774" w:rsidRPr="00320774" w:rsidRDefault="00320774" w:rsidP="00320774">
      <w:pPr>
        <w:ind w:left="2126"/>
        <w:jc w:val="both"/>
        <w:rPr>
          <w:rFonts w:ascii="Arial Narrow" w:hAnsi="Arial Narrow" w:cs="Arial"/>
          <w:color w:val="000000"/>
          <w:sz w:val="16"/>
          <w:szCs w:val="16"/>
          <w:lang w:val="es-ES" w:eastAsia="ca-ES"/>
        </w:rPr>
      </w:pPr>
      <w:r w:rsidRPr="00320774">
        <w:rPr>
          <w:rFonts w:ascii="Arial Narrow" w:hAnsi="Arial Narrow" w:cs="Arial"/>
          <w:color w:val="000000"/>
          <w:sz w:val="16"/>
          <w:szCs w:val="16"/>
          <w:lang w:val="es-ES" w:eastAsia="ca-ES"/>
        </w:rPr>
        <w:t>*Indicar tantos conceptos como sea necesario.</w:t>
      </w:r>
    </w:p>
    <w:p w14:paraId="001A56B4" w14:textId="77777777" w:rsidR="00320774" w:rsidRPr="00320774" w:rsidRDefault="00320774" w:rsidP="00320774">
      <w:pPr>
        <w:ind w:left="2126"/>
        <w:jc w:val="both"/>
        <w:rPr>
          <w:rFonts w:ascii="Arial Narrow" w:hAnsi="Arial Narrow" w:cs="Arial"/>
          <w:color w:val="000000"/>
          <w:sz w:val="16"/>
          <w:szCs w:val="16"/>
          <w:lang w:val="es-ES" w:eastAsia="ca-ES"/>
        </w:rPr>
      </w:pPr>
      <w:r w:rsidRPr="00320774">
        <w:rPr>
          <w:rFonts w:ascii="Arial Narrow" w:hAnsi="Arial Narrow" w:cs="Arial"/>
          <w:color w:val="000000"/>
          <w:sz w:val="16"/>
          <w:szCs w:val="16"/>
          <w:lang w:val="es-ES" w:eastAsia="ca-ES"/>
        </w:rPr>
        <w:t>*En el caso de obras tendrán que aportar el listado de precios que ofrece el licitador de acuerdo con la memoria valorada o proyecto.</w:t>
      </w:r>
    </w:p>
    <w:p w14:paraId="61F37394" w14:textId="53A5F1AC" w:rsidR="00031211" w:rsidRDefault="00031211" w:rsidP="00320774">
      <w:pPr>
        <w:ind w:right="731"/>
        <w:jc w:val="both"/>
        <w:rPr>
          <w:rFonts w:ascii="Arial Narrow" w:hAnsi="Arial Narrow" w:cs="Arial"/>
          <w:szCs w:val="24"/>
          <w:lang w:val="es-ES"/>
        </w:rPr>
      </w:pPr>
    </w:p>
    <w:p w14:paraId="5560ECD7" w14:textId="77777777" w:rsidR="00D53EF2" w:rsidRDefault="00D53EF2" w:rsidP="00320774">
      <w:pPr>
        <w:ind w:right="731"/>
        <w:jc w:val="both"/>
        <w:rPr>
          <w:rFonts w:ascii="Arial Narrow" w:hAnsi="Arial Narrow" w:cs="Arial"/>
          <w:szCs w:val="24"/>
          <w:lang w:val="es-ES"/>
        </w:rPr>
      </w:pPr>
    </w:p>
    <w:p w14:paraId="58D592C8" w14:textId="77777777" w:rsidR="00D53EF2" w:rsidRPr="00320774" w:rsidRDefault="00D53EF2" w:rsidP="00320774">
      <w:pPr>
        <w:ind w:right="731"/>
        <w:jc w:val="both"/>
        <w:rPr>
          <w:rFonts w:ascii="Arial Narrow" w:hAnsi="Arial Narrow" w:cs="Arial"/>
          <w:szCs w:val="24"/>
          <w:lang w:val="es-ES"/>
        </w:rPr>
      </w:pPr>
    </w:p>
    <w:p w14:paraId="06EF7FB2"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color w:val="000000"/>
          <w:szCs w:val="24"/>
          <w:u w:val="single"/>
          <w:lang w:val="es-ES"/>
        </w:rPr>
      </w:pPr>
      <w:r w:rsidRPr="00320774">
        <w:rPr>
          <w:rFonts w:ascii="Arial Narrow" w:hAnsi="Arial Narrow" w:cs="Arial"/>
          <w:color w:val="000000"/>
          <w:szCs w:val="24"/>
          <w:u w:val="single"/>
          <w:lang w:val="es-ES"/>
        </w:rPr>
        <w:lastRenderedPageBreak/>
        <w:t>DESIGNO Y ACEPTO</w:t>
      </w:r>
    </w:p>
    <w:p w14:paraId="2D0295E0"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color w:val="000000"/>
          <w:szCs w:val="24"/>
          <w:lang w:val="es-ES"/>
        </w:rPr>
      </w:pPr>
    </w:p>
    <w:p w14:paraId="573C6D6B"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r w:rsidRPr="00320774">
        <w:rPr>
          <w:rFonts w:ascii="Arial Narrow" w:hAnsi="Arial Narrow" w:cs="Arial"/>
          <w:color w:val="000000"/>
          <w:szCs w:val="24"/>
          <w:lang w:val="es-ES"/>
        </w:rPr>
        <w:t>Que se utilice, para todas las notificaciones y comunicaciones electrónicas relacionadas con esta contratación, la siguiente dirección de correo electrónico (@)</w:t>
      </w:r>
      <w:r w:rsidRPr="00320774">
        <w:rPr>
          <w:rFonts w:ascii="Arial Narrow" w:hAnsi="Arial Narrow" w:cs="Arial"/>
          <w:szCs w:val="24"/>
          <w:lang w:val="es-ES"/>
        </w:rPr>
        <w:t>: ................................................. ..........</w:t>
      </w:r>
    </w:p>
    <w:p w14:paraId="443E80CE" w14:textId="77777777" w:rsidR="00320774" w:rsidRPr="00320774" w:rsidRDefault="00320774" w:rsidP="00320774">
      <w:pPr>
        <w:autoSpaceDE w:val="0"/>
        <w:autoSpaceDN w:val="0"/>
        <w:adjustRightInd w:val="0"/>
        <w:ind w:left="1843" w:right="731"/>
        <w:jc w:val="both"/>
        <w:rPr>
          <w:rFonts w:ascii="Arial Narrow" w:hAnsi="Arial Narrow" w:cs="Arial"/>
          <w:i/>
          <w:szCs w:val="24"/>
          <w:u w:val="single"/>
          <w:lang w:val="es-ES"/>
        </w:rPr>
      </w:pPr>
    </w:p>
    <w:p w14:paraId="2CE03DFF" w14:textId="77777777" w:rsidR="00320774" w:rsidRPr="00320774" w:rsidRDefault="00320774" w:rsidP="00320774">
      <w:pPr>
        <w:autoSpaceDE w:val="0"/>
        <w:autoSpaceDN w:val="0"/>
        <w:adjustRightInd w:val="0"/>
        <w:ind w:left="1843" w:right="731"/>
        <w:jc w:val="both"/>
        <w:rPr>
          <w:rFonts w:ascii="Arial Narrow" w:hAnsi="Arial Narrow" w:cs="Arial"/>
          <w:i/>
          <w:szCs w:val="24"/>
          <w:u w:val="single"/>
          <w:lang w:val="es-ES"/>
        </w:rPr>
      </w:pPr>
      <w:r w:rsidRPr="00320774">
        <w:rPr>
          <w:rFonts w:ascii="Arial Narrow" w:hAnsi="Arial Narrow" w:cs="Arial"/>
          <w:i/>
          <w:szCs w:val="24"/>
          <w:u w:val="single"/>
          <w:lang w:val="es-ES"/>
        </w:rPr>
        <w:t xml:space="preserve">DECLARO </w:t>
      </w:r>
    </w:p>
    <w:p w14:paraId="31B72D57" w14:textId="77777777" w:rsidR="00320774" w:rsidRPr="00320774" w:rsidRDefault="00320774" w:rsidP="00320774">
      <w:pPr>
        <w:autoSpaceDE w:val="0"/>
        <w:autoSpaceDN w:val="0"/>
        <w:adjustRightInd w:val="0"/>
        <w:ind w:left="1843" w:right="731"/>
        <w:jc w:val="both"/>
        <w:rPr>
          <w:rFonts w:ascii="Arial Narrow" w:hAnsi="Arial Narrow" w:cs="Arial"/>
          <w:i/>
          <w:szCs w:val="24"/>
          <w:u w:val="single"/>
          <w:lang w:val="es-ES"/>
        </w:rPr>
      </w:pPr>
    </w:p>
    <w:p w14:paraId="5B5323F1" w14:textId="77777777" w:rsidR="00320774" w:rsidRPr="00320774" w:rsidRDefault="00320774" w:rsidP="00320774">
      <w:pPr>
        <w:autoSpaceDE w:val="0"/>
        <w:autoSpaceDN w:val="0"/>
        <w:adjustRightInd w:val="0"/>
        <w:ind w:left="1843" w:right="731"/>
        <w:jc w:val="both"/>
        <w:rPr>
          <w:rFonts w:ascii="Arial Narrow" w:hAnsi="Arial Narrow" w:cs="Arial"/>
          <w:i/>
          <w:szCs w:val="24"/>
          <w:lang w:val="es-ES"/>
        </w:rPr>
      </w:pPr>
      <w:r w:rsidRPr="00320774">
        <w:rPr>
          <w:rFonts w:ascii="Arial Narrow" w:hAnsi="Arial Narrow" w:cs="Arial"/>
          <w:i/>
          <w:szCs w:val="24"/>
          <w:lang w:val="es-ES"/>
        </w:rPr>
        <w:t>Que la empresa a la que represento legalmente:</w:t>
      </w:r>
    </w:p>
    <w:p w14:paraId="1F96BD61" w14:textId="77777777" w:rsidR="00320774" w:rsidRPr="00320774" w:rsidRDefault="00320774" w:rsidP="00320774">
      <w:pPr>
        <w:autoSpaceDE w:val="0"/>
        <w:autoSpaceDN w:val="0"/>
        <w:adjustRightInd w:val="0"/>
        <w:ind w:left="1843" w:right="731"/>
        <w:jc w:val="both"/>
        <w:rPr>
          <w:rFonts w:ascii="Arial Narrow" w:hAnsi="Arial Narrow" w:cs="Arial"/>
          <w:szCs w:val="24"/>
          <w:lang w:val="es-ES"/>
        </w:rPr>
      </w:pPr>
    </w:p>
    <w:bookmarkStart w:id="0" w:name="Verifica1"/>
    <w:p w14:paraId="74EBEA22"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r w:rsidRPr="00320774">
        <w:rPr>
          <w:rFonts w:ascii="Arial Narrow" w:hAnsi="Arial Narrow" w:cs="Arial"/>
          <w:szCs w:val="24"/>
          <w:lang w:val="es-ES"/>
        </w:rPr>
        <w:fldChar w:fldCharType="begin">
          <w:ffData>
            <w:name w:val="Verifica1"/>
            <w:enabled w:val="0"/>
            <w:calcOnExit w:val="0"/>
            <w:checkBox>
              <w:sizeAuto/>
              <w:default w:val="1"/>
            </w:checkBox>
          </w:ffData>
        </w:fldChar>
      </w:r>
      <w:r w:rsidRPr="00320774">
        <w:rPr>
          <w:rFonts w:ascii="Arial Narrow" w:hAnsi="Arial Narrow" w:cs="Arial"/>
          <w:szCs w:val="24"/>
          <w:lang w:val="es-ES"/>
        </w:rPr>
        <w:instrText xml:space="preserve"> FORMCHECKBOX </w:instrText>
      </w:r>
      <w:r w:rsidR="00000000">
        <w:rPr>
          <w:rFonts w:ascii="Arial Narrow" w:hAnsi="Arial Narrow" w:cs="Arial"/>
          <w:szCs w:val="24"/>
          <w:lang w:val="es-ES"/>
        </w:rPr>
      </w:r>
      <w:r w:rsidR="00000000">
        <w:rPr>
          <w:rFonts w:ascii="Arial Narrow" w:hAnsi="Arial Narrow" w:cs="Arial"/>
          <w:szCs w:val="24"/>
          <w:lang w:val="es-ES"/>
        </w:rPr>
        <w:fldChar w:fldCharType="separate"/>
      </w:r>
      <w:r w:rsidRPr="00320774">
        <w:rPr>
          <w:rFonts w:ascii="Arial Narrow" w:hAnsi="Arial Narrow" w:cs="Arial"/>
          <w:szCs w:val="24"/>
          <w:lang w:val="es-ES"/>
        </w:rPr>
        <w:fldChar w:fldCharType="end"/>
      </w:r>
      <w:bookmarkEnd w:id="0"/>
      <w:r w:rsidRPr="00320774">
        <w:rPr>
          <w:rFonts w:ascii="Arial Narrow" w:hAnsi="Arial Narrow" w:cs="Arial"/>
          <w:szCs w:val="24"/>
          <w:lang w:val="es-ES"/>
        </w:rPr>
        <w:t xml:space="preserve"> está facultada para contratar con la Administración, puesto que tiene capacidad de obrar y no se encuentra en ninguna de las prohibiciones para contratar establecidas en la Ley 9/2017 de Contratos del Sector Público (LCSP);</w:t>
      </w:r>
    </w:p>
    <w:p w14:paraId="19820786"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p>
    <w:p w14:paraId="2C676C2F" w14:textId="22E6E041"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color w:val="000000"/>
          <w:szCs w:val="24"/>
          <w:lang w:val="es-ES"/>
        </w:rPr>
      </w:pPr>
      <w:r w:rsidRPr="00320774">
        <w:rPr>
          <w:rFonts w:ascii="Arial Narrow" w:hAnsi="Arial Narrow" w:cs="Arial"/>
          <w:color w:val="000000"/>
          <w:szCs w:val="24"/>
          <w:lang w:val="es-ES"/>
        </w:rPr>
        <w:fldChar w:fldCharType="begin">
          <w:ffData>
            <w:name w:val="Verifica1"/>
            <w:enabled w:val="0"/>
            <w:calcOnExit w:val="0"/>
            <w:checkBox>
              <w:sizeAuto/>
              <w:default w:val="1"/>
            </w:checkBox>
          </w:ffData>
        </w:fldChar>
      </w:r>
      <w:r w:rsidRPr="00320774">
        <w:rPr>
          <w:rFonts w:ascii="Arial Narrow" w:hAnsi="Arial Narrow" w:cs="Arial"/>
          <w:color w:val="000000"/>
          <w:szCs w:val="24"/>
          <w:lang w:val="es-ES"/>
        </w:rPr>
        <w:instrText xml:space="preserve"> FORMCHECKBOX </w:instrText>
      </w:r>
      <w:r w:rsidR="00000000">
        <w:rPr>
          <w:rFonts w:ascii="Arial Narrow" w:hAnsi="Arial Narrow" w:cs="Arial"/>
          <w:color w:val="000000"/>
          <w:szCs w:val="24"/>
          <w:lang w:val="es-ES"/>
        </w:rPr>
      </w:r>
      <w:r w:rsidR="00000000">
        <w:rPr>
          <w:rFonts w:ascii="Arial Narrow" w:hAnsi="Arial Narrow" w:cs="Arial"/>
          <w:color w:val="000000"/>
          <w:szCs w:val="24"/>
          <w:lang w:val="es-ES"/>
        </w:rPr>
        <w:fldChar w:fldCharType="separate"/>
      </w:r>
      <w:r w:rsidRPr="00320774">
        <w:rPr>
          <w:rFonts w:ascii="Arial Narrow" w:hAnsi="Arial Narrow" w:cs="Arial"/>
          <w:color w:val="000000"/>
          <w:szCs w:val="24"/>
          <w:lang w:val="es-ES"/>
        </w:rPr>
        <w:fldChar w:fldCharType="end"/>
      </w:r>
      <w:r w:rsidRPr="00320774">
        <w:rPr>
          <w:rFonts w:ascii="Arial Narrow" w:hAnsi="Arial Narrow" w:cs="Arial"/>
          <w:color w:val="000000"/>
          <w:szCs w:val="24"/>
          <w:lang w:val="es-ES"/>
        </w:rPr>
        <w:t xml:space="preserve">está al corriente de las obligaciones tributarias y de la Seguridad Social, y que no tiene deuda alguna con el </w:t>
      </w:r>
      <w:proofErr w:type="spellStart"/>
      <w:r w:rsidRPr="00320774">
        <w:rPr>
          <w:rFonts w:ascii="Arial Narrow" w:hAnsi="Arial Narrow" w:cs="Arial"/>
          <w:color w:val="000000"/>
          <w:szCs w:val="24"/>
          <w:lang w:val="es-ES"/>
        </w:rPr>
        <w:t>Institut</w:t>
      </w:r>
      <w:proofErr w:type="spellEnd"/>
      <w:r w:rsidR="0094676C">
        <w:rPr>
          <w:rFonts w:ascii="Arial Narrow" w:hAnsi="Arial Narrow" w:cs="Arial"/>
          <w:color w:val="000000"/>
          <w:szCs w:val="24"/>
          <w:lang w:val="es-ES"/>
        </w:rPr>
        <w:t xml:space="preserve"> </w:t>
      </w:r>
      <w:proofErr w:type="spellStart"/>
      <w:r w:rsidRPr="00320774">
        <w:rPr>
          <w:rFonts w:ascii="Arial Narrow" w:hAnsi="Arial Narrow" w:cs="Arial"/>
          <w:color w:val="000000"/>
          <w:szCs w:val="24"/>
          <w:lang w:val="es-ES"/>
        </w:rPr>
        <w:t>d</w:t>
      </w:r>
      <w:r w:rsidR="0094676C">
        <w:rPr>
          <w:rFonts w:ascii="Arial Narrow" w:hAnsi="Arial Narrow" w:cs="Arial"/>
          <w:color w:val="000000"/>
          <w:szCs w:val="24"/>
          <w:lang w:val="es-ES"/>
        </w:rPr>
        <w:t>’</w:t>
      </w:r>
      <w:r w:rsidRPr="00320774">
        <w:rPr>
          <w:rFonts w:ascii="Arial Narrow" w:hAnsi="Arial Narrow" w:cs="Arial"/>
          <w:color w:val="000000"/>
          <w:szCs w:val="24"/>
          <w:lang w:val="es-ES"/>
        </w:rPr>
        <w:t>Estudis</w:t>
      </w:r>
      <w:proofErr w:type="spellEnd"/>
      <w:r w:rsidRPr="00320774">
        <w:rPr>
          <w:rFonts w:ascii="Arial Narrow" w:hAnsi="Arial Narrow" w:cs="Arial"/>
          <w:color w:val="000000"/>
          <w:szCs w:val="24"/>
          <w:lang w:val="es-ES"/>
        </w:rPr>
        <w:t xml:space="preserve"> </w:t>
      </w:r>
      <w:proofErr w:type="spellStart"/>
      <w:r w:rsidRPr="00320774">
        <w:rPr>
          <w:rFonts w:ascii="Arial Narrow" w:hAnsi="Arial Narrow" w:cs="Arial"/>
          <w:color w:val="000000"/>
          <w:szCs w:val="24"/>
          <w:lang w:val="es-ES"/>
        </w:rPr>
        <w:t>Espacials</w:t>
      </w:r>
      <w:proofErr w:type="spellEnd"/>
      <w:r w:rsidRPr="00320774">
        <w:rPr>
          <w:rFonts w:ascii="Arial Narrow" w:hAnsi="Arial Narrow" w:cs="Arial"/>
          <w:color w:val="000000"/>
          <w:szCs w:val="24"/>
          <w:lang w:val="es-ES"/>
        </w:rPr>
        <w:t xml:space="preserve"> de Catalu</w:t>
      </w:r>
      <w:r w:rsidR="0094676C">
        <w:rPr>
          <w:rFonts w:ascii="Arial Narrow" w:hAnsi="Arial Narrow" w:cs="Arial"/>
          <w:color w:val="000000"/>
          <w:szCs w:val="24"/>
          <w:lang w:val="es-ES"/>
        </w:rPr>
        <w:t>ny</w:t>
      </w:r>
      <w:r w:rsidRPr="00320774">
        <w:rPr>
          <w:rFonts w:ascii="Arial Narrow" w:hAnsi="Arial Narrow" w:cs="Arial"/>
          <w:color w:val="000000"/>
          <w:szCs w:val="24"/>
          <w:lang w:val="es-ES"/>
        </w:rPr>
        <w:t>a;</w:t>
      </w:r>
    </w:p>
    <w:p w14:paraId="16AE0C03"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color w:val="000000"/>
          <w:szCs w:val="24"/>
          <w:lang w:val="es-ES"/>
        </w:rPr>
      </w:pPr>
    </w:p>
    <w:p w14:paraId="2E0F86C3" w14:textId="57F15813" w:rsidR="00320774" w:rsidRPr="00320774" w:rsidRDefault="00320774" w:rsidP="00320774">
      <w:pPr>
        <w:ind w:left="1843" w:right="731"/>
        <w:jc w:val="both"/>
        <w:rPr>
          <w:rFonts w:ascii="Arial Narrow" w:hAnsi="Arial Narrow" w:cs="Arial"/>
          <w:color w:val="000000"/>
          <w:szCs w:val="24"/>
          <w:lang w:val="es-ES"/>
        </w:rPr>
      </w:pPr>
      <w:r w:rsidRPr="00320774">
        <w:rPr>
          <w:rFonts w:ascii="Arial Narrow" w:hAnsi="Arial Narrow" w:cs="Arial"/>
          <w:szCs w:val="24"/>
          <w:lang w:val="es-ES"/>
        </w:rPr>
        <w:fldChar w:fldCharType="begin">
          <w:ffData>
            <w:name w:val="Verifica1"/>
            <w:enabled/>
            <w:calcOnExit w:val="0"/>
            <w:checkBox>
              <w:sizeAuto/>
              <w:default w:val="0"/>
            </w:checkBox>
          </w:ffData>
        </w:fldChar>
      </w:r>
      <w:r w:rsidRPr="00320774">
        <w:rPr>
          <w:rFonts w:ascii="Arial Narrow" w:hAnsi="Arial Narrow" w:cs="Arial"/>
          <w:szCs w:val="24"/>
          <w:lang w:val="es-ES"/>
        </w:rPr>
        <w:instrText xml:space="preserve"> FORMCHECKBOX </w:instrText>
      </w:r>
      <w:r w:rsidR="00000000">
        <w:rPr>
          <w:rFonts w:ascii="Arial Narrow" w:hAnsi="Arial Narrow" w:cs="Arial"/>
          <w:szCs w:val="24"/>
          <w:lang w:val="es-ES"/>
        </w:rPr>
      </w:r>
      <w:r w:rsidR="00000000">
        <w:rPr>
          <w:rFonts w:ascii="Arial Narrow" w:hAnsi="Arial Narrow" w:cs="Arial"/>
          <w:szCs w:val="24"/>
          <w:lang w:val="es-ES"/>
        </w:rPr>
        <w:fldChar w:fldCharType="separate"/>
      </w:r>
      <w:r w:rsidRPr="00320774">
        <w:rPr>
          <w:rFonts w:ascii="Arial Narrow" w:hAnsi="Arial Narrow" w:cs="Arial"/>
          <w:szCs w:val="24"/>
          <w:lang w:val="es-ES"/>
        </w:rPr>
        <w:fldChar w:fldCharType="end"/>
      </w:r>
      <w:r w:rsidRPr="00320774">
        <w:rPr>
          <w:rFonts w:ascii="Arial Narrow" w:hAnsi="Arial Narrow" w:cs="Arial"/>
          <w:color w:val="000000"/>
          <w:szCs w:val="24"/>
          <w:lang w:val="es-ES"/>
        </w:rPr>
        <w:t xml:space="preserve"> </w:t>
      </w:r>
      <w:r w:rsidRPr="00320774">
        <w:rPr>
          <w:rStyle w:val="Refdenotaalpie"/>
          <w:rFonts w:ascii="Arial Narrow" w:hAnsi="Arial Narrow" w:cs="Arial"/>
          <w:szCs w:val="24"/>
          <w:lang w:val="es-ES"/>
        </w:rPr>
        <w:footnoteReference w:id="2"/>
      </w:r>
      <w:r w:rsidRPr="00320774">
        <w:rPr>
          <w:rFonts w:ascii="Arial Narrow" w:hAnsi="Arial Narrow" w:cs="Arial"/>
          <w:color w:val="000000"/>
          <w:szCs w:val="24"/>
          <w:lang w:val="es-ES"/>
        </w:rPr>
        <w:t xml:space="preserve"> </w:t>
      </w:r>
      <w:r w:rsidRPr="00320774">
        <w:rPr>
          <w:rFonts w:ascii="Arial Narrow" w:hAnsi="Arial Narrow" w:cs="Arial"/>
          <w:szCs w:val="24"/>
          <w:lang w:val="es-ES"/>
        </w:rPr>
        <w:t>está inscrita en el</w:t>
      </w:r>
      <w:r w:rsidRPr="00320774">
        <w:rPr>
          <w:rFonts w:ascii="Arial Narrow" w:hAnsi="Arial Narrow" w:cs="Arial"/>
          <w:color w:val="FF0000"/>
          <w:szCs w:val="24"/>
          <w:lang w:val="es-ES"/>
        </w:rPr>
        <w:t xml:space="preserve"> </w:t>
      </w:r>
      <w:r w:rsidRPr="00320774">
        <w:rPr>
          <w:rFonts w:ascii="Arial Narrow" w:hAnsi="Arial Narrow" w:cs="Arial"/>
          <w:szCs w:val="24"/>
          <w:lang w:val="es-ES"/>
        </w:rPr>
        <w:t>Registro Electrónico de Empresas Licitadoras de la Generali</w:t>
      </w:r>
      <w:r w:rsidR="0094676C">
        <w:rPr>
          <w:rFonts w:ascii="Arial Narrow" w:hAnsi="Arial Narrow" w:cs="Arial"/>
          <w:szCs w:val="24"/>
          <w:lang w:val="es-ES"/>
        </w:rPr>
        <w:t xml:space="preserve">tat </w:t>
      </w:r>
      <w:r w:rsidRPr="00320774">
        <w:rPr>
          <w:rFonts w:ascii="Arial Narrow" w:hAnsi="Arial Narrow" w:cs="Arial"/>
          <w:szCs w:val="24"/>
          <w:lang w:val="es-ES"/>
        </w:rPr>
        <w:t>de Catalu</w:t>
      </w:r>
      <w:r w:rsidR="0094676C">
        <w:rPr>
          <w:rFonts w:ascii="Arial Narrow" w:hAnsi="Arial Narrow" w:cs="Arial"/>
          <w:szCs w:val="24"/>
          <w:lang w:val="es-ES"/>
        </w:rPr>
        <w:t>ny</w:t>
      </w:r>
      <w:r w:rsidRPr="00320774">
        <w:rPr>
          <w:rFonts w:ascii="Arial Narrow" w:hAnsi="Arial Narrow" w:cs="Arial"/>
          <w:szCs w:val="24"/>
          <w:lang w:val="es-ES"/>
        </w:rPr>
        <w:t>a (RELI), (NIF</w:t>
      </w:r>
      <w:r w:rsidRPr="00320774">
        <w:rPr>
          <w:rFonts w:ascii="Arial Narrow" w:hAnsi="Arial Narrow" w:cs="Arial"/>
          <w:color w:val="000000"/>
          <w:szCs w:val="24"/>
          <w:lang w:val="es-ES"/>
        </w:rPr>
        <w:t xml:space="preserve"> del apoderado .............................................. .......)</w:t>
      </w:r>
      <w:r w:rsidRPr="00320774">
        <w:rPr>
          <w:rStyle w:val="Refdenotaalpie"/>
          <w:rFonts w:ascii="Arial Narrow" w:hAnsi="Arial Narrow" w:cs="Arial"/>
          <w:szCs w:val="24"/>
          <w:lang w:val="es-ES"/>
        </w:rPr>
        <w:footnoteReference w:id="3"/>
      </w:r>
      <w:r w:rsidRPr="00320774">
        <w:rPr>
          <w:rFonts w:ascii="Arial Narrow" w:hAnsi="Arial Narrow" w:cs="Arial"/>
          <w:color w:val="000000"/>
          <w:szCs w:val="24"/>
          <w:lang w:val="es-ES"/>
        </w:rPr>
        <w:t xml:space="preserve"> y </w:t>
      </w:r>
      <w:r w:rsidRPr="00320774">
        <w:rPr>
          <w:rFonts w:ascii="Arial Narrow" w:hAnsi="Arial Narrow" w:cs="Arial"/>
          <w:szCs w:val="24"/>
          <w:lang w:val="es-ES"/>
        </w:rPr>
        <w:fldChar w:fldCharType="begin">
          <w:ffData>
            <w:name w:val=""/>
            <w:enabled/>
            <w:calcOnExit w:val="0"/>
            <w:checkBox>
              <w:sizeAuto/>
              <w:default w:val="0"/>
            </w:checkBox>
          </w:ffData>
        </w:fldChar>
      </w:r>
      <w:r w:rsidRPr="00320774">
        <w:rPr>
          <w:rFonts w:ascii="Arial Narrow" w:hAnsi="Arial Narrow" w:cs="Arial"/>
          <w:szCs w:val="24"/>
          <w:lang w:val="es-ES"/>
        </w:rPr>
        <w:instrText xml:space="preserve"> FORMCHECKBOX </w:instrText>
      </w:r>
      <w:r w:rsidR="00000000">
        <w:rPr>
          <w:rFonts w:ascii="Arial Narrow" w:hAnsi="Arial Narrow" w:cs="Arial"/>
          <w:szCs w:val="24"/>
          <w:lang w:val="es-ES"/>
        </w:rPr>
      </w:r>
      <w:r w:rsidR="00000000">
        <w:rPr>
          <w:rFonts w:ascii="Arial Narrow" w:hAnsi="Arial Narrow" w:cs="Arial"/>
          <w:szCs w:val="24"/>
          <w:lang w:val="es-ES"/>
        </w:rPr>
        <w:fldChar w:fldCharType="separate"/>
      </w:r>
      <w:r w:rsidRPr="00320774">
        <w:rPr>
          <w:rFonts w:ascii="Arial Narrow" w:hAnsi="Arial Narrow" w:cs="Arial"/>
          <w:szCs w:val="24"/>
          <w:lang w:val="es-ES"/>
        </w:rPr>
        <w:fldChar w:fldCharType="end"/>
      </w:r>
      <w:r w:rsidRPr="00320774">
        <w:rPr>
          <w:rFonts w:ascii="Arial Narrow" w:hAnsi="Arial Narrow" w:cs="Arial"/>
          <w:color w:val="000000"/>
          <w:szCs w:val="24"/>
          <w:lang w:val="es-ES"/>
        </w:rPr>
        <w:t xml:space="preserve"> 1 toda la documentación que figura en el RELI mantiene su vigencia y no ha sido modificada.</w:t>
      </w:r>
    </w:p>
    <w:p w14:paraId="24B1BF1B" w14:textId="77777777" w:rsidR="00320774" w:rsidRPr="00320774" w:rsidRDefault="00320774" w:rsidP="00320774">
      <w:pPr>
        <w:ind w:left="1843" w:right="731"/>
        <w:jc w:val="both"/>
        <w:rPr>
          <w:rFonts w:ascii="Arial Narrow" w:hAnsi="Arial Narrow" w:cs="Arial"/>
          <w:color w:val="000000"/>
          <w:szCs w:val="24"/>
          <w:lang w:val="es-ES"/>
        </w:rPr>
      </w:pPr>
    </w:p>
    <w:p w14:paraId="51FD4799" w14:textId="77777777" w:rsidR="00320774" w:rsidRPr="00320774" w:rsidRDefault="00320774" w:rsidP="00320774">
      <w:pPr>
        <w:ind w:left="1843" w:right="731"/>
        <w:jc w:val="both"/>
        <w:rPr>
          <w:rFonts w:ascii="Arial Narrow" w:hAnsi="Arial Narrow" w:cs="Arial"/>
          <w:szCs w:val="24"/>
          <w:lang w:val="es-ES"/>
        </w:rPr>
      </w:pPr>
      <w:r w:rsidRPr="00320774">
        <w:rPr>
          <w:rFonts w:ascii="Arial Narrow" w:hAnsi="Arial Narrow" w:cs="Arial"/>
          <w:szCs w:val="24"/>
          <w:lang w:val="es-ES"/>
        </w:rPr>
        <w:fldChar w:fldCharType="begin">
          <w:ffData>
            <w:name w:val=""/>
            <w:enabled/>
            <w:calcOnExit w:val="0"/>
            <w:checkBox>
              <w:sizeAuto/>
              <w:default w:val="1"/>
            </w:checkBox>
          </w:ffData>
        </w:fldChar>
      </w:r>
      <w:r w:rsidRPr="00320774">
        <w:rPr>
          <w:rFonts w:ascii="Arial Narrow" w:hAnsi="Arial Narrow" w:cs="Arial"/>
          <w:szCs w:val="24"/>
          <w:lang w:val="es-ES"/>
        </w:rPr>
        <w:instrText xml:space="preserve"> FORMCHECKBOX </w:instrText>
      </w:r>
      <w:r w:rsidR="00000000">
        <w:rPr>
          <w:rFonts w:ascii="Arial Narrow" w:hAnsi="Arial Narrow" w:cs="Arial"/>
          <w:szCs w:val="24"/>
          <w:lang w:val="es-ES"/>
        </w:rPr>
      </w:r>
      <w:r w:rsidR="00000000">
        <w:rPr>
          <w:rFonts w:ascii="Arial Narrow" w:hAnsi="Arial Narrow" w:cs="Arial"/>
          <w:szCs w:val="24"/>
          <w:lang w:val="es-ES"/>
        </w:rPr>
        <w:fldChar w:fldCharType="separate"/>
      </w:r>
      <w:r w:rsidRPr="00320774">
        <w:rPr>
          <w:rFonts w:ascii="Arial Narrow" w:hAnsi="Arial Narrow" w:cs="Arial"/>
          <w:szCs w:val="24"/>
          <w:lang w:val="es-ES"/>
        </w:rPr>
        <w:fldChar w:fldCharType="end"/>
      </w:r>
      <w:r w:rsidRPr="00320774">
        <w:rPr>
          <w:rFonts w:ascii="Arial Narrow" w:hAnsi="Arial Narrow" w:cs="Arial"/>
          <w:szCs w:val="24"/>
          <w:lang w:val="es-ES"/>
        </w:rPr>
        <w:t xml:space="preserve"> Da cumplimiento a las previsiones de la normativa en materia de prevención de riesgos laborales.</w:t>
      </w:r>
    </w:p>
    <w:p w14:paraId="7CB09BC9" w14:textId="77777777" w:rsidR="00320774" w:rsidRPr="00320774" w:rsidRDefault="00320774" w:rsidP="00320774">
      <w:pPr>
        <w:ind w:left="1843" w:right="731"/>
        <w:jc w:val="both"/>
        <w:rPr>
          <w:rFonts w:ascii="Arial Narrow" w:hAnsi="Arial Narrow" w:cs="Arial"/>
          <w:snapToGrid w:val="0"/>
          <w:szCs w:val="24"/>
          <w:lang w:val="es-ES"/>
        </w:rPr>
      </w:pPr>
    </w:p>
    <w:p w14:paraId="1E555ABE" w14:textId="77777777" w:rsidR="00320774" w:rsidRPr="00320774" w:rsidRDefault="00320774" w:rsidP="00320774">
      <w:pPr>
        <w:ind w:left="1843" w:right="731"/>
        <w:jc w:val="both"/>
        <w:rPr>
          <w:rFonts w:ascii="Arial Narrow" w:hAnsi="Arial Narrow" w:cs="Arial"/>
          <w:snapToGrid w:val="0"/>
          <w:szCs w:val="24"/>
          <w:lang w:val="es-ES"/>
        </w:rPr>
      </w:pPr>
      <w:r w:rsidRPr="00320774">
        <w:rPr>
          <w:rFonts w:ascii="Arial Narrow" w:hAnsi="Arial Narrow" w:cs="Arial"/>
          <w:szCs w:val="24"/>
          <w:lang w:val="es-ES"/>
        </w:rPr>
        <w:fldChar w:fldCharType="begin">
          <w:ffData>
            <w:name w:val="Verifica1"/>
            <w:enabled/>
            <w:calcOnExit w:val="0"/>
            <w:checkBox>
              <w:sizeAuto/>
              <w:default w:val="0"/>
            </w:checkBox>
          </w:ffData>
        </w:fldChar>
      </w:r>
      <w:r w:rsidRPr="00320774">
        <w:rPr>
          <w:rFonts w:ascii="Arial Narrow" w:hAnsi="Arial Narrow" w:cs="Arial"/>
          <w:szCs w:val="24"/>
          <w:lang w:val="es-ES"/>
        </w:rPr>
        <w:instrText xml:space="preserve"> FORMCHECKBOX </w:instrText>
      </w:r>
      <w:r w:rsidR="00000000">
        <w:rPr>
          <w:rFonts w:ascii="Arial Narrow" w:hAnsi="Arial Narrow" w:cs="Arial"/>
          <w:szCs w:val="24"/>
          <w:lang w:val="es-ES"/>
        </w:rPr>
      </w:r>
      <w:r w:rsidR="00000000">
        <w:rPr>
          <w:rFonts w:ascii="Arial Narrow" w:hAnsi="Arial Narrow" w:cs="Arial"/>
          <w:szCs w:val="24"/>
          <w:lang w:val="es-ES"/>
        </w:rPr>
        <w:fldChar w:fldCharType="separate"/>
      </w:r>
      <w:r w:rsidRPr="00320774">
        <w:rPr>
          <w:rFonts w:ascii="Arial Narrow" w:hAnsi="Arial Narrow" w:cs="Arial"/>
          <w:szCs w:val="24"/>
          <w:lang w:val="es-ES"/>
        </w:rPr>
        <w:fldChar w:fldCharType="end"/>
      </w:r>
      <w:r w:rsidRPr="00320774">
        <w:rPr>
          <w:rFonts w:ascii="Arial Narrow" w:hAnsi="Arial Narrow" w:cs="Arial"/>
          <w:szCs w:val="24"/>
          <w:lang w:val="es-ES"/>
        </w:rPr>
        <w:t xml:space="preserve"> Que Sí / </w:t>
      </w:r>
      <w:r w:rsidRPr="00CB057E">
        <w:rPr>
          <w:rFonts w:ascii="Arial Narrow" w:hAnsi="Arial Narrow" w:cs="Arial"/>
          <w:szCs w:val="24"/>
          <w:u w:val="single"/>
          <w:lang w:val="es-ES"/>
        </w:rPr>
        <w:t>No</w:t>
      </w:r>
      <w:r w:rsidRPr="00320774">
        <w:rPr>
          <w:rFonts w:ascii="Arial Narrow" w:hAnsi="Arial Narrow" w:cs="Arial"/>
          <w:szCs w:val="24"/>
          <w:lang w:val="es-ES"/>
        </w:rPr>
        <w:t xml:space="preserve"> tiene relaciones legales con paraísos fiscales y, en caso afirmativo, presenta la siguiente documentación descriptiva de los movimientos financieros y toda la información relativa a estas actuaciones ......</w:t>
      </w:r>
    </w:p>
    <w:p w14:paraId="4B86F414" w14:textId="77777777" w:rsidR="00320774" w:rsidRPr="00320774" w:rsidRDefault="00320774" w:rsidP="00320774">
      <w:pPr>
        <w:ind w:left="1843" w:right="731"/>
        <w:jc w:val="both"/>
        <w:rPr>
          <w:rFonts w:ascii="Arial Narrow" w:hAnsi="Arial Narrow" w:cs="Arial"/>
          <w:snapToGrid w:val="0"/>
          <w:szCs w:val="24"/>
          <w:lang w:val="es-ES"/>
        </w:rPr>
      </w:pPr>
    </w:p>
    <w:p w14:paraId="134E80EE"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r w:rsidRPr="00320774">
        <w:rPr>
          <w:rFonts w:ascii="Arial Narrow" w:hAnsi="Arial Narrow" w:cs="Arial"/>
          <w:szCs w:val="24"/>
          <w:lang w:val="es-ES"/>
        </w:rPr>
        <w:fldChar w:fldCharType="begin">
          <w:ffData>
            <w:name w:val="Verifica1"/>
            <w:enabled w:val="0"/>
            <w:calcOnExit w:val="0"/>
            <w:checkBox>
              <w:sizeAuto/>
              <w:default w:val="1"/>
            </w:checkBox>
          </w:ffData>
        </w:fldChar>
      </w:r>
      <w:r w:rsidRPr="00320774">
        <w:rPr>
          <w:rFonts w:ascii="Arial Narrow" w:hAnsi="Arial Narrow" w:cs="Arial"/>
          <w:szCs w:val="24"/>
          <w:lang w:val="es-ES"/>
        </w:rPr>
        <w:instrText xml:space="preserve"> FORMCHECKBOX </w:instrText>
      </w:r>
      <w:r w:rsidR="00000000">
        <w:rPr>
          <w:rFonts w:ascii="Arial Narrow" w:hAnsi="Arial Narrow" w:cs="Arial"/>
          <w:szCs w:val="24"/>
          <w:lang w:val="es-ES"/>
        </w:rPr>
      </w:r>
      <w:r w:rsidR="00000000">
        <w:rPr>
          <w:rFonts w:ascii="Arial Narrow" w:hAnsi="Arial Narrow" w:cs="Arial"/>
          <w:szCs w:val="24"/>
          <w:lang w:val="es-ES"/>
        </w:rPr>
        <w:fldChar w:fldCharType="separate"/>
      </w:r>
      <w:r w:rsidRPr="00320774">
        <w:rPr>
          <w:rFonts w:ascii="Arial Narrow" w:hAnsi="Arial Narrow" w:cs="Arial"/>
          <w:szCs w:val="24"/>
          <w:lang w:val="es-ES"/>
        </w:rPr>
        <w:fldChar w:fldCharType="end"/>
      </w:r>
      <w:r w:rsidRPr="00320774">
        <w:rPr>
          <w:rFonts w:ascii="Arial Narrow" w:hAnsi="Arial Narrow" w:cs="Arial"/>
          <w:szCs w:val="24"/>
          <w:lang w:val="es-ES"/>
        </w:rPr>
        <w:t>Que se halla al corriente de las obligaciones tributarias y de Seguridad Social. A los efectos oportunos, se adjunta a la presente:</w:t>
      </w:r>
    </w:p>
    <w:p w14:paraId="45B4DFE3" w14:textId="77777777" w:rsidR="00320774" w:rsidRPr="00320774" w:rsidRDefault="00320774" w:rsidP="00320774">
      <w:pPr>
        <w:ind w:left="1843" w:right="731"/>
        <w:jc w:val="both"/>
        <w:rPr>
          <w:rFonts w:ascii="Arial Narrow" w:hAnsi="Arial Narrow" w:cs="Arial"/>
          <w:szCs w:val="24"/>
          <w:lang w:val="es-ES"/>
        </w:rPr>
      </w:pPr>
      <w:r w:rsidRPr="00320774">
        <w:rPr>
          <w:rFonts w:ascii="Arial Narrow" w:hAnsi="Arial Narrow" w:cs="Arial"/>
          <w:szCs w:val="24"/>
          <w:lang w:val="es-ES"/>
        </w:rPr>
        <w:t>- Certificado positivo, emitido por el órgano competente, acreditando que la empresa se encuentra al corriente de las obligaciones tributarias y la inexistencia de deudas de naturaleza tributaria con el Estado.</w:t>
      </w:r>
    </w:p>
    <w:p w14:paraId="46FDCE7F" w14:textId="020248E9" w:rsidR="00320774" w:rsidRPr="00320774" w:rsidRDefault="00320774" w:rsidP="00320774">
      <w:pPr>
        <w:ind w:left="1843" w:right="731"/>
        <w:jc w:val="both"/>
        <w:rPr>
          <w:rFonts w:ascii="Arial Narrow" w:hAnsi="Arial Narrow" w:cs="Arial"/>
          <w:szCs w:val="24"/>
          <w:lang w:val="es-ES"/>
        </w:rPr>
      </w:pPr>
      <w:r w:rsidRPr="00320774">
        <w:rPr>
          <w:rFonts w:ascii="Arial Narrow" w:hAnsi="Arial Narrow" w:cs="Arial"/>
          <w:szCs w:val="24"/>
          <w:lang w:val="es-ES"/>
        </w:rPr>
        <w:t>- Certificado positivo, emitido por el órgano competente, acreditando que la empresa se encuentra al corriente de obligaciones tributarias y la inexistencia de deudas de naturaleza tributaria con la Generali</w:t>
      </w:r>
      <w:r w:rsidR="0094676C">
        <w:rPr>
          <w:rFonts w:ascii="Arial Narrow" w:hAnsi="Arial Narrow" w:cs="Arial"/>
          <w:szCs w:val="24"/>
          <w:lang w:val="es-ES"/>
        </w:rPr>
        <w:t>tat</w:t>
      </w:r>
      <w:r w:rsidRPr="00320774">
        <w:rPr>
          <w:rFonts w:ascii="Arial Narrow" w:hAnsi="Arial Narrow" w:cs="Arial"/>
          <w:szCs w:val="24"/>
          <w:lang w:val="es-ES"/>
        </w:rPr>
        <w:t xml:space="preserve"> de Catalu</w:t>
      </w:r>
      <w:r w:rsidR="0094676C">
        <w:rPr>
          <w:rFonts w:ascii="Arial Narrow" w:hAnsi="Arial Narrow" w:cs="Arial"/>
          <w:szCs w:val="24"/>
          <w:lang w:val="es-ES"/>
        </w:rPr>
        <w:t>ny</w:t>
      </w:r>
      <w:r w:rsidRPr="00320774">
        <w:rPr>
          <w:rFonts w:ascii="Arial Narrow" w:hAnsi="Arial Narrow" w:cs="Arial"/>
          <w:szCs w:val="24"/>
          <w:lang w:val="es-ES"/>
        </w:rPr>
        <w:t>a.</w:t>
      </w:r>
    </w:p>
    <w:p w14:paraId="11E7BF79"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r w:rsidRPr="00320774">
        <w:rPr>
          <w:rFonts w:ascii="Arial Narrow" w:hAnsi="Arial Narrow" w:cs="Arial"/>
          <w:szCs w:val="24"/>
          <w:lang w:val="es-ES"/>
        </w:rPr>
        <w:t>- Certificado positivo, emitido por el órgano competente, de hallarse al corriente en el cumplimiento de las obligaciones con la Seguridad Social.</w:t>
      </w:r>
    </w:p>
    <w:p w14:paraId="02A93690" w14:textId="67F94BB1" w:rsidR="00320774" w:rsidRPr="00320774" w:rsidRDefault="00320774" w:rsidP="00320774">
      <w:pPr>
        <w:ind w:left="1843" w:right="731"/>
        <w:jc w:val="both"/>
        <w:rPr>
          <w:rFonts w:ascii="Arial Narrow" w:hAnsi="Arial Narrow"/>
          <w:i/>
          <w:iCs/>
          <w:szCs w:val="24"/>
          <w:lang w:val="es-ES"/>
        </w:rPr>
      </w:pPr>
      <w:r w:rsidRPr="00320774">
        <w:rPr>
          <w:rFonts w:ascii="Arial Narrow" w:hAnsi="Arial Narrow"/>
          <w:i/>
          <w:iCs/>
          <w:szCs w:val="24"/>
          <w:lang w:val="es-ES"/>
        </w:rPr>
        <w:t>EN EL CASO DE TRATARSE DE UNA EMPRESA EXTRANJERA MIEMBRO DE LA UNIÓN EUROPEA DEBERÁ APORTAR CERTIFICADOS DE ENCONTRARSE AL CORRIENTE DE LAS OBLIGACIONES TRIBUTARIAS Y DE LA SEGURIDAD SOCIAL EN EL PAÍS DE ORIGEN, EN EL QUE LA SOCIEDAD.</w:t>
      </w:r>
    </w:p>
    <w:p w14:paraId="309EEF3B" w14:textId="679303DA" w:rsidR="00320774" w:rsidRPr="00320774" w:rsidRDefault="00320774" w:rsidP="00320774">
      <w:pPr>
        <w:ind w:left="1843" w:right="731"/>
        <w:jc w:val="both"/>
        <w:rPr>
          <w:rFonts w:ascii="Arial Narrow" w:hAnsi="Arial Narrow" w:cs="Arial"/>
          <w:i/>
          <w:szCs w:val="24"/>
          <w:lang w:val="es-ES"/>
        </w:rPr>
      </w:pPr>
      <w:r w:rsidRPr="00320774">
        <w:rPr>
          <w:rFonts w:ascii="Arial Narrow" w:hAnsi="Arial Narrow"/>
          <w:i/>
          <w:iCs/>
          <w:szCs w:val="24"/>
          <w:lang w:val="es-ES"/>
        </w:rPr>
        <w:t xml:space="preserve">La siguiente obligación sólo debe ponerla si la prestación del contrato comporta que la empresa tenga que tratar datos de carácter personal facilitados por el </w:t>
      </w:r>
      <w:proofErr w:type="spellStart"/>
      <w:r w:rsidRPr="00320774">
        <w:rPr>
          <w:rFonts w:ascii="Arial Narrow" w:hAnsi="Arial Narrow"/>
          <w:i/>
          <w:iCs/>
          <w:szCs w:val="24"/>
          <w:lang w:val="es-ES"/>
        </w:rPr>
        <w:t>Institut</w:t>
      </w:r>
      <w:proofErr w:type="spellEnd"/>
      <w:r w:rsidRPr="00320774">
        <w:rPr>
          <w:rFonts w:ascii="Arial Narrow" w:hAnsi="Arial Narrow"/>
          <w:i/>
          <w:iCs/>
          <w:szCs w:val="24"/>
          <w:lang w:val="es-ES"/>
        </w:rPr>
        <w:t xml:space="preserve"> </w:t>
      </w:r>
      <w:proofErr w:type="spellStart"/>
      <w:r w:rsidRPr="00320774">
        <w:rPr>
          <w:rFonts w:ascii="Arial Narrow" w:hAnsi="Arial Narrow"/>
          <w:i/>
          <w:iCs/>
          <w:szCs w:val="24"/>
          <w:lang w:val="es-ES"/>
        </w:rPr>
        <w:t>d</w:t>
      </w:r>
      <w:r w:rsidR="003F58C7">
        <w:rPr>
          <w:rFonts w:ascii="Arial Narrow" w:hAnsi="Arial Narrow"/>
          <w:i/>
          <w:iCs/>
          <w:szCs w:val="24"/>
          <w:lang w:val="es-ES"/>
        </w:rPr>
        <w:t>’</w:t>
      </w:r>
      <w:r w:rsidRPr="00320774">
        <w:rPr>
          <w:rFonts w:ascii="Arial Narrow" w:hAnsi="Arial Narrow"/>
          <w:i/>
          <w:iCs/>
          <w:szCs w:val="24"/>
          <w:lang w:val="es-ES"/>
        </w:rPr>
        <w:t>Estudi</w:t>
      </w:r>
      <w:r w:rsidR="003F58C7">
        <w:rPr>
          <w:rFonts w:ascii="Arial Narrow" w:hAnsi="Arial Narrow"/>
          <w:i/>
          <w:iCs/>
          <w:szCs w:val="24"/>
          <w:lang w:val="es-ES"/>
        </w:rPr>
        <w:t>s</w:t>
      </w:r>
      <w:proofErr w:type="spellEnd"/>
      <w:r w:rsidR="003F58C7">
        <w:rPr>
          <w:rFonts w:ascii="Arial Narrow" w:hAnsi="Arial Narrow"/>
          <w:i/>
          <w:iCs/>
          <w:szCs w:val="24"/>
          <w:lang w:val="es-ES"/>
        </w:rPr>
        <w:t xml:space="preserve"> </w:t>
      </w:r>
      <w:proofErr w:type="spellStart"/>
      <w:r w:rsidRPr="00320774">
        <w:rPr>
          <w:rFonts w:ascii="Arial Narrow" w:hAnsi="Arial Narrow"/>
          <w:i/>
          <w:iCs/>
          <w:szCs w:val="24"/>
          <w:lang w:val="es-ES"/>
        </w:rPr>
        <w:t>Espacials</w:t>
      </w:r>
      <w:proofErr w:type="spellEnd"/>
      <w:r w:rsidRPr="00320774">
        <w:rPr>
          <w:rFonts w:ascii="Arial Narrow" w:hAnsi="Arial Narrow"/>
          <w:i/>
          <w:iCs/>
          <w:szCs w:val="24"/>
          <w:lang w:val="es-ES"/>
        </w:rPr>
        <w:t xml:space="preserve"> de Catalu</w:t>
      </w:r>
      <w:r w:rsidR="003F58C7">
        <w:rPr>
          <w:rFonts w:ascii="Arial Narrow" w:hAnsi="Arial Narrow"/>
          <w:i/>
          <w:iCs/>
          <w:szCs w:val="24"/>
          <w:lang w:val="es-ES"/>
        </w:rPr>
        <w:t>nya</w:t>
      </w:r>
      <w:r w:rsidRPr="00320774">
        <w:rPr>
          <w:rFonts w:ascii="Arial Narrow" w:hAnsi="Arial Narrow"/>
          <w:i/>
          <w:iCs/>
          <w:szCs w:val="24"/>
          <w:lang w:val="es-ES"/>
        </w:rPr>
        <w:t>.</w:t>
      </w:r>
    </w:p>
    <w:p w14:paraId="5C4C77C3"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u w:val="single"/>
          <w:lang w:val="es-ES"/>
        </w:rPr>
      </w:pPr>
    </w:p>
    <w:p w14:paraId="6D4D7A63"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r w:rsidRPr="00320774">
        <w:rPr>
          <w:rFonts w:ascii="Arial Narrow" w:hAnsi="Arial Narrow" w:cs="Arial"/>
          <w:szCs w:val="24"/>
          <w:u w:val="single"/>
          <w:lang w:val="es-ES"/>
        </w:rPr>
        <w:t>ME OBLIGO Y COMPROMETO</w:t>
      </w:r>
      <w:r w:rsidRPr="00320774">
        <w:rPr>
          <w:rFonts w:ascii="Arial Narrow" w:hAnsi="Arial Narrow" w:cs="Arial"/>
          <w:szCs w:val="24"/>
          <w:lang w:val="es-ES"/>
        </w:rPr>
        <w:t xml:space="preserve"> en caso de resultar adjudicatario/a del contrato a:</w:t>
      </w:r>
    </w:p>
    <w:p w14:paraId="505D2B9D" w14:textId="77777777" w:rsidR="00320774" w:rsidRPr="00320774" w:rsidRDefault="00320774"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p>
    <w:p w14:paraId="215F056C" w14:textId="77777777" w:rsidR="00320774" w:rsidRPr="00320774" w:rsidRDefault="00320774" w:rsidP="00320774">
      <w:pPr>
        <w:pStyle w:val="Prrafodelista"/>
        <w:numPr>
          <w:ilvl w:val="0"/>
          <w:numId w:val="8"/>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r w:rsidRPr="00320774">
        <w:rPr>
          <w:rFonts w:ascii="Arial Narrow" w:hAnsi="Arial Narrow" w:cs="Arial"/>
          <w:szCs w:val="24"/>
          <w:lang w:val="es-ES"/>
        </w:rPr>
        <w:t>Ejecutar las prestaciones objeto del contrato con estricto cumplimiento de las previsiones de la Ley Orgánica 3/2018, de 5 de diciembre, de Protección de Datos Personales, el Reglamento (UE) 2016/679, del Parlamento Europeo y del Consejo, de 27 d abril de 2016 y otra normativa de desarrollo en esta materia.</w:t>
      </w:r>
    </w:p>
    <w:p w14:paraId="555FBC7A" w14:textId="77777777" w:rsidR="00320774" w:rsidRPr="00320774" w:rsidRDefault="00320774" w:rsidP="00320774">
      <w:pPr>
        <w:pStyle w:val="Prrafodelista"/>
        <w:numPr>
          <w:ilvl w:val="0"/>
          <w:numId w:val="8"/>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r w:rsidRPr="00320774">
        <w:rPr>
          <w:rFonts w:ascii="Arial Narrow" w:hAnsi="Arial Narrow" w:cs="Arial"/>
          <w:bCs/>
          <w:iCs/>
          <w:szCs w:val="24"/>
          <w:lang w:val="es-ES"/>
        </w:rPr>
        <w:lastRenderedPageBreak/>
        <w:t>Tratar los datos de carácter personal a los que tenga acceso con ocasión del cumplimiento del presente contrato de acuerdo con las instrucciones indicadas en el anexo correspondiente, y con la consideración de encargado del tratamiento.</w:t>
      </w:r>
    </w:p>
    <w:p w14:paraId="54CE6FA8" w14:textId="77777777" w:rsidR="00320774" w:rsidRPr="00320774" w:rsidRDefault="00320774" w:rsidP="00320774">
      <w:pPr>
        <w:pStyle w:val="Prrafode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r w:rsidRPr="00320774">
        <w:rPr>
          <w:rFonts w:ascii="Arial Narrow" w:hAnsi="Arial Narrow" w:cs="Arial"/>
          <w:bCs/>
          <w:iCs/>
          <w:szCs w:val="24"/>
          <w:lang w:val="es-ES"/>
        </w:rPr>
        <w:t>Guardar secreto profesional en cuanto a los datos de carácter personal a los que tenga acceso con ocasión del cumplimiento del presente contrato, obligación que subsistirá, incluso,</w:t>
      </w:r>
      <w:r w:rsidRPr="00320774">
        <w:rPr>
          <w:rFonts w:ascii="Arial Narrow" w:hAnsi="Arial Narrow" w:cs="Arial"/>
          <w:szCs w:val="24"/>
          <w:lang w:val="es-ES"/>
        </w:rPr>
        <w:t xml:space="preserve"> una vez que el contrato se haya extinguido, por finalización de su plazo u objeto, por resolución o por cualquier otra causa legalmente admitida o establecida en este contrato.</w:t>
      </w:r>
    </w:p>
    <w:p w14:paraId="0E9E69FC" w14:textId="77777777" w:rsidR="00320774" w:rsidRPr="00320774" w:rsidRDefault="00320774" w:rsidP="00320774">
      <w:pPr>
        <w:pStyle w:val="Prrafodelista"/>
        <w:numPr>
          <w:ilvl w:val="0"/>
          <w:numId w:val="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r w:rsidRPr="00320774">
        <w:rPr>
          <w:rFonts w:ascii="Arial Narrow" w:hAnsi="Arial Narrow" w:cs="Arial"/>
          <w:bCs/>
          <w:iCs/>
          <w:szCs w:val="24"/>
          <w:lang w:val="es-ES"/>
        </w:rPr>
        <w:t>Mantener las medidas de carácter técnico y organizativo que tiene implantadas, necesarias para garantizar la seguridad de los datos de carácter personal a los que tendrá acceso con ocasión de la ejecución del presente contrato, evitando su alteración, pérdida, tratamiento o acceso no autorizado, teniendo en cuenta el estado de la tecnología, la naturaleza de los datos almacenados y los riesgos a los que están expuestas.</w:t>
      </w:r>
    </w:p>
    <w:p w14:paraId="6E5495E0" w14:textId="77777777" w:rsidR="00320774" w:rsidRPr="00320774" w:rsidRDefault="00320774" w:rsidP="00320774">
      <w:pPr>
        <w:ind w:left="1843" w:right="731"/>
        <w:jc w:val="both"/>
        <w:rPr>
          <w:lang w:val="es-ES"/>
        </w:rPr>
      </w:pPr>
    </w:p>
    <w:p w14:paraId="3E06AE75" w14:textId="77777777" w:rsidR="00320774" w:rsidRPr="00320774" w:rsidRDefault="00320774" w:rsidP="00320774">
      <w:pPr>
        <w:ind w:left="1843" w:right="731"/>
        <w:jc w:val="both"/>
        <w:rPr>
          <w:lang w:val="es-ES"/>
        </w:rPr>
      </w:pPr>
    </w:p>
    <w:p w14:paraId="215F908D" w14:textId="77777777" w:rsidR="00320774" w:rsidRPr="00320774" w:rsidRDefault="00320774" w:rsidP="00320774">
      <w:pPr>
        <w:ind w:left="1843" w:right="731"/>
        <w:jc w:val="both"/>
        <w:rPr>
          <w:rFonts w:ascii="Arial Narrow" w:hAnsi="Arial Narrow" w:cs="Arial"/>
          <w:b/>
          <w:szCs w:val="24"/>
          <w:u w:val="single"/>
          <w:lang w:val="es-ES"/>
        </w:rPr>
      </w:pPr>
      <w:r w:rsidRPr="00320774">
        <w:rPr>
          <w:rFonts w:ascii="Arial Narrow" w:hAnsi="Arial Narrow" w:cs="Arial"/>
          <w:b/>
          <w:szCs w:val="24"/>
          <w:u w:val="single"/>
          <w:lang w:val="es-ES"/>
        </w:rPr>
        <w:t>Protección de datos personales del licitador</w:t>
      </w:r>
    </w:p>
    <w:p w14:paraId="6A394717" w14:textId="77777777" w:rsidR="00320774" w:rsidRPr="00320774" w:rsidRDefault="00320774" w:rsidP="00320774">
      <w:pPr>
        <w:ind w:left="1843" w:right="731"/>
        <w:jc w:val="both"/>
        <w:rPr>
          <w:rFonts w:ascii="Arial Narrow" w:hAnsi="Arial Narrow"/>
          <w:i/>
          <w:szCs w:val="24"/>
          <w:u w:val="single"/>
          <w:lang w:val="es-ES"/>
        </w:rPr>
      </w:pPr>
    </w:p>
    <w:p w14:paraId="32691D57" w14:textId="13B88C45" w:rsidR="00320774" w:rsidRPr="00320774" w:rsidRDefault="00320774" w:rsidP="00320774">
      <w:pPr>
        <w:ind w:left="1843" w:right="731"/>
        <w:jc w:val="both"/>
        <w:rPr>
          <w:rFonts w:ascii="Arial Narrow" w:hAnsi="Arial Narrow"/>
          <w:szCs w:val="24"/>
          <w:lang w:val="es-ES"/>
        </w:rPr>
      </w:pPr>
      <w:r w:rsidRPr="00320774">
        <w:rPr>
          <w:rFonts w:ascii="Arial Narrow" w:hAnsi="Arial Narrow"/>
          <w:szCs w:val="24"/>
          <w:lang w:val="es-ES"/>
        </w:rPr>
        <w:t xml:space="preserve">De acuerdo con la normativa de protección de datos le informamos que sus datos serán tratados por el </w:t>
      </w:r>
      <w:proofErr w:type="spellStart"/>
      <w:r w:rsidRPr="00320774">
        <w:rPr>
          <w:rFonts w:ascii="Arial Narrow" w:hAnsi="Arial Narrow"/>
          <w:szCs w:val="24"/>
          <w:lang w:val="es-ES"/>
        </w:rPr>
        <w:t>Institut</w:t>
      </w:r>
      <w:proofErr w:type="spellEnd"/>
      <w:r w:rsidRPr="00320774">
        <w:rPr>
          <w:rFonts w:ascii="Arial Narrow" w:hAnsi="Arial Narrow"/>
          <w:szCs w:val="24"/>
          <w:lang w:val="es-ES"/>
        </w:rPr>
        <w:t xml:space="preserve"> </w:t>
      </w:r>
      <w:proofErr w:type="spellStart"/>
      <w:r w:rsidRPr="00320774">
        <w:rPr>
          <w:rFonts w:ascii="Arial Narrow" w:hAnsi="Arial Narrow"/>
          <w:szCs w:val="24"/>
          <w:lang w:val="es-ES"/>
        </w:rPr>
        <w:t>d</w:t>
      </w:r>
      <w:r w:rsidR="003F58C7">
        <w:rPr>
          <w:rFonts w:ascii="Arial Narrow" w:hAnsi="Arial Narrow"/>
          <w:szCs w:val="24"/>
          <w:lang w:val="es-ES"/>
        </w:rPr>
        <w:t>’</w:t>
      </w:r>
      <w:r w:rsidRPr="00320774">
        <w:rPr>
          <w:rFonts w:ascii="Arial Narrow" w:hAnsi="Arial Narrow"/>
          <w:szCs w:val="24"/>
          <w:lang w:val="es-ES"/>
        </w:rPr>
        <w:t>Estudis</w:t>
      </w:r>
      <w:proofErr w:type="spellEnd"/>
      <w:r w:rsidRPr="00320774">
        <w:rPr>
          <w:rFonts w:ascii="Arial Narrow" w:hAnsi="Arial Narrow"/>
          <w:szCs w:val="24"/>
          <w:lang w:val="es-ES"/>
        </w:rPr>
        <w:t xml:space="preserve"> </w:t>
      </w:r>
      <w:proofErr w:type="spellStart"/>
      <w:r w:rsidRPr="00320774">
        <w:rPr>
          <w:rFonts w:ascii="Arial Narrow" w:hAnsi="Arial Narrow"/>
          <w:szCs w:val="24"/>
          <w:lang w:val="es-ES"/>
        </w:rPr>
        <w:t>Espacials</w:t>
      </w:r>
      <w:proofErr w:type="spellEnd"/>
      <w:r w:rsidRPr="00320774">
        <w:rPr>
          <w:rFonts w:ascii="Arial Narrow" w:hAnsi="Arial Narrow"/>
          <w:szCs w:val="24"/>
          <w:lang w:val="es-ES"/>
        </w:rPr>
        <w:t xml:space="preserve"> de Cataluña con el fin de gestionar la contratación de esta Fundación, legitimada en base a la Ley 9/2017 de 8 de noviembre, de Contratos del Sector Público. Sus datos serán cedidos en su caso a la Secretaría Técnica de la Junta Consultiva de Contratación Administrativa de la Generali</w:t>
      </w:r>
      <w:r w:rsidR="003F58C7">
        <w:rPr>
          <w:rFonts w:ascii="Arial Narrow" w:hAnsi="Arial Narrow"/>
          <w:szCs w:val="24"/>
          <w:lang w:val="es-ES"/>
        </w:rPr>
        <w:t>tat</w:t>
      </w:r>
      <w:r w:rsidRPr="00320774">
        <w:rPr>
          <w:rFonts w:ascii="Arial Narrow" w:hAnsi="Arial Narrow"/>
          <w:szCs w:val="24"/>
          <w:lang w:val="es-ES"/>
        </w:rPr>
        <w:t xml:space="preserve"> de Catalu</w:t>
      </w:r>
      <w:r w:rsidR="003F58C7">
        <w:rPr>
          <w:rFonts w:ascii="Arial Narrow" w:hAnsi="Arial Narrow"/>
          <w:szCs w:val="24"/>
          <w:lang w:val="es-ES"/>
        </w:rPr>
        <w:t>nya</w:t>
      </w:r>
      <w:r w:rsidRPr="00320774">
        <w:rPr>
          <w:rFonts w:ascii="Arial Narrow" w:hAnsi="Arial Narrow"/>
          <w:szCs w:val="24"/>
          <w:lang w:val="es-ES"/>
        </w:rPr>
        <w:t xml:space="preserve"> y se incorporarán a un fichero llamado “Plataforma de Servicios de Contratación Pública (PSCP)” con la finalidad de publicar esta información en la PSCP (perfil licitador); los usos previstos de estos datos son el registro de los datos de contacto de las empresas (y personas físicas) proveedoras de los órganos de contratación de ámbito territorial catalán que utilizan la PSCP (perfil licitador) y sus herramientas de licitación electrónica. Sus datos serán conservados el tiempo establecido para cumplir con las obligaciones legales.</w:t>
      </w:r>
    </w:p>
    <w:p w14:paraId="0597603C" w14:textId="77777777" w:rsidR="00320774" w:rsidRPr="00320774" w:rsidRDefault="00320774" w:rsidP="00320774">
      <w:pPr>
        <w:ind w:left="1843" w:right="731"/>
        <w:jc w:val="both"/>
        <w:rPr>
          <w:rFonts w:ascii="Arial Narrow" w:hAnsi="Arial Narrow"/>
          <w:szCs w:val="24"/>
          <w:lang w:val="es-ES"/>
        </w:rPr>
      </w:pPr>
    </w:p>
    <w:p w14:paraId="1B53982B" w14:textId="0970568D" w:rsidR="00320774" w:rsidRPr="00CB057E" w:rsidRDefault="00320774" w:rsidP="00320774">
      <w:pPr>
        <w:ind w:left="1843" w:right="731"/>
        <w:jc w:val="both"/>
        <w:rPr>
          <w:rFonts w:ascii="Arial Narrow" w:hAnsi="Arial Narrow"/>
          <w:szCs w:val="24"/>
          <w:lang w:val="es-ES"/>
        </w:rPr>
      </w:pPr>
      <w:r w:rsidRPr="00CB057E">
        <w:rPr>
          <w:rFonts w:ascii="Arial Narrow" w:hAnsi="Arial Narrow"/>
          <w:szCs w:val="24"/>
          <w:lang w:val="es-ES"/>
        </w:rPr>
        <w:t xml:space="preserve">En cuanto al tratamiento, tiene derecho a acceder, rectificar y suprimir sus datos, así como otros derechos sobre estos en </w:t>
      </w:r>
      <w:r w:rsidR="00CB057E" w:rsidRPr="00CB057E">
        <w:rPr>
          <w:rFonts w:ascii="Arial Narrow" w:hAnsi="Arial Narrow"/>
          <w:szCs w:val="24"/>
          <w:lang w:val="es-ES"/>
        </w:rPr>
        <w:t>Ca</w:t>
      </w:r>
      <w:r w:rsidR="00CB057E" w:rsidRPr="00CB057E">
        <w:rPr>
          <w:rFonts w:ascii="Arial Narrow" w:hAnsi="Arial Narrow"/>
          <w:szCs w:val="24"/>
          <w:lang w:val="es-ES"/>
        </w:rPr>
        <w:t>lle</w:t>
      </w:r>
      <w:r w:rsidR="00CB057E" w:rsidRPr="00CB057E">
        <w:rPr>
          <w:rFonts w:ascii="Arial Narrow" w:hAnsi="Arial Narrow"/>
          <w:szCs w:val="24"/>
          <w:lang w:val="es-ES"/>
        </w:rPr>
        <w:t xml:space="preserve"> Esteve Terradas, 1, pl.2, </w:t>
      </w:r>
      <w:proofErr w:type="spellStart"/>
      <w:r w:rsidR="00CB057E" w:rsidRPr="00CB057E">
        <w:rPr>
          <w:rFonts w:ascii="Arial Narrow" w:hAnsi="Arial Narrow"/>
          <w:szCs w:val="24"/>
          <w:lang w:val="es-ES"/>
        </w:rPr>
        <w:t>desp</w:t>
      </w:r>
      <w:proofErr w:type="spellEnd"/>
      <w:r w:rsidR="00CB057E" w:rsidRPr="00CB057E">
        <w:rPr>
          <w:rFonts w:ascii="Arial Narrow" w:hAnsi="Arial Narrow"/>
          <w:szCs w:val="24"/>
          <w:lang w:val="es-ES"/>
        </w:rPr>
        <w:t>. 212, Edifici</w:t>
      </w:r>
      <w:r w:rsidR="00CB057E" w:rsidRPr="00CB057E">
        <w:rPr>
          <w:rFonts w:ascii="Arial Narrow" w:hAnsi="Arial Narrow"/>
          <w:szCs w:val="24"/>
          <w:lang w:val="es-ES"/>
        </w:rPr>
        <w:t>o</w:t>
      </w:r>
      <w:r w:rsidR="00CB057E" w:rsidRPr="00CB057E">
        <w:rPr>
          <w:rFonts w:ascii="Arial Narrow" w:hAnsi="Arial Narrow"/>
          <w:szCs w:val="24"/>
          <w:lang w:val="es-ES"/>
        </w:rPr>
        <w:t xml:space="preserve"> RDIT, 08860 Castelldefels</w:t>
      </w:r>
      <w:r w:rsidRPr="00CB057E">
        <w:rPr>
          <w:rFonts w:ascii="Arial Narrow" w:hAnsi="Arial Narrow"/>
          <w:szCs w:val="24"/>
          <w:lang w:val="es-ES"/>
        </w:rPr>
        <w:t>. En cuanto a la política de privacidad de la Generali</w:t>
      </w:r>
      <w:r w:rsidR="0094676C" w:rsidRPr="00CB057E">
        <w:rPr>
          <w:rFonts w:ascii="Arial Narrow" w:hAnsi="Arial Narrow"/>
          <w:szCs w:val="24"/>
          <w:lang w:val="es-ES"/>
        </w:rPr>
        <w:t>tat</w:t>
      </w:r>
      <w:r w:rsidRPr="00CB057E">
        <w:rPr>
          <w:rFonts w:ascii="Arial Narrow" w:hAnsi="Arial Narrow"/>
          <w:szCs w:val="24"/>
          <w:lang w:val="es-ES"/>
        </w:rPr>
        <w:t xml:space="preserve"> de Catalu</w:t>
      </w:r>
      <w:r w:rsidR="0094676C" w:rsidRPr="00CB057E">
        <w:rPr>
          <w:rFonts w:ascii="Arial Narrow" w:hAnsi="Arial Narrow"/>
          <w:szCs w:val="24"/>
          <w:lang w:val="es-ES"/>
        </w:rPr>
        <w:t>nya</w:t>
      </w:r>
      <w:r w:rsidRPr="00CB057E">
        <w:rPr>
          <w:rFonts w:ascii="Arial Narrow" w:hAnsi="Arial Narrow"/>
          <w:szCs w:val="24"/>
          <w:lang w:val="es-ES"/>
        </w:rPr>
        <w:t>, presentando solicitud en las oficinas de la Secretaría Técnica de la Junta Consultiva de Contratación Administrativa, ubicadas en la Gran Vía de las Cortes Catalanas, 635, 08010 de Barcelona o mediante la dirección electrónica:</w:t>
      </w:r>
      <w:r w:rsidR="003F58C7" w:rsidRPr="00CB057E">
        <w:rPr>
          <w:rFonts w:ascii="Arial Narrow" w:hAnsi="Arial Narrow"/>
          <w:szCs w:val="24"/>
          <w:lang w:val="es-ES"/>
        </w:rPr>
        <w:t xml:space="preserve"> </w:t>
      </w:r>
      <w:hyperlink r:id="rId8" w:history="1">
        <w:r w:rsidR="003F58C7" w:rsidRPr="00CB057E">
          <w:rPr>
            <w:rStyle w:val="Hipervnculo"/>
            <w:rFonts w:ascii="Arial Narrow" w:hAnsi="Arial Narrow"/>
            <w:szCs w:val="24"/>
            <w:lang w:val="es-ES"/>
          </w:rPr>
          <w:t>protecciodedades.eco@genca t.cat</w:t>
        </w:r>
      </w:hyperlink>
      <w:r w:rsidRPr="00CB057E">
        <w:rPr>
          <w:rFonts w:ascii="Arial Narrow" w:hAnsi="Arial Narrow"/>
          <w:szCs w:val="24"/>
          <w:lang w:val="es-ES"/>
        </w:rPr>
        <w:t>.</w:t>
      </w:r>
    </w:p>
    <w:p w14:paraId="71017033" w14:textId="77777777" w:rsidR="00320774" w:rsidRPr="00CB057E" w:rsidRDefault="00320774" w:rsidP="00320774">
      <w:pPr>
        <w:ind w:left="1843" w:right="731"/>
        <w:jc w:val="both"/>
        <w:rPr>
          <w:rFonts w:ascii="Arial" w:hAnsi="Arial" w:cs="Arial"/>
          <w:lang w:val="es-ES"/>
        </w:rPr>
      </w:pPr>
    </w:p>
    <w:p w14:paraId="4C9158AA" w14:textId="77777777" w:rsidR="00320774" w:rsidRPr="00CB057E" w:rsidRDefault="00320774" w:rsidP="00320774">
      <w:pPr>
        <w:ind w:right="731"/>
        <w:jc w:val="both"/>
        <w:rPr>
          <w:rFonts w:ascii="Arial" w:hAnsi="Arial" w:cs="Arial"/>
          <w:lang w:val="es-ES"/>
        </w:rPr>
      </w:pPr>
    </w:p>
    <w:p w14:paraId="7F035017" w14:textId="7E1134E7" w:rsidR="00320774" w:rsidRPr="00CB057E" w:rsidRDefault="00320774" w:rsidP="00320774">
      <w:pPr>
        <w:ind w:left="1843" w:right="731"/>
        <w:jc w:val="both"/>
        <w:rPr>
          <w:rFonts w:ascii="Arial" w:hAnsi="Arial" w:cs="Arial"/>
          <w:lang w:val="es-ES"/>
        </w:rPr>
      </w:pPr>
      <w:r w:rsidRPr="00CB057E">
        <w:rPr>
          <w:rFonts w:ascii="Arial" w:hAnsi="Arial" w:cs="Arial"/>
          <w:lang w:val="es-ES"/>
        </w:rPr>
        <w:t>Firmado empresa</w:t>
      </w:r>
      <w:r w:rsidR="00C369BE" w:rsidRPr="00CB057E">
        <w:rPr>
          <w:rFonts w:ascii="Arial" w:hAnsi="Arial" w:cs="Arial"/>
          <w:lang w:val="es-ES"/>
        </w:rPr>
        <w:t xml:space="preserve">/ </w:t>
      </w:r>
      <w:r w:rsidR="00CB057E" w:rsidRPr="00CB057E">
        <w:rPr>
          <w:rFonts w:ascii="Arial" w:hAnsi="Arial" w:cs="Arial"/>
          <w:lang w:val="es-ES"/>
        </w:rPr>
        <w:t>profesional</w:t>
      </w:r>
    </w:p>
    <w:p w14:paraId="3D24767F" w14:textId="77777777" w:rsidR="00320774" w:rsidRPr="00320774" w:rsidRDefault="00320774" w:rsidP="00320774">
      <w:pPr>
        <w:ind w:right="851"/>
        <w:jc w:val="both"/>
        <w:rPr>
          <w:rFonts w:ascii="Arial" w:hAnsi="Arial" w:cs="Arial"/>
          <w:lang w:val="es-ES"/>
        </w:rPr>
      </w:pPr>
    </w:p>
    <w:p w14:paraId="20352575" w14:textId="31EAC868" w:rsidR="00031211" w:rsidRPr="00320774" w:rsidRDefault="00031211" w:rsidP="00320774">
      <w:pPr>
        <w:ind w:left="1843" w:right="731"/>
        <w:jc w:val="both"/>
        <w:rPr>
          <w:rFonts w:ascii="Arial Narrow" w:hAnsi="Arial Narrow" w:cs="Arial"/>
          <w:szCs w:val="24"/>
          <w:lang w:val="es-ES"/>
        </w:rPr>
      </w:pPr>
    </w:p>
    <w:p w14:paraId="2F0C9A30" w14:textId="77777777" w:rsidR="00031211" w:rsidRPr="00320774" w:rsidRDefault="00031211"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right="731"/>
        <w:jc w:val="both"/>
        <w:rPr>
          <w:rFonts w:ascii="Arial Narrow" w:hAnsi="Arial Narrow" w:cs="Arial"/>
          <w:szCs w:val="24"/>
          <w:lang w:val="es-ES"/>
        </w:rPr>
      </w:pPr>
    </w:p>
    <w:p w14:paraId="1183F5F0" w14:textId="77777777" w:rsidR="00031211" w:rsidRPr="00320774" w:rsidRDefault="00031211" w:rsidP="00320774">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1843" w:right="731"/>
        <w:jc w:val="both"/>
        <w:rPr>
          <w:rFonts w:ascii="Arial Narrow" w:hAnsi="Arial Narrow" w:cs="Arial"/>
          <w:szCs w:val="24"/>
          <w:lang w:val="es-ES"/>
        </w:rPr>
      </w:pPr>
    </w:p>
    <w:p w14:paraId="789F4B68" w14:textId="77777777" w:rsidR="00603200" w:rsidRPr="00320774" w:rsidRDefault="00603200" w:rsidP="00320774">
      <w:pPr>
        <w:ind w:right="851"/>
        <w:jc w:val="both"/>
        <w:rPr>
          <w:rFonts w:ascii="Arial" w:hAnsi="Arial" w:cs="Arial"/>
          <w:lang w:val="es-ES"/>
        </w:rPr>
      </w:pPr>
    </w:p>
    <w:sectPr w:rsidR="00603200" w:rsidRPr="00320774" w:rsidSect="00402DFC">
      <w:headerReference w:type="default" r:id="rId9"/>
      <w:footerReference w:type="default" r:id="rId10"/>
      <w:headerReference w:type="first" r:id="rId11"/>
      <w:footerReference w:type="first" r:id="rId12"/>
      <w:pgSz w:w="11906" w:h="16838"/>
      <w:pgMar w:top="1068" w:right="991" w:bottom="2127" w:left="261" w:header="851" w:footer="284"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1BC389" w14:textId="77777777" w:rsidR="00294B1F" w:rsidRDefault="00294B1F">
      <w:r>
        <w:separator/>
      </w:r>
    </w:p>
  </w:endnote>
  <w:endnote w:type="continuationSeparator" w:id="0">
    <w:p w14:paraId="0644E148" w14:textId="77777777" w:rsidR="00294B1F" w:rsidRDefault="0029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charset w:val="01"/>
    <w:family w:val="roman"/>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3">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450" w:type="dxa"/>
      <w:tblInd w:w="2197" w:type="dxa"/>
      <w:tblCellMar>
        <w:left w:w="70" w:type="dxa"/>
        <w:right w:w="70" w:type="dxa"/>
      </w:tblCellMar>
      <w:tblLook w:val="0000" w:firstRow="0" w:lastRow="0" w:firstColumn="0" w:lastColumn="0" w:noHBand="0" w:noVBand="0"/>
    </w:tblPr>
    <w:tblGrid>
      <w:gridCol w:w="3827"/>
      <w:gridCol w:w="3827"/>
      <w:gridCol w:w="3827"/>
      <w:gridCol w:w="3969"/>
    </w:tblGrid>
    <w:tr w:rsidR="00EE752D" w14:paraId="7CE3B1FE" w14:textId="77777777">
      <w:tc>
        <w:tcPr>
          <w:tcW w:w="3826" w:type="dxa"/>
          <w:shd w:val="clear" w:color="auto" w:fill="auto"/>
          <w:vAlign w:val="center"/>
        </w:tcPr>
        <w:p w14:paraId="7FAF0038" w14:textId="77777777" w:rsidR="00EE752D" w:rsidRDefault="00EE752D">
          <w:pPr>
            <w:pStyle w:val="Piedepgina"/>
            <w:rPr>
              <w:rFonts w:ascii="Arial" w:hAnsi="Arial"/>
              <w:color w:val="808080"/>
              <w:sz w:val="18"/>
            </w:rPr>
          </w:pPr>
          <w:r>
            <w:rPr>
              <w:rFonts w:ascii="Arial" w:hAnsi="Arial"/>
              <w:color w:val="808080"/>
              <w:sz w:val="18"/>
            </w:rPr>
            <w:t>Universitat de Barcelona</w:t>
          </w:r>
        </w:p>
      </w:tc>
      <w:tc>
        <w:tcPr>
          <w:tcW w:w="3827" w:type="dxa"/>
          <w:shd w:val="clear" w:color="auto" w:fill="auto"/>
        </w:tcPr>
        <w:p w14:paraId="77A86CA3" w14:textId="77777777" w:rsidR="00EE752D" w:rsidRDefault="00EE752D">
          <w:pPr>
            <w:pStyle w:val="Piedepgina"/>
            <w:rPr>
              <w:rFonts w:ascii="Arial" w:hAnsi="Arial"/>
              <w:color w:val="808080"/>
              <w:sz w:val="18"/>
            </w:rPr>
          </w:pPr>
          <w:r>
            <w:rPr>
              <w:rFonts w:ascii="Arial" w:hAnsi="Arial"/>
              <w:color w:val="808080"/>
              <w:sz w:val="18"/>
            </w:rPr>
            <w:t>Consell Superior d’Investigacions Científiques</w:t>
          </w:r>
        </w:p>
      </w:tc>
      <w:tc>
        <w:tcPr>
          <w:tcW w:w="3827" w:type="dxa"/>
          <w:shd w:val="clear" w:color="auto" w:fill="auto"/>
          <w:vAlign w:val="center"/>
        </w:tcPr>
        <w:p w14:paraId="135C92A4" w14:textId="77777777" w:rsidR="00EE752D" w:rsidRDefault="00EE752D">
          <w:pPr>
            <w:pStyle w:val="Piedepgina"/>
            <w:rPr>
              <w:rFonts w:ascii="Arial" w:hAnsi="Arial"/>
              <w:color w:val="808080"/>
              <w:sz w:val="18"/>
            </w:rPr>
          </w:pPr>
        </w:p>
      </w:tc>
      <w:tc>
        <w:tcPr>
          <w:tcW w:w="3969" w:type="dxa"/>
          <w:shd w:val="clear" w:color="auto" w:fill="auto"/>
        </w:tcPr>
        <w:p w14:paraId="617266EE" w14:textId="77777777" w:rsidR="00EE752D" w:rsidRDefault="00EE752D">
          <w:pPr>
            <w:pStyle w:val="Piedepgina"/>
            <w:rPr>
              <w:rFonts w:ascii="Arial" w:hAnsi="Arial"/>
              <w:color w:val="808080"/>
              <w:sz w:val="18"/>
            </w:rPr>
          </w:pPr>
        </w:p>
      </w:tc>
    </w:tr>
    <w:tr w:rsidR="00EE752D" w14:paraId="3D15CFEB" w14:textId="77777777">
      <w:tc>
        <w:tcPr>
          <w:tcW w:w="3826" w:type="dxa"/>
          <w:shd w:val="clear" w:color="auto" w:fill="auto"/>
        </w:tcPr>
        <w:p w14:paraId="46304EF1" w14:textId="77777777" w:rsidR="00EE752D" w:rsidRDefault="00EE752D">
          <w:pPr>
            <w:pStyle w:val="Piedepgina"/>
            <w:rPr>
              <w:rFonts w:ascii="Arial" w:hAnsi="Arial"/>
              <w:color w:val="808080"/>
              <w:sz w:val="18"/>
            </w:rPr>
          </w:pPr>
          <w:r>
            <w:rPr>
              <w:rFonts w:ascii="Arial" w:hAnsi="Arial"/>
              <w:color w:val="808080"/>
              <w:sz w:val="18"/>
            </w:rPr>
            <w:t>Universitat Autònoma de Barcelona</w:t>
          </w:r>
        </w:p>
      </w:tc>
      <w:tc>
        <w:tcPr>
          <w:tcW w:w="3827" w:type="dxa"/>
          <w:shd w:val="clear" w:color="auto" w:fill="auto"/>
        </w:tcPr>
        <w:p w14:paraId="46513C28" w14:textId="77777777" w:rsidR="00EE752D" w:rsidRDefault="00EE752D">
          <w:pPr>
            <w:pStyle w:val="Piedepgina"/>
            <w:rPr>
              <w:rFonts w:ascii="Arial" w:hAnsi="Arial"/>
              <w:color w:val="808080"/>
              <w:sz w:val="18"/>
            </w:rPr>
          </w:pPr>
          <w:r>
            <w:rPr>
              <w:rFonts w:ascii="Arial" w:hAnsi="Arial"/>
              <w:color w:val="808080"/>
              <w:sz w:val="18"/>
            </w:rPr>
            <w:t>Universitat Politècnica de Catalunya</w:t>
          </w:r>
        </w:p>
      </w:tc>
      <w:tc>
        <w:tcPr>
          <w:tcW w:w="3827" w:type="dxa"/>
          <w:shd w:val="clear" w:color="auto" w:fill="auto"/>
        </w:tcPr>
        <w:p w14:paraId="357DA4BF" w14:textId="77777777" w:rsidR="00EE752D" w:rsidRDefault="00EE752D">
          <w:pPr>
            <w:pStyle w:val="Piedepgina"/>
            <w:rPr>
              <w:rFonts w:ascii="Arial" w:hAnsi="Arial"/>
              <w:color w:val="808080"/>
              <w:sz w:val="18"/>
            </w:rPr>
          </w:pPr>
        </w:p>
      </w:tc>
      <w:tc>
        <w:tcPr>
          <w:tcW w:w="3969" w:type="dxa"/>
          <w:shd w:val="clear" w:color="auto" w:fill="auto"/>
        </w:tcPr>
        <w:p w14:paraId="3026018A" w14:textId="77777777" w:rsidR="00EE752D" w:rsidRDefault="00EE752D">
          <w:pPr>
            <w:pStyle w:val="Piedepgina"/>
            <w:rPr>
              <w:rFonts w:ascii="Arial" w:hAnsi="Arial"/>
              <w:color w:val="808080"/>
              <w:sz w:val="18"/>
            </w:rPr>
          </w:pPr>
        </w:p>
      </w:tc>
    </w:tr>
    <w:tr w:rsidR="00EE752D" w14:paraId="60C65AD0" w14:textId="77777777">
      <w:tc>
        <w:tcPr>
          <w:tcW w:w="3826" w:type="dxa"/>
          <w:shd w:val="clear" w:color="auto" w:fill="auto"/>
        </w:tcPr>
        <w:p w14:paraId="08D63A79" w14:textId="77777777" w:rsidR="00EE752D" w:rsidRDefault="00EE752D">
          <w:pPr>
            <w:pStyle w:val="Piedepgina"/>
            <w:rPr>
              <w:rFonts w:ascii="Arial" w:hAnsi="Arial"/>
              <w:color w:val="808080"/>
              <w:sz w:val="18"/>
            </w:rPr>
          </w:pPr>
          <w:r>
            <w:rPr>
              <w:rFonts w:ascii="Arial" w:hAnsi="Arial"/>
              <w:color w:val="808080"/>
              <w:sz w:val="18"/>
            </w:rPr>
            <w:t>Generalitat de Catalunya</w:t>
          </w:r>
        </w:p>
      </w:tc>
      <w:tc>
        <w:tcPr>
          <w:tcW w:w="3827" w:type="dxa"/>
          <w:shd w:val="clear" w:color="auto" w:fill="auto"/>
        </w:tcPr>
        <w:p w14:paraId="1D8DEE1B" w14:textId="77777777" w:rsidR="00EE752D" w:rsidRDefault="00EE752D">
          <w:pPr>
            <w:pStyle w:val="Piedepgina"/>
            <w:rPr>
              <w:rFonts w:ascii="Arial" w:hAnsi="Arial"/>
              <w:color w:val="808080"/>
              <w:sz w:val="18"/>
            </w:rPr>
          </w:pPr>
        </w:p>
      </w:tc>
      <w:tc>
        <w:tcPr>
          <w:tcW w:w="3827" w:type="dxa"/>
          <w:shd w:val="clear" w:color="auto" w:fill="auto"/>
        </w:tcPr>
        <w:p w14:paraId="68F4337C" w14:textId="77777777" w:rsidR="00EE752D" w:rsidRDefault="00EE752D">
          <w:pPr>
            <w:pStyle w:val="Piedepgina"/>
            <w:rPr>
              <w:rFonts w:ascii="Arial" w:hAnsi="Arial"/>
              <w:color w:val="808080"/>
              <w:sz w:val="18"/>
            </w:rPr>
          </w:pPr>
        </w:p>
      </w:tc>
      <w:tc>
        <w:tcPr>
          <w:tcW w:w="3969" w:type="dxa"/>
          <w:shd w:val="clear" w:color="auto" w:fill="auto"/>
        </w:tcPr>
        <w:p w14:paraId="7B68064B" w14:textId="77777777" w:rsidR="00EE752D" w:rsidRDefault="00EE752D">
          <w:pPr>
            <w:pStyle w:val="Piedepgina"/>
            <w:rPr>
              <w:rFonts w:ascii="Arial" w:hAnsi="Arial"/>
              <w:color w:val="808080"/>
              <w:sz w:val="18"/>
            </w:rPr>
          </w:pPr>
        </w:p>
      </w:tc>
    </w:tr>
  </w:tbl>
  <w:p w14:paraId="3496C93C" w14:textId="77777777" w:rsidR="00EE752D" w:rsidRDefault="00EE752D">
    <w:pPr>
      <w:pStyle w:val="Piedepgina"/>
      <w:ind w:left="212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rPr>
      <w:id w:val="-64877425"/>
      <w:docPartObj>
        <w:docPartGallery w:val="Page Numbers (Bottom of Page)"/>
        <w:docPartUnique/>
      </w:docPartObj>
    </w:sdtPr>
    <w:sdtContent>
      <w:p w14:paraId="12BF48D1" w14:textId="2A1306E5" w:rsidR="00EE752D" w:rsidRPr="001C73C1" w:rsidRDefault="00EE752D">
        <w:pPr>
          <w:pStyle w:val="Piedepgina"/>
          <w:jc w:val="center"/>
          <w:rPr>
            <w:rFonts w:ascii="Arial" w:hAnsi="Arial" w:cs="Arial"/>
            <w:sz w:val="20"/>
          </w:rPr>
        </w:pPr>
        <w:r w:rsidRPr="001C73C1">
          <w:rPr>
            <w:rFonts w:ascii="Arial" w:hAnsi="Arial" w:cs="Arial"/>
            <w:sz w:val="20"/>
          </w:rPr>
          <w:fldChar w:fldCharType="begin"/>
        </w:r>
        <w:r w:rsidRPr="001C73C1">
          <w:rPr>
            <w:rFonts w:ascii="Arial" w:hAnsi="Arial" w:cs="Arial"/>
            <w:sz w:val="20"/>
          </w:rPr>
          <w:instrText>PAGE   \* MERGEFORMAT</w:instrText>
        </w:r>
        <w:r w:rsidRPr="001C73C1">
          <w:rPr>
            <w:rFonts w:ascii="Arial" w:hAnsi="Arial" w:cs="Arial"/>
            <w:sz w:val="20"/>
          </w:rPr>
          <w:fldChar w:fldCharType="separate"/>
        </w:r>
        <w:r w:rsidRPr="001C73C1">
          <w:rPr>
            <w:rFonts w:ascii="Arial" w:hAnsi="Arial" w:cs="Arial"/>
            <w:sz w:val="20"/>
            <w:lang w:val="es-ES"/>
          </w:rPr>
          <w:t>2</w:t>
        </w:r>
        <w:r w:rsidRPr="001C73C1">
          <w:rPr>
            <w:rFonts w:ascii="Arial" w:hAnsi="Arial" w:cs="Arial"/>
            <w:sz w:val="20"/>
          </w:rPr>
          <w:fldChar w:fldCharType="end"/>
        </w:r>
      </w:p>
    </w:sdtContent>
  </w:sdt>
  <w:p w14:paraId="17CD1E03" w14:textId="77777777" w:rsidR="00EE752D" w:rsidRDefault="00EE752D">
    <w:pPr>
      <w:pStyle w:val="Piedepgina"/>
      <w:ind w:righ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1397B" w14:textId="77777777" w:rsidR="00294B1F" w:rsidRDefault="00294B1F">
      <w:r>
        <w:separator/>
      </w:r>
    </w:p>
  </w:footnote>
  <w:footnote w:type="continuationSeparator" w:id="0">
    <w:p w14:paraId="017F5E3F" w14:textId="77777777" w:rsidR="00294B1F" w:rsidRDefault="00294B1F">
      <w:r>
        <w:continuationSeparator/>
      </w:r>
    </w:p>
  </w:footnote>
  <w:footnote w:id="1">
    <w:p w14:paraId="207A780C" w14:textId="77777777" w:rsidR="00320774" w:rsidRPr="00320774" w:rsidRDefault="00320774" w:rsidP="003F58C7">
      <w:pPr>
        <w:pStyle w:val="Textonotapie"/>
        <w:ind w:left="2124"/>
        <w:rPr>
          <w:rFonts w:cs="Arial"/>
          <w:color w:val="auto"/>
          <w:sz w:val="16"/>
          <w:szCs w:val="16"/>
          <w:lang w:val="es-ES"/>
        </w:rPr>
      </w:pPr>
      <w:r w:rsidRPr="00320774">
        <w:rPr>
          <w:rStyle w:val="Refdenotaalpie"/>
          <w:lang w:val="es-ES"/>
        </w:rPr>
        <w:footnoteRef/>
      </w:r>
      <w:r w:rsidRPr="00320774">
        <w:rPr>
          <w:lang w:val="es-ES"/>
        </w:rPr>
        <w:t xml:space="preserve"> </w:t>
      </w:r>
      <w:r w:rsidRPr="00320774">
        <w:rPr>
          <w:rFonts w:cs="Arial"/>
          <w:color w:val="auto"/>
          <w:sz w:val="16"/>
          <w:szCs w:val="16"/>
          <w:lang w:val="es-ES"/>
        </w:rPr>
        <w:t>El precio sin IVA no podrá superar el importe neto que se especifica en el documento descriptivo.</w:t>
      </w:r>
    </w:p>
  </w:footnote>
  <w:footnote w:id="2">
    <w:p w14:paraId="3AE2AE98" w14:textId="77777777" w:rsidR="00320774" w:rsidRPr="003F58C7" w:rsidRDefault="00320774" w:rsidP="003F58C7">
      <w:pPr>
        <w:pStyle w:val="Textonotapie"/>
        <w:ind w:left="1416"/>
        <w:rPr>
          <w:rFonts w:cs="Arial"/>
          <w:color w:val="auto"/>
          <w:sz w:val="16"/>
          <w:szCs w:val="16"/>
          <w:lang w:val="es-ES"/>
        </w:rPr>
      </w:pPr>
      <w:r w:rsidRPr="003F58C7">
        <w:rPr>
          <w:rStyle w:val="Refdenotaalpie"/>
          <w:rFonts w:cs="Arial"/>
          <w:color w:val="auto"/>
          <w:sz w:val="24"/>
          <w:szCs w:val="24"/>
          <w:lang w:val="es-ES"/>
        </w:rPr>
        <w:footnoteRef/>
      </w:r>
      <w:r w:rsidRPr="003F58C7">
        <w:rPr>
          <w:rFonts w:cs="Arial"/>
          <w:color w:val="auto"/>
          <w:sz w:val="16"/>
          <w:szCs w:val="16"/>
          <w:lang w:val="es-ES"/>
        </w:rPr>
        <w:t xml:space="preserve"> Marcar con una X en caso de que sea cierta la afirmación.</w:t>
      </w:r>
    </w:p>
  </w:footnote>
  <w:footnote w:id="3">
    <w:p w14:paraId="2550C97F" w14:textId="77777777" w:rsidR="00320774" w:rsidRPr="004364B1" w:rsidRDefault="00320774" w:rsidP="003F58C7">
      <w:pPr>
        <w:pStyle w:val="Textonotapie"/>
        <w:ind w:left="1416"/>
        <w:rPr>
          <w:rFonts w:cs="Arial"/>
          <w:color w:val="auto"/>
          <w:sz w:val="16"/>
          <w:szCs w:val="16"/>
        </w:rPr>
      </w:pPr>
      <w:r w:rsidRPr="003F58C7">
        <w:rPr>
          <w:rStyle w:val="Refdenotaalpie"/>
          <w:rFonts w:cs="Arial"/>
          <w:color w:val="auto"/>
          <w:sz w:val="24"/>
          <w:szCs w:val="24"/>
          <w:lang w:val="es-ES"/>
        </w:rPr>
        <w:footnoteRef/>
      </w:r>
      <w:r w:rsidRPr="003F58C7">
        <w:rPr>
          <w:rFonts w:cs="Arial"/>
          <w:color w:val="auto"/>
          <w:sz w:val="24"/>
          <w:szCs w:val="24"/>
          <w:lang w:val="es-ES"/>
        </w:rPr>
        <w:t xml:space="preserve"> </w:t>
      </w:r>
      <w:r w:rsidRPr="003F58C7">
        <w:rPr>
          <w:rFonts w:cs="Arial"/>
          <w:color w:val="auto"/>
          <w:sz w:val="16"/>
          <w:szCs w:val="16"/>
          <w:lang w:val="es-ES"/>
        </w:rPr>
        <w:t>Cumplimentar cuando se trate de persona jurídica o persona física que no actúe en nombre propio.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C69C" w14:textId="4C88FEEE" w:rsidR="00EE752D" w:rsidRDefault="00000000">
    <w:pPr>
      <w:pStyle w:val="Encabezado"/>
      <w:ind w:left="2268"/>
      <w:jc w:val="both"/>
    </w:pPr>
    <w:sdt>
      <w:sdtPr>
        <w:id w:val="-942609938"/>
        <w:docPartObj>
          <w:docPartGallery w:val="Page Numbers (Margins)"/>
          <w:docPartUnique/>
        </w:docPartObj>
      </w:sdtPr>
      <w:sdtContent>
        <w:r w:rsidR="00EE752D">
          <w:rPr>
            <w:noProof/>
          </w:rPr>
          <mc:AlternateContent>
            <mc:Choice Requires="wpg">
              <w:drawing>
                <wp:anchor distT="0" distB="0" distL="114300" distR="114300" simplePos="0" relativeHeight="251659264" behindDoc="0" locked="0" layoutInCell="0" allowOverlap="1" wp14:anchorId="64AE97C5" wp14:editId="490720F0">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14426" w14:textId="77777777" w:rsidR="00EE752D" w:rsidRDefault="00EE752D">
                                <w:pPr>
                                  <w:pStyle w:val="Encabezado"/>
                                  <w:jc w:val="center"/>
                                </w:pPr>
                                <w:r>
                                  <w:rPr>
                                    <w:szCs w:val="22"/>
                                  </w:rPr>
                                  <w:fldChar w:fldCharType="begin"/>
                                </w:r>
                                <w:r>
                                  <w:instrText>PAGE    \* MERGEFORMAT</w:instrText>
                                </w:r>
                                <w:r>
                                  <w:rPr>
                                    <w:szCs w:val="22"/>
                                  </w:rPr>
                                  <w:fldChar w:fldCharType="separate"/>
                                </w:r>
                                <w:r>
                                  <w:rPr>
                                    <w:rStyle w:val="Nmerodepgina"/>
                                    <w:b/>
                                    <w:bCs/>
                                    <w:color w:val="3F3151" w:themeColor="accent4" w:themeShade="7F"/>
                                    <w:sz w:val="16"/>
                                    <w:szCs w:val="16"/>
                                    <w:lang w:val="es-ES"/>
                                  </w:rPr>
                                  <w:t>2</w:t>
                                </w:r>
                                <w:r>
                                  <w:rPr>
                                    <w:rStyle w:val="Nmerodep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AE97C5" id="Grupo 2"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014426" w14:textId="77777777" w:rsidR="00EE752D" w:rsidRDefault="00EE752D">
                          <w:pPr>
                            <w:pStyle w:val="Encabezado"/>
                            <w:jc w:val="center"/>
                          </w:pPr>
                          <w:r>
                            <w:rPr>
                              <w:szCs w:val="22"/>
                            </w:rPr>
                            <w:fldChar w:fldCharType="begin"/>
                          </w:r>
                          <w:r>
                            <w:instrText>PAGE    \* MERGEFORMAT</w:instrText>
                          </w:r>
                          <w:r>
                            <w:rPr>
                              <w:szCs w:val="22"/>
                            </w:rPr>
                            <w:fldChar w:fldCharType="separate"/>
                          </w:r>
                          <w:r>
                            <w:rPr>
                              <w:rStyle w:val="Nmerodepgina"/>
                              <w:b/>
                              <w:bCs/>
                              <w:color w:val="3F3151" w:themeColor="accent4" w:themeShade="7F"/>
                              <w:sz w:val="16"/>
                              <w:szCs w:val="16"/>
                              <w:lang w:val="es-ES"/>
                            </w:rPr>
                            <w:t>2</w:t>
                          </w:r>
                          <w:r>
                            <w:rPr>
                              <w:rStyle w:val="Nmerodep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p>
  <w:p w14:paraId="1EE6E58A" w14:textId="77777777" w:rsidR="00EE752D" w:rsidRDefault="00EE752D">
    <w:pPr>
      <w:pStyle w:val="Encabezado"/>
      <w:ind w:left="2268"/>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36168" w14:textId="7326EA69" w:rsidR="00D53EF2" w:rsidRDefault="00D53EF2" w:rsidP="00B43CE9">
    <w:pPr>
      <w:pStyle w:val="Encabezado"/>
      <w:ind w:left="2124"/>
    </w:pPr>
    <w:r>
      <w:rPr>
        <w:rFonts w:ascii="Source Sans 3" w:eastAsia="Source Sans 3" w:hAnsi="Source Sans 3" w:cs="Source Sans 3"/>
        <w:b/>
        <w:noProof/>
        <w:color w:val="1E154E"/>
        <w:sz w:val="16"/>
        <w:szCs w:val="16"/>
      </w:rPr>
      <w:drawing>
        <wp:anchor distT="114300" distB="114300" distL="114300" distR="114300" simplePos="0" relativeHeight="251661312" behindDoc="0" locked="0" layoutInCell="1" hidden="0" allowOverlap="1" wp14:anchorId="47455B75" wp14:editId="6B75A2C4">
          <wp:simplePos x="0" y="0"/>
          <wp:positionH relativeFrom="page">
            <wp:posOffset>1263015</wp:posOffset>
          </wp:positionH>
          <wp:positionV relativeFrom="page">
            <wp:posOffset>403225</wp:posOffset>
          </wp:positionV>
          <wp:extent cx="1600200" cy="1057275"/>
          <wp:effectExtent l="0" t="0" r="0" b="0"/>
          <wp:wrapSquare wrapText="bothSides" distT="114300" distB="114300" distL="114300" distR="114300"/>
          <wp:docPr id="1"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l="-8442" t="-22034" r="-17889" b="-38360"/>
                  <a:stretch>
                    <a:fillRect/>
                  </a:stretch>
                </pic:blipFill>
                <pic:spPr>
                  <a:xfrm>
                    <a:off x="0" y="0"/>
                    <a:ext cx="1600200" cy="1057275"/>
                  </a:xfrm>
                  <a:prstGeom prst="rect">
                    <a:avLst/>
                  </a:prstGeom>
                  <a:ln/>
                </pic:spPr>
              </pic:pic>
            </a:graphicData>
          </a:graphic>
          <wp14:sizeRelH relativeFrom="margin">
            <wp14:pctWidth>0</wp14:pctWidth>
          </wp14:sizeRelH>
          <wp14:sizeRelV relativeFrom="margin">
            <wp14:pctHeight>0</wp14:pctHeight>
          </wp14:sizeRelV>
        </wp:anchor>
      </w:drawing>
    </w:r>
  </w:p>
  <w:p w14:paraId="72C4521D" w14:textId="77777777" w:rsidR="00D53EF2" w:rsidRDefault="00D53EF2" w:rsidP="00B43CE9">
    <w:pPr>
      <w:pStyle w:val="Encabezado"/>
      <w:ind w:left="2124"/>
    </w:pPr>
  </w:p>
  <w:p w14:paraId="3D51688D" w14:textId="77777777" w:rsidR="00D53EF2" w:rsidRDefault="00D53EF2" w:rsidP="00B43CE9">
    <w:pPr>
      <w:pStyle w:val="Encabezado"/>
      <w:ind w:left="2124"/>
    </w:pPr>
  </w:p>
  <w:p w14:paraId="5559B125" w14:textId="77777777" w:rsidR="00D53EF2" w:rsidRDefault="00D53EF2" w:rsidP="00B43CE9">
    <w:pPr>
      <w:pStyle w:val="Encabezado"/>
      <w:ind w:left="2124"/>
    </w:pPr>
  </w:p>
  <w:p w14:paraId="749B544F" w14:textId="77777777" w:rsidR="00D53EF2" w:rsidRDefault="00D53EF2" w:rsidP="00B43CE9">
    <w:pPr>
      <w:pStyle w:val="Encabezado"/>
      <w:ind w:left="2124"/>
    </w:pPr>
  </w:p>
  <w:p w14:paraId="4AD7DE91" w14:textId="47BE85FC" w:rsidR="00EE752D" w:rsidRPr="00B43CE9" w:rsidRDefault="00EE752D" w:rsidP="00B43CE9">
    <w:pPr>
      <w:pStyle w:val="Encabezado"/>
      <w:ind w:left="21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9A82036"/>
    <w:multiLevelType w:val="hybridMultilevel"/>
    <w:tmpl w:val="91889416"/>
    <w:lvl w:ilvl="0" w:tplc="22C665BE">
      <w:start w:val="1"/>
      <w:numFmt w:val="lowerLetter"/>
      <w:lvlText w:val="%1)"/>
      <w:lvlJc w:val="left"/>
      <w:pPr>
        <w:ind w:left="2203" w:hanging="360"/>
      </w:pPr>
      <w:rPr>
        <w:rFonts w:hint="default"/>
      </w:rPr>
    </w:lvl>
    <w:lvl w:ilvl="1" w:tplc="04030019" w:tentative="1">
      <w:start w:val="1"/>
      <w:numFmt w:val="lowerLetter"/>
      <w:lvlText w:val="%2."/>
      <w:lvlJc w:val="left"/>
      <w:pPr>
        <w:ind w:left="2923" w:hanging="360"/>
      </w:pPr>
    </w:lvl>
    <w:lvl w:ilvl="2" w:tplc="0403001B" w:tentative="1">
      <w:start w:val="1"/>
      <w:numFmt w:val="lowerRoman"/>
      <w:lvlText w:val="%3."/>
      <w:lvlJc w:val="right"/>
      <w:pPr>
        <w:ind w:left="3643" w:hanging="180"/>
      </w:pPr>
    </w:lvl>
    <w:lvl w:ilvl="3" w:tplc="0403000F" w:tentative="1">
      <w:start w:val="1"/>
      <w:numFmt w:val="decimal"/>
      <w:lvlText w:val="%4."/>
      <w:lvlJc w:val="left"/>
      <w:pPr>
        <w:ind w:left="4363" w:hanging="360"/>
      </w:pPr>
    </w:lvl>
    <w:lvl w:ilvl="4" w:tplc="04030019" w:tentative="1">
      <w:start w:val="1"/>
      <w:numFmt w:val="lowerLetter"/>
      <w:lvlText w:val="%5."/>
      <w:lvlJc w:val="left"/>
      <w:pPr>
        <w:ind w:left="5083" w:hanging="360"/>
      </w:pPr>
    </w:lvl>
    <w:lvl w:ilvl="5" w:tplc="0403001B" w:tentative="1">
      <w:start w:val="1"/>
      <w:numFmt w:val="lowerRoman"/>
      <w:lvlText w:val="%6."/>
      <w:lvlJc w:val="right"/>
      <w:pPr>
        <w:ind w:left="5803" w:hanging="180"/>
      </w:pPr>
    </w:lvl>
    <w:lvl w:ilvl="6" w:tplc="0403000F" w:tentative="1">
      <w:start w:val="1"/>
      <w:numFmt w:val="decimal"/>
      <w:lvlText w:val="%7."/>
      <w:lvlJc w:val="left"/>
      <w:pPr>
        <w:ind w:left="6523" w:hanging="360"/>
      </w:pPr>
    </w:lvl>
    <w:lvl w:ilvl="7" w:tplc="04030019" w:tentative="1">
      <w:start w:val="1"/>
      <w:numFmt w:val="lowerLetter"/>
      <w:lvlText w:val="%8."/>
      <w:lvlJc w:val="left"/>
      <w:pPr>
        <w:ind w:left="7243" w:hanging="360"/>
      </w:pPr>
    </w:lvl>
    <w:lvl w:ilvl="8" w:tplc="0403001B" w:tentative="1">
      <w:start w:val="1"/>
      <w:numFmt w:val="lowerRoman"/>
      <w:lvlText w:val="%9."/>
      <w:lvlJc w:val="right"/>
      <w:pPr>
        <w:ind w:left="7963" w:hanging="180"/>
      </w:pPr>
    </w:lvl>
  </w:abstractNum>
  <w:abstractNum w:abstractNumId="2" w15:restartNumberingAfterBreak="0">
    <w:nsid w:val="2A0C58FF"/>
    <w:multiLevelType w:val="hybridMultilevel"/>
    <w:tmpl w:val="DCE0F752"/>
    <w:lvl w:ilvl="0" w:tplc="04030001">
      <w:start w:val="1"/>
      <w:numFmt w:val="bullet"/>
      <w:lvlText w:val=""/>
      <w:lvlJc w:val="left"/>
      <w:pPr>
        <w:ind w:left="2988" w:hanging="360"/>
      </w:pPr>
      <w:rPr>
        <w:rFonts w:ascii="Symbol" w:hAnsi="Symbol" w:hint="default"/>
      </w:rPr>
    </w:lvl>
    <w:lvl w:ilvl="1" w:tplc="04030003" w:tentative="1">
      <w:start w:val="1"/>
      <w:numFmt w:val="bullet"/>
      <w:lvlText w:val="o"/>
      <w:lvlJc w:val="left"/>
      <w:pPr>
        <w:ind w:left="3708" w:hanging="360"/>
      </w:pPr>
      <w:rPr>
        <w:rFonts w:ascii="Courier New" w:hAnsi="Courier New" w:cs="Courier New" w:hint="default"/>
      </w:rPr>
    </w:lvl>
    <w:lvl w:ilvl="2" w:tplc="04030005" w:tentative="1">
      <w:start w:val="1"/>
      <w:numFmt w:val="bullet"/>
      <w:lvlText w:val=""/>
      <w:lvlJc w:val="left"/>
      <w:pPr>
        <w:ind w:left="4428" w:hanging="360"/>
      </w:pPr>
      <w:rPr>
        <w:rFonts w:ascii="Wingdings" w:hAnsi="Wingdings" w:hint="default"/>
      </w:rPr>
    </w:lvl>
    <w:lvl w:ilvl="3" w:tplc="04030001" w:tentative="1">
      <w:start w:val="1"/>
      <w:numFmt w:val="bullet"/>
      <w:lvlText w:val=""/>
      <w:lvlJc w:val="left"/>
      <w:pPr>
        <w:ind w:left="5148" w:hanging="360"/>
      </w:pPr>
      <w:rPr>
        <w:rFonts w:ascii="Symbol" w:hAnsi="Symbol" w:hint="default"/>
      </w:rPr>
    </w:lvl>
    <w:lvl w:ilvl="4" w:tplc="04030003" w:tentative="1">
      <w:start w:val="1"/>
      <w:numFmt w:val="bullet"/>
      <w:lvlText w:val="o"/>
      <w:lvlJc w:val="left"/>
      <w:pPr>
        <w:ind w:left="5868" w:hanging="360"/>
      </w:pPr>
      <w:rPr>
        <w:rFonts w:ascii="Courier New" w:hAnsi="Courier New" w:cs="Courier New" w:hint="default"/>
      </w:rPr>
    </w:lvl>
    <w:lvl w:ilvl="5" w:tplc="04030005" w:tentative="1">
      <w:start w:val="1"/>
      <w:numFmt w:val="bullet"/>
      <w:lvlText w:val=""/>
      <w:lvlJc w:val="left"/>
      <w:pPr>
        <w:ind w:left="6588" w:hanging="360"/>
      </w:pPr>
      <w:rPr>
        <w:rFonts w:ascii="Wingdings" w:hAnsi="Wingdings" w:hint="default"/>
      </w:rPr>
    </w:lvl>
    <w:lvl w:ilvl="6" w:tplc="04030001" w:tentative="1">
      <w:start w:val="1"/>
      <w:numFmt w:val="bullet"/>
      <w:lvlText w:val=""/>
      <w:lvlJc w:val="left"/>
      <w:pPr>
        <w:ind w:left="7308" w:hanging="360"/>
      </w:pPr>
      <w:rPr>
        <w:rFonts w:ascii="Symbol" w:hAnsi="Symbol" w:hint="default"/>
      </w:rPr>
    </w:lvl>
    <w:lvl w:ilvl="7" w:tplc="04030003" w:tentative="1">
      <w:start w:val="1"/>
      <w:numFmt w:val="bullet"/>
      <w:lvlText w:val="o"/>
      <w:lvlJc w:val="left"/>
      <w:pPr>
        <w:ind w:left="8028" w:hanging="360"/>
      </w:pPr>
      <w:rPr>
        <w:rFonts w:ascii="Courier New" w:hAnsi="Courier New" w:cs="Courier New" w:hint="default"/>
      </w:rPr>
    </w:lvl>
    <w:lvl w:ilvl="8" w:tplc="04030005" w:tentative="1">
      <w:start w:val="1"/>
      <w:numFmt w:val="bullet"/>
      <w:lvlText w:val=""/>
      <w:lvlJc w:val="left"/>
      <w:pPr>
        <w:ind w:left="8748" w:hanging="360"/>
      </w:pPr>
      <w:rPr>
        <w:rFonts w:ascii="Wingdings" w:hAnsi="Wingdings" w:hint="default"/>
      </w:rPr>
    </w:lvl>
  </w:abstractNum>
  <w:abstractNum w:abstractNumId="3" w15:restartNumberingAfterBreak="0">
    <w:nsid w:val="5F2D7CDF"/>
    <w:multiLevelType w:val="hybridMultilevel"/>
    <w:tmpl w:val="9912E010"/>
    <w:lvl w:ilvl="0" w:tplc="04030001">
      <w:start w:val="1"/>
      <w:numFmt w:val="bullet"/>
      <w:lvlText w:val=""/>
      <w:lvlJc w:val="left"/>
      <w:pPr>
        <w:ind w:left="2988" w:hanging="360"/>
      </w:pPr>
      <w:rPr>
        <w:rFonts w:ascii="Symbol" w:hAnsi="Symbol" w:hint="default"/>
      </w:rPr>
    </w:lvl>
    <w:lvl w:ilvl="1" w:tplc="04030003" w:tentative="1">
      <w:start w:val="1"/>
      <w:numFmt w:val="bullet"/>
      <w:lvlText w:val="o"/>
      <w:lvlJc w:val="left"/>
      <w:pPr>
        <w:ind w:left="3708" w:hanging="360"/>
      </w:pPr>
      <w:rPr>
        <w:rFonts w:ascii="Courier New" w:hAnsi="Courier New" w:cs="Courier New" w:hint="default"/>
      </w:rPr>
    </w:lvl>
    <w:lvl w:ilvl="2" w:tplc="04030005" w:tentative="1">
      <w:start w:val="1"/>
      <w:numFmt w:val="bullet"/>
      <w:lvlText w:val=""/>
      <w:lvlJc w:val="left"/>
      <w:pPr>
        <w:ind w:left="4428" w:hanging="360"/>
      </w:pPr>
      <w:rPr>
        <w:rFonts w:ascii="Wingdings" w:hAnsi="Wingdings" w:hint="default"/>
      </w:rPr>
    </w:lvl>
    <w:lvl w:ilvl="3" w:tplc="04030001" w:tentative="1">
      <w:start w:val="1"/>
      <w:numFmt w:val="bullet"/>
      <w:lvlText w:val=""/>
      <w:lvlJc w:val="left"/>
      <w:pPr>
        <w:ind w:left="5148" w:hanging="360"/>
      </w:pPr>
      <w:rPr>
        <w:rFonts w:ascii="Symbol" w:hAnsi="Symbol" w:hint="default"/>
      </w:rPr>
    </w:lvl>
    <w:lvl w:ilvl="4" w:tplc="04030003" w:tentative="1">
      <w:start w:val="1"/>
      <w:numFmt w:val="bullet"/>
      <w:lvlText w:val="o"/>
      <w:lvlJc w:val="left"/>
      <w:pPr>
        <w:ind w:left="5868" w:hanging="360"/>
      </w:pPr>
      <w:rPr>
        <w:rFonts w:ascii="Courier New" w:hAnsi="Courier New" w:cs="Courier New" w:hint="default"/>
      </w:rPr>
    </w:lvl>
    <w:lvl w:ilvl="5" w:tplc="04030005" w:tentative="1">
      <w:start w:val="1"/>
      <w:numFmt w:val="bullet"/>
      <w:lvlText w:val=""/>
      <w:lvlJc w:val="left"/>
      <w:pPr>
        <w:ind w:left="6588" w:hanging="360"/>
      </w:pPr>
      <w:rPr>
        <w:rFonts w:ascii="Wingdings" w:hAnsi="Wingdings" w:hint="default"/>
      </w:rPr>
    </w:lvl>
    <w:lvl w:ilvl="6" w:tplc="04030001" w:tentative="1">
      <w:start w:val="1"/>
      <w:numFmt w:val="bullet"/>
      <w:lvlText w:val=""/>
      <w:lvlJc w:val="left"/>
      <w:pPr>
        <w:ind w:left="7308" w:hanging="360"/>
      </w:pPr>
      <w:rPr>
        <w:rFonts w:ascii="Symbol" w:hAnsi="Symbol" w:hint="default"/>
      </w:rPr>
    </w:lvl>
    <w:lvl w:ilvl="7" w:tplc="04030003" w:tentative="1">
      <w:start w:val="1"/>
      <w:numFmt w:val="bullet"/>
      <w:lvlText w:val="o"/>
      <w:lvlJc w:val="left"/>
      <w:pPr>
        <w:ind w:left="8028" w:hanging="360"/>
      </w:pPr>
      <w:rPr>
        <w:rFonts w:ascii="Courier New" w:hAnsi="Courier New" w:cs="Courier New" w:hint="default"/>
      </w:rPr>
    </w:lvl>
    <w:lvl w:ilvl="8" w:tplc="04030005" w:tentative="1">
      <w:start w:val="1"/>
      <w:numFmt w:val="bullet"/>
      <w:lvlText w:val=""/>
      <w:lvlJc w:val="left"/>
      <w:pPr>
        <w:ind w:left="8748" w:hanging="360"/>
      </w:pPr>
      <w:rPr>
        <w:rFonts w:ascii="Wingdings" w:hAnsi="Wingdings" w:hint="default"/>
      </w:rPr>
    </w:lvl>
  </w:abstractNum>
  <w:abstractNum w:abstractNumId="4" w15:restartNumberingAfterBreak="0">
    <w:nsid w:val="60E90662"/>
    <w:multiLevelType w:val="hybridMultilevel"/>
    <w:tmpl w:val="1BFE47CC"/>
    <w:lvl w:ilvl="0" w:tplc="EB90913C">
      <w:start w:val="2"/>
      <w:numFmt w:val="bullet"/>
      <w:lvlText w:val="-"/>
      <w:lvlJc w:val="left"/>
      <w:pPr>
        <w:ind w:left="2203" w:hanging="360"/>
      </w:pPr>
      <w:rPr>
        <w:rFonts w:ascii="Arial" w:eastAsia="Times New Roman" w:hAnsi="Arial" w:cs="Arial" w:hint="default"/>
        <w:b/>
      </w:rPr>
    </w:lvl>
    <w:lvl w:ilvl="1" w:tplc="04030003" w:tentative="1">
      <w:start w:val="1"/>
      <w:numFmt w:val="bullet"/>
      <w:lvlText w:val="o"/>
      <w:lvlJc w:val="left"/>
      <w:pPr>
        <w:ind w:left="2923" w:hanging="360"/>
      </w:pPr>
      <w:rPr>
        <w:rFonts w:ascii="Courier New" w:hAnsi="Courier New" w:cs="Courier New" w:hint="default"/>
      </w:rPr>
    </w:lvl>
    <w:lvl w:ilvl="2" w:tplc="04030005" w:tentative="1">
      <w:start w:val="1"/>
      <w:numFmt w:val="bullet"/>
      <w:lvlText w:val=""/>
      <w:lvlJc w:val="left"/>
      <w:pPr>
        <w:ind w:left="3643" w:hanging="360"/>
      </w:pPr>
      <w:rPr>
        <w:rFonts w:ascii="Wingdings" w:hAnsi="Wingdings" w:hint="default"/>
      </w:rPr>
    </w:lvl>
    <w:lvl w:ilvl="3" w:tplc="04030001" w:tentative="1">
      <w:start w:val="1"/>
      <w:numFmt w:val="bullet"/>
      <w:lvlText w:val=""/>
      <w:lvlJc w:val="left"/>
      <w:pPr>
        <w:ind w:left="4363" w:hanging="360"/>
      </w:pPr>
      <w:rPr>
        <w:rFonts w:ascii="Symbol" w:hAnsi="Symbol" w:hint="default"/>
      </w:rPr>
    </w:lvl>
    <w:lvl w:ilvl="4" w:tplc="04030003" w:tentative="1">
      <w:start w:val="1"/>
      <w:numFmt w:val="bullet"/>
      <w:lvlText w:val="o"/>
      <w:lvlJc w:val="left"/>
      <w:pPr>
        <w:ind w:left="5083" w:hanging="360"/>
      </w:pPr>
      <w:rPr>
        <w:rFonts w:ascii="Courier New" w:hAnsi="Courier New" w:cs="Courier New" w:hint="default"/>
      </w:rPr>
    </w:lvl>
    <w:lvl w:ilvl="5" w:tplc="04030005" w:tentative="1">
      <w:start w:val="1"/>
      <w:numFmt w:val="bullet"/>
      <w:lvlText w:val=""/>
      <w:lvlJc w:val="left"/>
      <w:pPr>
        <w:ind w:left="5803" w:hanging="360"/>
      </w:pPr>
      <w:rPr>
        <w:rFonts w:ascii="Wingdings" w:hAnsi="Wingdings" w:hint="default"/>
      </w:rPr>
    </w:lvl>
    <w:lvl w:ilvl="6" w:tplc="04030001" w:tentative="1">
      <w:start w:val="1"/>
      <w:numFmt w:val="bullet"/>
      <w:lvlText w:val=""/>
      <w:lvlJc w:val="left"/>
      <w:pPr>
        <w:ind w:left="6523" w:hanging="360"/>
      </w:pPr>
      <w:rPr>
        <w:rFonts w:ascii="Symbol" w:hAnsi="Symbol" w:hint="default"/>
      </w:rPr>
    </w:lvl>
    <w:lvl w:ilvl="7" w:tplc="04030003" w:tentative="1">
      <w:start w:val="1"/>
      <w:numFmt w:val="bullet"/>
      <w:lvlText w:val="o"/>
      <w:lvlJc w:val="left"/>
      <w:pPr>
        <w:ind w:left="7243" w:hanging="360"/>
      </w:pPr>
      <w:rPr>
        <w:rFonts w:ascii="Courier New" w:hAnsi="Courier New" w:cs="Courier New" w:hint="default"/>
      </w:rPr>
    </w:lvl>
    <w:lvl w:ilvl="8" w:tplc="04030005" w:tentative="1">
      <w:start w:val="1"/>
      <w:numFmt w:val="bullet"/>
      <w:lvlText w:val=""/>
      <w:lvlJc w:val="left"/>
      <w:pPr>
        <w:ind w:left="7963" w:hanging="360"/>
      </w:pPr>
      <w:rPr>
        <w:rFonts w:ascii="Wingdings" w:hAnsi="Wingdings" w:hint="default"/>
      </w:rPr>
    </w:lvl>
  </w:abstractNum>
  <w:abstractNum w:abstractNumId="5" w15:restartNumberingAfterBreak="0">
    <w:nsid w:val="626C153E"/>
    <w:multiLevelType w:val="hybridMultilevel"/>
    <w:tmpl w:val="37E48C08"/>
    <w:lvl w:ilvl="0" w:tplc="04030001">
      <w:start w:val="1"/>
      <w:numFmt w:val="bullet"/>
      <w:lvlText w:val=""/>
      <w:lvlJc w:val="left"/>
      <w:pPr>
        <w:ind w:left="2563" w:hanging="360"/>
      </w:pPr>
      <w:rPr>
        <w:rFonts w:ascii="Symbol" w:hAnsi="Symbol" w:hint="default"/>
      </w:rPr>
    </w:lvl>
    <w:lvl w:ilvl="1" w:tplc="04030003" w:tentative="1">
      <w:start w:val="1"/>
      <w:numFmt w:val="bullet"/>
      <w:lvlText w:val="o"/>
      <w:lvlJc w:val="left"/>
      <w:pPr>
        <w:ind w:left="3283" w:hanging="360"/>
      </w:pPr>
      <w:rPr>
        <w:rFonts w:ascii="Courier New" w:hAnsi="Courier New" w:cs="Courier New" w:hint="default"/>
      </w:rPr>
    </w:lvl>
    <w:lvl w:ilvl="2" w:tplc="04030005" w:tentative="1">
      <w:start w:val="1"/>
      <w:numFmt w:val="bullet"/>
      <w:lvlText w:val=""/>
      <w:lvlJc w:val="left"/>
      <w:pPr>
        <w:ind w:left="4003" w:hanging="360"/>
      </w:pPr>
      <w:rPr>
        <w:rFonts w:ascii="Wingdings" w:hAnsi="Wingdings" w:hint="default"/>
      </w:rPr>
    </w:lvl>
    <w:lvl w:ilvl="3" w:tplc="04030001" w:tentative="1">
      <w:start w:val="1"/>
      <w:numFmt w:val="bullet"/>
      <w:lvlText w:val=""/>
      <w:lvlJc w:val="left"/>
      <w:pPr>
        <w:ind w:left="4723" w:hanging="360"/>
      </w:pPr>
      <w:rPr>
        <w:rFonts w:ascii="Symbol" w:hAnsi="Symbol" w:hint="default"/>
      </w:rPr>
    </w:lvl>
    <w:lvl w:ilvl="4" w:tplc="04030003" w:tentative="1">
      <w:start w:val="1"/>
      <w:numFmt w:val="bullet"/>
      <w:lvlText w:val="o"/>
      <w:lvlJc w:val="left"/>
      <w:pPr>
        <w:ind w:left="5443" w:hanging="360"/>
      </w:pPr>
      <w:rPr>
        <w:rFonts w:ascii="Courier New" w:hAnsi="Courier New" w:cs="Courier New" w:hint="default"/>
      </w:rPr>
    </w:lvl>
    <w:lvl w:ilvl="5" w:tplc="04030005" w:tentative="1">
      <w:start w:val="1"/>
      <w:numFmt w:val="bullet"/>
      <w:lvlText w:val=""/>
      <w:lvlJc w:val="left"/>
      <w:pPr>
        <w:ind w:left="6163" w:hanging="360"/>
      </w:pPr>
      <w:rPr>
        <w:rFonts w:ascii="Wingdings" w:hAnsi="Wingdings" w:hint="default"/>
      </w:rPr>
    </w:lvl>
    <w:lvl w:ilvl="6" w:tplc="04030001" w:tentative="1">
      <w:start w:val="1"/>
      <w:numFmt w:val="bullet"/>
      <w:lvlText w:val=""/>
      <w:lvlJc w:val="left"/>
      <w:pPr>
        <w:ind w:left="6883" w:hanging="360"/>
      </w:pPr>
      <w:rPr>
        <w:rFonts w:ascii="Symbol" w:hAnsi="Symbol" w:hint="default"/>
      </w:rPr>
    </w:lvl>
    <w:lvl w:ilvl="7" w:tplc="04030003" w:tentative="1">
      <w:start w:val="1"/>
      <w:numFmt w:val="bullet"/>
      <w:lvlText w:val="o"/>
      <w:lvlJc w:val="left"/>
      <w:pPr>
        <w:ind w:left="7603" w:hanging="360"/>
      </w:pPr>
      <w:rPr>
        <w:rFonts w:ascii="Courier New" w:hAnsi="Courier New" w:cs="Courier New" w:hint="default"/>
      </w:rPr>
    </w:lvl>
    <w:lvl w:ilvl="8" w:tplc="04030005" w:tentative="1">
      <w:start w:val="1"/>
      <w:numFmt w:val="bullet"/>
      <w:lvlText w:val=""/>
      <w:lvlJc w:val="left"/>
      <w:pPr>
        <w:ind w:left="8323" w:hanging="360"/>
      </w:pPr>
      <w:rPr>
        <w:rFonts w:ascii="Wingdings" w:hAnsi="Wingdings" w:hint="default"/>
      </w:rPr>
    </w:lvl>
  </w:abstractNum>
  <w:abstractNum w:abstractNumId="6" w15:restartNumberingAfterBreak="0">
    <w:nsid w:val="66F2156B"/>
    <w:multiLevelType w:val="hybridMultilevel"/>
    <w:tmpl w:val="C45804A8"/>
    <w:lvl w:ilvl="0" w:tplc="04030001">
      <w:start w:val="1"/>
      <w:numFmt w:val="bullet"/>
      <w:lvlText w:val=""/>
      <w:lvlJc w:val="left"/>
      <w:pPr>
        <w:ind w:left="2563" w:hanging="360"/>
      </w:pPr>
      <w:rPr>
        <w:rFonts w:ascii="Symbol" w:hAnsi="Symbol" w:hint="default"/>
      </w:rPr>
    </w:lvl>
    <w:lvl w:ilvl="1" w:tplc="04030003" w:tentative="1">
      <w:start w:val="1"/>
      <w:numFmt w:val="bullet"/>
      <w:lvlText w:val="o"/>
      <w:lvlJc w:val="left"/>
      <w:pPr>
        <w:ind w:left="3283" w:hanging="360"/>
      </w:pPr>
      <w:rPr>
        <w:rFonts w:ascii="Courier New" w:hAnsi="Courier New" w:cs="Courier New" w:hint="default"/>
      </w:rPr>
    </w:lvl>
    <w:lvl w:ilvl="2" w:tplc="04030005" w:tentative="1">
      <w:start w:val="1"/>
      <w:numFmt w:val="bullet"/>
      <w:lvlText w:val=""/>
      <w:lvlJc w:val="left"/>
      <w:pPr>
        <w:ind w:left="4003" w:hanging="360"/>
      </w:pPr>
      <w:rPr>
        <w:rFonts w:ascii="Wingdings" w:hAnsi="Wingdings" w:hint="default"/>
      </w:rPr>
    </w:lvl>
    <w:lvl w:ilvl="3" w:tplc="04030001" w:tentative="1">
      <w:start w:val="1"/>
      <w:numFmt w:val="bullet"/>
      <w:lvlText w:val=""/>
      <w:lvlJc w:val="left"/>
      <w:pPr>
        <w:ind w:left="4723" w:hanging="360"/>
      </w:pPr>
      <w:rPr>
        <w:rFonts w:ascii="Symbol" w:hAnsi="Symbol" w:hint="default"/>
      </w:rPr>
    </w:lvl>
    <w:lvl w:ilvl="4" w:tplc="04030003" w:tentative="1">
      <w:start w:val="1"/>
      <w:numFmt w:val="bullet"/>
      <w:lvlText w:val="o"/>
      <w:lvlJc w:val="left"/>
      <w:pPr>
        <w:ind w:left="5443" w:hanging="360"/>
      </w:pPr>
      <w:rPr>
        <w:rFonts w:ascii="Courier New" w:hAnsi="Courier New" w:cs="Courier New" w:hint="default"/>
      </w:rPr>
    </w:lvl>
    <w:lvl w:ilvl="5" w:tplc="04030005" w:tentative="1">
      <w:start w:val="1"/>
      <w:numFmt w:val="bullet"/>
      <w:lvlText w:val=""/>
      <w:lvlJc w:val="left"/>
      <w:pPr>
        <w:ind w:left="6163" w:hanging="360"/>
      </w:pPr>
      <w:rPr>
        <w:rFonts w:ascii="Wingdings" w:hAnsi="Wingdings" w:hint="default"/>
      </w:rPr>
    </w:lvl>
    <w:lvl w:ilvl="6" w:tplc="04030001" w:tentative="1">
      <w:start w:val="1"/>
      <w:numFmt w:val="bullet"/>
      <w:lvlText w:val=""/>
      <w:lvlJc w:val="left"/>
      <w:pPr>
        <w:ind w:left="6883" w:hanging="360"/>
      </w:pPr>
      <w:rPr>
        <w:rFonts w:ascii="Symbol" w:hAnsi="Symbol" w:hint="default"/>
      </w:rPr>
    </w:lvl>
    <w:lvl w:ilvl="7" w:tplc="04030003" w:tentative="1">
      <w:start w:val="1"/>
      <w:numFmt w:val="bullet"/>
      <w:lvlText w:val="o"/>
      <w:lvlJc w:val="left"/>
      <w:pPr>
        <w:ind w:left="7603" w:hanging="360"/>
      </w:pPr>
      <w:rPr>
        <w:rFonts w:ascii="Courier New" w:hAnsi="Courier New" w:cs="Courier New" w:hint="default"/>
      </w:rPr>
    </w:lvl>
    <w:lvl w:ilvl="8" w:tplc="04030005" w:tentative="1">
      <w:start w:val="1"/>
      <w:numFmt w:val="bullet"/>
      <w:lvlText w:val=""/>
      <w:lvlJc w:val="left"/>
      <w:pPr>
        <w:ind w:left="8323" w:hanging="360"/>
      </w:pPr>
      <w:rPr>
        <w:rFonts w:ascii="Wingdings" w:hAnsi="Wingdings" w:hint="default"/>
      </w:rPr>
    </w:lvl>
  </w:abstractNum>
  <w:abstractNum w:abstractNumId="7" w15:restartNumberingAfterBreak="0">
    <w:nsid w:val="6983262C"/>
    <w:multiLevelType w:val="hybridMultilevel"/>
    <w:tmpl w:val="FF483BB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707D2C68"/>
    <w:multiLevelType w:val="hybridMultilevel"/>
    <w:tmpl w:val="C0F4F0E4"/>
    <w:lvl w:ilvl="0" w:tplc="1A10322A">
      <w:numFmt w:val="bullet"/>
      <w:lvlText w:val="-"/>
      <w:lvlJc w:val="left"/>
      <w:pPr>
        <w:ind w:left="2061" w:hanging="360"/>
      </w:pPr>
      <w:rPr>
        <w:rFonts w:ascii="Arial" w:eastAsia="Times New Roman" w:hAnsi="Arial" w:cs="Arial" w:hint="default"/>
      </w:rPr>
    </w:lvl>
    <w:lvl w:ilvl="1" w:tplc="04030003" w:tentative="1">
      <w:start w:val="1"/>
      <w:numFmt w:val="bullet"/>
      <w:lvlText w:val="o"/>
      <w:lvlJc w:val="left"/>
      <w:pPr>
        <w:ind w:left="2781" w:hanging="360"/>
      </w:pPr>
      <w:rPr>
        <w:rFonts w:ascii="Courier New" w:hAnsi="Courier New" w:cs="Courier New" w:hint="default"/>
      </w:rPr>
    </w:lvl>
    <w:lvl w:ilvl="2" w:tplc="04030005" w:tentative="1">
      <w:start w:val="1"/>
      <w:numFmt w:val="bullet"/>
      <w:lvlText w:val=""/>
      <w:lvlJc w:val="left"/>
      <w:pPr>
        <w:ind w:left="3501" w:hanging="360"/>
      </w:pPr>
      <w:rPr>
        <w:rFonts w:ascii="Wingdings" w:hAnsi="Wingdings" w:hint="default"/>
      </w:rPr>
    </w:lvl>
    <w:lvl w:ilvl="3" w:tplc="04030001" w:tentative="1">
      <w:start w:val="1"/>
      <w:numFmt w:val="bullet"/>
      <w:lvlText w:val=""/>
      <w:lvlJc w:val="left"/>
      <w:pPr>
        <w:ind w:left="4221" w:hanging="360"/>
      </w:pPr>
      <w:rPr>
        <w:rFonts w:ascii="Symbol" w:hAnsi="Symbol" w:hint="default"/>
      </w:rPr>
    </w:lvl>
    <w:lvl w:ilvl="4" w:tplc="04030003" w:tentative="1">
      <w:start w:val="1"/>
      <w:numFmt w:val="bullet"/>
      <w:lvlText w:val="o"/>
      <w:lvlJc w:val="left"/>
      <w:pPr>
        <w:ind w:left="4941" w:hanging="360"/>
      </w:pPr>
      <w:rPr>
        <w:rFonts w:ascii="Courier New" w:hAnsi="Courier New" w:cs="Courier New" w:hint="default"/>
      </w:rPr>
    </w:lvl>
    <w:lvl w:ilvl="5" w:tplc="04030005" w:tentative="1">
      <w:start w:val="1"/>
      <w:numFmt w:val="bullet"/>
      <w:lvlText w:val=""/>
      <w:lvlJc w:val="left"/>
      <w:pPr>
        <w:ind w:left="5661" w:hanging="360"/>
      </w:pPr>
      <w:rPr>
        <w:rFonts w:ascii="Wingdings" w:hAnsi="Wingdings" w:hint="default"/>
      </w:rPr>
    </w:lvl>
    <w:lvl w:ilvl="6" w:tplc="04030001" w:tentative="1">
      <w:start w:val="1"/>
      <w:numFmt w:val="bullet"/>
      <w:lvlText w:val=""/>
      <w:lvlJc w:val="left"/>
      <w:pPr>
        <w:ind w:left="6381" w:hanging="360"/>
      </w:pPr>
      <w:rPr>
        <w:rFonts w:ascii="Symbol" w:hAnsi="Symbol" w:hint="default"/>
      </w:rPr>
    </w:lvl>
    <w:lvl w:ilvl="7" w:tplc="04030003" w:tentative="1">
      <w:start w:val="1"/>
      <w:numFmt w:val="bullet"/>
      <w:lvlText w:val="o"/>
      <w:lvlJc w:val="left"/>
      <w:pPr>
        <w:ind w:left="7101" w:hanging="360"/>
      </w:pPr>
      <w:rPr>
        <w:rFonts w:ascii="Courier New" w:hAnsi="Courier New" w:cs="Courier New" w:hint="default"/>
      </w:rPr>
    </w:lvl>
    <w:lvl w:ilvl="8" w:tplc="04030005" w:tentative="1">
      <w:start w:val="1"/>
      <w:numFmt w:val="bullet"/>
      <w:lvlText w:val=""/>
      <w:lvlJc w:val="left"/>
      <w:pPr>
        <w:ind w:left="7821" w:hanging="360"/>
      </w:pPr>
      <w:rPr>
        <w:rFonts w:ascii="Wingdings" w:hAnsi="Wingdings" w:hint="default"/>
      </w:rPr>
    </w:lvl>
  </w:abstractNum>
  <w:abstractNum w:abstractNumId="9" w15:restartNumberingAfterBreak="0">
    <w:nsid w:val="7E892487"/>
    <w:multiLevelType w:val="hybridMultilevel"/>
    <w:tmpl w:val="11F8C776"/>
    <w:lvl w:ilvl="0" w:tplc="04030017">
      <w:start w:val="1"/>
      <w:numFmt w:val="lowerLetter"/>
      <w:lvlText w:val="%1)"/>
      <w:lvlJc w:val="left"/>
      <w:pPr>
        <w:ind w:left="2563" w:hanging="360"/>
      </w:pPr>
    </w:lvl>
    <w:lvl w:ilvl="1" w:tplc="04030019" w:tentative="1">
      <w:start w:val="1"/>
      <w:numFmt w:val="lowerLetter"/>
      <w:lvlText w:val="%2."/>
      <w:lvlJc w:val="left"/>
      <w:pPr>
        <w:ind w:left="3283" w:hanging="360"/>
      </w:pPr>
    </w:lvl>
    <w:lvl w:ilvl="2" w:tplc="0403001B" w:tentative="1">
      <w:start w:val="1"/>
      <w:numFmt w:val="lowerRoman"/>
      <w:lvlText w:val="%3."/>
      <w:lvlJc w:val="right"/>
      <w:pPr>
        <w:ind w:left="4003" w:hanging="180"/>
      </w:pPr>
    </w:lvl>
    <w:lvl w:ilvl="3" w:tplc="0403000F" w:tentative="1">
      <w:start w:val="1"/>
      <w:numFmt w:val="decimal"/>
      <w:lvlText w:val="%4."/>
      <w:lvlJc w:val="left"/>
      <w:pPr>
        <w:ind w:left="4723" w:hanging="360"/>
      </w:pPr>
    </w:lvl>
    <w:lvl w:ilvl="4" w:tplc="04030019" w:tentative="1">
      <w:start w:val="1"/>
      <w:numFmt w:val="lowerLetter"/>
      <w:lvlText w:val="%5."/>
      <w:lvlJc w:val="left"/>
      <w:pPr>
        <w:ind w:left="5443" w:hanging="360"/>
      </w:pPr>
    </w:lvl>
    <w:lvl w:ilvl="5" w:tplc="0403001B" w:tentative="1">
      <w:start w:val="1"/>
      <w:numFmt w:val="lowerRoman"/>
      <w:lvlText w:val="%6."/>
      <w:lvlJc w:val="right"/>
      <w:pPr>
        <w:ind w:left="6163" w:hanging="180"/>
      </w:pPr>
    </w:lvl>
    <w:lvl w:ilvl="6" w:tplc="0403000F" w:tentative="1">
      <w:start w:val="1"/>
      <w:numFmt w:val="decimal"/>
      <w:lvlText w:val="%7."/>
      <w:lvlJc w:val="left"/>
      <w:pPr>
        <w:ind w:left="6883" w:hanging="360"/>
      </w:pPr>
    </w:lvl>
    <w:lvl w:ilvl="7" w:tplc="04030019" w:tentative="1">
      <w:start w:val="1"/>
      <w:numFmt w:val="lowerLetter"/>
      <w:lvlText w:val="%8."/>
      <w:lvlJc w:val="left"/>
      <w:pPr>
        <w:ind w:left="7603" w:hanging="360"/>
      </w:pPr>
    </w:lvl>
    <w:lvl w:ilvl="8" w:tplc="0403001B" w:tentative="1">
      <w:start w:val="1"/>
      <w:numFmt w:val="lowerRoman"/>
      <w:lvlText w:val="%9."/>
      <w:lvlJc w:val="right"/>
      <w:pPr>
        <w:ind w:left="8323" w:hanging="180"/>
      </w:pPr>
    </w:lvl>
  </w:abstractNum>
  <w:num w:numId="1" w16cid:durableId="646396654">
    <w:abstractNumId w:val="8"/>
  </w:num>
  <w:num w:numId="2" w16cid:durableId="238642132">
    <w:abstractNumId w:val="4"/>
  </w:num>
  <w:num w:numId="3" w16cid:durableId="1145315865">
    <w:abstractNumId w:val="3"/>
  </w:num>
  <w:num w:numId="4" w16cid:durableId="134765257">
    <w:abstractNumId w:val="2"/>
  </w:num>
  <w:num w:numId="5" w16cid:durableId="25445402">
    <w:abstractNumId w:val="6"/>
  </w:num>
  <w:num w:numId="6" w16cid:durableId="1251961977">
    <w:abstractNumId w:val="1"/>
  </w:num>
  <w:num w:numId="7" w16cid:durableId="288777724">
    <w:abstractNumId w:val="7"/>
  </w:num>
  <w:num w:numId="8" w16cid:durableId="1261722906">
    <w:abstractNumId w:val="0"/>
  </w:num>
  <w:num w:numId="9" w16cid:durableId="290333617">
    <w:abstractNumId w:val="5"/>
  </w:num>
  <w:num w:numId="10" w16cid:durableId="8799761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7EC"/>
    <w:rsid w:val="00001B6A"/>
    <w:rsid w:val="00003D31"/>
    <w:rsid w:val="000177FF"/>
    <w:rsid w:val="00021C05"/>
    <w:rsid w:val="000243F0"/>
    <w:rsid w:val="00031211"/>
    <w:rsid w:val="00053EEA"/>
    <w:rsid w:val="00053F7A"/>
    <w:rsid w:val="0007230D"/>
    <w:rsid w:val="00075DD5"/>
    <w:rsid w:val="00077146"/>
    <w:rsid w:val="00085FF5"/>
    <w:rsid w:val="0009068D"/>
    <w:rsid w:val="00092E48"/>
    <w:rsid w:val="000A46B3"/>
    <w:rsid w:val="000D1298"/>
    <w:rsid w:val="000D4AFF"/>
    <w:rsid w:val="000E423E"/>
    <w:rsid w:val="000F3371"/>
    <w:rsid w:val="000F4724"/>
    <w:rsid w:val="000F577F"/>
    <w:rsid w:val="001076A6"/>
    <w:rsid w:val="0011404B"/>
    <w:rsid w:val="00117E22"/>
    <w:rsid w:val="0013521B"/>
    <w:rsid w:val="0014435F"/>
    <w:rsid w:val="00151BC3"/>
    <w:rsid w:val="00171809"/>
    <w:rsid w:val="00171838"/>
    <w:rsid w:val="001B7F6D"/>
    <w:rsid w:val="001C1285"/>
    <w:rsid w:val="001C4109"/>
    <w:rsid w:val="001C73C1"/>
    <w:rsid w:val="001D520B"/>
    <w:rsid w:val="001E266F"/>
    <w:rsid w:val="001E7BAA"/>
    <w:rsid w:val="001F3344"/>
    <w:rsid w:val="00204C0B"/>
    <w:rsid w:val="00205917"/>
    <w:rsid w:val="00205E80"/>
    <w:rsid w:val="00220BC1"/>
    <w:rsid w:val="00243403"/>
    <w:rsid w:val="002658E3"/>
    <w:rsid w:val="00274C63"/>
    <w:rsid w:val="002863D1"/>
    <w:rsid w:val="00294B1F"/>
    <w:rsid w:val="002A5C9C"/>
    <w:rsid w:val="002A6124"/>
    <w:rsid w:val="002C0CB9"/>
    <w:rsid w:val="002F0A00"/>
    <w:rsid w:val="00305906"/>
    <w:rsid w:val="003125E4"/>
    <w:rsid w:val="00312D35"/>
    <w:rsid w:val="00320774"/>
    <w:rsid w:val="00320BB4"/>
    <w:rsid w:val="00327648"/>
    <w:rsid w:val="00342F48"/>
    <w:rsid w:val="00350974"/>
    <w:rsid w:val="003559B9"/>
    <w:rsid w:val="00361C91"/>
    <w:rsid w:val="00372045"/>
    <w:rsid w:val="0039344B"/>
    <w:rsid w:val="003A4C9B"/>
    <w:rsid w:val="003B7AA1"/>
    <w:rsid w:val="003E2D6C"/>
    <w:rsid w:val="003E2F7D"/>
    <w:rsid w:val="003F06FB"/>
    <w:rsid w:val="003F58C7"/>
    <w:rsid w:val="00402982"/>
    <w:rsid w:val="00402DFC"/>
    <w:rsid w:val="00404F17"/>
    <w:rsid w:val="004149F6"/>
    <w:rsid w:val="004271B9"/>
    <w:rsid w:val="004304C6"/>
    <w:rsid w:val="00435348"/>
    <w:rsid w:val="00440800"/>
    <w:rsid w:val="00452488"/>
    <w:rsid w:val="00465187"/>
    <w:rsid w:val="004A6208"/>
    <w:rsid w:val="004D6BFA"/>
    <w:rsid w:val="004D7F2F"/>
    <w:rsid w:val="00507516"/>
    <w:rsid w:val="005233B5"/>
    <w:rsid w:val="0052567A"/>
    <w:rsid w:val="005315E9"/>
    <w:rsid w:val="005504E7"/>
    <w:rsid w:val="005563CB"/>
    <w:rsid w:val="0055793C"/>
    <w:rsid w:val="00560E62"/>
    <w:rsid w:val="005825AF"/>
    <w:rsid w:val="0058381C"/>
    <w:rsid w:val="005E0EDB"/>
    <w:rsid w:val="005E3285"/>
    <w:rsid w:val="00603200"/>
    <w:rsid w:val="00613002"/>
    <w:rsid w:val="00617CE8"/>
    <w:rsid w:val="00643FA1"/>
    <w:rsid w:val="006513F6"/>
    <w:rsid w:val="006516EB"/>
    <w:rsid w:val="00660993"/>
    <w:rsid w:val="0066202D"/>
    <w:rsid w:val="00666F9A"/>
    <w:rsid w:val="00677182"/>
    <w:rsid w:val="00677DD4"/>
    <w:rsid w:val="00693196"/>
    <w:rsid w:val="006951D9"/>
    <w:rsid w:val="006A0078"/>
    <w:rsid w:val="006A0723"/>
    <w:rsid w:val="006B2450"/>
    <w:rsid w:val="006E7651"/>
    <w:rsid w:val="00707919"/>
    <w:rsid w:val="007311C8"/>
    <w:rsid w:val="00731B18"/>
    <w:rsid w:val="00731BD8"/>
    <w:rsid w:val="00742EB2"/>
    <w:rsid w:val="00744D41"/>
    <w:rsid w:val="00744EFB"/>
    <w:rsid w:val="00751D8E"/>
    <w:rsid w:val="007524DB"/>
    <w:rsid w:val="00760FFB"/>
    <w:rsid w:val="007801C3"/>
    <w:rsid w:val="00785602"/>
    <w:rsid w:val="007904D8"/>
    <w:rsid w:val="007A4F3D"/>
    <w:rsid w:val="007C2AE4"/>
    <w:rsid w:val="007C4C09"/>
    <w:rsid w:val="007D1E08"/>
    <w:rsid w:val="007D3BD6"/>
    <w:rsid w:val="008038AE"/>
    <w:rsid w:val="0081456B"/>
    <w:rsid w:val="00821208"/>
    <w:rsid w:val="0082443A"/>
    <w:rsid w:val="00825901"/>
    <w:rsid w:val="00844F54"/>
    <w:rsid w:val="008526F7"/>
    <w:rsid w:val="00862980"/>
    <w:rsid w:val="008717A7"/>
    <w:rsid w:val="00876BBD"/>
    <w:rsid w:val="008835DC"/>
    <w:rsid w:val="00883657"/>
    <w:rsid w:val="008B1634"/>
    <w:rsid w:val="008C1834"/>
    <w:rsid w:val="008D15CA"/>
    <w:rsid w:val="008D36E8"/>
    <w:rsid w:val="008E460F"/>
    <w:rsid w:val="008F767D"/>
    <w:rsid w:val="009028CA"/>
    <w:rsid w:val="009077AA"/>
    <w:rsid w:val="009253F9"/>
    <w:rsid w:val="009323A4"/>
    <w:rsid w:val="0094676C"/>
    <w:rsid w:val="00947B56"/>
    <w:rsid w:val="00947C95"/>
    <w:rsid w:val="00963826"/>
    <w:rsid w:val="00973716"/>
    <w:rsid w:val="00974068"/>
    <w:rsid w:val="00985E2D"/>
    <w:rsid w:val="009874EC"/>
    <w:rsid w:val="009926EF"/>
    <w:rsid w:val="009973AA"/>
    <w:rsid w:val="009B03D1"/>
    <w:rsid w:val="009D186F"/>
    <w:rsid w:val="00A00875"/>
    <w:rsid w:val="00A14C72"/>
    <w:rsid w:val="00A16E96"/>
    <w:rsid w:val="00A62E98"/>
    <w:rsid w:val="00A67949"/>
    <w:rsid w:val="00A83C92"/>
    <w:rsid w:val="00A96BDE"/>
    <w:rsid w:val="00AA3F94"/>
    <w:rsid w:val="00AB4D37"/>
    <w:rsid w:val="00AB57EC"/>
    <w:rsid w:val="00AC71A1"/>
    <w:rsid w:val="00AD5F61"/>
    <w:rsid w:val="00AE2F61"/>
    <w:rsid w:val="00B0188F"/>
    <w:rsid w:val="00B01DDA"/>
    <w:rsid w:val="00B02994"/>
    <w:rsid w:val="00B206CE"/>
    <w:rsid w:val="00B43CE9"/>
    <w:rsid w:val="00B577F5"/>
    <w:rsid w:val="00B655DC"/>
    <w:rsid w:val="00BC2AA0"/>
    <w:rsid w:val="00BF3B6E"/>
    <w:rsid w:val="00C03D09"/>
    <w:rsid w:val="00C1480D"/>
    <w:rsid w:val="00C22362"/>
    <w:rsid w:val="00C369BE"/>
    <w:rsid w:val="00C41804"/>
    <w:rsid w:val="00C565BD"/>
    <w:rsid w:val="00C60DB2"/>
    <w:rsid w:val="00C73A40"/>
    <w:rsid w:val="00C7531F"/>
    <w:rsid w:val="00C75C36"/>
    <w:rsid w:val="00C80B63"/>
    <w:rsid w:val="00CA07B2"/>
    <w:rsid w:val="00CB057E"/>
    <w:rsid w:val="00CB6A1F"/>
    <w:rsid w:val="00CB7865"/>
    <w:rsid w:val="00CC3A66"/>
    <w:rsid w:val="00CC7088"/>
    <w:rsid w:val="00CD72A1"/>
    <w:rsid w:val="00CF1FED"/>
    <w:rsid w:val="00D26B02"/>
    <w:rsid w:val="00D32132"/>
    <w:rsid w:val="00D53EF2"/>
    <w:rsid w:val="00D860E9"/>
    <w:rsid w:val="00D87274"/>
    <w:rsid w:val="00D92D8F"/>
    <w:rsid w:val="00DA0FA1"/>
    <w:rsid w:val="00DB50BB"/>
    <w:rsid w:val="00DC1FA7"/>
    <w:rsid w:val="00DE4085"/>
    <w:rsid w:val="00DE6C99"/>
    <w:rsid w:val="00E317EB"/>
    <w:rsid w:val="00E40146"/>
    <w:rsid w:val="00E45C7E"/>
    <w:rsid w:val="00E5380D"/>
    <w:rsid w:val="00E576B9"/>
    <w:rsid w:val="00E760C3"/>
    <w:rsid w:val="00E91457"/>
    <w:rsid w:val="00E97436"/>
    <w:rsid w:val="00EA386A"/>
    <w:rsid w:val="00EB11F4"/>
    <w:rsid w:val="00EE752D"/>
    <w:rsid w:val="00EF1E6C"/>
    <w:rsid w:val="00EF3074"/>
    <w:rsid w:val="00EF4CBC"/>
    <w:rsid w:val="00EF7745"/>
    <w:rsid w:val="00F25D4B"/>
    <w:rsid w:val="00F274BF"/>
    <w:rsid w:val="00F307EA"/>
    <w:rsid w:val="00F4749A"/>
    <w:rsid w:val="00F662D5"/>
    <w:rsid w:val="00F91BEA"/>
    <w:rsid w:val="00F971B2"/>
    <w:rsid w:val="00F97AD5"/>
    <w:rsid w:val="00FA05E5"/>
    <w:rsid w:val="00FB7DBA"/>
    <w:rsid w:val="00FD01A2"/>
    <w:rsid w:val="00FD4141"/>
    <w:rsid w:val="00FD5562"/>
    <w:rsid w:val="00FE64F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44469"/>
  <w15:docId w15:val="{CCFCB073-A4B0-412A-9E8A-FAA4868B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21"/>
    <w:rPr>
      <w:rFonts w:ascii="AvantGarde" w:hAnsi="AvantGarde"/>
      <w:sz w:val="22"/>
      <w:lang w:val="ca-ES"/>
    </w:rPr>
  </w:style>
  <w:style w:type="paragraph" w:styleId="Ttulo1">
    <w:name w:val="heading 1"/>
    <w:basedOn w:val="Normal"/>
    <w:next w:val="Normal"/>
    <w:qFormat/>
    <w:rsid w:val="00B91A21"/>
    <w:pPr>
      <w:keepNext/>
      <w:ind w:left="2127"/>
      <w:outlineLvl w:val="0"/>
    </w:pPr>
    <w:rPr>
      <w:b/>
      <w:bCs/>
      <w:sz w:val="20"/>
    </w:rPr>
  </w:style>
  <w:style w:type="paragraph" w:styleId="Ttulo2">
    <w:name w:val="heading 2"/>
    <w:basedOn w:val="Normal"/>
    <w:next w:val="Normal"/>
    <w:qFormat/>
    <w:rsid w:val="00B91A21"/>
    <w:pPr>
      <w:keepNext/>
      <w:ind w:left="2127"/>
      <w:outlineLvl w:val="1"/>
    </w:pPr>
    <w:rPr>
      <w:rFonts w:ascii="Bookman Old Style" w:hAnsi="Bookman Old Style"/>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i">
    <w:name w:val="gi"/>
    <w:basedOn w:val="Fuentedeprrafopredeter"/>
    <w:qFormat/>
    <w:rsid w:val="00B91A21"/>
  </w:style>
  <w:style w:type="character" w:customStyle="1" w:styleId="TextodegloboCar">
    <w:name w:val="Texto de globo Car"/>
    <w:basedOn w:val="Fuentedeprrafopredeter"/>
    <w:link w:val="Textodeglobo"/>
    <w:uiPriority w:val="99"/>
    <w:semiHidden/>
    <w:qFormat/>
    <w:rsid w:val="00D92994"/>
    <w:rPr>
      <w:rFonts w:ascii="Segoe UI" w:hAnsi="Segoe UI" w:cs="Segoe UI"/>
      <w:sz w:val="18"/>
      <w:szCs w:val="18"/>
      <w:lang w:val="ca-ES"/>
    </w:rPr>
  </w:style>
  <w:style w:type="paragraph" w:customStyle="1" w:styleId="Heading">
    <w:name w:val="Heading"/>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ascii="Times" w:hAnsi="Times" w:cs="Noto Sans Devanagari"/>
    </w:rPr>
  </w:style>
  <w:style w:type="paragraph" w:styleId="Descripcin">
    <w:name w:val="caption"/>
    <w:basedOn w:val="Normal"/>
    <w:qFormat/>
    <w:pPr>
      <w:suppressLineNumbers/>
      <w:spacing w:before="120" w:after="120"/>
    </w:pPr>
    <w:rPr>
      <w:rFonts w:ascii="Times New Roman" w:hAnsi="Times New Roman" w:cs="Noto Sans Devanagari"/>
      <w:i/>
      <w:iCs/>
      <w:sz w:val="24"/>
      <w:szCs w:val="24"/>
    </w:rPr>
  </w:style>
  <w:style w:type="paragraph" w:customStyle="1" w:styleId="Index">
    <w:name w:val="Index"/>
    <w:basedOn w:val="Normal"/>
    <w:qFormat/>
    <w:pPr>
      <w:suppressLineNumbers/>
    </w:pPr>
    <w:rPr>
      <w:rFonts w:ascii="Times New Roman" w:hAnsi="Times New Roman" w:cs="Noto Sans Devanagari"/>
    </w:rPr>
  </w:style>
  <w:style w:type="paragraph" w:styleId="Direccinsobre">
    <w:name w:val="envelope address"/>
    <w:basedOn w:val="Normal"/>
    <w:semiHidden/>
    <w:qFormat/>
    <w:rsid w:val="00B91A21"/>
    <w:pPr>
      <w:ind w:left="2880"/>
    </w:pPr>
    <w:rPr>
      <w:rFonts w:ascii="Arial" w:hAnsi="Arial"/>
    </w:rPr>
  </w:style>
  <w:style w:type="paragraph" w:customStyle="1" w:styleId="HeaderandFooter">
    <w:name w:val="Header and Footer"/>
    <w:basedOn w:val="Normal"/>
    <w:qFormat/>
  </w:style>
  <w:style w:type="paragraph" w:styleId="Encabezado">
    <w:name w:val="header"/>
    <w:basedOn w:val="Normal"/>
    <w:link w:val="EncabezadoCar"/>
    <w:uiPriority w:val="99"/>
    <w:rsid w:val="00B91A21"/>
    <w:pPr>
      <w:tabs>
        <w:tab w:val="center" w:pos="4252"/>
        <w:tab w:val="right" w:pos="8504"/>
      </w:tabs>
    </w:pPr>
  </w:style>
  <w:style w:type="paragraph" w:styleId="Piedepgina">
    <w:name w:val="footer"/>
    <w:basedOn w:val="Normal"/>
    <w:link w:val="PiedepginaCar"/>
    <w:uiPriority w:val="99"/>
    <w:rsid w:val="00B91A21"/>
    <w:pPr>
      <w:tabs>
        <w:tab w:val="center" w:pos="4252"/>
        <w:tab w:val="right" w:pos="8504"/>
      </w:tabs>
    </w:pPr>
  </w:style>
  <w:style w:type="paragraph" w:styleId="Textodeglobo">
    <w:name w:val="Balloon Text"/>
    <w:basedOn w:val="Normal"/>
    <w:link w:val="TextodegloboCar"/>
    <w:uiPriority w:val="99"/>
    <w:semiHidden/>
    <w:unhideWhenUsed/>
    <w:qFormat/>
    <w:rsid w:val="00D92994"/>
    <w:rPr>
      <w:rFonts w:ascii="Segoe UI" w:hAnsi="Segoe UI" w:cs="Segoe UI"/>
      <w:sz w:val="18"/>
      <w:szCs w:val="18"/>
    </w:rPr>
  </w:style>
  <w:style w:type="paragraph" w:styleId="Prrafodelista">
    <w:name w:val="List Paragraph"/>
    <w:basedOn w:val="Normal"/>
    <w:link w:val="PrrafodelistaCar"/>
    <w:uiPriority w:val="34"/>
    <w:qFormat/>
    <w:rsid w:val="001637D0"/>
    <w:pPr>
      <w:ind w:left="720"/>
      <w:contextualSpacing/>
    </w:pPr>
  </w:style>
  <w:style w:type="table" w:styleId="Tablaconcuadrcula">
    <w:name w:val="Table Grid"/>
    <w:basedOn w:val="Tablanormal"/>
    <w:uiPriority w:val="99"/>
    <w:rsid w:val="00315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17EB"/>
    <w:rPr>
      <w:rFonts w:ascii="Times New Roman" w:hAnsi="Times New Roman"/>
      <w:sz w:val="24"/>
      <w:szCs w:val="24"/>
    </w:rPr>
  </w:style>
  <w:style w:type="character" w:styleId="Refdecomentario">
    <w:name w:val="annotation reference"/>
    <w:basedOn w:val="Fuentedeprrafopredeter"/>
    <w:uiPriority w:val="99"/>
    <w:semiHidden/>
    <w:unhideWhenUsed/>
    <w:rsid w:val="00AC71A1"/>
    <w:rPr>
      <w:sz w:val="16"/>
      <w:szCs w:val="16"/>
    </w:rPr>
  </w:style>
  <w:style w:type="paragraph" w:styleId="Textocomentario">
    <w:name w:val="annotation text"/>
    <w:basedOn w:val="Normal"/>
    <w:link w:val="TextocomentarioCar"/>
    <w:uiPriority w:val="99"/>
    <w:semiHidden/>
    <w:unhideWhenUsed/>
    <w:rsid w:val="00AC71A1"/>
    <w:rPr>
      <w:sz w:val="20"/>
    </w:rPr>
  </w:style>
  <w:style w:type="character" w:customStyle="1" w:styleId="TextocomentarioCar">
    <w:name w:val="Texto comentario Car"/>
    <w:basedOn w:val="Fuentedeprrafopredeter"/>
    <w:link w:val="Textocomentario"/>
    <w:uiPriority w:val="99"/>
    <w:semiHidden/>
    <w:rsid w:val="00AC71A1"/>
    <w:rPr>
      <w:rFonts w:ascii="AvantGarde" w:hAnsi="AvantGarde"/>
      <w:lang w:val="ca-ES"/>
    </w:rPr>
  </w:style>
  <w:style w:type="paragraph" w:styleId="Asuntodelcomentario">
    <w:name w:val="annotation subject"/>
    <w:basedOn w:val="Textocomentario"/>
    <w:next w:val="Textocomentario"/>
    <w:link w:val="AsuntodelcomentarioCar"/>
    <w:uiPriority w:val="99"/>
    <w:semiHidden/>
    <w:unhideWhenUsed/>
    <w:rsid w:val="00AC71A1"/>
    <w:rPr>
      <w:b/>
      <w:bCs/>
    </w:rPr>
  </w:style>
  <w:style w:type="character" w:customStyle="1" w:styleId="AsuntodelcomentarioCar">
    <w:name w:val="Asunto del comentario Car"/>
    <w:basedOn w:val="TextocomentarioCar"/>
    <w:link w:val="Asuntodelcomentario"/>
    <w:uiPriority w:val="99"/>
    <w:semiHidden/>
    <w:rsid w:val="00AC71A1"/>
    <w:rPr>
      <w:rFonts w:ascii="AvantGarde" w:hAnsi="AvantGarde"/>
      <w:b/>
      <w:bCs/>
      <w:lang w:val="ca-ES"/>
    </w:rPr>
  </w:style>
  <w:style w:type="character" w:styleId="Hipervnculo">
    <w:name w:val="Hyperlink"/>
    <w:basedOn w:val="Fuentedeprrafopredeter"/>
    <w:unhideWhenUsed/>
    <w:rsid w:val="003E2D6C"/>
    <w:rPr>
      <w:color w:val="0000FF" w:themeColor="hyperlink"/>
      <w:u w:val="single"/>
    </w:rPr>
  </w:style>
  <w:style w:type="character" w:styleId="Mencinsinresolver">
    <w:name w:val="Unresolved Mention"/>
    <w:basedOn w:val="Fuentedeprrafopredeter"/>
    <w:uiPriority w:val="99"/>
    <w:semiHidden/>
    <w:unhideWhenUsed/>
    <w:rsid w:val="003E2D6C"/>
    <w:rPr>
      <w:color w:val="605E5C"/>
      <w:shd w:val="clear" w:color="auto" w:fill="E1DFDD"/>
    </w:rPr>
  </w:style>
  <w:style w:type="character" w:customStyle="1" w:styleId="PrrafodelistaCar">
    <w:name w:val="Párrafo de lista Car"/>
    <w:basedOn w:val="Fuentedeprrafopredeter"/>
    <w:link w:val="Prrafodelista"/>
    <w:uiPriority w:val="34"/>
    <w:rsid w:val="00031211"/>
    <w:rPr>
      <w:rFonts w:ascii="AvantGarde" w:hAnsi="AvantGarde"/>
      <w:sz w:val="22"/>
      <w:lang w:val="ca-ES"/>
    </w:rPr>
  </w:style>
  <w:style w:type="paragraph" w:styleId="Textonotapie">
    <w:name w:val="footnote text"/>
    <w:basedOn w:val="Normal"/>
    <w:link w:val="TextonotapieCar"/>
    <w:unhideWhenUsed/>
    <w:rsid w:val="00031211"/>
    <w:pPr>
      <w:jc w:val="both"/>
    </w:pPr>
    <w:rPr>
      <w:rFonts w:ascii="Arial" w:eastAsiaTheme="minorEastAsia" w:hAnsi="Arial" w:cstheme="minorBidi"/>
      <w:color w:val="000000" w:themeColor="text1"/>
      <w:sz w:val="20"/>
      <w:lang w:eastAsia="ca-ES"/>
    </w:rPr>
  </w:style>
  <w:style w:type="character" w:customStyle="1" w:styleId="TextonotapieCar">
    <w:name w:val="Texto nota pie Car"/>
    <w:basedOn w:val="Fuentedeprrafopredeter"/>
    <w:link w:val="Textonotapie"/>
    <w:rsid w:val="00031211"/>
    <w:rPr>
      <w:rFonts w:ascii="Arial" w:eastAsiaTheme="minorEastAsia" w:hAnsi="Arial" w:cstheme="minorBidi"/>
      <w:color w:val="000000" w:themeColor="text1"/>
      <w:lang w:val="ca-ES" w:eastAsia="ca-ES"/>
    </w:rPr>
  </w:style>
  <w:style w:type="character" w:styleId="Refdenotaalpie">
    <w:name w:val="footnote reference"/>
    <w:basedOn w:val="Fuentedeprrafopredeter"/>
    <w:semiHidden/>
    <w:unhideWhenUsed/>
    <w:rsid w:val="00031211"/>
    <w:rPr>
      <w:vertAlign w:val="superscript"/>
    </w:rPr>
  </w:style>
  <w:style w:type="table" w:customStyle="1" w:styleId="Tablaconcuadrcula1">
    <w:name w:val="Tabla con cuadrícula1"/>
    <w:basedOn w:val="Tablanormal"/>
    <w:next w:val="Tablaconcuadrcula"/>
    <w:uiPriority w:val="99"/>
    <w:rsid w:val="00031211"/>
    <w:rPr>
      <w:rFonts w:ascii="Calibri" w:hAnsi="Calibri"/>
      <w:sz w:val="22"/>
      <w:szCs w:val="22"/>
      <w:lang w:val="ca-ES" w:eastAsia="ca-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basedOn w:val="Fuentedeprrafopredeter"/>
    <w:link w:val="Piedepgina"/>
    <w:uiPriority w:val="99"/>
    <w:rsid w:val="00E45C7E"/>
    <w:rPr>
      <w:rFonts w:ascii="AvantGarde" w:hAnsi="AvantGarde"/>
      <w:sz w:val="22"/>
      <w:lang w:val="ca-ES"/>
    </w:rPr>
  </w:style>
  <w:style w:type="character" w:styleId="Nmerodepgina">
    <w:name w:val="page number"/>
    <w:basedOn w:val="Fuentedeprrafopredeter"/>
    <w:uiPriority w:val="99"/>
    <w:unhideWhenUsed/>
    <w:rsid w:val="001C73C1"/>
  </w:style>
  <w:style w:type="character" w:customStyle="1" w:styleId="EncabezadoCar">
    <w:name w:val="Encabezado Car"/>
    <w:basedOn w:val="Fuentedeprrafopredeter"/>
    <w:link w:val="Encabezado"/>
    <w:uiPriority w:val="99"/>
    <w:rsid w:val="001C73C1"/>
    <w:rPr>
      <w:rFonts w:ascii="AvantGarde" w:hAnsi="AvantGarde"/>
      <w:sz w:val="22"/>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397304">
      <w:bodyDiv w:val="1"/>
      <w:marLeft w:val="0"/>
      <w:marRight w:val="0"/>
      <w:marTop w:val="0"/>
      <w:marBottom w:val="0"/>
      <w:divBdr>
        <w:top w:val="none" w:sz="0" w:space="0" w:color="auto"/>
        <w:left w:val="none" w:sz="0" w:space="0" w:color="auto"/>
        <w:bottom w:val="none" w:sz="0" w:space="0" w:color="auto"/>
        <w:right w:val="none" w:sz="0" w:space="0" w:color="auto"/>
      </w:divBdr>
    </w:div>
    <w:div w:id="307785149">
      <w:bodyDiv w:val="1"/>
      <w:marLeft w:val="0"/>
      <w:marRight w:val="0"/>
      <w:marTop w:val="0"/>
      <w:marBottom w:val="0"/>
      <w:divBdr>
        <w:top w:val="none" w:sz="0" w:space="0" w:color="auto"/>
        <w:left w:val="none" w:sz="0" w:space="0" w:color="auto"/>
        <w:bottom w:val="none" w:sz="0" w:space="0" w:color="auto"/>
        <w:right w:val="none" w:sz="0" w:space="0" w:color="auto"/>
      </w:divBdr>
    </w:div>
    <w:div w:id="963460950">
      <w:bodyDiv w:val="1"/>
      <w:marLeft w:val="0"/>
      <w:marRight w:val="0"/>
      <w:marTop w:val="0"/>
      <w:marBottom w:val="0"/>
      <w:divBdr>
        <w:top w:val="none" w:sz="0" w:space="0" w:color="auto"/>
        <w:left w:val="none" w:sz="0" w:space="0" w:color="auto"/>
        <w:bottom w:val="none" w:sz="0" w:space="0" w:color="auto"/>
        <w:right w:val="none" w:sz="0" w:space="0" w:color="auto"/>
      </w:divBdr>
    </w:div>
    <w:div w:id="1063141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eco@genca%20t.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6719F-1D37-42A1-8338-7075DB750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1044</Words>
  <Characters>5745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LA CAIXA</vt:lpstr>
    </vt:vector>
  </TitlesOfParts>
  <Company>IEEC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IEEC</dc:creator>
  <cp:lastModifiedBy>Marc Sans</cp:lastModifiedBy>
  <cp:revision>10</cp:revision>
  <cp:lastPrinted>2021-11-09T11:54:00Z</cp:lastPrinted>
  <dcterms:created xsi:type="dcterms:W3CDTF">2021-12-22T12:03:00Z</dcterms:created>
  <dcterms:modified xsi:type="dcterms:W3CDTF">2024-07-16T12:41:00Z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IEEC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