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93" w:rsidRPr="00F90993" w:rsidRDefault="00F90993" w:rsidP="00F90993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93473810"/>
      <w:bookmarkStart w:id="1" w:name="_Toc164158393"/>
      <w:bookmarkStart w:id="2" w:name="_Toc201736864"/>
      <w:r w:rsidRPr="00F90993">
        <w:rPr>
          <w:rFonts w:ascii="Arial" w:eastAsia="Times New Roman" w:hAnsi="Arial" w:cs="Arial"/>
          <w:b/>
          <w:sz w:val="20"/>
          <w:szCs w:val="20"/>
          <w:u w:val="single"/>
        </w:rPr>
        <w:t>ANNE</w:t>
      </w:r>
      <w:bookmarkEnd w:id="0"/>
      <w:r w:rsidRPr="00F90993">
        <w:rPr>
          <w:rFonts w:ascii="Arial" w:eastAsia="Times New Roman" w:hAnsi="Arial" w:cs="Arial"/>
          <w:b/>
          <w:sz w:val="20"/>
          <w:szCs w:val="20"/>
          <w:u w:val="single"/>
        </w:rPr>
        <w:t>X 3. MESA DE CONTRACTACIÓ</w:t>
      </w:r>
      <w:bookmarkEnd w:id="1"/>
      <w:bookmarkEnd w:id="2"/>
    </w:p>
    <w:p w:rsidR="00F90993" w:rsidRPr="00F90993" w:rsidRDefault="00F90993" w:rsidP="00F90993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F90993" w:rsidRPr="00F90993" w:rsidRDefault="00F90993" w:rsidP="00F90993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F90993">
        <w:rPr>
          <w:rFonts w:ascii="Arial" w:eastAsia="MS Mincho" w:hAnsi="Arial" w:cs="Arial"/>
          <w:sz w:val="20"/>
          <w:szCs w:val="20"/>
        </w:rPr>
        <w:t xml:space="preserve">Amb l’aprovació del present Plec per part de l’òrgan de contractació, aquest d’acord amb l’article 326 de la </w:t>
      </w:r>
      <w:proofErr w:type="spellStart"/>
      <w:r w:rsidRPr="00F90993">
        <w:rPr>
          <w:rFonts w:ascii="Arial" w:eastAsia="MS Mincho" w:hAnsi="Arial" w:cs="Arial"/>
          <w:sz w:val="20"/>
          <w:szCs w:val="20"/>
        </w:rPr>
        <w:t>LCSP</w:t>
      </w:r>
      <w:proofErr w:type="spellEnd"/>
      <w:r w:rsidRPr="00F90993">
        <w:rPr>
          <w:rFonts w:ascii="Arial" w:eastAsia="MS Mincho" w:hAnsi="Arial" w:cs="Arial"/>
          <w:sz w:val="20"/>
          <w:szCs w:val="20"/>
        </w:rPr>
        <w:t>, nomena als següents membres que conformaran la Mesa de Contractació: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:rsidR="00F90993" w:rsidRPr="00F90993" w:rsidRDefault="00F90993" w:rsidP="00F90993">
      <w:pPr>
        <w:spacing w:before="0" w:after="0"/>
        <w:rPr>
          <w:rFonts w:ascii="Arial" w:eastAsia="MS Mincho" w:hAnsi="Arial" w:cs="Arial"/>
          <w:sz w:val="20"/>
          <w:szCs w:val="20"/>
          <w:u w:val="single"/>
        </w:rPr>
      </w:pPr>
      <w:r w:rsidRPr="00F90993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TITULARS</w:t>
      </w:r>
    </w:p>
    <w:p w:rsidR="00F90993" w:rsidRPr="00F90993" w:rsidRDefault="00F90993" w:rsidP="00F90993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b/>
          <w:sz w:val="20"/>
          <w:szCs w:val="20"/>
          <w:lang w:eastAsia="ca-ES"/>
        </w:rPr>
        <w:t>PRESIDÈNCIA:</w:t>
      </w: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 La cap </w:t>
      </w:r>
      <w:r w:rsidRPr="00F90993">
        <w:rPr>
          <w:rFonts w:ascii="Arial" w:eastAsia="Times New Roman" w:hAnsi="Arial" w:cs="Times New Roman"/>
          <w:sz w:val="20"/>
          <w:szCs w:val="20"/>
        </w:rPr>
        <w:t>de servei d’assessoria, defensa i representació jurídica</w:t>
      </w: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Vallès, Montserrat de Juan Monzón.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b/>
          <w:sz w:val="20"/>
          <w:szCs w:val="20"/>
          <w:lang w:eastAsia="ca-ES"/>
        </w:rPr>
        <w:t>VOCALS: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>1 – Titular de la Secretaria general municipal: Rosa Castellà Mata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>2 – Interventor general municipal accidental: Rubén Bustamante Iglesias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>3 – Tècnica del servei responsable del contracte: Eva Miguel Alfaro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4 – La Tinència d’alcaldia que tingui delegades les competències en matèria de contractació i, si aquestes no estiguessin delegades, el competent en matèria econòmica: </w:t>
      </w:r>
      <w:r w:rsidRPr="00F90993">
        <w:rPr>
          <w:rFonts w:ascii="Arial" w:eastAsia="Times New Roman" w:hAnsi="Arial" w:cs="Arial"/>
          <w:sz w:val="20"/>
          <w:szCs w:val="20"/>
        </w:rPr>
        <w:t>Carles Brugarolas Conde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SECRETARIA </w:t>
      </w: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(amb dret a veu però sense vot): </w:t>
      </w:r>
      <w:r w:rsidRPr="00F90993">
        <w:rPr>
          <w:rFonts w:ascii="Arial" w:eastAsia="Times New Roman" w:hAnsi="Arial" w:cs="Arial"/>
          <w:sz w:val="20"/>
          <w:szCs w:val="20"/>
        </w:rPr>
        <w:t>Gemma Cateura Casals</w:t>
      </w: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 tècnic/a superior en Dret, adscrit al servei de Contractació i Compres.</w:t>
      </w:r>
    </w:p>
    <w:p w:rsidR="00F90993" w:rsidRPr="00F90993" w:rsidRDefault="00F90993" w:rsidP="00F90993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</w:pPr>
      <w:r w:rsidRPr="00F90993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>SUPLENTS: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PRESIDÈNCIA: Mercè Bescós Pérez, Maria de Angel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Castel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, Cristina Grimaldos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Matias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, Carme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Teruel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>, Gemma Cateura Casals, Laura de los Santos Bescós , tècniques superiors en Dret del servei de Contractació.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val="es-ES" w:eastAsia="ca-ES"/>
        </w:rPr>
      </w:pPr>
      <w:proofErr w:type="spellStart"/>
      <w:r w:rsidRPr="00F90993">
        <w:rPr>
          <w:rFonts w:ascii="Arial" w:eastAsia="Times New Roman" w:hAnsi="Arial" w:cs="Arial"/>
          <w:sz w:val="20"/>
          <w:szCs w:val="20"/>
          <w:lang w:val="es-ES" w:eastAsia="ca-ES"/>
        </w:rPr>
        <w:t>VOCALIES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val="es-ES" w:eastAsia="ca-ES"/>
        </w:rPr>
        <w:t>: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>1 –  Substituirà la titular de la Secretaria general municipal, d’acord amb la designació efectuada a proposta de la mateixa, un dels funcionaris següents: Montserrat de Juan Monzón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>2 – Substituirà a l’Interventor general municipal accidental, d’acord amb la designació efectuada a proposta de la mateixa, un dels funcionaris següents i per aquest ordre: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- La tècnica superior d’Intervenció: Elena Pujalte Camarasa, Beni Saball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Caelles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, Ana Ramos de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Balanzó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 o altre tècnic municipal del servei d’Intervenció 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Mercè Bescós Pérez, Maria de Angel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Castel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, Cristina Grimaldos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Matias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 xml:space="preserve">, Carme </w:t>
      </w:r>
      <w:proofErr w:type="spellStart"/>
      <w:r w:rsidRPr="00F90993">
        <w:rPr>
          <w:rFonts w:ascii="Arial" w:eastAsia="Times New Roman" w:hAnsi="Arial" w:cs="Arial"/>
          <w:sz w:val="20"/>
          <w:szCs w:val="20"/>
          <w:lang w:eastAsia="ca-ES"/>
        </w:rPr>
        <w:t>Teruel</w:t>
      </w:r>
      <w:proofErr w:type="spellEnd"/>
      <w:r w:rsidRPr="00F90993">
        <w:rPr>
          <w:rFonts w:ascii="Arial" w:eastAsia="Times New Roman" w:hAnsi="Arial" w:cs="Arial"/>
          <w:sz w:val="20"/>
          <w:szCs w:val="20"/>
          <w:lang w:eastAsia="ca-ES"/>
        </w:rPr>
        <w:t>, Laura de los Santos Bescós , tècniques superiors en Dret del servei de Contractació.</w:t>
      </w:r>
    </w:p>
    <w:p w:rsidR="00F90993" w:rsidRPr="00F90993" w:rsidRDefault="00F90993" w:rsidP="00F90993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i/>
          <w:color w:val="A6A6A6"/>
          <w:sz w:val="20"/>
          <w:szCs w:val="20"/>
          <w:lang w:eastAsia="en-US"/>
        </w:rPr>
      </w:pPr>
    </w:p>
    <w:p w:rsidR="006A1E34" w:rsidRPr="00ED5703" w:rsidRDefault="006A1E34" w:rsidP="00ED5703">
      <w:bookmarkStart w:id="3" w:name="_GoBack"/>
      <w:bookmarkEnd w:id="3"/>
    </w:p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90993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BE5B3-E223-4D19-AFF5-2F841849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56707C72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2025-07-21T09:49:00Z</dcterms:created>
  <dcterms:modified xsi:type="dcterms:W3CDTF">2025-07-21T09:49:00Z</dcterms:modified>
</cp:coreProperties>
</file>