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0A7D07" w:rsidP="000A7D07" w:rsidRDefault="000A7D07" w14:paraId="3C6993CC" w14:textId="1D818150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 xml:space="preserve">ANNEX </w:t>
      </w:r>
      <w:r w:rsidR="00CA2805">
        <w:rPr>
          <w:rFonts w:ascii="Arial" w:hAnsi="Arial" w:eastAsia="Arial Unicode MS" w:cs="Arial"/>
          <w:b/>
          <w:lang w:val="ca-ES"/>
        </w:rPr>
        <w:t>A</w:t>
      </w:r>
      <w:r w:rsidRPr="00357D11">
        <w:rPr>
          <w:rFonts w:ascii="Arial" w:hAnsi="Arial" w:eastAsia="Arial Unicode MS" w:cs="Arial"/>
          <w:b/>
          <w:lang w:val="ca-ES"/>
        </w:rPr>
        <w:t xml:space="preserve"> – MODEL D’OFERTA (SOBRE 3)</w:t>
      </w:r>
    </w:p>
    <w:p w:rsidR="000A7D07" w:rsidP="000A7D07" w:rsidRDefault="000A7D07" w14:paraId="3C6993CD" w14:textId="03F0A3D2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</w:t>
      </w:r>
      <w:r w:rsidRPr="001805B8" w:rsidR="001805B8">
        <w:rPr>
          <w:rFonts w:ascii="Arial" w:hAnsi="Arial" w:eastAsia="Arial Unicode MS" w:cs="Arial"/>
          <w:b/>
          <w:i/>
          <w:lang w:val="ca-ES"/>
        </w:rPr>
        <w:t>12000</w:t>
      </w:r>
      <w:r w:rsidR="00217A7E">
        <w:rPr>
          <w:rFonts w:ascii="Arial" w:hAnsi="Arial" w:eastAsia="Arial Unicode MS" w:cs="Arial"/>
          <w:b/>
          <w:i/>
          <w:lang w:val="ca-ES"/>
        </w:rPr>
        <w:t>516</w:t>
      </w:r>
      <w:r w:rsidR="00F0599D">
        <w:rPr>
          <w:rFonts w:ascii="Arial" w:hAnsi="Arial" w:eastAsia="Arial Unicode MS" w:cs="Arial"/>
          <w:b/>
          <w:i/>
          <w:lang w:val="ca-ES"/>
        </w:rPr>
        <w:t xml:space="preserve"> – Lot 1 )</w:t>
      </w:r>
    </w:p>
    <w:p w:rsidRPr="00357D11"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color="auto" w:sz="0" w:space="0"/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Pr="00357D11" w:rsidR="00F0599D" w:rsidTr="281E6593" w14:paraId="5CAD56C3" w14:textId="77777777"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357D11" w:rsidR="00F0599D" w:rsidP="00990F72" w:rsidRDefault="00F0599D" w14:paraId="3673F299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:rsidRPr="00357D11" w:rsidR="00F0599D" w:rsidP="000A302A" w:rsidRDefault="00F0599D" w14:paraId="2D8EDC7C" w14:textId="7DACBF1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Pr="001805B8" w:rsidR="00F0599D" w:rsidTr="281E6593" w14:paraId="5C4CFE12" w14:textId="77777777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31285A" w:rsidR="00ED6897" w:rsidP="281E6593" w:rsidRDefault="007215C3" w14:paraId="2346C01F" w14:textId="315B52ED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281E6593">
              <w:rPr>
                <w:rFonts w:ascii="Arial" w:hAnsi="Arial" w:cs="Arial"/>
                <w:sz w:val="20"/>
                <w:szCs w:val="20"/>
                <w:lang w:val="ca-ES"/>
              </w:rPr>
              <w:t xml:space="preserve">Lot 1 </w:t>
            </w:r>
            <w:r w:rsidRPr="281E6593" w:rsidR="004C00B0">
              <w:rPr>
                <w:lang w:val="en-US"/>
              </w:rPr>
              <w:t xml:space="preserve"> </w:t>
            </w:r>
            <w:r w:rsidRPr="281E6593" w:rsidR="009B20BF">
              <w:rPr>
                <w:rFonts w:ascii="Arial" w:hAnsi="Arial" w:cs="Arial"/>
                <w:sz w:val="20"/>
                <w:szCs w:val="20"/>
                <w:lang w:val="ca-ES"/>
              </w:rPr>
              <w:t>*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31285A" w:rsidR="00F0599D" w:rsidP="00A41AD1" w:rsidRDefault="00F0599D" w14:paraId="55A2A97D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281E6593" w14:paraId="307AFA62" w14:textId="77777777">
        <w:tc>
          <w:tcPr>
            <w:tcW w:w="0" w:type="auto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 w:rsidR="00F0599D" w:rsidP="00F0599D" w:rsidRDefault="00F0599D" w14:paraId="1098F9CE" w14:textId="4D6C0F6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57B406F0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357D11" w:rsidR="00F0599D" w:rsidTr="281E6593" w14:paraId="1D99FEBE" w14:textId="77777777">
        <w:tc>
          <w:tcPr>
            <w:tcW w:w="0" w:type="auto"/>
            <w:tcBorders>
              <w:top w:val="nil"/>
            </w:tcBorders>
            <w:vAlign w:val="center"/>
          </w:tcPr>
          <w:p w:rsidR="00F0599D" w:rsidP="00F0599D" w:rsidRDefault="00F0599D" w14:paraId="3CE64D2C" w14:textId="1211B754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F0599D" w:rsidP="00A41AD1" w:rsidRDefault="00F0599D" w14:paraId="6A2B63A1" w14:textId="77777777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Pr="00357D11" w:rsidR="000A7D07" w:rsidP="000A7D07" w:rsidRDefault="000A7D07" w14:paraId="3C6993D0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1" w14:textId="77777777">
      <w:pPr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3" w14:textId="77777777">
      <w:pPr>
        <w:tabs>
          <w:tab w:val="left" w:pos="540"/>
        </w:tabs>
        <w:rPr>
          <w:rFonts w:ascii="Arial" w:hAnsi="Arial" w:cs="Arial"/>
          <w:sz w:val="20"/>
        </w:rPr>
      </w:pPr>
    </w:p>
    <w:p w:rsidR="00990F72" w:rsidP="000A7D07" w:rsidRDefault="00990F72" w14:paraId="58544AAE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990F72" w:rsidP="000A7D07" w:rsidRDefault="00990F72" w14:paraId="4C6B246E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="00B81990" w:rsidP="00F66AEB" w:rsidRDefault="009B20BF" w14:paraId="2211C0BD" w14:textId="50FF4B98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9B20BF">
        <w:rPr>
          <w:rFonts w:ascii="Arial" w:hAnsi="Arial" w:cs="Arial"/>
          <w:sz w:val="20"/>
          <w:lang w:val="ca-ES"/>
        </w:rPr>
        <w:t xml:space="preserve">* S’han </w:t>
      </w:r>
      <w:proofErr w:type="spellStart"/>
      <w:r w:rsidRPr="009B20BF">
        <w:rPr>
          <w:rFonts w:ascii="Arial" w:hAnsi="Arial" w:cs="Arial"/>
          <w:sz w:val="20"/>
          <w:lang w:val="ca-ES"/>
        </w:rPr>
        <w:t>d’ofertar</w:t>
      </w:r>
      <w:proofErr w:type="spellEnd"/>
      <w:r w:rsidRPr="009B20BF">
        <w:rPr>
          <w:rFonts w:ascii="Arial" w:hAnsi="Arial" w:cs="Arial"/>
          <w:sz w:val="20"/>
          <w:lang w:val="ca-ES"/>
        </w:rPr>
        <w:t xml:space="preserve"> el 100</w:t>
      </w:r>
      <w:r>
        <w:rPr>
          <w:rFonts w:ascii="Arial" w:hAnsi="Arial" w:cs="Arial"/>
          <w:sz w:val="20"/>
          <w:lang w:val="ca-ES"/>
        </w:rPr>
        <w:t>% de les referències del L</w:t>
      </w:r>
      <w:r w:rsidRPr="009B20BF">
        <w:rPr>
          <w:rFonts w:ascii="Arial" w:hAnsi="Arial" w:cs="Arial"/>
          <w:sz w:val="20"/>
          <w:lang w:val="ca-ES"/>
        </w:rPr>
        <w:t>ot</w:t>
      </w:r>
      <w:r w:rsidR="00735A6D">
        <w:rPr>
          <w:rFonts w:ascii="Arial" w:hAnsi="Arial" w:cs="Arial"/>
          <w:sz w:val="20"/>
          <w:lang w:val="ca-ES"/>
        </w:rPr>
        <w:t xml:space="preserve">. Preu màxim de referència: </w:t>
      </w:r>
      <w:r w:rsidRPr="00845446" w:rsidR="00570EDF">
        <w:rPr>
          <w:rFonts w:ascii="Arial" w:hAnsi="Arial" w:cs="Arial"/>
          <w:b/>
          <w:bCs/>
          <w:sz w:val="20"/>
          <w:lang w:val="ca-ES"/>
        </w:rPr>
        <w:t>141.</w:t>
      </w:r>
      <w:r w:rsidRPr="00845446" w:rsidR="00845446">
        <w:rPr>
          <w:rFonts w:ascii="Arial" w:hAnsi="Arial" w:cs="Arial"/>
          <w:b/>
          <w:bCs/>
          <w:sz w:val="20"/>
          <w:lang w:val="ca-ES"/>
        </w:rPr>
        <w:t>898,79€</w:t>
      </w:r>
    </w:p>
    <w:p w:rsidR="00B07D98" w:rsidP="00F66AEB" w:rsidRDefault="00B07D98" w14:paraId="66E075DE" w14:textId="300EE293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*Correspon a l’import total Annex 1 Lot 1</w:t>
      </w:r>
    </w:p>
    <w:p w:rsidR="00B07D98" w:rsidP="00F66AEB" w:rsidRDefault="00B07D98" w14:paraId="4616DF38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45534" w:rsidP="00F66AEB" w:rsidRDefault="00B45534" w14:paraId="47A46389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F7087D" w:rsidP="00F7087D" w:rsidRDefault="00F7087D" w14:paraId="21CDE55D" w14:textId="23AD6F88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F7087D">
        <w:rPr>
          <w:rFonts w:ascii="Arial" w:hAnsi="Arial" w:cs="Arial"/>
          <w:sz w:val="20"/>
          <w:u w:val="single"/>
          <w:lang w:val="ca-ES"/>
        </w:rPr>
        <w:t>Ecoetiqueta</w:t>
      </w:r>
      <w:r>
        <w:rPr>
          <w:rFonts w:ascii="Arial" w:hAnsi="Arial" w:cs="Arial"/>
          <w:sz w:val="20"/>
          <w:lang w:val="ca-ES"/>
        </w:rPr>
        <w:t xml:space="preserve">: </w:t>
      </w:r>
      <w:r w:rsidRPr="00F7087D">
        <w:rPr>
          <w:rFonts w:ascii="Arial" w:hAnsi="Arial" w:cs="Arial"/>
          <w:sz w:val="20"/>
          <w:lang w:val="ca-ES"/>
        </w:rPr>
        <w:t>Si el paper disposa d'alguna ecoetiqueta de tipus I (Etiqueta Ecològica Europea pel paper, Àngel Blau, Cigne Nòrdic o equivalent)</w:t>
      </w:r>
    </w:p>
    <w:p w:rsidR="00F7087D" w:rsidP="00F7087D" w:rsidRDefault="00F7087D" w14:paraId="13E41802" w14:textId="77777777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:rsidRPr="00F7087D" w:rsidR="00F7087D" w:rsidP="00F7087D" w:rsidRDefault="00E65936" w14:paraId="4D98C36F" w14:textId="40388488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-5925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87D" w:rsidR="00F7087D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F7087D" w:rsidR="00F7087D">
        <w:rPr>
          <w:rFonts w:ascii="Arial" w:hAnsi="Arial" w:cs="Arial"/>
          <w:sz w:val="20"/>
          <w:lang w:val="ca-ES"/>
        </w:rPr>
        <w:t>Si</w:t>
      </w:r>
    </w:p>
    <w:p w:rsidRPr="00F7087D" w:rsidR="00F7087D" w:rsidP="00F7087D" w:rsidRDefault="00E65936" w14:paraId="03EFB5E5" w14:textId="307B8D24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-157565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87D" w:rsidR="00F7087D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F7087D" w:rsidR="00F7087D">
        <w:rPr>
          <w:rFonts w:ascii="Arial" w:hAnsi="Arial" w:cs="Arial"/>
          <w:sz w:val="20"/>
          <w:lang w:val="ca-ES"/>
        </w:rPr>
        <w:t>No</w:t>
      </w:r>
    </w:p>
    <w:p w:rsidR="00F7087D" w:rsidP="00F66AEB" w:rsidRDefault="00F7087D" w14:paraId="52DA7B8A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F7087D" w:rsidP="00F66AEB" w:rsidRDefault="00F7087D" w14:paraId="13C31218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F7087D" w:rsidP="00F66AEB" w:rsidRDefault="002635D6" w14:paraId="50455EA6" w14:textId="16E48F85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3477D5">
        <w:rPr>
          <w:rFonts w:ascii="Arial" w:hAnsi="Arial" w:cs="Arial"/>
          <w:sz w:val="20"/>
          <w:u w:val="single"/>
          <w:lang w:val="ca-ES"/>
        </w:rPr>
        <w:t>Lliure de clor</w:t>
      </w:r>
      <w:r>
        <w:rPr>
          <w:rFonts w:ascii="Arial" w:hAnsi="Arial" w:cs="Arial"/>
          <w:sz w:val="20"/>
          <w:lang w:val="ca-ES"/>
        </w:rPr>
        <w:t xml:space="preserve">. </w:t>
      </w:r>
      <w:r w:rsidRPr="002635D6">
        <w:rPr>
          <w:rFonts w:ascii="Arial" w:hAnsi="Arial" w:cs="Arial"/>
          <w:sz w:val="20"/>
          <w:lang w:val="ca-ES"/>
        </w:rPr>
        <w:t>Si el paper està totalment lliure de clor (TCF)</w:t>
      </w:r>
    </w:p>
    <w:p w:rsidR="002635D6" w:rsidP="00F66AEB" w:rsidRDefault="002635D6" w14:paraId="38C760D4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F7087D" w:rsidR="002635D6" w:rsidP="002635D6" w:rsidRDefault="00E65936" w14:paraId="5C103089" w14:textId="77777777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-1437974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87D" w:rsidR="002635D6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F7087D" w:rsidR="002635D6">
        <w:rPr>
          <w:rFonts w:ascii="Arial" w:hAnsi="Arial" w:cs="Arial"/>
          <w:sz w:val="20"/>
          <w:lang w:val="ca-ES"/>
        </w:rPr>
        <w:t>Si</w:t>
      </w:r>
    </w:p>
    <w:p w:rsidRPr="00F7087D" w:rsidR="002635D6" w:rsidP="002635D6" w:rsidRDefault="00E65936" w14:paraId="7422CC36" w14:textId="77777777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19835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87D" w:rsidR="002635D6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F7087D" w:rsidR="002635D6">
        <w:rPr>
          <w:rFonts w:ascii="Arial" w:hAnsi="Arial" w:cs="Arial"/>
          <w:sz w:val="20"/>
          <w:lang w:val="ca-ES"/>
        </w:rPr>
        <w:t>No</w:t>
      </w:r>
    </w:p>
    <w:p w:rsidR="002635D6" w:rsidP="00F66AEB" w:rsidRDefault="002635D6" w14:paraId="7FC8AEA9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0F0AEE" w:rsidP="00F66AEB" w:rsidRDefault="000F0AEE" w14:paraId="0EF1A80F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0F0AEE" w:rsidP="00F66AEB" w:rsidRDefault="000F0AEE" w14:paraId="56F8F2C6" w14:textId="372BEE8F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3477D5">
        <w:rPr>
          <w:rFonts w:ascii="Arial" w:hAnsi="Arial" w:cs="Arial"/>
          <w:sz w:val="20"/>
          <w:u w:val="single"/>
          <w:lang w:val="ca-ES"/>
        </w:rPr>
        <w:t>Biodegradables</w:t>
      </w:r>
      <w:r w:rsidRPr="003477D5" w:rsidR="003477D5">
        <w:rPr>
          <w:rFonts w:ascii="Arial" w:hAnsi="Arial" w:cs="Arial"/>
          <w:sz w:val="20"/>
          <w:u w:val="single"/>
          <w:lang w:val="ca-ES"/>
        </w:rPr>
        <w:t xml:space="preserve"> i compostables</w:t>
      </w:r>
      <w:r>
        <w:rPr>
          <w:rFonts w:ascii="Arial" w:hAnsi="Arial" w:cs="Arial"/>
          <w:sz w:val="20"/>
          <w:lang w:val="ca-ES"/>
        </w:rPr>
        <w:t xml:space="preserve">: </w:t>
      </w:r>
      <w:r w:rsidRPr="003477D5" w:rsidR="003477D5">
        <w:rPr>
          <w:rFonts w:ascii="Arial" w:hAnsi="Arial" w:cs="Arial"/>
          <w:sz w:val="20"/>
          <w:lang w:val="ca-ES"/>
        </w:rPr>
        <w:t>Si els materials són biodegradables i compostables, segons la norma UNE-EN 13432:2001 o equivalent</w:t>
      </w:r>
    </w:p>
    <w:p w:rsidR="00B07D98" w:rsidP="00F66AEB" w:rsidRDefault="00B07D98" w14:paraId="1320BDBA" w14:textId="6A1B3CA5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F7087D" w:rsidR="003477D5" w:rsidP="003477D5" w:rsidRDefault="00E65936" w14:paraId="3EA27B51" w14:textId="77777777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44666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87D" w:rsidR="003477D5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F7087D" w:rsidR="003477D5">
        <w:rPr>
          <w:rFonts w:ascii="Arial" w:hAnsi="Arial" w:cs="Arial"/>
          <w:sz w:val="20"/>
          <w:lang w:val="ca-ES"/>
        </w:rPr>
        <w:t>Si</w:t>
      </w:r>
    </w:p>
    <w:p w:rsidRPr="00F7087D" w:rsidR="003477D5" w:rsidP="003477D5" w:rsidRDefault="00E65936" w14:paraId="7A61ACC9" w14:textId="77777777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-111999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87D" w:rsidR="003477D5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F7087D" w:rsidR="003477D5">
        <w:rPr>
          <w:rFonts w:ascii="Arial" w:hAnsi="Arial" w:cs="Arial"/>
          <w:sz w:val="20"/>
          <w:lang w:val="ca-ES"/>
        </w:rPr>
        <w:t>No</w:t>
      </w:r>
    </w:p>
    <w:p w:rsidR="003477D5" w:rsidP="00F66AEB" w:rsidRDefault="003477D5" w14:paraId="086D7AD3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3477D5" w:rsidP="00F66AEB" w:rsidRDefault="00B45534" w14:paraId="05B1B3EA" w14:textId="698E7766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  <w:r w:rsidRPr="00B45534">
        <w:rPr>
          <w:rFonts w:ascii="Arial" w:hAnsi="Arial" w:cs="Arial"/>
          <w:sz w:val="20"/>
          <w:lang w:val="ca-ES"/>
        </w:rPr>
        <w:t xml:space="preserve">Disposar d'un </w:t>
      </w:r>
      <w:r w:rsidRPr="00B45534">
        <w:rPr>
          <w:rFonts w:ascii="Arial" w:hAnsi="Arial" w:cs="Arial"/>
          <w:sz w:val="20"/>
          <w:u w:val="single"/>
          <w:lang w:val="ca-ES"/>
        </w:rPr>
        <w:t>Sistema de Gestió Ambiental Certificat</w:t>
      </w:r>
      <w:r w:rsidRPr="00B45534">
        <w:rPr>
          <w:rFonts w:ascii="Arial" w:hAnsi="Arial" w:cs="Arial"/>
          <w:sz w:val="20"/>
          <w:lang w:val="ca-ES"/>
        </w:rPr>
        <w:t xml:space="preserve"> (segons ISO 14.001, EMAS o similar)</w:t>
      </w:r>
      <w:r>
        <w:rPr>
          <w:rFonts w:ascii="Arial" w:hAnsi="Arial" w:cs="Arial"/>
          <w:sz w:val="20"/>
          <w:lang w:val="ca-ES"/>
        </w:rPr>
        <w:t>.</w:t>
      </w:r>
    </w:p>
    <w:p w:rsidR="00B45534" w:rsidP="00F66AEB" w:rsidRDefault="00B45534" w14:paraId="7E73CEF3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F7087D" w:rsidR="00B45534" w:rsidP="00B45534" w:rsidRDefault="00E65936" w14:paraId="417AC35B" w14:textId="09C51A4B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14490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534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F7087D" w:rsidR="00B45534">
        <w:rPr>
          <w:rFonts w:ascii="Arial" w:hAnsi="Arial" w:cs="Arial"/>
          <w:sz w:val="20"/>
          <w:lang w:val="ca-ES"/>
        </w:rPr>
        <w:t>Si</w:t>
      </w:r>
    </w:p>
    <w:p w:rsidRPr="00F7087D" w:rsidR="00B45534" w:rsidP="00B45534" w:rsidRDefault="00E65936" w14:paraId="1DA543F1" w14:textId="77777777">
      <w:pPr>
        <w:pStyle w:val="Prrafodelista"/>
        <w:numPr>
          <w:ilvl w:val="0"/>
          <w:numId w:val="84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MS Gothic" w:hAnsi="MS Gothic" w:eastAsia="MS Gothic" w:cs="Arial"/>
            <w:sz w:val="20"/>
            <w:lang w:val="ca-ES"/>
          </w:rPr>
          <w:id w:val="197039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087D" w:rsidR="00B45534">
            <w:rPr>
              <w:rFonts w:hint="eastAsia" w:ascii="MS Gothic" w:hAnsi="MS Gothic" w:eastAsia="MS Gothic" w:cs="Arial"/>
              <w:sz w:val="20"/>
              <w:lang w:val="ca-ES"/>
            </w:rPr>
            <w:t>☐</w:t>
          </w:r>
        </w:sdtContent>
      </w:sdt>
      <w:r w:rsidRPr="00F7087D" w:rsidR="00B45534">
        <w:rPr>
          <w:rFonts w:ascii="Arial" w:hAnsi="Arial" w:cs="Arial"/>
          <w:sz w:val="20"/>
          <w:lang w:val="ca-ES"/>
        </w:rPr>
        <w:t>No</w:t>
      </w:r>
    </w:p>
    <w:p w:rsidR="00B45534" w:rsidP="00F66AEB" w:rsidRDefault="00B45534" w14:paraId="2DBF9E79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B07D98" w:rsidR="00B07D98" w:rsidP="00B07D98" w:rsidRDefault="00B07D98" w14:paraId="3BB2DD6C" w14:textId="4FE75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</w:pPr>
      <w:r w:rsidRPr="00B07D98">
        <w:rPr>
          <w:rStyle w:val="normaltextrun"/>
          <w:rFonts w:ascii="Arial" w:hAnsi="Arial" w:cs="Arial"/>
          <w:color w:val="000000"/>
          <w:sz w:val="20"/>
          <w:szCs w:val="20"/>
          <w:u w:val="single"/>
          <w:lang w:val="ca-ES"/>
        </w:rPr>
        <w:t>Distintiu ambiental:</w:t>
      </w:r>
      <w:r w:rsidRP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El vehicle assignat al transport de mercaderies indicant el distintiu ambiental es:</w:t>
      </w:r>
    </w:p>
    <w:p w:rsidRPr="00B07D98" w:rsidR="00B07D98" w:rsidP="00B07D98" w:rsidRDefault="00B07D98" w14:paraId="787DBF2F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Pr="00B07D98" w:rsidR="00B07D98" w:rsidP="00B07D98" w:rsidRDefault="00E65936" w14:paraId="57E54975" w14:textId="74244F9B">
      <w:pPr>
        <w:pStyle w:val="paragraph"/>
        <w:numPr>
          <w:ilvl w:val="0"/>
          <w:numId w:val="8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7937392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07D98" w:rsidR="00B07D98">
            <w:rPr>
              <w:rStyle w:val="normaltextrun"/>
              <w:rFonts w:ascii="Segoe UI Symbol" w:hAnsi="Segoe UI Symbol" w:eastAsia="MS Gothic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 w:rsid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zero emissions.</w:t>
      </w:r>
      <w:r w:rsidRPr="00B07D98" w:rsid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Pr="00B07D98" w:rsidR="00B07D98" w:rsidP="00B07D98" w:rsidRDefault="00E65936" w14:paraId="123FE373" w14:textId="11C281E7">
      <w:pPr>
        <w:pStyle w:val="paragraph"/>
        <w:numPr>
          <w:ilvl w:val="0"/>
          <w:numId w:val="82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normaltextrun"/>
            <w:rFonts w:ascii="Arial" w:hAnsi="Arial" w:cs="Arial"/>
            <w:color w:val="000000"/>
            <w:sz w:val="20"/>
            <w:szCs w:val="20"/>
            <w:lang w:val="ca-ES"/>
          </w:rPr>
          <w:id w:val="-10472915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Pr="00B07D98" w:rsidR="00B07D98">
            <w:rPr>
              <w:rStyle w:val="normaltextrun"/>
              <w:rFonts w:ascii="Segoe UI Symbol" w:hAnsi="Segoe UI Symbol" w:eastAsia="MS Gothic" w:cs="Segoe UI Symbol"/>
              <w:color w:val="000000"/>
              <w:sz w:val="20"/>
              <w:szCs w:val="20"/>
              <w:lang w:val="ca-ES"/>
            </w:rPr>
            <w:t>☐</w:t>
          </w:r>
        </w:sdtContent>
      </w:sdt>
      <w:r w:rsidRPr="00B07D98" w:rsidR="00B07D98">
        <w:rPr>
          <w:rStyle w:val="normaltextrun"/>
          <w:rFonts w:ascii="Arial" w:hAnsi="Arial" w:cs="Arial"/>
          <w:color w:val="000000"/>
          <w:sz w:val="20"/>
          <w:szCs w:val="20"/>
          <w:lang w:val="ca-ES"/>
        </w:rPr>
        <w:t xml:space="preserve"> Vehicle distintiu ambiental ECO</w:t>
      </w:r>
      <w:r w:rsidRPr="00B07D98" w:rsidR="00B07D98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:rsidRPr="00B07D98" w:rsidR="00B07D98" w:rsidP="28F4442B" w:rsidRDefault="00E65936" w14:paraId="3805735E" w14:textId="27CAC70F">
      <w:pPr>
        <w:pStyle w:val="paragraph"/>
        <w:numPr>
          <w:ilvl w:val="0"/>
          <w:numId w:val="83"/>
        </w:numPr>
        <w:spacing w:before="0" w:beforeAutospacing="off" w:after="0" w:afterAutospacing="off"/>
        <w:ind w:firstLine="0"/>
        <w:textAlignment w:val="baseline"/>
        <w:rPr>
          <w:rFonts w:ascii="Arial" w:hAnsi="Arial" w:cs="Arial"/>
          <w:color w:val="000000"/>
          <w:sz w:val="20"/>
          <w:szCs w:val="20"/>
        </w:rPr>
      </w:pPr>
      <w:sdt>
        <w:sdtPr>
          <w:id w:val="975950157"/>
          <w14:checkbox>
            <w14:checked w14:val="0"/>
            <w14:checkedState w14:val="2612" w14:font="MS Gothic"/>
            <w14:uncheckedState w14:val="2610" w14:font="MS Gothic"/>
          </w14:checkbox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val="ca-ES"/>
          </w:rPr>
        </w:sdtPr>
        <w:sdtContent>
          <w:r w:rsidRPr="28F4442B" w:rsidR="00B07D98">
            <w:rPr>
              <w:rStyle w:val="normaltextrun"/>
              <w:rFonts w:ascii="Segoe UI Symbol" w:hAnsi="Segoe UI Symbol" w:eastAsia="MS Gothic" w:cs="Segoe UI Symbol"/>
              <w:color w:val="000000" w:themeColor="text1" w:themeTint="FF" w:themeShade="FF"/>
              <w:sz w:val="20"/>
              <w:szCs w:val="20"/>
              <w:lang w:val="ca-ES"/>
            </w:rPr>
            <w:t>☐</w:t>
          </w:r>
        </w:sdtContent>
        <w:sdtEndPr>
          <w:rPr>
            <w:rStyle w:val="normaltextrun"/>
            <w:rFonts w:ascii="Arial" w:hAnsi="Arial" w:cs="Arial"/>
            <w:color w:val="000000" w:themeColor="text1" w:themeTint="FF" w:themeShade="FF"/>
            <w:sz w:val="20"/>
            <w:szCs w:val="20"/>
            <w:lang w:val="ca-ES"/>
          </w:rPr>
        </w:sdtEndPr>
      </w:sdt>
      <w:r w:rsidRPr="28F4442B" w:rsidR="00B07D98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ca-ES"/>
        </w:rPr>
        <w:t xml:space="preserve"> Resta de classificacions (B, C</w:t>
      </w:r>
      <w:r w:rsidRPr="28F4442B" w:rsidR="49CE6860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ca-ES"/>
        </w:rPr>
        <w:t>, sense</w:t>
      </w:r>
      <w:r w:rsidRPr="28F4442B" w:rsidR="00B07D98">
        <w:rPr>
          <w:rStyle w:val="normaltextrun"/>
          <w:rFonts w:ascii="Arial" w:hAnsi="Arial" w:cs="Arial"/>
          <w:color w:val="000000" w:themeColor="text1" w:themeTint="FF" w:themeShade="FF"/>
          <w:sz w:val="20"/>
          <w:szCs w:val="20"/>
          <w:lang w:val="ca-ES"/>
        </w:rPr>
        <w:t>).</w:t>
      </w:r>
      <w:r w:rsidRPr="28F4442B" w:rsidR="00B07D98">
        <w:rPr>
          <w:rStyle w:val="eop"/>
          <w:rFonts w:ascii="Arial" w:hAnsi="Arial" w:cs="Arial"/>
          <w:color w:val="000000" w:themeColor="text1" w:themeTint="FF" w:themeShade="FF"/>
          <w:sz w:val="20"/>
          <w:szCs w:val="20"/>
        </w:rPr>
        <w:t> </w:t>
      </w:r>
    </w:p>
    <w:p w:rsidR="00B07D98" w:rsidP="00F66AEB" w:rsidRDefault="00B07D98" w14:paraId="31F268FF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Pr="009B20BF" w:rsidR="00B07D98" w:rsidP="00F66AEB" w:rsidRDefault="00B07D98" w14:paraId="18D5022B" w14:textId="77777777">
      <w:pPr>
        <w:tabs>
          <w:tab w:val="left" w:pos="540"/>
        </w:tabs>
        <w:spacing w:after="0"/>
        <w:jc w:val="left"/>
        <w:rPr>
          <w:color w:val="000000"/>
          <w:sz w:val="27"/>
          <w:szCs w:val="27"/>
        </w:rPr>
      </w:pPr>
    </w:p>
    <w:p w:rsidRPr="00B07D98" w:rsidR="00B81990" w:rsidP="00B07D98" w:rsidRDefault="00B45534" w14:paraId="1E1BE888" w14:textId="4D7436FF">
      <w:pPr>
        <w:tabs>
          <w:tab w:val="left" w:pos="540"/>
        </w:tabs>
        <w:spacing w:after="0"/>
        <w:ind w:left="540"/>
        <w:jc w:val="left"/>
        <w:rPr>
          <w:rFonts w:ascii="Arial" w:hAnsi="Arial" w:cs="Arial"/>
          <w:i/>
          <w:iCs/>
          <w:sz w:val="20"/>
          <w:lang w:val="ca-ES"/>
        </w:rPr>
      </w:pPr>
      <w:r>
        <w:rPr>
          <w:rFonts w:ascii="Arial" w:hAnsi="Arial" w:cs="Arial"/>
          <w:i/>
          <w:iCs/>
          <w:sz w:val="20"/>
          <w:lang w:val="ca-ES"/>
        </w:rPr>
        <w:t>En tots els casos s</w:t>
      </w:r>
      <w:r w:rsidRPr="00B07D98" w:rsidR="00B07D98">
        <w:rPr>
          <w:rFonts w:ascii="Arial" w:hAnsi="Arial" w:cs="Arial"/>
          <w:i/>
          <w:iCs/>
          <w:sz w:val="20"/>
          <w:lang w:val="ca-ES"/>
        </w:rPr>
        <w:t>eleccioneu una sola opció. En cas de seleccionar més d’una la puntuació serà 0</w:t>
      </w:r>
    </w:p>
    <w:p w:rsidR="00B81990" w:rsidP="00F66AEB" w:rsidRDefault="00B81990" w14:paraId="2FB46307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3647D12B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7C303F5A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222664DF" w14:textId="77777777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:rsidR="00B81990" w:rsidP="00F66AEB" w:rsidRDefault="00B81990" w14:paraId="18487BC5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="00B7261C" w:rsidP="00F66AEB" w:rsidRDefault="00B7261C" w14:paraId="4D1525FD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Pr="00F66AEB" w:rsidR="00F66AEB" w:rsidP="00F66AEB" w:rsidRDefault="00F66AEB" w14:paraId="0ED319CF" w14:textId="77777777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:rsidR="00F80BF4" w:rsidP="00EF2734" w:rsidRDefault="00F80BF4" w14:paraId="4A18499E" w14:textId="77777777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:rsidRPr="00357D11" w:rsidR="000A7D07" w:rsidP="00EF2734" w:rsidRDefault="008F73E3" w14:paraId="3C6993E4" w14:textId="53EBEBAB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="00EF2734" w:rsidP="00EF2734" w:rsidRDefault="000A7D07" w14:paraId="526068DB" w14:textId="77777777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Pr="005B67FA" w:rsidR="005B67FA" w:rsidP="00EF2734" w:rsidRDefault="005B67FA" w14:paraId="7370B681" w14:textId="57A37079">
      <w:pPr>
        <w:tabs>
          <w:tab w:val="left" w:pos="540"/>
        </w:tabs>
        <w:jc w:val="lef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Pr="005B67FA" w:rsidR="005B67FA" w:rsidSect="00B45534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1134" w:right="1701" w:bottom="1276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5936" w:rsidRDefault="00E65936" w14:paraId="536B9070" w14:textId="77777777">
      <w:r>
        <w:separator/>
      </w:r>
    </w:p>
  </w:endnote>
  <w:endnote w:type="continuationSeparator" w:id="0">
    <w:p w:rsidR="00E65936" w:rsidRDefault="00E65936" w14:paraId="34DFE9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E65936" w:rsidP="00374CB6" w:rsidRDefault="00E65936" w14:paraId="2289C181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E65936" w:rsidP="00374CB6" w:rsidRDefault="00E65936" w14:paraId="0D018DB0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5ECB816">
          <wp:simplePos x="0" y="0"/>
          <wp:positionH relativeFrom="column">
            <wp:posOffset>141605</wp:posOffset>
          </wp:positionH>
          <wp:positionV relativeFrom="paragraph">
            <wp:posOffset>-501015</wp:posOffset>
          </wp:positionV>
          <wp:extent cx="561975" cy="561975"/>
          <wp:effectExtent l="0" t="0" r="9525" b="0"/>
          <wp:wrapNone/>
          <wp:docPr id="1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4E8B284B">
          <wp:simplePos x="0" y="0"/>
          <wp:positionH relativeFrom="column">
            <wp:posOffset>-67945</wp:posOffset>
          </wp:positionH>
          <wp:positionV relativeFrom="paragraph">
            <wp:posOffset>-339725</wp:posOffset>
          </wp:positionV>
          <wp:extent cx="561975" cy="561975"/>
          <wp:effectExtent l="0" t="0" r="9525" b="0"/>
          <wp:wrapNone/>
          <wp:docPr id="1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EE2219A"/>
    <w:multiLevelType w:val="hybridMultilevel"/>
    <w:tmpl w:val="A18E6A78"/>
    <w:lvl w:ilvl="0" w:tplc="0C0A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531583"/>
    <w:multiLevelType w:val="multilevel"/>
    <w:tmpl w:val="F8A8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D5F70EF"/>
    <w:multiLevelType w:val="multilevel"/>
    <w:tmpl w:val="C05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520E36"/>
    <w:multiLevelType w:val="multilevel"/>
    <w:tmpl w:val="C5C2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5"/>
  </w:num>
  <w:num w:numId="3">
    <w:abstractNumId w:val="70"/>
  </w:num>
  <w:num w:numId="4">
    <w:abstractNumId w:val="7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5"/>
  </w:num>
  <w:num w:numId="21">
    <w:abstractNumId w:val="44"/>
  </w:num>
  <w:num w:numId="22">
    <w:abstractNumId w:val="54"/>
  </w:num>
  <w:num w:numId="23">
    <w:abstractNumId w:val="12"/>
  </w:num>
  <w:num w:numId="24">
    <w:abstractNumId w:val="42"/>
  </w:num>
  <w:num w:numId="25">
    <w:abstractNumId w:val="79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2"/>
  </w:num>
  <w:num w:numId="31">
    <w:abstractNumId w:val="20"/>
  </w:num>
  <w:num w:numId="32">
    <w:abstractNumId w:val="68"/>
  </w:num>
  <w:num w:numId="33">
    <w:abstractNumId w:val="28"/>
  </w:num>
  <w:num w:numId="34">
    <w:abstractNumId w:val="52"/>
  </w:num>
  <w:num w:numId="35">
    <w:abstractNumId w:val="81"/>
  </w:num>
  <w:num w:numId="36">
    <w:abstractNumId w:val="25"/>
  </w:num>
  <w:num w:numId="37">
    <w:abstractNumId w:val="15"/>
  </w:num>
  <w:num w:numId="38">
    <w:abstractNumId w:val="13"/>
  </w:num>
  <w:num w:numId="39">
    <w:abstractNumId w:val="19"/>
  </w:num>
  <w:num w:numId="40">
    <w:abstractNumId w:val="38"/>
  </w:num>
  <w:num w:numId="41">
    <w:abstractNumId w:val="71"/>
  </w:num>
  <w:num w:numId="42">
    <w:abstractNumId w:val="32"/>
  </w:num>
  <w:num w:numId="43">
    <w:abstractNumId w:val="67"/>
  </w:num>
  <w:num w:numId="44">
    <w:abstractNumId w:val="21"/>
  </w:num>
  <w:num w:numId="45">
    <w:abstractNumId w:val="36"/>
  </w:num>
  <w:num w:numId="46">
    <w:abstractNumId w:val="47"/>
  </w:num>
  <w:num w:numId="47">
    <w:abstractNumId w:val="75"/>
  </w:num>
  <w:num w:numId="48">
    <w:abstractNumId w:val="43"/>
  </w:num>
  <w:num w:numId="49">
    <w:abstractNumId w:val="60"/>
  </w:num>
  <w:num w:numId="50">
    <w:abstractNumId w:val="45"/>
  </w:num>
  <w:num w:numId="51">
    <w:abstractNumId w:val="63"/>
  </w:num>
  <w:num w:numId="52">
    <w:abstractNumId w:val="58"/>
  </w:num>
  <w:num w:numId="53">
    <w:abstractNumId w:val="29"/>
  </w:num>
  <w:num w:numId="54">
    <w:abstractNumId w:val="34"/>
  </w:num>
  <w:num w:numId="55">
    <w:abstractNumId w:val="64"/>
  </w:num>
  <w:num w:numId="56">
    <w:abstractNumId w:val="61"/>
  </w:num>
  <w:num w:numId="57">
    <w:abstractNumId w:val="40"/>
  </w:num>
  <w:num w:numId="58">
    <w:abstractNumId w:val="26"/>
  </w:num>
  <w:num w:numId="59">
    <w:abstractNumId w:val="17"/>
  </w:num>
  <w:num w:numId="60">
    <w:abstractNumId w:val="82"/>
  </w:num>
  <w:num w:numId="61">
    <w:abstractNumId w:val="9"/>
  </w:num>
  <w:num w:numId="62">
    <w:abstractNumId w:val="18"/>
  </w:num>
  <w:num w:numId="63">
    <w:abstractNumId w:val="39"/>
  </w:num>
  <w:num w:numId="64">
    <w:abstractNumId w:val="49"/>
  </w:num>
  <w:num w:numId="65">
    <w:abstractNumId w:val="30"/>
  </w:num>
  <w:num w:numId="66">
    <w:abstractNumId w:val="46"/>
  </w:num>
  <w:num w:numId="67">
    <w:abstractNumId w:val="72"/>
  </w:num>
  <w:num w:numId="68">
    <w:abstractNumId w:val="27"/>
  </w:num>
  <w:num w:numId="69">
    <w:abstractNumId w:val="80"/>
  </w:num>
  <w:num w:numId="70">
    <w:abstractNumId w:val="74"/>
  </w:num>
  <w:num w:numId="71">
    <w:abstractNumId w:val="69"/>
  </w:num>
  <w:num w:numId="72">
    <w:abstractNumId w:val="53"/>
  </w:num>
  <w:num w:numId="73">
    <w:abstractNumId w:val="62"/>
  </w:num>
  <w:num w:numId="74">
    <w:abstractNumId w:val="24"/>
  </w:num>
  <w:num w:numId="75">
    <w:abstractNumId w:val="10"/>
  </w:num>
  <w:num w:numId="76">
    <w:abstractNumId w:val="33"/>
  </w:num>
  <w:num w:numId="77">
    <w:abstractNumId w:val="57"/>
  </w:num>
  <w:num w:numId="78">
    <w:abstractNumId w:val="76"/>
  </w:num>
  <w:num w:numId="79">
    <w:abstractNumId w:val="78"/>
  </w:num>
  <w:num w:numId="80">
    <w:abstractNumId w:val="48"/>
  </w:num>
  <w:num w:numId="81">
    <w:abstractNumId w:val="66"/>
  </w:num>
  <w:num w:numId="82">
    <w:abstractNumId w:val="31"/>
  </w:num>
  <w:num w:numId="83">
    <w:abstractNumId w:val="51"/>
  </w:num>
  <w:num w:numId="84">
    <w:abstractNumId w:val="1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0AEE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B8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17A7E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35D6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7D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2D9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07C3D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0CC0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2D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17B9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0EDF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36EA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6D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057F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5446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6DB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0BF"/>
    <w:rsid w:val="009B33BF"/>
    <w:rsid w:val="009B5462"/>
    <w:rsid w:val="009B552F"/>
    <w:rsid w:val="009B5F3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07D98"/>
    <w:rsid w:val="00B13E60"/>
    <w:rsid w:val="00B16689"/>
    <w:rsid w:val="00B1692C"/>
    <w:rsid w:val="00B2223E"/>
    <w:rsid w:val="00B24EA7"/>
    <w:rsid w:val="00B25893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5534"/>
    <w:rsid w:val="00B47B9D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90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805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BE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5936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39D6"/>
    <w:rsid w:val="00ED6897"/>
    <w:rsid w:val="00ED7FE9"/>
    <w:rsid w:val="00EE05AF"/>
    <w:rsid w:val="00EE3AA4"/>
    <w:rsid w:val="00EE5892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087D"/>
    <w:rsid w:val="00F7385C"/>
    <w:rsid w:val="00F740A9"/>
    <w:rsid w:val="00F75D78"/>
    <w:rsid w:val="00F7635B"/>
    <w:rsid w:val="00F80BF4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3DA"/>
    <w:rsid w:val="00FF7CE6"/>
    <w:rsid w:val="281E6593"/>
    <w:rsid w:val="28F4442B"/>
    <w:rsid w:val="49C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styleId="normaltextrun" w:customStyle="1">
    <w:name w:val="normaltextrun"/>
    <w:basedOn w:val="Fuentedeprrafopredeter"/>
    <w:rsid w:val="00B07D98"/>
  </w:style>
  <w:style w:type="character" w:styleId="eop" w:customStyle="1">
    <w:name w:val="eop"/>
    <w:basedOn w:val="Fuentedeprrafopredeter"/>
    <w:rsid w:val="00B07D98"/>
  </w:style>
  <w:style w:type="paragraph" w:styleId="paragraph" w:customStyle="1">
    <w:name w:val="paragraph"/>
    <w:basedOn w:val="Normal"/>
    <w:rsid w:val="00B07D98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TMB_NumeroSolicitud xmlns="c8de0594-42e2-4f26-8a69-9df094374455">12000516</TMB_NumeroSolicitud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12000516 - Prod i col locació vinils i paper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2025-06-10T22:00:00+00:00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477345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CC xmlns="c8de0594-42e2-4f26-8a69-9df094374455">2025-07-07T22:00:00+00:00</TMB_CC>
  </documentManagement>
</p:properties>
</file>

<file path=customXml/itemProps1.xml><?xml version="1.0" encoding="utf-8"?>
<ds:datastoreItem xmlns:ds="http://schemas.openxmlformats.org/officeDocument/2006/customXml" ds:itemID="{740D13BD-8E7B-4D9F-89AD-19FD28933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89421-74C8-4801-887F-70F7630A9747}"/>
</file>

<file path=customXml/itemProps3.xml><?xml version="1.0" encoding="utf-8"?>
<ds:datastoreItem xmlns:ds="http://schemas.openxmlformats.org/officeDocument/2006/customXml" ds:itemID="{654A6367-5AAA-41A4-BA58-167A3F9A3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Leon Rubiano, Estefania</cp:lastModifiedBy>
  <cp:revision>3</cp:revision>
  <dcterms:created xsi:type="dcterms:W3CDTF">2025-02-12T14:01:00Z</dcterms:created>
  <dcterms:modified xsi:type="dcterms:W3CDTF">2025-05-06T11:10:38Z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Procediment0">
    <vt:lpwstr/>
  </property>
  <property fmtid="{D5CDD505-2E9C-101B-9397-08002B2CF9AE}" pid="17" name="TMB_Sobres">
    <vt:lpwstr/>
  </property>
  <property fmtid="{D5CDD505-2E9C-101B-9397-08002B2CF9AE}" pid="18" name="TMB_Empresa">
    <vt:lpwstr/>
  </property>
  <property fmtid="{D5CDD505-2E9C-101B-9397-08002B2CF9AE}" pid="19" name="TMB_TipusDoc">
    <vt:lpwstr>3090;#Annexe|43b533a1-e6e7-4f87-beee-0a0a58751aa8</vt:lpwstr>
  </property>
  <property fmtid="{D5CDD505-2E9C-101B-9397-08002B2CF9AE}" pid="20" name="TMB_Fase">
    <vt:lpwstr>3089;#Inici|1ed37523-d63e-4991-aef8-399e829bfef8</vt:lpwstr>
  </property>
  <property fmtid="{D5CDD505-2E9C-101B-9397-08002B2CF9AE}" pid="21" name="TMB_Estat">
    <vt:lpwstr>3159;#Public|5cd44708-a357-4aee-a9ab-ade886f4bbf7</vt:lpwstr>
  </property>
  <property fmtid="{D5CDD505-2E9C-101B-9397-08002B2CF9AE}" pid="22" name="ecb982cbbbba49edba287c0296970fd2">
    <vt:lpwstr>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Proveidor">
    <vt:lpwstr/>
  </property>
  <property fmtid="{D5CDD505-2E9C-101B-9397-08002B2CF9AE}" pid="26" name="MediaServiceImageTags">
    <vt:lpwstr/>
  </property>
  <property fmtid="{D5CDD505-2E9C-101B-9397-08002B2CF9AE}" pid="27" name="TMB_IDLicitacio">
    <vt:r8>477345</vt:r8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TMB_Perfil">
    <vt:bool>false</vt:bool>
  </property>
</Properties>
</file>