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105E" w14:textId="0B6CAE7A" w:rsidR="00563560" w:rsidRDefault="00563560" w:rsidP="008E3FB9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4</w:t>
      </w:r>
      <w:r w:rsidR="00F158D9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MODEL CRITERIS D’APLICACIÓ AUTOMÀTICA</w:t>
      </w:r>
    </w:p>
    <w:p w14:paraId="4A51C741" w14:textId="77777777" w:rsidR="00563560" w:rsidRPr="00442E5F" w:rsidRDefault="00563560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3E55F20A" w14:textId="77777777" w:rsidR="00563560" w:rsidRDefault="00563560" w:rsidP="008E3FB9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023332EB" w14:textId="3050D372" w:rsidR="00563560" w:rsidRPr="00EE274C" w:rsidRDefault="00563560" w:rsidP="00025A3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189030164"/>
      <w:r w:rsidR="00F158D9">
        <w:rPr>
          <w:rFonts w:ascii="Arial" w:hAnsi="Arial" w:cs="Arial"/>
          <w:b/>
          <w:bCs/>
          <w:spacing w:val="3"/>
          <w:sz w:val="20"/>
          <w:szCs w:val="20"/>
        </w:rPr>
        <w:t>c</w:t>
      </w:r>
      <w:r w:rsidR="00F158D9" w:rsidRPr="00330B56">
        <w:rPr>
          <w:rFonts w:ascii="Arial" w:hAnsi="Arial" w:cs="Arial"/>
          <w:b/>
          <w:bCs/>
          <w:sz w:val="20"/>
          <w:szCs w:val="20"/>
        </w:rPr>
        <w:t xml:space="preserve">ontracte d'obres </w:t>
      </w:r>
      <w:r w:rsidR="00025A3B" w:rsidRPr="00025A3B">
        <w:rPr>
          <w:rFonts w:ascii="Arial" w:hAnsi="Arial" w:cs="Arial"/>
          <w:b/>
          <w:bCs/>
          <w:sz w:val="20"/>
          <w:szCs w:val="20"/>
        </w:rPr>
        <w:t xml:space="preserve">d’embelliment de l’entorn dels passos subterranis de vianants passeig Marítim de Calella dins el marc del PSTD Calella (PRTR – </w:t>
      </w:r>
      <w:proofErr w:type="spellStart"/>
      <w:r w:rsidR="00025A3B" w:rsidRPr="00025A3B">
        <w:rPr>
          <w:rFonts w:ascii="Arial" w:hAnsi="Arial" w:cs="Arial"/>
          <w:b/>
          <w:bCs/>
          <w:sz w:val="20"/>
          <w:szCs w:val="20"/>
        </w:rPr>
        <w:t>Next</w:t>
      </w:r>
      <w:proofErr w:type="spellEnd"/>
      <w:r w:rsidR="00025A3B" w:rsidRPr="00025A3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25A3B" w:rsidRPr="00025A3B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025A3B" w:rsidRPr="00025A3B">
        <w:rPr>
          <w:rFonts w:ascii="Arial" w:hAnsi="Arial" w:cs="Arial"/>
          <w:b/>
          <w:bCs/>
          <w:sz w:val="20"/>
          <w:szCs w:val="20"/>
        </w:rPr>
        <w:t>)</w:t>
      </w:r>
      <w:r w:rsidR="00F158D9">
        <w:rPr>
          <w:rFonts w:ascii="Arial" w:hAnsi="Arial" w:cs="Arial"/>
          <w:b/>
          <w:bCs/>
          <w:sz w:val="20"/>
          <w:szCs w:val="20"/>
        </w:rPr>
        <w:t>,</w:t>
      </w:r>
      <w:r w:rsidR="00F158D9" w:rsidRPr="00032111">
        <w:rPr>
          <w:rFonts w:ascii="Arial" w:hAnsi="Arial" w:cs="Arial"/>
          <w:b/>
          <w:sz w:val="20"/>
          <w:szCs w:val="20"/>
        </w:rPr>
        <w:t xml:space="preserve"> expedient 2025/</w:t>
      </w:r>
      <w:bookmarkEnd w:id="0"/>
      <w:r w:rsidR="00025A3B">
        <w:rPr>
          <w:rFonts w:ascii="Arial" w:hAnsi="Arial" w:cs="Arial"/>
          <w:b/>
          <w:sz w:val="20"/>
          <w:szCs w:val="20"/>
        </w:rPr>
        <w:t>106</w:t>
      </w:r>
      <w:r w:rsidR="004C47A9" w:rsidRPr="006C7952">
        <w:rPr>
          <w:rFonts w:ascii="Arial" w:hAnsi="Arial" w:cs="Arial"/>
          <w:bCs/>
          <w:sz w:val="20"/>
          <w:szCs w:val="20"/>
        </w:rPr>
        <w:t>,</w:t>
      </w:r>
      <w:r w:rsidR="004C47A9" w:rsidRPr="006C7952">
        <w:rPr>
          <w:rFonts w:ascii="Arial" w:hAnsi="Arial" w:cs="Arial"/>
          <w:sz w:val="20"/>
          <w:szCs w:val="20"/>
        </w:rPr>
        <w:t xml:space="preserve"> </w:t>
      </w:r>
      <w:r w:rsidRPr="006C795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6C7952">
        <w:rPr>
          <w:rFonts w:ascii="Arial" w:hAnsi="Arial" w:cs="Arial"/>
          <w:spacing w:val="-1"/>
          <w:sz w:val="20"/>
          <w:szCs w:val="20"/>
        </w:rPr>
        <w:t>Plec de clàusules administratives particulars i Plec de prescripcions tècniques</w:t>
      </w:r>
    </w:p>
    <w:p w14:paraId="1E397089" w14:textId="77777777" w:rsidR="00F21349" w:rsidRPr="006C7952" w:rsidRDefault="00F21349" w:rsidP="008E3FB9">
      <w:pPr>
        <w:spacing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1350737" w14:textId="18C08209" w:rsidR="00563560" w:rsidRPr="006C7952" w:rsidRDefault="00563560" w:rsidP="0056356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6C795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9E00A6B" w14:textId="06C3B7AB" w:rsidR="004C6759" w:rsidRPr="004957E9" w:rsidRDefault="004C6759" w:rsidP="004C6759">
      <w:pPr>
        <w:spacing w:after="0" w:line="276" w:lineRule="auto"/>
        <w:jc w:val="both"/>
        <w:rPr>
          <w:rFonts w:ascii="Arial" w:eastAsia="Arial" w:hAnsi="Arial" w:cs="Arial"/>
          <w:color w:val="FF0000"/>
          <w:sz w:val="20"/>
          <w:szCs w:val="20"/>
          <w:highlight w:val="yellow"/>
          <w:u w:val="single"/>
          <w:lang w:eastAsia="ca-ES" w:bidi="ca-ES"/>
        </w:rPr>
      </w:pPr>
    </w:p>
    <w:p w14:paraId="1D69BEF0" w14:textId="7CCED048" w:rsidR="004C6759" w:rsidRPr="004957E9" w:rsidRDefault="004C6759" w:rsidP="004C6759">
      <w:pPr>
        <w:spacing w:after="0" w:line="276" w:lineRule="auto"/>
        <w:jc w:val="both"/>
        <w:rPr>
          <w:rFonts w:ascii="Arial" w:eastAsia="Arial" w:hAnsi="Arial" w:cs="Arial"/>
          <w:color w:val="FF0000"/>
          <w:sz w:val="20"/>
          <w:szCs w:val="20"/>
          <w:u w:val="single"/>
          <w:lang w:eastAsia="ca-ES" w:bidi="ca-ES"/>
        </w:rPr>
      </w:pPr>
    </w:p>
    <w:p w14:paraId="3A9B453A" w14:textId="77777777" w:rsidR="004957E9" w:rsidRPr="009B7C58" w:rsidRDefault="004957E9" w:rsidP="004957E9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>MILLORA AMPLIACIÓ TERMINI DE GARANTIA</w:t>
      </w:r>
    </w:p>
    <w:p w14:paraId="71BB9709" w14:textId="77777777" w:rsidR="004957E9" w:rsidRPr="00246EAE" w:rsidRDefault="004957E9" w:rsidP="00F158D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OFEREIX: una millora consistent en l’ampliació del termini </w:t>
      </w:r>
      <w:r>
        <w:rPr>
          <w:rFonts w:ascii="Arial" w:hAnsi="Arial" w:cs="Arial"/>
          <w:color w:val="000000"/>
          <w:sz w:val="20"/>
          <w:szCs w:val="20"/>
        </w:rPr>
        <w:t>de garantia de les obres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449E33B9" w14:textId="77777777" w:rsidR="004957E9" w:rsidRPr="00246EAE" w:rsidRDefault="004957E9" w:rsidP="00F158D9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2 anys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>s (Garantia de 3 anys).</w:t>
      </w:r>
    </w:p>
    <w:p w14:paraId="04331900" w14:textId="77777777" w:rsidR="004957E9" w:rsidRPr="00246EAE" w:rsidRDefault="004957E9" w:rsidP="00F158D9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1 any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 xml:space="preserve"> (Garantia de 2 anys).</w:t>
      </w:r>
    </w:p>
    <w:p w14:paraId="3752D1D8" w14:textId="77777777" w:rsidR="004957E9" w:rsidRPr="004957E9" w:rsidRDefault="004957E9" w:rsidP="004957E9">
      <w:pPr>
        <w:spacing w:after="240"/>
        <w:ind w:left="567"/>
        <w:jc w:val="both"/>
        <w:rPr>
          <w:rFonts w:ascii="Arial" w:hAnsi="Arial" w:cs="Arial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>o (Garantia d’1 any)</w:t>
      </w:r>
      <w:r w:rsidRPr="00246EAE">
        <w:rPr>
          <w:rFonts w:ascii="Arial" w:hAnsi="Arial" w:cs="Arial"/>
          <w:color w:val="000000"/>
          <w:sz w:val="20"/>
          <w:szCs w:val="20"/>
        </w:rPr>
        <w:t>.</w:t>
      </w:r>
    </w:p>
    <w:p w14:paraId="2C35F2C2" w14:textId="29B38AA7" w:rsidR="004C6759" w:rsidRDefault="004C6759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67DAFACA" w14:textId="77777777" w:rsidR="00025A3B" w:rsidRDefault="00025A3B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054E26F0" w14:textId="77777777" w:rsidR="00F158D9" w:rsidRPr="004957E9" w:rsidRDefault="00F158D9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2CAEC1A3" w14:textId="7D2A775A" w:rsidR="004C6759" w:rsidRPr="004957E9" w:rsidRDefault="004C6759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4957E9">
        <w:rPr>
          <w:rFonts w:ascii="Arial" w:hAnsi="Arial" w:cs="Arial"/>
          <w:b/>
          <w:spacing w:val="-1"/>
          <w:sz w:val="20"/>
          <w:szCs w:val="20"/>
        </w:rPr>
        <w:t xml:space="preserve">MILLORA </w:t>
      </w:r>
      <w:r w:rsidR="00025A3B">
        <w:rPr>
          <w:rFonts w:ascii="Arial" w:hAnsi="Arial" w:cs="Arial"/>
          <w:b/>
          <w:spacing w:val="-1"/>
          <w:sz w:val="20"/>
          <w:szCs w:val="20"/>
        </w:rPr>
        <w:t>IMPERMEABILITZACIÓ PASSOS CREUS, BARTRINA I MONTSERRAT</w:t>
      </w:r>
    </w:p>
    <w:p w14:paraId="474756CB" w14:textId="7E9E3223" w:rsidR="004C6759" w:rsidRDefault="004C6759" w:rsidP="00025A3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t xml:space="preserve">OFEREIX: una millora </w:t>
      </w:r>
      <w:r w:rsidR="00025A3B">
        <w:rPr>
          <w:rFonts w:ascii="Arial" w:hAnsi="Arial" w:cs="Arial"/>
          <w:sz w:val="20"/>
          <w:szCs w:val="20"/>
        </w:rPr>
        <w:t xml:space="preserve">de les obres </w:t>
      </w:r>
      <w:r w:rsidRPr="004957E9">
        <w:rPr>
          <w:rFonts w:ascii="Arial" w:hAnsi="Arial" w:cs="Arial"/>
          <w:sz w:val="20"/>
          <w:szCs w:val="20"/>
        </w:rPr>
        <w:t>consistent la</w:t>
      </w:r>
      <w:r w:rsidR="00025A3B" w:rsidRPr="00025A3B">
        <w:rPr>
          <w:rFonts w:ascii="Arial" w:hAnsi="Arial" w:cs="Arial"/>
          <w:sz w:val="20"/>
          <w:szCs w:val="20"/>
        </w:rPr>
        <w:t xml:space="preserve"> impermeabilització dels paraments verticals i horitzontals, arrebossats o enrajolats dels passos de Creus i Bartrina, i dels paraments horitzontals arrebossats del pas de Montserrat</w:t>
      </w:r>
      <w:r w:rsidR="00025A3B">
        <w:rPr>
          <w:rFonts w:ascii="Arial" w:hAnsi="Arial" w:cs="Arial"/>
          <w:sz w:val="20"/>
          <w:szCs w:val="20"/>
        </w:rPr>
        <w:t>:</w:t>
      </w:r>
    </w:p>
    <w:p w14:paraId="4DC7325F" w14:textId="4B140B9C" w:rsidR="00EE274C" w:rsidRPr="004957E9" w:rsidRDefault="00EE274C" w:rsidP="00F158D9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Sí</w:t>
      </w:r>
      <w:r w:rsidR="00025A3B">
        <w:rPr>
          <w:rFonts w:ascii="Arial" w:hAnsi="Arial" w:cs="Arial"/>
          <w:sz w:val="20"/>
          <w:szCs w:val="20"/>
        </w:rPr>
        <w:t>.</w:t>
      </w:r>
    </w:p>
    <w:p w14:paraId="4E69B7D1" w14:textId="5B0E3E9B" w:rsidR="004C6759" w:rsidRPr="004957E9" w:rsidRDefault="004C6759" w:rsidP="004C6759">
      <w:pPr>
        <w:spacing w:after="24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No.</w:t>
      </w:r>
    </w:p>
    <w:p w14:paraId="246667FD" w14:textId="56D3F438" w:rsidR="004C6759" w:rsidRDefault="004C6759" w:rsidP="004C6759">
      <w:pPr>
        <w:spacing w:after="24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1C4CE435" w14:textId="4CDB9341" w:rsidR="00025A3B" w:rsidRDefault="00025A3B" w:rsidP="004C6759">
      <w:pPr>
        <w:spacing w:after="24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1EAD01D4" w14:textId="6E2BD3FE" w:rsidR="00025A3B" w:rsidRDefault="00025A3B" w:rsidP="004C6759">
      <w:pPr>
        <w:spacing w:after="24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22709709" w14:textId="77777777" w:rsidR="00025A3B" w:rsidRPr="004957E9" w:rsidRDefault="00025A3B" w:rsidP="004C6759">
      <w:pPr>
        <w:spacing w:after="24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30F72CEC" w14:textId="43533E68" w:rsidR="00025A3B" w:rsidRPr="004957E9" w:rsidRDefault="00025A3B" w:rsidP="00025A3B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4957E9">
        <w:rPr>
          <w:rFonts w:ascii="Arial" w:hAnsi="Arial" w:cs="Arial"/>
          <w:b/>
          <w:spacing w:val="-1"/>
          <w:sz w:val="20"/>
          <w:szCs w:val="20"/>
        </w:rPr>
        <w:t xml:space="preserve">MILLORA </w:t>
      </w:r>
      <w:r>
        <w:rPr>
          <w:rFonts w:ascii="Arial" w:hAnsi="Arial" w:cs="Arial"/>
          <w:b/>
          <w:spacing w:val="-1"/>
          <w:sz w:val="20"/>
          <w:szCs w:val="20"/>
        </w:rPr>
        <w:t>ENRAJOLAT PARAMENTS COSTAT PASSEIG PASSOS CREUS I BARTRINA</w:t>
      </w:r>
    </w:p>
    <w:p w14:paraId="0DAEDC5B" w14:textId="15F66CAB" w:rsidR="00025A3B" w:rsidRDefault="00025A3B" w:rsidP="00025A3B">
      <w:pPr>
        <w:spacing w:after="120"/>
        <w:jc w:val="both"/>
        <w:rPr>
          <w:rFonts w:ascii="Arial" w:eastAsia="Arial" w:hAnsi="Arial" w:cs="Arial"/>
          <w:color w:val="000000"/>
          <w:sz w:val="20"/>
          <w:szCs w:val="20"/>
          <w:lang w:eastAsia="ca-ES" w:bidi="ca-ES"/>
        </w:rPr>
      </w:pPr>
      <w:r w:rsidRPr="004957E9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de les obres </w:t>
      </w:r>
      <w:r w:rsidRPr="004957E9">
        <w:rPr>
          <w:rFonts w:ascii="Arial" w:hAnsi="Arial" w:cs="Arial"/>
          <w:sz w:val="20"/>
          <w:szCs w:val="20"/>
        </w:rPr>
        <w:t xml:space="preserve">consistent </w:t>
      </w:r>
      <w:r w:rsidRPr="009C1241">
        <w:rPr>
          <w:rFonts w:ascii="Arial" w:eastAsia="Arial" w:hAnsi="Arial" w:cs="Arial"/>
          <w:color w:val="000000"/>
          <w:sz w:val="20"/>
          <w:szCs w:val="20"/>
          <w:lang w:eastAsia="ca-ES" w:bidi="ca-ES"/>
        </w:rPr>
        <w:t>en quant a acabat de les mateixes, en comptes de repicar, arrebossar i pintar els paraments verticals de les dues sortides a passeig dels passos de Creus i Bartrina, repicar i enrajolar els paraments, inclosos coronaments de parets i cara exterior passeig</w:t>
      </w:r>
      <w:r>
        <w:rPr>
          <w:rFonts w:ascii="Arial" w:eastAsia="Arial" w:hAnsi="Arial" w:cs="Arial"/>
          <w:color w:val="000000"/>
          <w:sz w:val="20"/>
          <w:szCs w:val="20"/>
          <w:lang w:eastAsia="ca-ES" w:bidi="ca-ES"/>
        </w:rPr>
        <w:t>:</w:t>
      </w:r>
    </w:p>
    <w:p w14:paraId="55B1E483" w14:textId="77777777" w:rsidR="00025A3B" w:rsidRDefault="00025A3B" w:rsidP="00025A3B">
      <w:pPr>
        <w:spacing w:after="120"/>
        <w:jc w:val="both"/>
        <w:rPr>
          <w:rFonts w:ascii="Arial" w:eastAsia="Arial" w:hAnsi="Arial" w:cs="Arial"/>
          <w:color w:val="000000"/>
          <w:sz w:val="20"/>
          <w:szCs w:val="20"/>
          <w:lang w:eastAsia="ca-ES" w:bidi="ca-ES"/>
        </w:rPr>
      </w:pPr>
    </w:p>
    <w:p w14:paraId="628440EC" w14:textId="77777777" w:rsidR="00025A3B" w:rsidRPr="004957E9" w:rsidRDefault="00025A3B" w:rsidP="00025A3B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Sí</w:t>
      </w:r>
      <w:r>
        <w:rPr>
          <w:rFonts w:ascii="Arial" w:hAnsi="Arial" w:cs="Arial"/>
          <w:sz w:val="20"/>
          <w:szCs w:val="20"/>
        </w:rPr>
        <w:t>.</w:t>
      </w:r>
    </w:p>
    <w:p w14:paraId="06BB8211" w14:textId="77777777" w:rsidR="00025A3B" w:rsidRPr="004957E9" w:rsidRDefault="00025A3B" w:rsidP="00025A3B">
      <w:pPr>
        <w:spacing w:after="24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No.</w:t>
      </w:r>
    </w:p>
    <w:p w14:paraId="3738A1B2" w14:textId="545EED24" w:rsidR="00025A3B" w:rsidRDefault="00025A3B" w:rsidP="0056356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8BC52BF" w14:textId="4BBF4CF7" w:rsidR="00025A3B" w:rsidRDefault="00025A3B" w:rsidP="0056356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4F888EF" w14:textId="4DA9ED33" w:rsidR="00025A3B" w:rsidRDefault="00025A3B" w:rsidP="0056356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AFD9619" w14:textId="3D73E505" w:rsidR="00025A3B" w:rsidRDefault="00025A3B" w:rsidP="0056356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225C38A" w14:textId="77777777" w:rsidR="00025A3B" w:rsidRDefault="00025A3B" w:rsidP="0056356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DD35D57" w14:textId="77777777" w:rsidR="00765855" w:rsidRPr="003325F8" w:rsidRDefault="00563560" w:rsidP="00862A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4022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F158D9">
      <w:headerReference w:type="default" r:id="rId7"/>
      <w:footerReference w:type="default" r:id="rId8"/>
      <w:pgSz w:w="11906" w:h="16838"/>
      <w:pgMar w:top="2836" w:right="849" w:bottom="2552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BCD8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EF919BA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0241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A28D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469B82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6B1E" w14:textId="43DC0CA0" w:rsidR="003325F8" w:rsidRDefault="00EE274C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DD3176" wp14:editId="7C14E3F2">
          <wp:simplePos x="0" y="0"/>
          <wp:positionH relativeFrom="page">
            <wp:posOffset>-4445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FFB"/>
    <w:multiLevelType w:val="hybridMultilevel"/>
    <w:tmpl w:val="2B4090B2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F93E33"/>
    <w:multiLevelType w:val="hybridMultilevel"/>
    <w:tmpl w:val="4BA8F886"/>
    <w:lvl w:ilvl="0" w:tplc="2346B62C">
      <w:start w:val="18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C1013"/>
    <w:multiLevelType w:val="hybridMultilevel"/>
    <w:tmpl w:val="EC6A5EC6"/>
    <w:lvl w:ilvl="0" w:tplc="4934B7E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B170F"/>
    <w:multiLevelType w:val="hybridMultilevel"/>
    <w:tmpl w:val="DB669550"/>
    <w:lvl w:ilvl="0" w:tplc="F366103A">
      <w:start w:val="27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25A3B"/>
    <w:rsid w:val="0009680B"/>
    <w:rsid w:val="001E07FC"/>
    <w:rsid w:val="00246FF6"/>
    <w:rsid w:val="00326066"/>
    <w:rsid w:val="003325F8"/>
    <w:rsid w:val="00352B23"/>
    <w:rsid w:val="00391736"/>
    <w:rsid w:val="003E7B43"/>
    <w:rsid w:val="00416461"/>
    <w:rsid w:val="004957E9"/>
    <w:rsid w:val="004C47A9"/>
    <w:rsid w:val="004C6759"/>
    <w:rsid w:val="00507716"/>
    <w:rsid w:val="00525293"/>
    <w:rsid w:val="00563560"/>
    <w:rsid w:val="0064741E"/>
    <w:rsid w:val="006C7952"/>
    <w:rsid w:val="00722434"/>
    <w:rsid w:val="007339F8"/>
    <w:rsid w:val="00761618"/>
    <w:rsid w:val="00765855"/>
    <w:rsid w:val="00862A1D"/>
    <w:rsid w:val="008E3FB9"/>
    <w:rsid w:val="00A04176"/>
    <w:rsid w:val="00A223F1"/>
    <w:rsid w:val="00B30190"/>
    <w:rsid w:val="00B4179C"/>
    <w:rsid w:val="00BC195D"/>
    <w:rsid w:val="00BD7981"/>
    <w:rsid w:val="00C632C8"/>
    <w:rsid w:val="00D0118F"/>
    <w:rsid w:val="00E04D2B"/>
    <w:rsid w:val="00E82903"/>
    <w:rsid w:val="00E9527D"/>
    <w:rsid w:val="00ED113C"/>
    <w:rsid w:val="00EE274C"/>
    <w:rsid w:val="00F158D9"/>
    <w:rsid w:val="00F21349"/>
    <w:rsid w:val="00F2355A"/>
    <w:rsid w:val="00F4495B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BEAE41"/>
  <w15:docId w15:val="{3EBEFED0-B51B-46D9-8761-D2A5A1E6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56356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B4179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B4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24</cp:revision>
  <cp:lastPrinted>2025-06-10T16:44:00Z</cp:lastPrinted>
  <dcterms:created xsi:type="dcterms:W3CDTF">2024-03-06T07:41:00Z</dcterms:created>
  <dcterms:modified xsi:type="dcterms:W3CDTF">2025-07-15T06:33:00Z</dcterms:modified>
</cp:coreProperties>
</file>