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F25" w:rsidRDefault="00717F25" w:rsidP="00717F25">
      <w:pPr>
        <w:pStyle w:val="Ttulo1"/>
        <w:pageBreakBefore/>
        <w:rPr>
          <w:color w:val="000000"/>
        </w:rPr>
      </w:pPr>
      <w:r>
        <w:rPr>
          <w:color w:val="000000"/>
        </w:rPr>
        <w:t>ANNEX VI. MODEL D’ASSEGURANÇA DE CAUCIÓ</w:t>
      </w:r>
    </w:p>
    <w:p w:rsidR="00717F25" w:rsidRDefault="00717F25" w:rsidP="00717F25">
      <w:pPr>
        <w:pStyle w:val="Textoindependiente"/>
        <w:spacing w:after="0" w:line="276" w:lineRule="auto"/>
        <w:jc w:val="both"/>
        <w:rPr>
          <w:rFonts w:ascii="Arial" w:hAnsi="Arial" w:cs="Arial"/>
          <w:color w:val="000000"/>
          <w:sz w:val="22"/>
          <w:szCs w:val="22"/>
        </w:rPr>
      </w:pPr>
    </w:p>
    <w:p w:rsidR="00717F25" w:rsidRDefault="00717F25" w:rsidP="00717F25">
      <w:pPr>
        <w:pStyle w:val="Textoindependiente"/>
        <w:spacing w:after="0" w:line="276" w:lineRule="auto"/>
        <w:jc w:val="both"/>
        <w:rPr>
          <w:rFonts w:ascii="Arial" w:hAnsi="Arial" w:cs="Arial"/>
          <w:color w:val="000000"/>
          <w:sz w:val="22"/>
          <w:szCs w:val="22"/>
        </w:rPr>
      </w:pPr>
      <w:r>
        <w:rPr>
          <w:rFonts w:ascii="Arial" w:hAnsi="Arial" w:cs="Arial"/>
          <w:color w:val="000000"/>
          <w:sz w:val="22"/>
          <w:szCs w:val="22"/>
        </w:rPr>
        <w:t>(intervingut per notari)</w:t>
      </w:r>
    </w:p>
    <w:p w:rsidR="00717F25" w:rsidRDefault="00717F25" w:rsidP="00717F25">
      <w:pPr>
        <w:pStyle w:val="Textoindependiente"/>
        <w:spacing w:after="0" w:line="276" w:lineRule="auto"/>
        <w:jc w:val="both"/>
        <w:rPr>
          <w:rFonts w:ascii="Arial" w:hAnsi="Arial" w:cs="Arial"/>
          <w:color w:val="000000"/>
          <w:sz w:val="22"/>
          <w:szCs w:val="22"/>
        </w:rPr>
      </w:pPr>
    </w:p>
    <w:p w:rsidR="00717F25" w:rsidRDefault="00717F25" w:rsidP="00717F25">
      <w:pPr>
        <w:pStyle w:val="Textoindependiente"/>
        <w:spacing w:after="0" w:line="276" w:lineRule="auto"/>
        <w:jc w:val="both"/>
        <w:rPr>
          <w:rFonts w:ascii="Arial" w:hAnsi="Arial" w:cs="Arial"/>
          <w:color w:val="000000"/>
          <w:sz w:val="22"/>
          <w:szCs w:val="22"/>
        </w:rPr>
      </w:pPr>
      <w:r>
        <w:rPr>
          <w:rFonts w:ascii="Arial" w:hAnsi="Arial" w:cs="Arial"/>
          <w:color w:val="000000"/>
          <w:sz w:val="22"/>
          <w:szCs w:val="22"/>
        </w:rPr>
        <w:t>Certificat número __________________.</w:t>
      </w:r>
    </w:p>
    <w:p w:rsidR="00717F25" w:rsidRDefault="00717F25" w:rsidP="00717F25">
      <w:pPr>
        <w:pStyle w:val="Textoindependiente"/>
        <w:spacing w:after="0" w:line="276" w:lineRule="auto"/>
        <w:jc w:val="both"/>
        <w:rPr>
          <w:rFonts w:ascii="Arial" w:eastAsia="Arial" w:hAnsi="Arial" w:cs="Arial"/>
          <w:color w:val="000000"/>
          <w:sz w:val="22"/>
          <w:szCs w:val="22"/>
        </w:rPr>
      </w:pPr>
      <w:r>
        <w:rPr>
          <w:rFonts w:ascii="Arial" w:hAnsi="Arial" w:cs="Arial"/>
          <w:color w:val="000000"/>
          <w:sz w:val="22"/>
          <w:szCs w:val="22"/>
        </w:rPr>
        <w:t>L’asseguradora _____________________ (en endavant, l’asseguradora), amb domicili a _____________________________________, carrer______________________ , i CIF_______________, degudament representat pel senyor _________________, amb poders suficients per obligar-lo en aquest acte, segons resulta de _________,</w:t>
      </w:r>
    </w:p>
    <w:p w:rsidR="00717F25" w:rsidRDefault="00717F25" w:rsidP="00717F25">
      <w:pPr>
        <w:pStyle w:val="Textoindependiente"/>
        <w:spacing w:after="0" w:line="276" w:lineRule="auto"/>
        <w:jc w:val="both"/>
        <w:rPr>
          <w:rFonts w:ascii="Arial" w:hAnsi="Arial" w:cs="Arial"/>
          <w:color w:val="000000"/>
          <w:sz w:val="22"/>
          <w:szCs w:val="22"/>
        </w:rPr>
      </w:pPr>
      <w:r>
        <w:rPr>
          <w:rFonts w:ascii="Arial" w:eastAsia="Arial" w:hAnsi="Arial" w:cs="Arial"/>
          <w:color w:val="000000"/>
          <w:sz w:val="22"/>
          <w:szCs w:val="22"/>
        </w:rPr>
        <w:t xml:space="preserve">  </w:t>
      </w:r>
    </w:p>
    <w:p w:rsidR="00717F25" w:rsidRDefault="00717F25" w:rsidP="00717F25">
      <w:pPr>
        <w:pStyle w:val="Textoindependiente"/>
        <w:spacing w:after="0" w:line="276" w:lineRule="auto"/>
        <w:jc w:val="both"/>
        <w:rPr>
          <w:rFonts w:ascii="Arial" w:hAnsi="Arial" w:cs="Arial"/>
          <w:color w:val="000000"/>
          <w:sz w:val="22"/>
          <w:szCs w:val="22"/>
        </w:rPr>
      </w:pPr>
      <w:r>
        <w:rPr>
          <w:rFonts w:ascii="Arial" w:hAnsi="Arial" w:cs="Arial"/>
          <w:color w:val="000000"/>
          <w:sz w:val="22"/>
          <w:szCs w:val="22"/>
        </w:rPr>
        <w:t>ASSEGURA</w:t>
      </w:r>
    </w:p>
    <w:p w:rsidR="00717F25" w:rsidRDefault="00717F25" w:rsidP="00717F25">
      <w:pPr>
        <w:pStyle w:val="Textoindependiente"/>
        <w:spacing w:after="0" w:line="276" w:lineRule="auto"/>
        <w:jc w:val="both"/>
        <w:rPr>
          <w:rFonts w:ascii="Arial" w:hAnsi="Arial" w:cs="Arial"/>
          <w:color w:val="000000"/>
          <w:sz w:val="22"/>
          <w:szCs w:val="22"/>
        </w:rPr>
      </w:pPr>
    </w:p>
    <w:p w:rsidR="00717F25" w:rsidRDefault="00717F25" w:rsidP="00717F25">
      <w:pPr>
        <w:pStyle w:val="Textoindependiente"/>
        <w:spacing w:after="0" w:line="276" w:lineRule="auto"/>
        <w:jc w:val="both"/>
        <w:rPr>
          <w:rFonts w:ascii="Arial" w:hAnsi="Arial" w:cs="Arial"/>
          <w:color w:val="000000"/>
          <w:sz w:val="22"/>
          <w:szCs w:val="22"/>
        </w:rPr>
      </w:pPr>
      <w:r>
        <w:rPr>
          <w:rFonts w:ascii="Arial" w:hAnsi="Arial" w:cs="Arial"/>
          <w:color w:val="000000"/>
          <w:sz w:val="22"/>
          <w:szCs w:val="22"/>
        </w:rPr>
        <w:t xml:space="preserve">A la mercantil_________________, amb NIF/CIF ___________________, en concepte de prenedor de l’assegurança, enfront de “L’AJUNTAMENT DE SALT“, en endavant l’assegurat, fins a l’import de _____________ euros a efectes de garantir l’exacte compliment per l’assegurat de totes i cadascuna de les obligacions concretades en el PLEC DE CLÀUSULES ADMINISTRATIVES PARTICULARS I DE PRESCRIPCIONS TÈCNIQUES QUE HAN DE REGIR EL PROCEDIMENT OBERT </w:t>
      </w:r>
      <w:r>
        <w:rPr>
          <w:rFonts w:ascii="Arial" w:hAnsi="Arial" w:cs="Arial"/>
          <w:b/>
          <w:color w:val="000000"/>
          <w:sz w:val="22"/>
          <w:szCs w:val="22"/>
        </w:rPr>
        <w:t xml:space="preserve">PER L’ADJUDICACIÓ DE LA  CONCESSIÓ DEMANIAL I UN CONTRACTE D’OBRA </w:t>
      </w:r>
      <w:r>
        <w:rPr>
          <w:rFonts w:ascii="Arial" w:hAnsi="Arial" w:cs="Arial"/>
          <w:color w:val="000000"/>
          <w:sz w:val="22"/>
          <w:szCs w:val="22"/>
        </w:rPr>
        <w:t>PER AL DESENVOLUPAMENT I EXPLOTACIÓ D’UNA INSTAL·LACIÓ QUE FUNCIONI AMB BIOMASSA I QUE SUBMINISTRI ENERGIA TÈRMICA PER A CALEFACCIÓ I AIGUA CALENTA SANITÀRIA A DIFERENTS EDIFICIS SITUATS EN EL MUNICIPI DE SALT.</w:t>
      </w:r>
    </w:p>
    <w:p w:rsidR="00717F25" w:rsidRDefault="00717F25" w:rsidP="00717F25">
      <w:pPr>
        <w:pStyle w:val="Textoindependiente"/>
        <w:spacing w:after="0" w:line="276" w:lineRule="auto"/>
        <w:jc w:val="both"/>
        <w:rPr>
          <w:rFonts w:ascii="Arial" w:hAnsi="Arial" w:cs="Arial"/>
          <w:color w:val="000000"/>
          <w:sz w:val="22"/>
          <w:szCs w:val="22"/>
        </w:rPr>
      </w:pPr>
    </w:p>
    <w:p w:rsidR="00717F25" w:rsidRDefault="00717F25" w:rsidP="00717F25">
      <w:pPr>
        <w:pStyle w:val="Textoindependiente"/>
        <w:spacing w:after="0" w:line="276" w:lineRule="auto"/>
        <w:jc w:val="both"/>
        <w:rPr>
          <w:rFonts w:ascii="Arial" w:hAnsi="Arial" w:cs="Arial"/>
          <w:color w:val="000000"/>
          <w:sz w:val="22"/>
          <w:szCs w:val="22"/>
        </w:rPr>
      </w:pPr>
      <w:r>
        <w:rPr>
          <w:rFonts w:ascii="Arial" w:hAnsi="Arial" w:cs="Arial"/>
          <w:color w:val="000000"/>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 L’assegurador no podrà oposar a l’assegurat les excepcions que puguin correspondre-li contra el prenedor de l’assegurança.</w:t>
      </w:r>
    </w:p>
    <w:p w:rsidR="00717F25" w:rsidRDefault="00717F25" w:rsidP="00717F25">
      <w:pPr>
        <w:pStyle w:val="Textoindependiente"/>
        <w:spacing w:after="0" w:line="276" w:lineRule="auto"/>
        <w:jc w:val="both"/>
        <w:rPr>
          <w:rFonts w:ascii="Arial" w:hAnsi="Arial" w:cs="Arial"/>
          <w:color w:val="000000"/>
          <w:sz w:val="22"/>
          <w:szCs w:val="22"/>
        </w:rPr>
      </w:pPr>
    </w:p>
    <w:p w:rsidR="00717F25" w:rsidRDefault="00717F25" w:rsidP="00717F25">
      <w:pPr>
        <w:pStyle w:val="Textoindependiente"/>
        <w:spacing w:after="0" w:line="276" w:lineRule="auto"/>
        <w:jc w:val="both"/>
        <w:rPr>
          <w:rFonts w:ascii="Arial" w:hAnsi="Arial" w:cs="Arial"/>
          <w:color w:val="000000"/>
          <w:sz w:val="22"/>
          <w:szCs w:val="22"/>
        </w:rPr>
      </w:pPr>
      <w:r>
        <w:rPr>
          <w:rFonts w:ascii="Arial" w:hAnsi="Arial" w:cs="Arial"/>
          <w:color w:val="000000"/>
          <w:sz w:val="22"/>
          <w:szCs w:val="22"/>
        </w:rPr>
        <w:t>L’assegurador assumeix el compromís d’indemnitzar l’assegurat al primer requeriment de “L’AJUNTAMENT DE SALT“ a pagar amb caràcter incondicional i dintre, com a màxim, dels vuit dies següents del requeriment de fer efectiva la suma o sumes que fins a la concurrència de la xifra assegurada s’expressi en el requeriment.</w:t>
      </w:r>
    </w:p>
    <w:p w:rsidR="00717F25" w:rsidRDefault="00717F25" w:rsidP="00717F25">
      <w:pPr>
        <w:pStyle w:val="Textoindependiente"/>
        <w:spacing w:after="0" w:line="276" w:lineRule="auto"/>
        <w:jc w:val="both"/>
        <w:rPr>
          <w:rFonts w:ascii="Arial" w:hAnsi="Arial" w:cs="Arial"/>
          <w:color w:val="000000"/>
          <w:sz w:val="22"/>
          <w:szCs w:val="22"/>
        </w:rPr>
      </w:pPr>
    </w:p>
    <w:p w:rsidR="00717F25" w:rsidRDefault="00717F25" w:rsidP="00717F25">
      <w:pPr>
        <w:pStyle w:val="Textoindependiente"/>
        <w:spacing w:after="0" w:line="276" w:lineRule="auto"/>
        <w:jc w:val="both"/>
        <w:rPr>
          <w:rFonts w:ascii="Arial" w:hAnsi="Arial" w:cs="Arial"/>
          <w:color w:val="000000"/>
          <w:sz w:val="22"/>
          <w:szCs w:val="22"/>
        </w:rPr>
      </w:pPr>
      <w:r>
        <w:rPr>
          <w:rFonts w:ascii="Arial" w:hAnsi="Arial" w:cs="Arial"/>
          <w:color w:val="000000"/>
          <w:sz w:val="22"/>
          <w:szCs w:val="22"/>
        </w:rPr>
        <w:t xml:space="preserve">La present assegurança de caució estarà en vigor fins al termini de vigència del període de garantia concretat en el PCAPT. </w:t>
      </w:r>
    </w:p>
    <w:p w:rsidR="00717F25" w:rsidRDefault="00717F25" w:rsidP="00717F25">
      <w:pPr>
        <w:pStyle w:val="Textoindependiente"/>
        <w:spacing w:after="0" w:line="276" w:lineRule="auto"/>
        <w:jc w:val="both"/>
        <w:rPr>
          <w:rFonts w:ascii="Arial" w:hAnsi="Arial" w:cs="Arial"/>
          <w:color w:val="000000"/>
          <w:sz w:val="22"/>
          <w:szCs w:val="22"/>
        </w:rPr>
      </w:pPr>
    </w:p>
    <w:p w:rsidR="00717F25" w:rsidRDefault="00717F25" w:rsidP="00717F25">
      <w:pPr>
        <w:pStyle w:val="Textoindependiente"/>
        <w:spacing w:after="0" w:line="276" w:lineRule="auto"/>
        <w:jc w:val="both"/>
        <w:rPr>
          <w:rFonts w:ascii="Arial" w:hAnsi="Arial" w:cs="Arial"/>
          <w:color w:val="000000"/>
          <w:sz w:val="22"/>
          <w:szCs w:val="22"/>
        </w:rPr>
      </w:pPr>
      <w:r>
        <w:rPr>
          <w:rFonts w:ascii="Arial" w:hAnsi="Arial" w:cs="Arial"/>
          <w:color w:val="000000"/>
          <w:sz w:val="22"/>
          <w:szCs w:val="22"/>
        </w:rPr>
        <w:t>Salt, ____ de ____________ de 20__.</w:t>
      </w:r>
    </w:p>
    <w:p w:rsidR="00717F25" w:rsidRDefault="00717F25" w:rsidP="00717F25">
      <w:pPr>
        <w:pStyle w:val="Textoindependiente"/>
        <w:spacing w:after="0" w:line="276" w:lineRule="auto"/>
        <w:jc w:val="both"/>
        <w:rPr>
          <w:rFonts w:ascii="Arial" w:hAnsi="Arial" w:cs="Arial"/>
          <w:color w:val="000000"/>
          <w:sz w:val="22"/>
          <w:szCs w:val="22"/>
        </w:rPr>
      </w:pPr>
    </w:p>
    <w:p w:rsidR="00717F25" w:rsidRDefault="00717F25" w:rsidP="00717F25">
      <w:pPr>
        <w:pStyle w:val="Textoindependiente"/>
        <w:spacing w:after="0" w:line="276" w:lineRule="auto"/>
        <w:jc w:val="both"/>
        <w:rPr>
          <w:rFonts w:ascii="Arial" w:hAnsi="Arial" w:cs="Arial"/>
          <w:color w:val="000000"/>
          <w:sz w:val="22"/>
          <w:szCs w:val="22"/>
        </w:rPr>
      </w:pPr>
      <w:r>
        <w:rPr>
          <w:rFonts w:ascii="Arial" w:hAnsi="Arial" w:cs="Arial"/>
          <w:color w:val="000000"/>
          <w:sz w:val="22"/>
          <w:szCs w:val="22"/>
        </w:rPr>
        <w:t>(Lloc, data i signatura)</w:t>
      </w:r>
    </w:p>
    <w:p w:rsidR="00703A02" w:rsidRDefault="00703A02">
      <w:bookmarkStart w:id="0" w:name="_GoBack"/>
      <w:bookmarkEnd w:id="0"/>
    </w:p>
    <w:sectPr w:rsidR="00703A0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531" w:rsidRDefault="00F24531" w:rsidP="00F24531">
      <w:pPr>
        <w:spacing w:after="0" w:line="240" w:lineRule="auto"/>
      </w:pPr>
      <w:r>
        <w:separator/>
      </w:r>
    </w:p>
  </w:endnote>
  <w:endnote w:type="continuationSeparator" w:id="0">
    <w:p w:rsidR="00F24531" w:rsidRDefault="00F24531" w:rsidP="00F2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G Time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531" w:rsidRDefault="00F24531" w:rsidP="00F24531">
      <w:pPr>
        <w:spacing w:after="0" w:line="240" w:lineRule="auto"/>
      </w:pPr>
      <w:r>
        <w:separator/>
      </w:r>
    </w:p>
  </w:footnote>
  <w:footnote w:type="continuationSeparator" w:id="0">
    <w:p w:rsidR="00F24531" w:rsidRDefault="00F24531" w:rsidP="00F24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31" w:rsidRDefault="00F24531">
    <w:pPr>
      <w:pStyle w:val="Encabezado"/>
    </w:pPr>
    <w:r>
      <w:rPr>
        <w:rFonts w:ascii="Calibri" w:eastAsia="Times New Roman" w:hAnsi="Calibri" w:cs="Times New Roman"/>
        <w:noProof/>
        <w:color w:val="000000"/>
        <w:lang w:eastAsia="ca-ES"/>
      </w:rPr>
      <w:drawing>
        <wp:anchor distT="0" distB="0" distL="114300" distR="114300" simplePos="0" relativeHeight="251658240" behindDoc="0" locked="0" layoutInCell="1" allowOverlap="1">
          <wp:simplePos x="0" y="0"/>
          <wp:positionH relativeFrom="margin">
            <wp:align>left</wp:align>
          </wp:positionH>
          <wp:positionV relativeFrom="paragraph">
            <wp:posOffset>-344805</wp:posOffset>
          </wp:positionV>
          <wp:extent cx="1781175" cy="6381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 t="-60" r="-15" b="-60"/>
                  <a:stretch>
                    <a:fillRect/>
                  </a:stretch>
                </pic:blipFill>
                <pic:spPr bwMode="auto">
                  <a:xfrm>
                    <a:off x="0" y="0"/>
                    <a:ext cx="1781175" cy="6381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singleLevel"/>
    <w:tmpl w:val="00000022"/>
    <w:name w:val="WW8Num37"/>
    <w:lvl w:ilvl="0">
      <w:start w:val="1"/>
      <w:numFmt w:val="decimal"/>
      <w:lvlText w:val="%1."/>
      <w:lvlJc w:val="left"/>
      <w:pPr>
        <w:tabs>
          <w:tab w:val="num" w:pos="0"/>
        </w:tabs>
        <w:ind w:left="720" w:hanging="360"/>
      </w:pPr>
    </w:lvl>
  </w:abstractNum>
  <w:abstractNum w:abstractNumId="1" w15:restartNumberingAfterBreak="0">
    <w:nsid w:val="00000030"/>
    <w:multiLevelType w:val="singleLevel"/>
    <w:tmpl w:val="00000030"/>
    <w:name w:val="WW8Num52"/>
    <w:lvl w:ilvl="0">
      <w:start w:val="1"/>
      <w:numFmt w:val="decimal"/>
      <w:lvlText w:val="%1."/>
      <w:lvlJc w:val="left"/>
      <w:pPr>
        <w:tabs>
          <w:tab w:val="num" w:pos="0"/>
        </w:tabs>
        <w:ind w:left="1211" w:hanging="360"/>
      </w:pPr>
      <w:rPr>
        <w:b/>
        <w:lang w:val="ca-E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31"/>
    <w:rsid w:val="00703A02"/>
    <w:rsid w:val="00717F25"/>
    <w:rsid w:val="00EB71E3"/>
    <w:rsid w:val="00F2453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6231"/>
  <w15:chartTrackingRefBased/>
  <w15:docId w15:val="{BC6E9F06-F04E-4658-AA6F-527508FA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Textoindependiente"/>
    <w:link w:val="Ttulo1Car"/>
    <w:qFormat/>
    <w:rsid w:val="00F24531"/>
    <w:pPr>
      <w:keepNext/>
      <w:widowControl w:val="0"/>
      <w:suppressAutoHyphens/>
      <w:spacing w:after="0" w:line="276" w:lineRule="auto"/>
      <w:jc w:val="both"/>
      <w:outlineLvl w:val="0"/>
    </w:pPr>
    <w:rPr>
      <w:rFonts w:ascii="Arial" w:eastAsia="Microsoft YaHei" w:hAnsi="Arial" w:cs="Arial"/>
      <w:b/>
      <w:bCs/>
      <w:color w:val="00000A"/>
      <w:kern w:val="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5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4531"/>
  </w:style>
  <w:style w:type="paragraph" w:styleId="Piedepgina">
    <w:name w:val="footer"/>
    <w:basedOn w:val="Normal"/>
    <w:link w:val="PiedepginaCar"/>
    <w:uiPriority w:val="99"/>
    <w:unhideWhenUsed/>
    <w:rsid w:val="00F245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4531"/>
  </w:style>
  <w:style w:type="character" w:customStyle="1" w:styleId="Ttulo1Car">
    <w:name w:val="Título 1 Car"/>
    <w:basedOn w:val="Fuentedeprrafopredeter"/>
    <w:link w:val="Ttulo1"/>
    <w:rsid w:val="00F24531"/>
    <w:rPr>
      <w:rFonts w:ascii="Arial" w:eastAsia="Microsoft YaHei" w:hAnsi="Arial" w:cs="Arial"/>
      <w:b/>
      <w:bCs/>
      <w:color w:val="00000A"/>
      <w:kern w:val="2"/>
      <w:lang w:eastAsia="zh-CN"/>
    </w:rPr>
  </w:style>
  <w:style w:type="character" w:styleId="Hipervnculo">
    <w:name w:val="Hyperlink"/>
    <w:rsid w:val="00F24531"/>
    <w:rPr>
      <w:color w:val="0563C1"/>
      <w:u w:val="single"/>
    </w:rPr>
  </w:style>
  <w:style w:type="paragraph" w:styleId="Textoindependiente">
    <w:name w:val="Body Text"/>
    <w:basedOn w:val="Normal"/>
    <w:link w:val="TextoindependienteCar"/>
    <w:rsid w:val="00F24531"/>
    <w:pPr>
      <w:widowControl w:val="0"/>
      <w:suppressAutoHyphens/>
      <w:spacing w:after="140" w:line="288" w:lineRule="auto"/>
    </w:pPr>
    <w:rPr>
      <w:rFonts w:ascii="Liberation Serif" w:eastAsia="SimSun" w:hAnsi="Liberation Serif" w:cs="Mangal"/>
      <w:color w:val="00000A"/>
      <w:kern w:val="2"/>
      <w:sz w:val="24"/>
      <w:szCs w:val="24"/>
      <w:lang w:eastAsia="zh-CN" w:bidi="hi-IN"/>
    </w:rPr>
  </w:style>
  <w:style w:type="character" w:customStyle="1" w:styleId="TextoindependienteCar">
    <w:name w:val="Texto independiente Car"/>
    <w:basedOn w:val="Fuentedeprrafopredeter"/>
    <w:link w:val="Textoindependiente"/>
    <w:rsid w:val="00F24531"/>
    <w:rPr>
      <w:rFonts w:ascii="Liberation Serif" w:eastAsia="SimSun" w:hAnsi="Liberation Serif" w:cs="Mangal"/>
      <w:color w:val="00000A"/>
      <w:kern w:val="2"/>
      <w:sz w:val="24"/>
      <w:szCs w:val="24"/>
      <w:lang w:eastAsia="zh-CN" w:bidi="hi-IN"/>
    </w:rPr>
  </w:style>
  <w:style w:type="paragraph" w:styleId="Prrafodelista">
    <w:name w:val="List Paragraph"/>
    <w:basedOn w:val="Normal"/>
    <w:qFormat/>
    <w:rsid w:val="00F24531"/>
    <w:pPr>
      <w:widowControl w:val="0"/>
      <w:numPr>
        <w:numId w:val="48"/>
      </w:numPr>
      <w:spacing w:after="0" w:line="240" w:lineRule="auto"/>
      <w:ind w:left="708"/>
    </w:pPr>
    <w:rPr>
      <w:rFonts w:ascii="CG Times" w:eastAsia="Times New Roman" w:hAnsi="CG Times" w:cs="Times New Roman"/>
      <w:color w:val="000000"/>
      <w:sz w:val="24"/>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 Barbarà Bosacoma</dc:creator>
  <cp:keywords/>
  <dc:description/>
  <cp:lastModifiedBy>Mireia Barbarà Bosacoma</cp:lastModifiedBy>
  <cp:revision>2</cp:revision>
  <dcterms:created xsi:type="dcterms:W3CDTF">2025-07-17T07:52:00Z</dcterms:created>
  <dcterms:modified xsi:type="dcterms:W3CDTF">2025-07-17T07:52:00Z</dcterms:modified>
</cp:coreProperties>
</file>