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5F3C" w14:textId="77777777" w:rsidR="002B4344" w:rsidRPr="002B4344" w:rsidRDefault="002B4344" w:rsidP="002B43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ar-SA"/>
        </w:rPr>
      </w:pPr>
      <w:r w:rsidRPr="002B4344">
        <w:rPr>
          <w:rFonts w:ascii="Arial" w:eastAsia="Times New Roman" w:hAnsi="Arial" w:cs="Arial"/>
          <w:b/>
          <w:kern w:val="1"/>
          <w:lang w:eastAsia="ar-SA"/>
        </w:rPr>
        <w:t>Petició oferta</w:t>
      </w:r>
    </w:p>
    <w:p w14:paraId="4AF163B4" w14:textId="0A6202EA" w:rsidR="002B4344" w:rsidRDefault="002B4344" w:rsidP="0091278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EE5EA5D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es-ES"/>
        </w:rPr>
      </w:pPr>
      <w:r w:rsidRPr="005F0BC2">
        <w:rPr>
          <w:rFonts w:ascii="Arial" w:eastAsia="Times New Roman" w:hAnsi="Arial" w:cs="Arial"/>
          <w:b/>
          <w:kern w:val="1"/>
          <w:lang w:eastAsia="es-ES"/>
        </w:rPr>
        <w:t>EXPEDIENT</w:t>
      </w:r>
      <w:r w:rsidRPr="005F0BC2">
        <w:rPr>
          <w:rFonts w:ascii="Arial" w:eastAsia="Times New Roman" w:hAnsi="Arial" w:cs="Arial"/>
          <w:bCs/>
          <w:kern w:val="1"/>
          <w:lang w:eastAsia="es-ES"/>
        </w:rPr>
        <w:t>:</w:t>
      </w:r>
      <w:r w:rsidRPr="005F0BC2">
        <w:rPr>
          <w:rFonts w:ascii="Arial" w:eastAsia="Times New Roman" w:hAnsi="Arial" w:cs="Arial"/>
          <w:b/>
          <w:kern w:val="1"/>
          <w:lang w:eastAsia="es-ES"/>
        </w:rPr>
        <w:t xml:space="preserve"> </w:t>
      </w:r>
      <w:r w:rsidRPr="005F0BC2">
        <w:rPr>
          <w:rFonts w:ascii="Arial" w:eastAsia="Times New Roman" w:hAnsi="Arial" w:cs="Arial"/>
          <w:kern w:val="1"/>
          <w:lang w:eastAsia="es-ES"/>
        </w:rPr>
        <w:t xml:space="preserve">2025/50 -TG626_1 </w:t>
      </w:r>
    </w:p>
    <w:p w14:paraId="155CBE4A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es-ES"/>
        </w:rPr>
      </w:pPr>
    </w:p>
    <w:p w14:paraId="21FCE1D2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es-ES"/>
        </w:rPr>
      </w:pPr>
      <w:r w:rsidRPr="005F0BC2">
        <w:rPr>
          <w:rFonts w:ascii="Arial" w:eastAsia="Times New Roman" w:hAnsi="Arial" w:cs="Arial"/>
          <w:b/>
          <w:kern w:val="1"/>
          <w:lang w:eastAsia="es-ES"/>
        </w:rPr>
        <w:t>DEPARTAMENT</w:t>
      </w:r>
      <w:r w:rsidRPr="005F0BC2">
        <w:rPr>
          <w:rFonts w:ascii="Arial" w:eastAsia="Times New Roman" w:hAnsi="Arial" w:cs="Arial"/>
          <w:bCs/>
          <w:kern w:val="1"/>
          <w:lang w:eastAsia="es-ES"/>
        </w:rPr>
        <w:t>:</w:t>
      </w:r>
      <w:r w:rsidRPr="005F0BC2">
        <w:rPr>
          <w:rFonts w:ascii="Arial" w:eastAsia="Times New Roman" w:hAnsi="Arial" w:cs="Arial"/>
          <w:b/>
          <w:kern w:val="1"/>
          <w:lang w:eastAsia="es-ES"/>
        </w:rPr>
        <w:t xml:space="preserve"> </w:t>
      </w:r>
      <w:r w:rsidRPr="005F0BC2">
        <w:rPr>
          <w:rFonts w:ascii="Arial" w:eastAsia="Times New Roman" w:hAnsi="Arial" w:cs="Arial"/>
          <w:bCs/>
          <w:kern w:val="1"/>
          <w:lang w:eastAsia="es-ES"/>
        </w:rPr>
        <w:t>Patronat Municipal de Turisme de Tarragona</w:t>
      </w:r>
    </w:p>
    <w:p w14:paraId="7D6FECF5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es-ES"/>
        </w:rPr>
      </w:pPr>
    </w:p>
    <w:p w14:paraId="49E271A2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es-ES"/>
        </w:rPr>
      </w:pPr>
      <w:r w:rsidRPr="005F0BC2">
        <w:rPr>
          <w:rFonts w:ascii="Arial" w:eastAsia="Times New Roman" w:hAnsi="Arial" w:cs="Arial"/>
          <w:b/>
          <w:kern w:val="1"/>
          <w:lang w:eastAsia="es-ES"/>
        </w:rPr>
        <w:t>RESPONSABLE DEL CONTRACTE</w:t>
      </w:r>
      <w:r w:rsidRPr="005F0BC2">
        <w:rPr>
          <w:rFonts w:ascii="Arial" w:eastAsia="Times New Roman" w:hAnsi="Arial" w:cs="Arial"/>
          <w:bCs/>
          <w:kern w:val="1"/>
          <w:lang w:eastAsia="es-ES"/>
        </w:rPr>
        <w:t>:</w:t>
      </w:r>
      <w:r w:rsidRPr="005F0BC2">
        <w:rPr>
          <w:rFonts w:ascii="Arial" w:eastAsia="Times New Roman" w:hAnsi="Arial" w:cs="Arial"/>
          <w:b/>
          <w:kern w:val="1"/>
          <w:lang w:eastAsia="es-ES"/>
        </w:rPr>
        <w:t xml:space="preserve"> </w:t>
      </w:r>
      <w:r w:rsidRPr="005F0BC2">
        <w:rPr>
          <w:rFonts w:ascii="Arial" w:eastAsia="Times New Roman" w:hAnsi="Arial" w:cs="Arial"/>
          <w:bCs/>
          <w:kern w:val="1"/>
          <w:lang w:eastAsia="es-ES"/>
        </w:rPr>
        <w:t>Montserrat Adan Domènech</w:t>
      </w:r>
    </w:p>
    <w:p w14:paraId="0F2E2CCB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es-ES"/>
        </w:rPr>
      </w:pPr>
    </w:p>
    <w:p w14:paraId="79793285" w14:textId="4ED275BB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DESCRIPCIÓ DE L’OBJECTE:</w:t>
      </w:r>
      <w:r w:rsidRPr="005F0BC2">
        <w:rPr>
          <w:rFonts w:ascii="Arial" w:hAnsi="Arial" w:cs="Arial"/>
          <w:kern w:val="1"/>
          <w:lang w:eastAsia="ar-SA"/>
        </w:rPr>
        <w:t xml:space="preserve"> El Patronat Municipal de Turisme de Tarragona – PMTT </w:t>
      </w:r>
      <w:r w:rsidR="003804FD">
        <w:rPr>
          <w:rFonts w:ascii="Arial" w:hAnsi="Arial" w:cs="Arial"/>
          <w:kern w:val="1"/>
          <w:lang w:eastAsia="ar-SA"/>
        </w:rPr>
        <w:t>en endavant--</w:t>
      </w:r>
      <w:r w:rsidRPr="005F0BC2">
        <w:rPr>
          <w:rFonts w:ascii="Arial" w:hAnsi="Arial" w:cs="Arial"/>
          <w:kern w:val="1"/>
          <w:lang w:eastAsia="ar-SA"/>
        </w:rPr>
        <w:t>- precisa contractar la prestació del servei, que tot seguit es relaciona:</w:t>
      </w:r>
    </w:p>
    <w:p w14:paraId="39942329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0315A5B4" w14:textId="687F1A9D" w:rsidR="005F0BC2" w:rsidRPr="005F0BC2" w:rsidRDefault="00631158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Personal</w:t>
      </w:r>
      <w:r w:rsidR="005F0BC2" w:rsidRPr="005F0BC2">
        <w:rPr>
          <w:rFonts w:ascii="Arial" w:hAnsi="Arial" w:cs="Arial"/>
          <w:kern w:val="1"/>
          <w:lang w:eastAsia="ar-SA"/>
        </w:rPr>
        <w:t xml:space="preserve"> per atendre a l’oficina de la Rambla Nova.  </w:t>
      </w:r>
    </w:p>
    <w:p w14:paraId="70829AA4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5D7384E2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QUANTITAT:</w:t>
      </w:r>
      <w:r w:rsidRPr="005F0BC2">
        <w:rPr>
          <w:rFonts w:ascii="Arial" w:hAnsi="Arial" w:cs="Arial"/>
          <w:kern w:val="1"/>
          <w:lang w:eastAsia="ar-SA"/>
        </w:rPr>
        <w:t xml:space="preserve"> </w:t>
      </w:r>
      <w:r w:rsidRPr="005F0BC2">
        <w:rPr>
          <w:rFonts w:ascii="Arial" w:eastAsia="Times New Roman" w:hAnsi="Arial" w:cs="Arial"/>
          <w:kern w:val="1"/>
          <w:lang w:eastAsia="ar-SA"/>
        </w:rPr>
        <w:t xml:space="preserve">3 </w:t>
      </w:r>
    </w:p>
    <w:p w14:paraId="33BDB3E2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0FAAC084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5F0BC2">
        <w:rPr>
          <w:rFonts w:ascii="Arial" w:eastAsia="Times New Roman" w:hAnsi="Arial" w:cs="Arial"/>
          <w:b/>
          <w:bCs/>
          <w:kern w:val="1"/>
          <w:lang w:eastAsia="ar-SA"/>
        </w:rPr>
        <w:t>TREBALLS A PRESTAR</w:t>
      </w:r>
    </w:p>
    <w:p w14:paraId="24A85282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687214CC" w14:textId="34634546" w:rsidR="005F0BC2" w:rsidRPr="005F0BC2" w:rsidRDefault="005F0BC2" w:rsidP="005F0BC2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Coordinació del</w:t>
      </w:r>
      <w:r w:rsidR="00631158">
        <w:rPr>
          <w:rFonts w:ascii="Arial" w:eastAsia="Times New Roman" w:hAnsi="Arial" w:cs="Arial"/>
          <w:kern w:val="1"/>
          <w:lang w:eastAsia="ar-SA"/>
        </w:rPr>
        <w:t xml:space="preserve"> personal</w:t>
      </w:r>
      <w:r w:rsidRPr="005F0BC2">
        <w:rPr>
          <w:rFonts w:ascii="Arial" w:eastAsia="Times New Roman" w:hAnsi="Arial" w:cs="Arial"/>
          <w:kern w:val="1"/>
          <w:lang w:eastAsia="ar-SA"/>
        </w:rPr>
        <w:t>, tenint en compte les directrius del PMTT.</w:t>
      </w:r>
    </w:p>
    <w:p w14:paraId="7B94D290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eastAsia="ar-SA"/>
        </w:rPr>
      </w:pPr>
    </w:p>
    <w:p w14:paraId="175ED334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 xml:space="preserve">CARACTERÍSTIQUES DEL SERVEI A PRESTAR: </w:t>
      </w:r>
    </w:p>
    <w:p w14:paraId="2BD9332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468C4106" w14:textId="130B068E" w:rsid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 xml:space="preserve">L’horari </w:t>
      </w:r>
      <w:r w:rsidR="006B6877">
        <w:rPr>
          <w:rFonts w:ascii="Arial" w:eastAsia="Times New Roman" w:hAnsi="Arial" w:cs="Arial"/>
          <w:kern w:val="1"/>
          <w:lang w:eastAsia="ar-SA"/>
        </w:rPr>
        <w:t>del personal</w:t>
      </w:r>
      <w:r w:rsidRPr="005F0BC2">
        <w:rPr>
          <w:rFonts w:ascii="Arial" w:eastAsia="Times New Roman" w:hAnsi="Arial" w:cs="Arial"/>
          <w:kern w:val="1"/>
          <w:lang w:eastAsia="ar-SA"/>
        </w:rPr>
        <w:t xml:space="preserve"> serà donat amb un quadrant previ, no superant les 37,5 hores setmanals en horaris de dilluns a diumenge.</w:t>
      </w:r>
    </w:p>
    <w:p w14:paraId="66AD697B" w14:textId="77777777" w:rsidR="00D406D4" w:rsidRDefault="00D406D4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18BD3E1E" w14:textId="36378817" w:rsidR="00D406D4" w:rsidRPr="005F0BC2" w:rsidRDefault="00D406D4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Tindran la responsabilitat d’obertura i tancament de l’oficina i control de l’alarma. </w:t>
      </w:r>
    </w:p>
    <w:p w14:paraId="0DA76590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9F00BBE" w14:textId="73A55B83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F0BC2">
        <w:rPr>
          <w:rFonts w:ascii="Arial" w:eastAsia="Times New Roman" w:hAnsi="Arial" w:cs="Arial"/>
          <w:color w:val="000000"/>
          <w:kern w:val="1"/>
          <w:lang w:eastAsia="ar-SA"/>
        </w:rPr>
        <w:t>E</w:t>
      </w:r>
      <w:r w:rsidR="006B6877">
        <w:rPr>
          <w:rFonts w:ascii="Arial" w:eastAsia="Times New Roman" w:hAnsi="Arial" w:cs="Arial"/>
          <w:color w:val="000000"/>
          <w:kern w:val="1"/>
          <w:lang w:eastAsia="ar-SA"/>
        </w:rPr>
        <w:t xml:space="preserve">l personal </w:t>
      </w:r>
      <w:r w:rsidRPr="005F0BC2">
        <w:rPr>
          <w:rFonts w:ascii="Arial" w:eastAsia="Times New Roman" w:hAnsi="Arial" w:cs="Arial"/>
          <w:color w:val="000000"/>
          <w:kern w:val="1"/>
          <w:lang w:eastAsia="ar-SA"/>
        </w:rPr>
        <w:t>haur</w:t>
      </w:r>
      <w:r w:rsidR="006B6877">
        <w:rPr>
          <w:rFonts w:ascii="Arial" w:eastAsia="Times New Roman" w:hAnsi="Arial" w:cs="Arial"/>
          <w:color w:val="000000"/>
          <w:kern w:val="1"/>
          <w:lang w:eastAsia="ar-SA"/>
        </w:rPr>
        <w:t>à</w:t>
      </w:r>
      <w:r w:rsidRPr="005F0BC2">
        <w:rPr>
          <w:rFonts w:ascii="Arial" w:eastAsia="Times New Roman" w:hAnsi="Arial" w:cs="Arial"/>
          <w:color w:val="000000"/>
          <w:kern w:val="1"/>
          <w:lang w:eastAsia="ar-SA"/>
        </w:rPr>
        <w:t xml:space="preserve"> de disposar de la certificació negativa del registre central de delinqüents sexuals.</w:t>
      </w:r>
    </w:p>
    <w:p w14:paraId="38FF6E56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 xml:space="preserve"> </w:t>
      </w:r>
    </w:p>
    <w:p w14:paraId="3A38ABD0" w14:textId="7F4965A0" w:rsidR="005F0BC2" w:rsidRPr="005F0BC2" w:rsidRDefault="006B6877" w:rsidP="005F0BC2">
      <w:pPr>
        <w:suppressAutoHyphens/>
        <w:spacing w:after="20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>H</w:t>
      </w:r>
      <w:r w:rsidR="005F0BC2" w:rsidRPr="005F0BC2">
        <w:rPr>
          <w:rFonts w:ascii="Arial" w:eastAsia="Times New Roman" w:hAnsi="Arial" w:cs="Arial"/>
          <w:kern w:val="1"/>
          <w:lang w:eastAsia="ar-SA"/>
        </w:rPr>
        <w:t xml:space="preserve">an de tenir coneixement turístic, cultural i patrimonial de la ciutat, així com disposar d’una diplomatura i han de comptar amb diferents idiomes. </w:t>
      </w:r>
    </w:p>
    <w:p w14:paraId="2B242AD9" w14:textId="77777777" w:rsidR="005F0BC2" w:rsidRPr="005F0BC2" w:rsidRDefault="005F0BC2" w:rsidP="005F0BC2">
      <w:pPr>
        <w:suppressAutoHyphens/>
        <w:spacing w:after="20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 xml:space="preserve">L’idioma que han de tenir de base és el castellà, català i anglès, tot i que serà valorable el  francès i algun altre que puguin tenir. </w:t>
      </w:r>
    </w:p>
    <w:p w14:paraId="258C89F8" w14:textId="554FBF39" w:rsidR="005F0BC2" w:rsidRPr="005F0BC2" w:rsidRDefault="005F0BC2" w:rsidP="005F0BC2">
      <w:pPr>
        <w:suppressAutoHyphens/>
        <w:spacing w:after="20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Per tal d’aportar una imatge homogènia de la ciutat, s’estima que el</w:t>
      </w:r>
      <w:r w:rsidR="006B6877">
        <w:rPr>
          <w:rFonts w:ascii="Arial" w:eastAsia="Times New Roman" w:hAnsi="Arial" w:cs="Arial"/>
          <w:kern w:val="1"/>
          <w:lang w:eastAsia="ar-SA"/>
        </w:rPr>
        <w:t xml:space="preserve"> personal </w:t>
      </w:r>
      <w:r w:rsidRPr="005F0BC2">
        <w:rPr>
          <w:rFonts w:ascii="Arial" w:eastAsia="Times New Roman" w:hAnsi="Arial" w:cs="Arial"/>
          <w:kern w:val="1"/>
          <w:lang w:eastAsia="ar-SA"/>
        </w:rPr>
        <w:t>vagi uniformat amb una armilla amb el logotip del PMTT, equipament que serà lliurat, de forma prèvia al servei, pel Patronat Municipal de Turisme de Tarragona.</w:t>
      </w:r>
    </w:p>
    <w:p w14:paraId="1B95BF5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L’empresa contractada no podrà subrogar aquest servei a un tercer, per ser cessió il·legal de treballadors.</w:t>
      </w:r>
    </w:p>
    <w:p w14:paraId="5ADA5B0C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05E3D186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TERMINI D’ENTREGA DEL SERVEI:</w:t>
      </w:r>
      <w:r w:rsidRPr="005F0BC2">
        <w:rPr>
          <w:rFonts w:ascii="Arial" w:hAnsi="Arial" w:cs="Arial"/>
          <w:kern w:val="1"/>
          <w:lang w:eastAsia="ar-SA"/>
        </w:rPr>
        <w:t xml:space="preserve"> Des del 24 de juliol fins el 24 de setembre, ambdós inclosos.  </w:t>
      </w:r>
    </w:p>
    <w:p w14:paraId="0FE9C651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1669D397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LLOC I HORARI DE LLIURAMENT DEL SERVEI:</w:t>
      </w:r>
      <w:r w:rsidRPr="005F0BC2">
        <w:rPr>
          <w:rFonts w:ascii="Arial" w:hAnsi="Arial" w:cs="Arial"/>
          <w:kern w:val="1"/>
          <w:lang w:eastAsia="ar-SA"/>
        </w:rPr>
        <w:t xml:space="preserve"> Oficina de turisme Rambla Nova de Tarragona, segons horari establert amb anterioritat. </w:t>
      </w:r>
      <w:r w:rsidRPr="005F0BC2">
        <w:rPr>
          <w:rFonts w:ascii="Arial" w:eastAsia="Times New Roman" w:hAnsi="Arial" w:cs="Arial"/>
          <w:kern w:val="1"/>
          <w:lang w:eastAsia="ar-SA"/>
        </w:rPr>
        <w:t xml:space="preserve"> </w:t>
      </w:r>
    </w:p>
    <w:p w14:paraId="74E70A3D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5E80C3D0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VALOR ESTIMAT DEL CONTRACTE I FACTURACIÓ:</w:t>
      </w:r>
    </w:p>
    <w:p w14:paraId="0CE4F3EF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eastAsia="ar-SA"/>
        </w:rPr>
      </w:pPr>
    </w:p>
    <w:p w14:paraId="466EC47B" w14:textId="28A4D76E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Aquest contracte s’adjudicarà per un valor estimatiu màxim de </w:t>
      </w:r>
      <w:r w:rsidR="00D212E4">
        <w:rPr>
          <w:rFonts w:ascii="Arial" w:hAnsi="Arial" w:cs="Arial"/>
          <w:kern w:val="1"/>
          <w:lang w:eastAsia="ar-SA"/>
        </w:rPr>
        <w:t>12</w:t>
      </w:r>
      <w:r w:rsidR="00D406D4">
        <w:rPr>
          <w:rFonts w:ascii="Arial" w:hAnsi="Arial" w:cs="Arial"/>
          <w:kern w:val="1"/>
          <w:lang w:eastAsia="ar-SA"/>
        </w:rPr>
        <w:t>.0</w:t>
      </w:r>
      <w:r w:rsidRPr="005F0BC2">
        <w:rPr>
          <w:rFonts w:ascii="Arial" w:hAnsi="Arial" w:cs="Arial"/>
          <w:kern w:val="1"/>
          <w:lang w:eastAsia="ar-SA"/>
        </w:rPr>
        <w:t xml:space="preserve">00€ (21% d’IVA no inclòs). Preu amb IVA: </w:t>
      </w:r>
      <w:r w:rsidR="00D212E4" w:rsidRPr="00D212E4">
        <w:rPr>
          <w:rFonts w:ascii="Arial" w:hAnsi="Arial" w:cs="Arial"/>
          <w:kern w:val="1"/>
          <w:lang w:eastAsia="ar-SA"/>
        </w:rPr>
        <w:t>14.520</w:t>
      </w:r>
      <w:r w:rsidRPr="005F0BC2">
        <w:rPr>
          <w:rFonts w:ascii="Arial" w:hAnsi="Arial" w:cs="Arial"/>
          <w:kern w:val="1"/>
          <w:lang w:eastAsia="ar-SA"/>
        </w:rPr>
        <w:t>€</w:t>
      </w:r>
      <w:r w:rsidR="00D212E4">
        <w:rPr>
          <w:rFonts w:ascii="Arial" w:hAnsi="Arial" w:cs="Arial"/>
          <w:kern w:val="1"/>
          <w:lang w:eastAsia="ar-SA"/>
        </w:rPr>
        <w:t>.</w:t>
      </w:r>
    </w:p>
    <w:p w14:paraId="2274866A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6B556147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La facturació serà mensual. En finalitzar el mes, es presentarà factura pels serveis realitzats.</w:t>
      </w:r>
    </w:p>
    <w:p w14:paraId="4581D9A7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2187B50F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val="es-ES" w:eastAsia="ar-SA"/>
        </w:rPr>
      </w:pPr>
      <w:r w:rsidRPr="005F0BC2">
        <w:rPr>
          <w:rFonts w:ascii="Arial" w:hAnsi="Arial" w:cs="Arial"/>
          <w:b/>
          <w:bCs/>
          <w:kern w:val="1"/>
          <w:lang w:val="es-ES" w:eastAsia="ar-SA"/>
        </w:rPr>
        <w:t>CRITERIS DE VALORACIÓ:</w:t>
      </w:r>
    </w:p>
    <w:p w14:paraId="6E39CEAC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val="es-ES" w:eastAsia="ar-SA"/>
        </w:rPr>
      </w:pPr>
    </w:p>
    <w:p w14:paraId="3ABA8E9A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Per la selecció de l’oferta es tindrà en compte els criteris següents:</w:t>
      </w:r>
    </w:p>
    <w:p w14:paraId="21FD7600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13A49F7E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1.1. </w:t>
      </w:r>
      <w:r w:rsidRPr="005F0BC2">
        <w:rPr>
          <w:rFonts w:ascii="Arial" w:hAnsi="Arial" w:cs="Arial"/>
          <w:b/>
          <w:bCs/>
          <w:kern w:val="1"/>
          <w:lang w:eastAsia="ar-SA"/>
        </w:rPr>
        <w:t>Valoració econòmica</w:t>
      </w:r>
    </w:p>
    <w:p w14:paraId="2D874ECF" w14:textId="48B498F5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La valoració econòmica tindrà una puntuació màxima de 40 punts. S’atorgaran els 40 punts a l’oferta més econòmica, i a la resta de manera inversament proporcional d’acord amb la fórmula següent:</w:t>
      </w:r>
    </w:p>
    <w:p w14:paraId="3AE7313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5257F8E6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P = 40 x Oe / </w:t>
      </w:r>
      <w:proofErr w:type="spellStart"/>
      <w:r w:rsidRPr="005F0BC2">
        <w:rPr>
          <w:rFonts w:ascii="Arial" w:hAnsi="Arial" w:cs="Arial"/>
          <w:kern w:val="1"/>
          <w:lang w:eastAsia="ar-SA"/>
        </w:rPr>
        <w:t>Ov</w:t>
      </w:r>
      <w:proofErr w:type="spellEnd"/>
    </w:p>
    <w:p w14:paraId="13F47B4E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252B1A75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P = Puntuació</w:t>
      </w:r>
    </w:p>
    <w:p w14:paraId="01A2BA0C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Oe = Oferta més econòmica</w:t>
      </w:r>
    </w:p>
    <w:p w14:paraId="5AC8130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proofErr w:type="spellStart"/>
      <w:r w:rsidRPr="005F0BC2">
        <w:rPr>
          <w:rFonts w:ascii="Arial" w:hAnsi="Arial" w:cs="Arial"/>
          <w:kern w:val="1"/>
          <w:lang w:eastAsia="ar-SA"/>
        </w:rPr>
        <w:t>Ov</w:t>
      </w:r>
      <w:proofErr w:type="spellEnd"/>
      <w:r w:rsidRPr="005F0BC2">
        <w:rPr>
          <w:rFonts w:ascii="Arial" w:hAnsi="Arial" w:cs="Arial"/>
          <w:kern w:val="1"/>
          <w:lang w:eastAsia="ar-SA"/>
        </w:rPr>
        <w:t xml:space="preserve"> = Oferta que es valora</w:t>
      </w:r>
    </w:p>
    <w:p w14:paraId="488F0E59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44BAB796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bookmarkStart w:id="0" w:name="_Hlk194314162"/>
      <w:r w:rsidRPr="005F0BC2">
        <w:rPr>
          <w:rFonts w:ascii="Arial" w:hAnsi="Arial" w:cs="Arial"/>
          <w:kern w:val="1"/>
          <w:lang w:eastAsia="ar-SA"/>
        </w:rPr>
        <w:t xml:space="preserve">1.2. </w:t>
      </w:r>
      <w:r w:rsidRPr="005F0BC2">
        <w:rPr>
          <w:rFonts w:ascii="Arial" w:hAnsi="Arial" w:cs="Arial"/>
          <w:b/>
          <w:bCs/>
          <w:kern w:val="1"/>
          <w:lang w:eastAsia="ar-SA"/>
        </w:rPr>
        <w:t>Valoració de l’experiència professional:</w:t>
      </w:r>
    </w:p>
    <w:p w14:paraId="4A21BDA6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0B756013" w14:textId="0C615325" w:rsidR="005F0BC2" w:rsidRPr="005F0BC2" w:rsidRDefault="005F0BC2" w:rsidP="005F0BC2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 xml:space="preserve">1.2..1. Servei d’informadors </w:t>
      </w:r>
    </w:p>
    <w:p w14:paraId="30F3796B" w14:textId="6E83C17C" w:rsidR="005F0BC2" w:rsidRPr="005F0BC2" w:rsidRDefault="005F0BC2" w:rsidP="005F0BC2">
      <w:pPr>
        <w:spacing w:after="0" w:line="240" w:lineRule="auto"/>
        <w:contextualSpacing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La valoració de l’experiència professional </w:t>
      </w:r>
      <w:r w:rsidR="006B6877">
        <w:rPr>
          <w:rFonts w:ascii="Arial" w:hAnsi="Arial" w:cs="Arial"/>
          <w:kern w:val="1"/>
          <w:lang w:eastAsia="ar-SA"/>
        </w:rPr>
        <w:t>del personal d’atenció</w:t>
      </w:r>
      <w:r w:rsidRPr="005F0BC2">
        <w:rPr>
          <w:rFonts w:ascii="Arial" w:hAnsi="Arial" w:cs="Arial"/>
          <w:kern w:val="1"/>
          <w:lang w:eastAsia="ar-SA"/>
        </w:rPr>
        <w:t xml:space="preserve"> tindrà una puntuació màxima de </w:t>
      </w:r>
      <w:r>
        <w:rPr>
          <w:rFonts w:ascii="Arial" w:hAnsi="Arial" w:cs="Arial"/>
          <w:kern w:val="1"/>
          <w:lang w:eastAsia="ar-SA"/>
        </w:rPr>
        <w:t>4</w:t>
      </w:r>
      <w:r w:rsidRPr="005F0BC2">
        <w:rPr>
          <w:rFonts w:ascii="Arial" w:hAnsi="Arial" w:cs="Arial"/>
          <w:kern w:val="1"/>
          <w:lang w:eastAsia="ar-SA"/>
        </w:rPr>
        <w:t xml:space="preserve">0 punts (1 any d’experiència 20 punts i més d’un any d’experiència </w:t>
      </w:r>
      <w:r>
        <w:rPr>
          <w:rFonts w:ascii="Arial" w:hAnsi="Arial" w:cs="Arial"/>
          <w:kern w:val="1"/>
          <w:lang w:eastAsia="ar-SA"/>
        </w:rPr>
        <w:t>4</w:t>
      </w:r>
      <w:r w:rsidRPr="005F0BC2">
        <w:rPr>
          <w:rFonts w:ascii="Arial" w:hAnsi="Arial" w:cs="Arial"/>
          <w:kern w:val="1"/>
          <w:lang w:eastAsia="ar-SA"/>
        </w:rPr>
        <w:t xml:space="preserve">0 punts). </w:t>
      </w:r>
    </w:p>
    <w:p w14:paraId="0785C069" w14:textId="77777777" w:rsidR="005F0BC2" w:rsidRPr="005F0BC2" w:rsidRDefault="005F0BC2" w:rsidP="005F0BC2">
      <w:pPr>
        <w:spacing w:after="0" w:line="240" w:lineRule="auto"/>
        <w:contextualSpacing/>
        <w:jc w:val="both"/>
        <w:rPr>
          <w:rFonts w:ascii="Arial" w:hAnsi="Arial" w:cs="Arial"/>
          <w:kern w:val="1"/>
          <w:lang w:eastAsia="ar-SA"/>
        </w:rPr>
      </w:pPr>
    </w:p>
    <w:p w14:paraId="31333B03" w14:textId="77777777" w:rsidR="005F0BC2" w:rsidRPr="005F0BC2" w:rsidRDefault="005F0BC2" w:rsidP="005F0BC2">
      <w:pPr>
        <w:spacing w:after="0" w:line="240" w:lineRule="auto"/>
        <w:ind w:left="709"/>
        <w:contextualSpacing/>
        <w:jc w:val="both"/>
        <w:rPr>
          <w:rFonts w:ascii="Arial" w:hAnsi="Arial" w:cs="Arial"/>
          <w:b/>
          <w:bCs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1.2.2. Oferint el servei d’informadors turístics en oficines i o patronats de turisme</w:t>
      </w:r>
    </w:p>
    <w:p w14:paraId="156BA4C7" w14:textId="64093D28" w:rsidR="005F0BC2" w:rsidRPr="005F0BC2" w:rsidRDefault="005F0BC2" w:rsidP="005F0BC2">
      <w:pPr>
        <w:spacing w:after="0" w:line="240" w:lineRule="auto"/>
        <w:contextualSpacing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La valoració de l’experiència professional del</w:t>
      </w:r>
      <w:r w:rsidR="006B6877">
        <w:rPr>
          <w:rFonts w:ascii="Arial" w:hAnsi="Arial" w:cs="Arial"/>
          <w:kern w:val="1"/>
          <w:lang w:eastAsia="ar-SA"/>
        </w:rPr>
        <w:t xml:space="preserve"> personal d’atenció </w:t>
      </w:r>
      <w:r w:rsidRPr="005F0BC2">
        <w:rPr>
          <w:rFonts w:ascii="Arial" w:hAnsi="Arial" w:cs="Arial"/>
          <w:kern w:val="1"/>
          <w:lang w:eastAsia="ar-SA"/>
        </w:rPr>
        <w:t xml:space="preserve">en oficines i/o patronats de turisme tindrà una puntuació màxima de </w:t>
      </w:r>
      <w:r>
        <w:rPr>
          <w:rFonts w:ascii="Arial" w:hAnsi="Arial" w:cs="Arial"/>
          <w:kern w:val="1"/>
          <w:lang w:eastAsia="ar-SA"/>
        </w:rPr>
        <w:t>2</w:t>
      </w:r>
      <w:r w:rsidRPr="005F0BC2">
        <w:rPr>
          <w:rFonts w:ascii="Arial" w:hAnsi="Arial" w:cs="Arial"/>
          <w:kern w:val="1"/>
          <w:lang w:eastAsia="ar-SA"/>
        </w:rPr>
        <w:t>0 punts.</w:t>
      </w:r>
    </w:p>
    <w:p w14:paraId="5D9D3318" w14:textId="77777777" w:rsidR="005F0BC2" w:rsidRPr="005F0BC2" w:rsidRDefault="005F0BC2" w:rsidP="005F0BC2">
      <w:pPr>
        <w:spacing w:after="0" w:line="240" w:lineRule="auto"/>
        <w:ind w:left="709"/>
        <w:contextualSpacing/>
        <w:jc w:val="both"/>
        <w:rPr>
          <w:rFonts w:ascii="Arial" w:hAnsi="Arial" w:cs="Arial"/>
          <w:kern w:val="1"/>
          <w:lang w:eastAsia="ar-SA"/>
        </w:rPr>
      </w:pPr>
    </w:p>
    <w:p w14:paraId="72BE0086" w14:textId="77777777" w:rsidR="005F0BC2" w:rsidRPr="005F0BC2" w:rsidRDefault="005F0BC2" w:rsidP="005F0BC2">
      <w:pPr>
        <w:spacing w:after="0" w:line="240" w:lineRule="auto"/>
        <w:contextualSpacing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Mitjà d'acreditació: S’acreditarà mitjançant una relació dels principals serveis o treballs realitzats del mateix tipus o naturalesa que inclogui dates, destinatari i URL del web.</w:t>
      </w:r>
    </w:p>
    <w:p w14:paraId="7E270897" w14:textId="77777777" w:rsidR="005F0BC2" w:rsidRPr="005F0BC2" w:rsidRDefault="005F0BC2" w:rsidP="005F0BC2">
      <w:pPr>
        <w:spacing w:after="0" w:line="240" w:lineRule="auto"/>
        <w:ind w:left="709" w:hanging="709"/>
        <w:contextualSpacing/>
        <w:rPr>
          <w:rFonts w:ascii="Arial" w:hAnsi="Arial" w:cs="Arial"/>
          <w:kern w:val="1"/>
          <w:lang w:eastAsia="ar-SA"/>
        </w:rPr>
      </w:pPr>
    </w:p>
    <w:p w14:paraId="3A81890F" w14:textId="77777777" w:rsidR="005F0BC2" w:rsidRPr="005F0BC2" w:rsidRDefault="005F0BC2" w:rsidP="005F0BC2">
      <w:pPr>
        <w:spacing w:after="0" w:line="240" w:lineRule="auto"/>
        <w:contextualSpacing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>Quan el destinatari sigui una entitat del sector públic, els serveis o treballs efectuats s’acreditaran mitjançant certificats expedits o visats per l’òrgan competent. Si s’escau, aquests certificats han de ser comunicats directament a l’òrgan de contractació per l’autoritat competent.</w:t>
      </w:r>
    </w:p>
    <w:p w14:paraId="1673D633" w14:textId="77777777" w:rsidR="005F0BC2" w:rsidRPr="005F0BC2" w:rsidRDefault="005F0BC2" w:rsidP="005F0BC2">
      <w:pPr>
        <w:spacing w:after="0" w:line="240" w:lineRule="auto"/>
        <w:contextualSpacing/>
        <w:jc w:val="both"/>
        <w:rPr>
          <w:rFonts w:ascii="Arial" w:hAnsi="Arial" w:cs="Arial"/>
          <w:kern w:val="1"/>
          <w:highlight w:val="lightGray"/>
          <w:lang w:eastAsia="ar-SA"/>
        </w:rPr>
      </w:pPr>
    </w:p>
    <w:bookmarkEnd w:id="0"/>
    <w:p w14:paraId="64570E6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lang w:eastAsia="ar-SA"/>
        </w:rPr>
      </w:pPr>
      <w:r w:rsidRPr="005F0BC2">
        <w:rPr>
          <w:rFonts w:ascii="Arial" w:hAnsi="Arial" w:cs="Arial"/>
          <w:b/>
          <w:bCs/>
          <w:kern w:val="1"/>
          <w:lang w:eastAsia="ar-SA"/>
        </w:rPr>
        <w:t>PRESENTACIÓ D’OFERTA:</w:t>
      </w:r>
    </w:p>
    <w:p w14:paraId="7AD08FA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2E24251B" w14:textId="5BF10FB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L’oferta s’ha de presentar telemàticament mitjançant la plataforma del perfil del contractant, annexant la documentació que s’especifica en aquesta publicació d’oferta i haurà de contenir, com a mínim, les especificacions següents:</w:t>
      </w:r>
    </w:p>
    <w:p w14:paraId="3BB04710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4A30AE0" w14:textId="77777777" w:rsidR="005F0BC2" w:rsidRPr="005F0BC2" w:rsidRDefault="005F0BC2" w:rsidP="005F0BC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Referència del número d’expedient que figura a l’encapçalament.</w:t>
      </w:r>
    </w:p>
    <w:p w14:paraId="2DE519F4" w14:textId="77777777" w:rsidR="005F0BC2" w:rsidRPr="005F0BC2" w:rsidRDefault="005F0BC2" w:rsidP="005F0BC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Preu mensual sense IVA, IVA aplicable i preu total IVA inclòs.</w:t>
      </w:r>
    </w:p>
    <w:p w14:paraId="492172BE" w14:textId="77777777" w:rsidR="005F0BC2" w:rsidRPr="005F0BC2" w:rsidRDefault="005F0BC2" w:rsidP="005F0BC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Documents acreditatius digitalitzats de la solvència tècnica que consten a l’apartat de PRESTACIÓ DE SERVEIS.</w:t>
      </w:r>
    </w:p>
    <w:p w14:paraId="233BB958" w14:textId="77777777" w:rsidR="005F0BC2" w:rsidRPr="005F0BC2" w:rsidRDefault="005F0BC2" w:rsidP="005F0BC2">
      <w:pPr>
        <w:suppressAutoHyphens/>
        <w:spacing w:after="200" w:line="240" w:lineRule="auto"/>
        <w:ind w:left="720"/>
        <w:contextualSpacing/>
        <w:jc w:val="both"/>
        <w:rPr>
          <w:rFonts w:ascii="Arial" w:hAnsi="Arial" w:cs="Arial"/>
          <w:kern w:val="1"/>
          <w:lang w:eastAsia="ar-SA"/>
        </w:rPr>
      </w:pPr>
    </w:p>
    <w:p w14:paraId="45422209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Haureu de tenir en compte les instruccions que apareixen publicades al web municipal en l’àmbit de la contractació de subministraments o serveis que us seran d’aplicació i que podeu consultar a la següent adreça: </w:t>
      </w:r>
    </w:p>
    <w:p w14:paraId="15208E89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  <w:hyperlink r:id="rId7" w:history="1">
        <w:r w:rsidRPr="005F0BC2">
          <w:rPr>
            <w:rFonts w:ascii="Arial" w:hAnsi="Arial" w:cs="Arial"/>
            <w:color w:val="0563C1"/>
            <w:kern w:val="1"/>
            <w:u w:val="single"/>
            <w:lang w:eastAsia="ar-SA"/>
          </w:rPr>
          <w:t>https://www.tarragona.cat/lajuntament/tramits-i-serveis/contractacio/condicions-de-compra</w:t>
        </w:r>
      </w:hyperlink>
      <w:r w:rsidRPr="005F0BC2">
        <w:rPr>
          <w:rFonts w:ascii="Arial" w:hAnsi="Arial" w:cs="Arial"/>
          <w:kern w:val="1"/>
          <w:lang w:eastAsia="ar-SA"/>
        </w:rPr>
        <w:t xml:space="preserve"> </w:t>
      </w:r>
    </w:p>
    <w:p w14:paraId="1D08DA64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7AEDFC7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Les dades fiscals a qui ha d’anar dirigida l’oferta econòmica, son:</w:t>
      </w:r>
    </w:p>
    <w:p w14:paraId="0ACBD101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481DC2A5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lastRenderedPageBreak/>
        <w:t>Patronat Municipal de Turisme de Tarragona</w:t>
      </w:r>
    </w:p>
    <w:p w14:paraId="38C0FF05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Cr. Major, 39</w:t>
      </w:r>
    </w:p>
    <w:p w14:paraId="5F043CCE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43003 Tarragona</w:t>
      </w:r>
    </w:p>
    <w:p w14:paraId="409D8A72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P9315004C</w:t>
      </w:r>
    </w:p>
    <w:p w14:paraId="76D5088F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5B64B49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>Tel.: 977 250 795</w:t>
      </w:r>
    </w:p>
    <w:p w14:paraId="1D731ABF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63D5C217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5F0BC2">
        <w:rPr>
          <w:rFonts w:ascii="Arial" w:eastAsia="Times New Roman" w:hAnsi="Arial" w:cs="Arial"/>
          <w:kern w:val="1"/>
          <w:lang w:eastAsia="ar-SA"/>
        </w:rPr>
        <w:t xml:space="preserve">Si esteu interessats haureu de presentar oferta a través de l’eina de presentació telemàtica d’ofertes en el termini que marqui la publicació al perfil del contractant. </w:t>
      </w:r>
    </w:p>
    <w:p w14:paraId="1A83C8BF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  <w:hyperlink r:id="rId8" w:history="1">
        <w:r w:rsidRPr="005F0BC2">
          <w:rPr>
            <w:rFonts w:ascii="Arial" w:eastAsia="Times New Roman" w:hAnsi="Arial" w:cs="Arial"/>
            <w:color w:val="0563C1"/>
            <w:kern w:val="1"/>
            <w:u w:val="single"/>
            <w:lang w:eastAsia="ar-SA"/>
          </w:rPr>
          <w:t>https://contractaciopublica.cat/ca/perfils-contractant/detall/14446333?categoria=0&amp;tipus=105&amp;page=0</w:t>
        </w:r>
      </w:hyperlink>
      <w:r w:rsidRPr="005F0BC2">
        <w:rPr>
          <w:rFonts w:ascii="Arial" w:eastAsia="Times New Roman" w:hAnsi="Arial" w:cs="Arial"/>
          <w:kern w:val="1"/>
          <w:lang w:eastAsia="ar-SA"/>
        </w:rPr>
        <w:t xml:space="preserve"> </w:t>
      </w:r>
    </w:p>
    <w:p w14:paraId="4CB8F970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6F462469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ar-SA"/>
        </w:rPr>
      </w:pPr>
      <w:r w:rsidRPr="005F0BC2">
        <w:rPr>
          <w:rFonts w:ascii="Arial" w:hAnsi="Arial" w:cs="Arial"/>
          <w:kern w:val="1"/>
          <w:lang w:eastAsia="ar-SA"/>
        </w:rPr>
        <w:t xml:space="preserve">Juntament amb l’oferta haureu de presentar degudament complimentada i signada la declaració responsable segons </w:t>
      </w:r>
      <w:r w:rsidRPr="005F0BC2">
        <w:rPr>
          <w:rFonts w:ascii="Arial" w:eastAsia="Times New Roman" w:hAnsi="Arial" w:cs="Arial"/>
          <w:bCs/>
          <w:kern w:val="1"/>
          <w:lang w:eastAsia="ar-SA"/>
        </w:rPr>
        <w:t>model que s’acompanya:</w:t>
      </w:r>
    </w:p>
    <w:bookmarkStart w:id="1" w:name="_Hlk125117367"/>
    <w:p w14:paraId="70EFD178" w14:textId="77777777" w:rsidR="005F0BC2" w:rsidRPr="005F0BC2" w:rsidRDefault="005F0BC2" w:rsidP="005F0B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FF"/>
          <w:kern w:val="1"/>
          <w:u w:val="single"/>
          <w:lang w:eastAsia="ar-SA"/>
        </w:rPr>
      </w:pP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  <w:fldChar w:fldCharType="begin"/>
      </w: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  <w:instrText xml:space="preserve"> HYPERLINK "https://www.tarragona.cat/lajuntament/contractacio/documentacio" </w:instrText>
      </w: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</w: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  <w:fldChar w:fldCharType="separate"/>
      </w: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  <w:t>https://www.tarragona.cat/lajuntament/contractacio/documentacio</w:t>
      </w:r>
      <w:r w:rsidRPr="005F0BC2">
        <w:rPr>
          <w:rFonts w:ascii="Arial" w:eastAsia="Times New Roman" w:hAnsi="Arial" w:cs="Arial"/>
          <w:color w:val="0000FF"/>
          <w:kern w:val="1"/>
          <w:u w:val="single"/>
          <w:lang w:eastAsia="ar-SA"/>
        </w:rPr>
        <w:fldChar w:fldCharType="end"/>
      </w:r>
    </w:p>
    <w:bookmarkEnd w:id="1"/>
    <w:p w14:paraId="3B43D637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hAnsi="Arial" w:cs="Arial"/>
          <w:kern w:val="1"/>
          <w:lang w:eastAsia="ar-SA"/>
        </w:rPr>
      </w:pPr>
    </w:p>
    <w:p w14:paraId="347DCBEE" w14:textId="77777777" w:rsidR="005F0BC2" w:rsidRPr="005F0BC2" w:rsidRDefault="005F0BC2" w:rsidP="005F0BC2">
      <w:pPr>
        <w:suppressAutoHyphens/>
        <w:spacing w:after="200" w:line="240" w:lineRule="auto"/>
        <w:contextualSpacing/>
        <w:jc w:val="both"/>
        <w:rPr>
          <w:rFonts w:ascii="Arial" w:eastAsia="Arial Unicode MS" w:hAnsi="Arial" w:cs="Arial"/>
          <w:kern w:val="1"/>
          <w:lang w:eastAsia="ar-SA"/>
        </w:rPr>
      </w:pPr>
      <w:r w:rsidRPr="005F0BC2">
        <w:rPr>
          <w:rFonts w:ascii="Arial" w:eastAsia="Arial Unicode MS" w:hAnsi="Arial" w:cs="Arial"/>
          <w:kern w:val="1"/>
          <w:lang w:eastAsia="ar-SA"/>
        </w:rPr>
        <w:t xml:space="preserve">Per a qualsevol aclariment haureu de pujar la consulta o pregunta a la pestanya habilitada per tal efecte al perfil del contractant. </w:t>
      </w:r>
    </w:p>
    <w:p w14:paraId="59053C08" w14:textId="77777777" w:rsidR="005F0BC2" w:rsidRPr="005F0BC2" w:rsidRDefault="005F0BC2" w:rsidP="005F0BC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es-ES"/>
        </w:rPr>
      </w:pPr>
    </w:p>
    <w:p w14:paraId="1601C41A" w14:textId="15E3C186" w:rsidR="0091278E" w:rsidRPr="0091278E" w:rsidRDefault="005F0BC2" w:rsidP="005F0B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5F0BC2">
        <w:rPr>
          <w:rFonts w:ascii="Arial" w:eastAsia="Times New Roman" w:hAnsi="Arial" w:cs="Arial"/>
          <w:kern w:val="1"/>
          <w:lang w:eastAsia="es-ES"/>
        </w:rPr>
        <w:t>Tarragona, a la data de la signatura electrònica</w:t>
      </w:r>
      <w:r>
        <w:rPr>
          <w:rFonts w:ascii="Arial" w:eastAsia="Times New Roman" w:hAnsi="Arial" w:cs="Arial"/>
          <w:kern w:val="1"/>
          <w:lang w:eastAsia="es-ES"/>
        </w:rPr>
        <w:t>.</w:t>
      </w:r>
    </w:p>
    <w:p w14:paraId="5CCCC7C0" w14:textId="77777777" w:rsidR="0091278E" w:rsidRPr="0091278E" w:rsidRDefault="0091278E" w:rsidP="00912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6D167724" w14:textId="77777777" w:rsidR="006232BC" w:rsidRDefault="006232BC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1C5B130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195F117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1629A750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01E2D70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E6DA99C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58798520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98E9A2A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D5604C0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230165B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03EE8E3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22AD6D5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AC09164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ED175B7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CD5F873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6918FB8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E8E6B47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4BF3F0A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77884111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BBB6B71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59AF841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74D869D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4B134B5B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670A71A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B7C8FC6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5D0C2B2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206E31D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BF5C94E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4D236642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1E2E92C4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3CDA5556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946560F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CD9455E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0A125D36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15B73D2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52EBB78D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2EA5B527" w14:textId="77777777" w:rsidR="005F0BC2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p w14:paraId="6686B2C1" w14:textId="4A1914DD" w:rsidR="005F0BC2" w:rsidRPr="005F0BC2" w:rsidRDefault="005F0BC2" w:rsidP="005F0BC2">
      <w:pPr>
        <w:jc w:val="both"/>
        <w:rPr>
          <w:rFonts w:ascii="Arial" w:hAnsi="Arial" w:cs="Arial"/>
        </w:rPr>
      </w:pPr>
      <w:r w:rsidRPr="005F0BC2">
        <w:rPr>
          <w:rFonts w:ascii="Arial" w:hAnsi="Arial" w:cs="Arial"/>
          <w:b/>
          <w:bCs/>
          <w:u w:val="single"/>
        </w:rPr>
        <w:t>ANNEX 1</w:t>
      </w:r>
      <w:r w:rsidRPr="005F0BC2">
        <w:rPr>
          <w:rFonts w:ascii="Arial" w:hAnsi="Arial" w:cs="Arial"/>
          <w:b/>
          <w:bCs/>
        </w:rPr>
        <w:t xml:space="preserve"> - </w:t>
      </w:r>
      <w:r w:rsidRPr="005F0BC2">
        <w:rPr>
          <w:rFonts w:ascii="Arial" w:hAnsi="Arial" w:cs="Arial"/>
          <w:b/>
        </w:rPr>
        <w:t xml:space="preserve">TARIFARI DE PREUS PER AL SERVEI </w:t>
      </w:r>
      <w:r w:rsidR="00202810">
        <w:rPr>
          <w:rFonts w:ascii="Arial" w:hAnsi="Arial" w:cs="Arial"/>
          <w:b/>
        </w:rPr>
        <w:t>DE PERSONAL D’ATENCIÓ A L’OFICINA DE LA RAMBLA NOVA</w:t>
      </w:r>
      <w:r w:rsidRPr="005F0BC2">
        <w:rPr>
          <w:rFonts w:ascii="Arial" w:hAnsi="Arial" w:cs="Arial"/>
          <w:b/>
        </w:rPr>
        <w:t xml:space="preserve"> DEL PATRONAT MUNICIPAL DE TURISME DE TARRAGONA AMB CODI CPV </w:t>
      </w:r>
      <w:r w:rsidRPr="005F0BC2">
        <w:rPr>
          <w:rFonts w:ascii="Arial" w:hAnsi="Arial" w:cs="Arial"/>
          <w:b/>
          <w:bCs/>
          <w:shd w:val="clear" w:color="auto" w:fill="FFFFFF"/>
        </w:rPr>
        <w:t>79342320-2</w:t>
      </w:r>
      <w:r w:rsidRPr="005F0BC2">
        <w:rPr>
          <w:rFonts w:ascii="Arial" w:hAnsi="Arial" w:cs="Arial"/>
          <w:shd w:val="clear" w:color="auto" w:fill="FFFFFF"/>
        </w:rPr>
        <w:t xml:space="preserve"> </w:t>
      </w:r>
      <w:r w:rsidRPr="005F0BC2">
        <w:rPr>
          <w:rFonts w:ascii="Arial" w:hAnsi="Arial" w:cs="Arial"/>
          <w:b/>
        </w:rPr>
        <w:t>-  Exp. 2025/50-TG626_1</w:t>
      </w:r>
    </w:p>
    <w:p w14:paraId="58847B57" w14:textId="77777777" w:rsidR="005F0BC2" w:rsidRPr="005F0BC2" w:rsidRDefault="005F0BC2" w:rsidP="005F0BC2">
      <w:pPr>
        <w:pStyle w:val="Conxi"/>
        <w:rPr>
          <w:rFonts w:cs="Arial"/>
          <w:b/>
          <w:bCs/>
          <w:sz w:val="22"/>
          <w:szCs w:val="22"/>
          <w:u w:val="single"/>
          <w:lang w:val="ca-ES"/>
        </w:rPr>
      </w:pPr>
    </w:p>
    <w:p w14:paraId="6D7CA1A7" w14:textId="77777777" w:rsidR="005F0BC2" w:rsidRPr="005F0BC2" w:rsidRDefault="005F0BC2" w:rsidP="005F0BC2">
      <w:pPr>
        <w:pStyle w:val="Conxi"/>
        <w:rPr>
          <w:rFonts w:cs="Arial"/>
          <w:sz w:val="22"/>
          <w:szCs w:val="22"/>
          <w:lang w:val="ca-ES"/>
        </w:rPr>
      </w:pPr>
      <w:r w:rsidRPr="005F0BC2">
        <w:rPr>
          <w:rFonts w:cs="Arial"/>
          <w:sz w:val="22"/>
          <w:szCs w:val="22"/>
          <w:lang w:val="ca-ES"/>
        </w:rPr>
        <w:t>En/Na....................................................................amb DNI núm........................... expedit..........................................amb domicili, a efectes de notificació a .............................................................................núm.............pis............mòbil de contacte......................., que actuo en nom propi (o en representació de).......................................................................................,</w:t>
      </w:r>
    </w:p>
    <w:p w14:paraId="615276D5" w14:textId="77777777" w:rsidR="005F0BC2" w:rsidRPr="005F0BC2" w:rsidRDefault="005F0BC2" w:rsidP="005F0BC2">
      <w:pPr>
        <w:pStyle w:val="Conxi"/>
        <w:rPr>
          <w:rFonts w:cs="Arial"/>
          <w:sz w:val="22"/>
          <w:szCs w:val="22"/>
          <w:lang w:val="ca-ES"/>
        </w:rPr>
      </w:pPr>
    </w:p>
    <w:p w14:paraId="7581A0DB" w14:textId="77777777" w:rsidR="005F0BC2" w:rsidRPr="005F0BC2" w:rsidRDefault="005F0BC2" w:rsidP="005F0BC2">
      <w:pPr>
        <w:pStyle w:val="Prrafodelista"/>
        <w:ind w:left="0"/>
        <w:rPr>
          <w:rFonts w:ascii="Arial" w:hAnsi="Arial" w:cs="Arial"/>
          <w:b/>
          <w:lang w:val="es-ES"/>
        </w:rPr>
      </w:pPr>
    </w:p>
    <w:p w14:paraId="0904ED92" w14:textId="77777777" w:rsidR="005F0BC2" w:rsidRPr="005F0BC2" w:rsidRDefault="005F0BC2" w:rsidP="005F0BC2">
      <w:pPr>
        <w:pStyle w:val="Prrafodelista"/>
        <w:ind w:left="0"/>
        <w:rPr>
          <w:rFonts w:ascii="Arial" w:hAnsi="Arial" w:cs="Arial"/>
          <w:b/>
        </w:rPr>
      </w:pPr>
      <w:r w:rsidRPr="005F0BC2">
        <w:rPr>
          <w:rFonts w:ascii="Arial" w:hAnsi="Arial" w:cs="Arial"/>
          <w:b/>
        </w:rPr>
        <w:t>1.1 Valoració econòmica</w:t>
      </w:r>
    </w:p>
    <w:p w14:paraId="1D1A9ED5" w14:textId="77777777" w:rsidR="005F0BC2" w:rsidRPr="005F0BC2" w:rsidRDefault="005F0BC2" w:rsidP="005F0BC2">
      <w:pPr>
        <w:pStyle w:val="Conxi"/>
        <w:ind w:left="1200"/>
        <w:rPr>
          <w:rFonts w:cs="Arial"/>
          <w:sz w:val="22"/>
          <w:szCs w:val="22"/>
          <w:lang w:val="ca-ES"/>
        </w:rPr>
      </w:pPr>
    </w:p>
    <w:p w14:paraId="214C0BFA" w14:textId="53783715" w:rsidR="005F0BC2" w:rsidRPr="005F0BC2" w:rsidRDefault="005F0BC2" w:rsidP="005F0BC2">
      <w:pPr>
        <w:pStyle w:val="Prrafodelista"/>
        <w:ind w:left="0"/>
        <w:rPr>
          <w:rFonts w:ascii="Arial" w:hAnsi="Arial" w:cs="Arial"/>
        </w:rPr>
      </w:pPr>
      <w:r w:rsidRPr="005F0BC2">
        <w:rPr>
          <w:rFonts w:ascii="Arial" w:hAnsi="Arial" w:cs="Arial"/>
        </w:rPr>
        <w:t xml:space="preserve">Especificar el preu del servei integral d’informador. </w:t>
      </w:r>
    </w:p>
    <w:p w14:paraId="0FE370F7" w14:textId="77777777" w:rsidR="005F0BC2" w:rsidRPr="005F0BC2" w:rsidRDefault="005F0BC2" w:rsidP="005F0BC2">
      <w:pPr>
        <w:pStyle w:val="Prrafodelista"/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75"/>
        <w:gridCol w:w="1752"/>
        <w:gridCol w:w="868"/>
        <w:gridCol w:w="1842"/>
        <w:gridCol w:w="2262"/>
      </w:tblGrid>
      <w:tr w:rsidR="005F0BC2" w:rsidRPr="005F0BC2" w14:paraId="25BC8C1A" w14:textId="77777777" w:rsidTr="005F0BC2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42AF1" w14:textId="29A5D566" w:rsidR="005F0BC2" w:rsidRPr="005F0BC2" w:rsidRDefault="005F0B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B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Servei </w:t>
            </w:r>
            <w:r w:rsidR="00202810">
              <w:rPr>
                <w:rFonts w:ascii="Arial" w:hAnsi="Arial" w:cs="Arial"/>
                <w:b/>
                <w:bCs/>
                <w:sz w:val="22"/>
                <w:szCs w:val="22"/>
              </w:rPr>
              <w:t>personal atenció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76F" w14:textId="77777777" w:rsidR="005F0BC2" w:rsidRPr="005F0BC2" w:rsidRDefault="005F0BC2">
            <w:pPr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Preu unitari servei (iva no inclòs)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2F24" w14:textId="77777777" w:rsidR="005F0BC2" w:rsidRPr="005F0BC2" w:rsidRDefault="005F0BC2">
            <w:pPr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Iva aplicat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4E9E" w14:textId="77777777" w:rsidR="005F0BC2" w:rsidRPr="005F0BC2" w:rsidRDefault="005F0BC2">
            <w:pPr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 xml:space="preserve">Preu total unitari servei </w:t>
            </w:r>
          </w:p>
          <w:p w14:paraId="4A1CFBBC" w14:textId="77777777" w:rsidR="005F0BC2" w:rsidRPr="005F0BC2" w:rsidRDefault="005F0BC2">
            <w:pPr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(iva inclòs)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402" w14:textId="1EE81532" w:rsidR="005F0BC2" w:rsidRPr="005F0BC2" w:rsidRDefault="005F0BC2" w:rsidP="005F0BC2">
            <w:pPr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Preu total (iva inclòs)</w:t>
            </w:r>
          </w:p>
        </w:tc>
      </w:tr>
    </w:tbl>
    <w:p w14:paraId="4D578016" w14:textId="77777777" w:rsidR="005F0BC2" w:rsidRPr="005F0BC2" w:rsidRDefault="005F0BC2" w:rsidP="005F0BC2">
      <w:pPr>
        <w:spacing w:after="0"/>
        <w:rPr>
          <w:rFonts w:ascii="Arial" w:hAnsi="Arial" w:cs="Arial"/>
        </w:rPr>
      </w:pPr>
    </w:p>
    <w:p w14:paraId="30D9A023" w14:textId="77777777" w:rsidR="005F0BC2" w:rsidRPr="005F0BC2" w:rsidRDefault="005F0BC2" w:rsidP="005F0BC2">
      <w:pPr>
        <w:pStyle w:val="Prrafodelista"/>
        <w:ind w:left="0"/>
        <w:rPr>
          <w:rFonts w:ascii="Arial" w:eastAsiaTheme="minorHAnsi" w:hAnsi="Arial" w:cs="Arial"/>
        </w:rPr>
      </w:pPr>
    </w:p>
    <w:p w14:paraId="27E137E2" w14:textId="77777777" w:rsidR="005F0BC2" w:rsidRPr="005F0BC2" w:rsidRDefault="005F0BC2" w:rsidP="005F0BC2">
      <w:pPr>
        <w:spacing w:after="0"/>
        <w:rPr>
          <w:rFonts w:ascii="Arial" w:hAnsi="Arial" w:cs="Arial"/>
        </w:rPr>
      </w:pPr>
      <w:r w:rsidRPr="005F0BC2">
        <w:rPr>
          <w:rFonts w:ascii="Arial" w:hAnsi="Arial" w:cs="Arial"/>
        </w:rPr>
        <w:t xml:space="preserve">1.2. </w:t>
      </w:r>
      <w:r w:rsidRPr="005F0BC2">
        <w:rPr>
          <w:rFonts w:ascii="Arial" w:hAnsi="Arial" w:cs="Arial"/>
          <w:b/>
          <w:bCs/>
        </w:rPr>
        <w:t>Valoració de l’experiència professional:</w:t>
      </w:r>
    </w:p>
    <w:p w14:paraId="0629926D" w14:textId="77777777" w:rsidR="005F0BC2" w:rsidRPr="005F0BC2" w:rsidRDefault="005F0BC2" w:rsidP="005F0BC2">
      <w:pPr>
        <w:spacing w:after="0"/>
        <w:rPr>
          <w:rFonts w:ascii="Arial" w:hAnsi="Arial" w:cs="Arial"/>
        </w:rPr>
      </w:pPr>
    </w:p>
    <w:p w14:paraId="03E3115B" w14:textId="48B4440A" w:rsidR="005F0BC2" w:rsidRPr="005F0BC2" w:rsidRDefault="005F0BC2" w:rsidP="005F0BC2">
      <w:pPr>
        <w:spacing w:after="0"/>
        <w:ind w:left="1418" w:hanging="709"/>
        <w:rPr>
          <w:rFonts w:ascii="Arial" w:hAnsi="Arial" w:cs="Arial"/>
          <w:b/>
          <w:bCs/>
        </w:rPr>
      </w:pPr>
      <w:r w:rsidRPr="005F0BC2">
        <w:rPr>
          <w:rFonts w:ascii="Arial" w:hAnsi="Arial" w:cs="Arial"/>
          <w:b/>
          <w:bCs/>
        </w:rPr>
        <w:t xml:space="preserve">1.2..1. Oferint del servei </w:t>
      </w:r>
      <w:r w:rsidR="00202810">
        <w:rPr>
          <w:rFonts w:ascii="Arial" w:hAnsi="Arial" w:cs="Arial"/>
          <w:b/>
          <w:bCs/>
        </w:rPr>
        <w:t>d’atenció</w:t>
      </w:r>
      <w:r w:rsidRPr="005F0BC2">
        <w:rPr>
          <w:rFonts w:ascii="Arial" w:hAnsi="Arial" w:cs="Arial"/>
          <w:b/>
          <w:bCs/>
        </w:rPr>
        <w:t xml:space="preserve"> </w:t>
      </w:r>
    </w:p>
    <w:p w14:paraId="514C0585" w14:textId="77777777" w:rsidR="005F0BC2" w:rsidRPr="005F0BC2" w:rsidRDefault="005F0BC2" w:rsidP="005F0BC2">
      <w:pPr>
        <w:spacing w:after="0"/>
        <w:ind w:left="1418" w:hanging="709"/>
        <w:rPr>
          <w:rFonts w:ascii="Arial" w:hAnsi="Arial" w:cs="Arial"/>
          <w:b/>
          <w:bCs/>
        </w:rPr>
      </w:pPr>
    </w:p>
    <w:p w14:paraId="391D748D" w14:textId="77777777" w:rsidR="005F0BC2" w:rsidRPr="005F0BC2" w:rsidRDefault="005F0BC2" w:rsidP="005F0BC2">
      <w:pPr>
        <w:contextualSpacing/>
        <w:rPr>
          <w:rFonts w:ascii="Arial" w:hAnsi="Arial" w:cs="Arial"/>
        </w:rPr>
      </w:pPr>
      <w:r w:rsidRPr="005F0BC2">
        <w:rPr>
          <w:rFonts w:ascii="Arial" w:hAnsi="Arial" w:cs="Arial"/>
        </w:rPr>
        <w:t>Marqueu amb una creu la casella escollida.</w:t>
      </w:r>
    </w:p>
    <w:p w14:paraId="3A0D0A4F" w14:textId="77777777" w:rsidR="005F0BC2" w:rsidRPr="005F0BC2" w:rsidRDefault="005F0BC2" w:rsidP="005F0BC2">
      <w:pPr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82"/>
        <w:gridCol w:w="4112"/>
      </w:tblGrid>
      <w:tr w:rsidR="005F0BC2" w:rsidRPr="005F0BC2" w14:paraId="01508EC0" w14:textId="77777777" w:rsidTr="005F0BC2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3E4F" w14:textId="77777777" w:rsidR="005F0BC2" w:rsidRPr="005F0BC2" w:rsidRDefault="005F0BC2">
            <w:pPr>
              <w:spacing w:after="25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 xml:space="preserve">1 any d’experiència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CB9" w14:textId="77777777" w:rsidR="005F0BC2" w:rsidRPr="005F0BC2" w:rsidRDefault="005F0BC2" w:rsidP="005F0BC2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0BC2" w:rsidRPr="005F0BC2" w14:paraId="36343187" w14:textId="77777777" w:rsidTr="005F0BC2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118D" w14:textId="77777777" w:rsidR="005F0BC2" w:rsidRPr="005F0BC2" w:rsidRDefault="005F0BC2">
            <w:pPr>
              <w:ind w:left="720" w:hanging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&gt; més d’un any d’experiència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1BD" w14:textId="77777777" w:rsidR="005F0BC2" w:rsidRPr="005F0BC2" w:rsidRDefault="005F0BC2" w:rsidP="005F0BC2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B5CCA2C" w14:textId="77777777" w:rsidR="005F0BC2" w:rsidRPr="005F0BC2" w:rsidRDefault="005F0BC2" w:rsidP="005F0BC2">
      <w:pPr>
        <w:contextualSpacing/>
        <w:rPr>
          <w:rFonts w:ascii="Arial" w:hAnsi="Arial" w:cs="Arial"/>
        </w:rPr>
      </w:pPr>
      <w:r w:rsidRPr="005F0BC2">
        <w:rPr>
          <w:rFonts w:ascii="Arial" w:hAnsi="Arial" w:cs="Arial"/>
        </w:rPr>
        <w:t xml:space="preserve"> </w:t>
      </w:r>
    </w:p>
    <w:p w14:paraId="01C4A5BF" w14:textId="77777777" w:rsidR="005F0BC2" w:rsidRPr="005F0BC2" w:rsidRDefault="005F0BC2" w:rsidP="005F0BC2">
      <w:pPr>
        <w:contextualSpacing/>
        <w:rPr>
          <w:rFonts w:ascii="Arial" w:hAnsi="Arial" w:cs="Arial"/>
          <w:highlight w:val="lightGray"/>
        </w:rPr>
      </w:pPr>
    </w:p>
    <w:p w14:paraId="701746DB" w14:textId="04319F21" w:rsidR="005F0BC2" w:rsidRPr="005F0BC2" w:rsidRDefault="005F0BC2" w:rsidP="005F0BC2">
      <w:pPr>
        <w:spacing w:after="0"/>
        <w:ind w:left="1418" w:hanging="709"/>
        <w:contextualSpacing/>
        <w:rPr>
          <w:rFonts w:ascii="Arial" w:hAnsi="Arial" w:cs="Arial"/>
          <w:b/>
          <w:bCs/>
        </w:rPr>
      </w:pPr>
      <w:r w:rsidRPr="005F0BC2">
        <w:rPr>
          <w:rFonts w:ascii="Arial" w:hAnsi="Arial" w:cs="Arial"/>
          <w:b/>
          <w:bCs/>
        </w:rPr>
        <w:t xml:space="preserve">1.2.2. Oferint el servei </w:t>
      </w:r>
      <w:r w:rsidR="00202810">
        <w:rPr>
          <w:rFonts w:ascii="Arial" w:hAnsi="Arial" w:cs="Arial"/>
          <w:b/>
          <w:bCs/>
        </w:rPr>
        <w:t>de personal d’atenció</w:t>
      </w:r>
      <w:r w:rsidRPr="005F0BC2">
        <w:rPr>
          <w:rFonts w:ascii="Arial" w:hAnsi="Arial" w:cs="Arial"/>
          <w:b/>
          <w:bCs/>
        </w:rPr>
        <w:t xml:space="preserve"> en oficines i/o patronats de turisme</w:t>
      </w:r>
    </w:p>
    <w:p w14:paraId="031504D2" w14:textId="77777777" w:rsidR="005F0BC2" w:rsidRPr="005F0BC2" w:rsidRDefault="005F0BC2" w:rsidP="005F0BC2">
      <w:pPr>
        <w:spacing w:after="0"/>
        <w:ind w:left="1418" w:hanging="709"/>
        <w:contextualSpacing/>
        <w:rPr>
          <w:rFonts w:ascii="Arial" w:hAnsi="Arial" w:cs="Arial"/>
          <w:b/>
          <w:bCs/>
        </w:rPr>
      </w:pPr>
    </w:p>
    <w:p w14:paraId="480641C9" w14:textId="77777777" w:rsidR="005F0BC2" w:rsidRPr="005F0BC2" w:rsidRDefault="005F0BC2" w:rsidP="005F0BC2">
      <w:pPr>
        <w:contextualSpacing/>
        <w:rPr>
          <w:rFonts w:ascii="Arial" w:hAnsi="Arial" w:cs="Arial"/>
        </w:rPr>
      </w:pPr>
      <w:r w:rsidRPr="005F0BC2">
        <w:rPr>
          <w:rFonts w:ascii="Arial" w:hAnsi="Arial" w:cs="Arial"/>
        </w:rPr>
        <w:t>Marqueu amb una creu la casella escollida.</w:t>
      </w:r>
    </w:p>
    <w:p w14:paraId="3316A119" w14:textId="77777777" w:rsidR="005F0BC2" w:rsidRPr="005F0BC2" w:rsidRDefault="005F0BC2" w:rsidP="005F0BC2">
      <w:pPr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93"/>
        <w:gridCol w:w="3892"/>
      </w:tblGrid>
      <w:tr w:rsidR="005F0BC2" w:rsidRPr="005F0BC2" w14:paraId="5799AE35" w14:textId="77777777" w:rsidTr="005F0BC2"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733" w14:textId="77777777" w:rsidR="005F0BC2" w:rsidRPr="005F0BC2" w:rsidRDefault="005F0BC2">
            <w:pPr>
              <w:spacing w:after="25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0BC2">
              <w:rPr>
                <w:rFonts w:ascii="Arial" w:hAnsi="Arial" w:cs="Arial"/>
                <w:sz w:val="22"/>
                <w:szCs w:val="22"/>
              </w:rPr>
              <w:t>Experiència en oficines i/o patronat de turisme</w:t>
            </w:r>
          </w:p>
        </w:tc>
      </w:tr>
      <w:tr w:rsidR="005F0BC2" w:rsidRPr="005F0BC2" w14:paraId="62C575A4" w14:textId="77777777" w:rsidTr="005F0BC2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0750" w14:textId="77777777" w:rsidR="005F0BC2" w:rsidRPr="005F0BC2" w:rsidRDefault="005F0BC2" w:rsidP="005F0BC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5F0BC2">
              <w:rPr>
                <w:rFonts w:ascii="Arial" w:eastAsia="Calibri" w:hAnsi="Arial" w:cs="Arial"/>
                <w:sz w:val="22"/>
                <w:szCs w:val="22"/>
              </w:rPr>
              <w:t>SÍ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5CA9" w14:textId="77777777" w:rsidR="005F0BC2" w:rsidRPr="005F0BC2" w:rsidRDefault="005F0BC2" w:rsidP="005F0BC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5F0BC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</w:tr>
    </w:tbl>
    <w:p w14:paraId="4C3F01E6" w14:textId="77777777" w:rsidR="005F0BC2" w:rsidRPr="005F0BC2" w:rsidRDefault="005F0BC2" w:rsidP="005F0BC2">
      <w:pPr>
        <w:spacing w:after="0"/>
        <w:ind w:left="709"/>
        <w:contextualSpacing/>
        <w:rPr>
          <w:rFonts w:ascii="Arial" w:hAnsi="Arial" w:cs="Arial"/>
        </w:rPr>
      </w:pPr>
    </w:p>
    <w:p w14:paraId="2838AEEC" w14:textId="77777777" w:rsidR="005F0BC2" w:rsidRPr="005F0BC2" w:rsidRDefault="005F0BC2" w:rsidP="005F0BC2">
      <w:pPr>
        <w:contextualSpacing/>
        <w:rPr>
          <w:rFonts w:ascii="Arial" w:hAnsi="Arial" w:cs="Arial"/>
        </w:rPr>
      </w:pPr>
    </w:p>
    <w:p w14:paraId="6D639C84" w14:textId="77777777" w:rsidR="005F0BC2" w:rsidRPr="005F0BC2" w:rsidRDefault="005F0BC2" w:rsidP="005F0BC2">
      <w:pPr>
        <w:spacing w:after="0"/>
        <w:rPr>
          <w:rFonts w:ascii="Arial" w:hAnsi="Arial" w:cs="Arial"/>
          <w:vanish/>
        </w:rPr>
      </w:pPr>
    </w:p>
    <w:p w14:paraId="21787176" w14:textId="77777777" w:rsidR="005F0BC2" w:rsidRPr="005F0BC2" w:rsidRDefault="005F0BC2" w:rsidP="005F0BC2">
      <w:pPr>
        <w:spacing w:after="0"/>
        <w:rPr>
          <w:rFonts w:ascii="Arial" w:hAnsi="Arial" w:cs="Arial"/>
          <w:vanish/>
        </w:rPr>
      </w:pPr>
    </w:p>
    <w:p w14:paraId="24A578F0" w14:textId="77777777" w:rsidR="005F0BC2" w:rsidRPr="005F0BC2" w:rsidRDefault="005F0BC2" w:rsidP="005F0BC2">
      <w:pPr>
        <w:pStyle w:val="Textbody"/>
        <w:spacing w:after="0"/>
        <w:jc w:val="both"/>
        <w:rPr>
          <w:sz w:val="22"/>
          <w:szCs w:val="22"/>
          <w:lang w:val="ca-ES"/>
        </w:rPr>
      </w:pPr>
      <w:r w:rsidRPr="005F0BC2">
        <w:rPr>
          <w:sz w:val="22"/>
          <w:szCs w:val="22"/>
          <w:lang w:val="ca-ES"/>
        </w:rPr>
        <w:t>El no oferiment d’algun dels imports acabats de relacionar serà motiu d’EXCLUSIÓ de l’oferta per part de l’òrgan de contractació sense procedir a la valoració de la seva oferta.</w:t>
      </w:r>
    </w:p>
    <w:p w14:paraId="7B1D4415" w14:textId="77777777" w:rsidR="005F0BC2" w:rsidRPr="005F0BC2" w:rsidRDefault="005F0BC2" w:rsidP="005F0BC2">
      <w:pPr>
        <w:pStyle w:val="Textbody"/>
        <w:spacing w:after="0"/>
        <w:jc w:val="both"/>
        <w:rPr>
          <w:sz w:val="22"/>
          <w:szCs w:val="22"/>
          <w:lang w:val="ca-ES"/>
        </w:rPr>
      </w:pPr>
    </w:p>
    <w:p w14:paraId="2CC9E2F9" w14:textId="77777777" w:rsidR="005F0BC2" w:rsidRPr="005F0BC2" w:rsidRDefault="005F0BC2" w:rsidP="005F0BC2">
      <w:pPr>
        <w:pStyle w:val="Textbody"/>
        <w:shd w:val="clear" w:color="auto" w:fill="FFFFFF"/>
        <w:spacing w:after="0"/>
        <w:jc w:val="both"/>
        <w:rPr>
          <w:sz w:val="22"/>
          <w:szCs w:val="22"/>
          <w:lang w:val="ca-ES"/>
        </w:rPr>
      </w:pPr>
      <w:r w:rsidRPr="005F0BC2">
        <w:rPr>
          <w:sz w:val="22"/>
          <w:szCs w:val="22"/>
          <w:lang w:val="ca-ES"/>
        </w:rPr>
        <w:t>També serà motiu d’EXCLUSIÓ no aportar la documentació acreditativa dels mitjans personals.</w:t>
      </w:r>
    </w:p>
    <w:p w14:paraId="58154259" w14:textId="77777777" w:rsidR="005F0BC2" w:rsidRPr="005F0BC2" w:rsidRDefault="005F0BC2" w:rsidP="005F0BC2">
      <w:pPr>
        <w:pStyle w:val="Textbody"/>
        <w:spacing w:after="0"/>
        <w:jc w:val="both"/>
        <w:rPr>
          <w:b/>
          <w:bCs/>
          <w:u w:val="single"/>
          <w:lang w:val="ca-ES"/>
        </w:rPr>
      </w:pPr>
    </w:p>
    <w:p w14:paraId="018B92F9" w14:textId="77777777" w:rsidR="005F0BC2" w:rsidRPr="002B4344" w:rsidRDefault="005F0BC2" w:rsidP="009127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lang w:eastAsia="ar-SA"/>
        </w:rPr>
      </w:pPr>
    </w:p>
    <w:sectPr w:rsidR="005F0BC2" w:rsidRPr="002B4344" w:rsidSect="00065E6F">
      <w:headerReference w:type="default" r:id="rId9"/>
      <w:footerReference w:type="default" r:id="rId10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F8F8" w14:textId="77777777" w:rsidR="006E2E79" w:rsidRDefault="006E2E79" w:rsidP="00065E6F">
      <w:pPr>
        <w:spacing w:after="0" w:line="240" w:lineRule="auto"/>
      </w:pPr>
      <w:r>
        <w:separator/>
      </w:r>
    </w:p>
  </w:endnote>
  <w:endnote w:type="continuationSeparator" w:id="0">
    <w:p w14:paraId="1C2BC021" w14:textId="77777777" w:rsidR="006E2E79" w:rsidRDefault="006E2E79" w:rsidP="0006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5D03" w14:textId="77777777" w:rsidR="00065E6F" w:rsidRDefault="00065E6F" w:rsidP="00065E6F">
    <w:pPr>
      <w:pStyle w:val="Piedepgina"/>
      <w:ind w:left="-851"/>
    </w:pPr>
    <w:r>
      <w:rPr>
        <w:noProof/>
      </w:rPr>
      <w:drawing>
        <wp:inline distT="0" distB="0" distL="0" distR="0" wp14:anchorId="1CDDC6EF" wp14:editId="032574B4">
          <wp:extent cx="457200" cy="438150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065E6F">
      <w:rPr>
        <w:noProof/>
        <w:sz w:val="16"/>
        <w:szCs w:val="16"/>
      </w:rPr>
      <w:drawing>
        <wp:inline distT="0" distB="0" distL="0" distR="0" wp14:anchorId="4EFAC181" wp14:editId="04DE60D7">
          <wp:extent cx="5415280" cy="295569"/>
          <wp:effectExtent l="0" t="0" r="0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290" cy="313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2EA1" w14:textId="77777777" w:rsidR="006E2E79" w:rsidRDefault="006E2E79" w:rsidP="00065E6F">
      <w:pPr>
        <w:spacing w:after="0" w:line="240" w:lineRule="auto"/>
      </w:pPr>
      <w:r>
        <w:separator/>
      </w:r>
    </w:p>
  </w:footnote>
  <w:footnote w:type="continuationSeparator" w:id="0">
    <w:p w14:paraId="4E92E51F" w14:textId="77777777" w:rsidR="006E2E79" w:rsidRDefault="006E2E79" w:rsidP="0006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EEEC" w14:textId="4FCE1828" w:rsidR="00065E6F" w:rsidRPr="00065E6F" w:rsidRDefault="00065E6F" w:rsidP="007F62D9">
    <w:pPr>
      <w:pStyle w:val="Encabezado"/>
      <w:ind w:left="-142"/>
      <w:rPr>
        <w:rFonts w:ascii="Arial" w:eastAsia="Times New Roman" w:hAnsi="Arial" w:cs="Arial"/>
        <w:bCs/>
        <w:sz w:val="18"/>
        <w:szCs w:val="18"/>
        <w:lang w:val="ca-ES" w:eastAsia="es-ES"/>
      </w:rPr>
    </w:pPr>
    <w:r>
      <w:rPr>
        <w:rFonts w:ascii="Calibri" w:hAnsi="Calibri"/>
        <w:noProof/>
        <w:sz w:val="20"/>
        <w:szCs w:val="20"/>
      </w:rPr>
      <w:drawing>
        <wp:inline distT="0" distB="0" distL="0" distR="0" wp14:anchorId="2D05ADFC" wp14:editId="0EA6FB84">
          <wp:extent cx="2567940" cy="410341"/>
          <wp:effectExtent l="0" t="0" r="3810" b="889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471" cy="427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9B2"/>
    <w:multiLevelType w:val="hybridMultilevel"/>
    <w:tmpl w:val="C84458C4"/>
    <w:lvl w:ilvl="0" w:tplc="AC22245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6226C306">
      <w:numFmt w:val="bullet"/>
      <w:lvlText w:val="•"/>
      <w:lvlJc w:val="left"/>
      <w:pPr>
        <w:ind w:left="1768" w:hanging="360"/>
      </w:pPr>
      <w:rPr>
        <w:rFonts w:hint="default"/>
        <w:lang w:val="ca-ES" w:eastAsia="en-US" w:bidi="ar-SA"/>
      </w:rPr>
    </w:lvl>
    <w:lvl w:ilvl="2" w:tplc="2E667748">
      <w:numFmt w:val="bullet"/>
      <w:lvlText w:val="•"/>
      <w:lvlJc w:val="left"/>
      <w:pPr>
        <w:ind w:left="2557" w:hanging="360"/>
      </w:pPr>
      <w:rPr>
        <w:rFonts w:hint="default"/>
        <w:lang w:val="ca-ES" w:eastAsia="en-US" w:bidi="ar-SA"/>
      </w:rPr>
    </w:lvl>
    <w:lvl w:ilvl="3" w:tplc="7FD20AA2">
      <w:numFmt w:val="bullet"/>
      <w:lvlText w:val="•"/>
      <w:lvlJc w:val="left"/>
      <w:pPr>
        <w:ind w:left="3345" w:hanging="360"/>
      </w:pPr>
      <w:rPr>
        <w:rFonts w:hint="default"/>
        <w:lang w:val="ca-ES" w:eastAsia="en-US" w:bidi="ar-SA"/>
      </w:rPr>
    </w:lvl>
    <w:lvl w:ilvl="4" w:tplc="27CC09F0">
      <w:numFmt w:val="bullet"/>
      <w:lvlText w:val="•"/>
      <w:lvlJc w:val="left"/>
      <w:pPr>
        <w:ind w:left="4134" w:hanging="360"/>
      </w:pPr>
      <w:rPr>
        <w:rFonts w:hint="default"/>
        <w:lang w:val="ca-ES" w:eastAsia="en-US" w:bidi="ar-SA"/>
      </w:rPr>
    </w:lvl>
    <w:lvl w:ilvl="5" w:tplc="7DC805C2">
      <w:numFmt w:val="bullet"/>
      <w:lvlText w:val="•"/>
      <w:lvlJc w:val="left"/>
      <w:pPr>
        <w:ind w:left="4923" w:hanging="360"/>
      </w:pPr>
      <w:rPr>
        <w:rFonts w:hint="default"/>
        <w:lang w:val="ca-ES" w:eastAsia="en-US" w:bidi="ar-SA"/>
      </w:rPr>
    </w:lvl>
    <w:lvl w:ilvl="6" w:tplc="58CE5402">
      <w:numFmt w:val="bullet"/>
      <w:lvlText w:val="•"/>
      <w:lvlJc w:val="left"/>
      <w:pPr>
        <w:ind w:left="5711" w:hanging="360"/>
      </w:pPr>
      <w:rPr>
        <w:rFonts w:hint="default"/>
        <w:lang w:val="ca-ES" w:eastAsia="en-US" w:bidi="ar-SA"/>
      </w:rPr>
    </w:lvl>
    <w:lvl w:ilvl="7" w:tplc="4C8E79F2">
      <w:numFmt w:val="bullet"/>
      <w:lvlText w:val="•"/>
      <w:lvlJc w:val="left"/>
      <w:pPr>
        <w:ind w:left="6500" w:hanging="360"/>
      </w:pPr>
      <w:rPr>
        <w:rFonts w:hint="default"/>
        <w:lang w:val="ca-ES" w:eastAsia="en-US" w:bidi="ar-SA"/>
      </w:rPr>
    </w:lvl>
    <w:lvl w:ilvl="8" w:tplc="A3E4D612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6B91A39"/>
    <w:multiLevelType w:val="hybridMultilevel"/>
    <w:tmpl w:val="698EDC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C6FD7"/>
    <w:multiLevelType w:val="hybridMultilevel"/>
    <w:tmpl w:val="17321B16"/>
    <w:lvl w:ilvl="0" w:tplc="3E603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6C5A"/>
    <w:multiLevelType w:val="hybridMultilevel"/>
    <w:tmpl w:val="99803D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838"/>
    <w:multiLevelType w:val="hybridMultilevel"/>
    <w:tmpl w:val="99BC6F8A"/>
    <w:lvl w:ilvl="0" w:tplc="D0003B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0996"/>
    <w:multiLevelType w:val="hybridMultilevel"/>
    <w:tmpl w:val="04187F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478EB"/>
    <w:multiLevelType w:val="hybridMultilevel"/>
    <w:tmpl w:val="3AB20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3DE7"/>
    <w:multiLevelType w:val="hybridMultilevel"/>
    <w:tmpl w:val="650E4D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823"/>
    <w:multiLevelType w:val="hybridMultilevel"/>
    <w:tmpl w:val="B44C5DFA"/>
    <w:lvl w:ilvl="0" w:tplc="46B2ABA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90005E1"/>
    <w:multiLevelType w:val="hybridMultilevel"/>
    <w:tmpl w:val="DA28DB60"/>
    <w:lvl w:ilvl="0" w:tplc="8F228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11013"/>
    <w:multiLevelType w:val="hybridMultilevel"/>
    <w:tmpl w:val="9F445998"/>
    <w:lvl w:ilvl="0" w:tplc="D0003B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A6A48"/>
    <w:multiLevelType w:val="hybridMultilevel"/>
    <w:tmpl w:val="49B06316"/>
    <w:lvl w:ilvl="0" w:tplc="D0003B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A6FAE"/>
    <w:multiLevelType w:val="hybridMultilevel"/>
    <w:tmpl w:val="D760F5E4"/>
    <w:lvl w:ilvl="0" w:tplc="1F289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0640">
    <w:abstractNumId w:val="2"/>
  </w:num>
  <w:num w:numId="2" w16cid:durableId="1742365518">
    <w:abstractNumId w:val="1"/>
  </w:num>
  <w:num w:numId="3" w16cid:durableId="418257839">
    <w:abstractNumId w:val="5"/>
  </w:num>
  <w:num w:numId="4" w16cid:durableId="1198160765">
    <w:abstractNumId w:val="8"/>
  </w:num>
  <w:num w:numId="5" w16cid:durableId="556283996">
    <w:abstractNumId w:val="6"/>
  </w:num>
  <w:num w:numId="6" w16cid:durableId="315646001">
    <w:abstractNumId w:val="0"/>
  </w:num>
  <w:num w:numId="7" w16cid:durableId="37971444">
    <w:abstractNumId w:val="12"/>
  </w:num>
  <w:num w:numId="8" w16cid:durableId="855773089">
    <w:abstractNumId w:val="3"/>
  </w:num>
  <w:num w:numId="9" w16cid:durableId="2056810247">
    <w:abstractNumId w:val="7"/>
  </w:num>
  <w:num w:numId="10" w16cid:durableId="73553130">
    <w:abstractNumId w:val="9"/>
  </w:num>
  <w:num w:numId="11" w16cid:durableId="563176443">
    <w:abstractNumId w:val="4"/>
  </w:num>
  <w:num w:numId="12" w16cid:durableId="54744922">
    <w:abstractNumId w:val="10"/>
  </w:num>
  <w:num w:numId="13" w16cid:durableId="1280378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F"/>
    <w:rsid w:val="00065E6F"/>
    <w:rsid w:val="00102FE2"/>
    <w:rsid w:val="00117E9E"/>
    <w:rsid w:val="001402E8"/>
    <w:rsid w:val="00194D9D"/>
    <w:rsid w:val="001E7EFF"/>
    <w:rsid w:val="00202810"/>
    <w:rsid w:val="00282AE8"/>
    <w:rsid w:val="00292FDF"/>
    <w:rsid w:val="002A0A87"/>
    <w:rsid w:val="002B4344"/>
    <w:rsid w:val="00323B3C"/>
    <w:rsid w:val="003804FD"/>
    <w:rsid w:val="003A6B54"/>
    <w:rsid w:val="003B5085"/>
    <w:rsid w:val="004C2130"/>
    <w:rsid w:val="004E3985"/>
    <w:rsid w:val="005254DB"/>
    <w:rsid w:val="005D7435"/>
    <w:rsid w:val="005E0198"/>
    <w:rsid w:val="005F0BC2"/>
    <w:rsid w:val="0060032C"/>
    <w:rsid w:val="00614DBA"/>
    <w:rsid w:val="006232BC"/>
    <w:rsid w:val="00631158"/>
    <w:rsid w:val="00634DD0"/>
    <w:rsid w:val="00692A8C"/>
    <w:rsid w:val="006B6877"/>
    <w:rsid w:val="006E2E79"/>
    <w:rsid w:val="00722809"/>
    <w:rsid w:val="007654FF"/>
    <w:rsid w:val="007F62D9"/>
    <w:rsid w:val="00845BD5"/>
    <w:rsid w:val="00865545"/>
    <w:rsid w:val="008C7F76"/>
    <w:rsid w:val="008D2C59"/>
    <w:rsid w:val="008D2F68"/>
    <w:rsid w:val="00903E13"/>
    <w:rsid w:val="0091278E"/>
    <w:rsid w:val="009340AA"/>
    <w:rsid w:val="009D75D3"/>
    <w:rsid w:val="009F2943"/>
    <w:rsid w:val="00A72336"/>
    <w:rsid w:val="00AF5995"/>
    <w:rsid w:val="00B0653D"/>
    <w:rsid w:val="00B11A5B"/>
    <w:rsid w:val="00B44AA2"/>
    <w:rsid w:val="00B51EE1"/>
    <w:rsid w:val="00BD7FDE"/>
    <w:rsid w:val="00CF0A07"/>
    <w:rsid w:val="00D212E4"/>
    <w:rsid w:val="00D3261A"/>
    <w:rsid w:val="00D406D4"/>
    <w:rsid w:val="00E422B5"/>
    <w:rsid w:val="00F0792B"/>
    <w:rsid w:val="00F31A3E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FEAB"/>
  <w15:chartTrackingRefBased/>
  <w15:docId w15:val="{2030F225-8562-4A83-8C8A-E37E54B1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DB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E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5E6F"/>
  </w:style>
  <w:style w:type="paragraph" w:styleId="Piedepgina">
    <w:name w:val="footer"/>
    <w:basedOn w:val="Normal"/>
    <w:link w:val="PiedepginaCar"/>
    <w:uiPriority w:val="99"/>
    <w:unhideWhenUsed/>
    <w:rsid w:val="00065E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5E6F"/>
  </w:style>
  <w:style w:type="paragraph" w:styleId="Sinespaciado">
    <w:name w:val="No Spacing"/>
    <w:uiPriority w:val="1"/>
    <w:qFormat/>
    <w:rsid w:val="005254DB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styleId="Prrafodelista">
    <w:name w:val="List Paragraph"/>
    <w:basedOn w:val="Normal"/>
    <w:uiPriority w:val="1"/>
    <w:qFormat/>
    <w:rsid w:val="00B51EE1"/>
    <w:pPr>
      <w:widowControl w:val="0"/>
      <w:autoSpaceDE w:val="0"/>
      <w:autoSpaceDN w:val="0"/>
      <w:spacing w:after="0" w:line="240" w:lineRule="auto"/>
      <w:ind w:left="981" w:hanging="360"/>
      <w:jc w:val="both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9340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0A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F2943"/>
    <w:rPr>
      <w:color w:val="954F72" w:themeColor="followedHyperlink"/>
      <w:u w:val="single"/>
    </w:rPr>
  </w:style>
  <w:style w:type="paragraph" w:customStyle="1" w:styleId="Conxi">
    <w:name w:val="Conxi"/>
    <w:basedOn w:val="Normal"/>
    <w:rsid w:val="005F0BC2"/>
    <w:pPr>
      <w:spacing w:after="0" w:line="240" w:lineRule="auto"/>
      <w:jc w:val="both"/>
    </w:pPr>
    <w:rPr>
      <w:rFonts w:ascii="Arial" w:eastAsia="Times New Roman" w:hAnsi="Arial" w:cs="Cambria"/>
      <w:sz w:val="24"/>
      <w:szCs w:val="20"/>
      <w:lang w:val="es-ES_tradnl" w:eastAsia="es-ES"/>
    </w:rPr>
  </w:style>
  <w:style w:type="paragraph" w:customStyle="1" w:styleId="Textbody">
    <w:name w:val="Text body"/>
    <w:basedOn w:val="Normal"/>
    <w:rsid w:val="005F0BC2"/>
    <w:pPr>
      <w:autoSpaceDN w:val="0"/>
      <w:spacing w:after="176" w:line="240" w:lineRule="auto"/>
    </w:pPr>
    <w:rPr>
      <w:rFonts w:ascii="Arial" w:eastAsia="MS Mincho" w:hAnsi="Arial" w:cs="Arial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5F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perfils-contractant/detall/14446333?categoria=0&amp;tipus=105&amp;page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rragona.cat/lajuntament/tramits-i-serveis/contractacio/condicions-de-comp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Cano Amezcua</dc:creator>
  <cp:keywords/>
  <dc:description/>
  <cp:lastModifiedBy>turisme tarragona</cp:lastModifiedBy>
  <cp:revision>8</cp:revision>
  <dcterms:created xsi:type="dcterms:W3CDTF">2025-02-19T14:20:00Z</dcterms:created>
  <dcterms:modified xsi:type="dcterms:W3CDTF">2025-07-17T07:55:00Z</dcterms:modified>
</cp:coreProperties>
</file>