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9B22" w14:textId="77777777" w:rsidR="00727B84" w:rsidRPr="00727B84" w:rsidRDefault="00727B84" w:rsidP="00727B84">
      <w:pPr>
        <w:widowControl w:val="0"/>
        <w:autoSpaceDE w:val="0"/>
        <w:autoSpaceDN w:val="0"/>
        <w:spacing w:before="93" w:after="0" w:line="240" w:lineRule="auto"/>
        <w:outlineLvl w:val="0"/>
        <w:rPr>
          <w:rFonts w:ascii="Helvetica" w:eastAsia="Arial" w:hAnsi="Helvetica" w:cs="Helvetica"/>
          <w:b/>
          <w:bCs/>
          <w:kern w:val="0"/>
          <w:u w:val="single"/>
          <w:lang w:eastAsia="ca-ES" w:bidi="ca-ES"/>
          <w14:ligatures w14:val="none"/>
        </w:rPr>
      </w:pPr>
      <w:r w:rsidRPr="00727B84">
        <w:rPr>
          <w:rFonts w:ascii="Helvetica" w:eastAsia="Arial" w:hAnsi="Helvetica" w:cs="Helvetica"/>
          <w:b/>
          <w:bCs/>
          <w:kern w:val="0"/>
          <w:u w:val="single"/>
          <w:lang w:eastAsia="ca-ES" w:bidi="ca-ES"/>
          <w14:ligatures w14:val="none"/>
        </w:rPr>
        <w:t>ANNEX 4: MODEL DE PROPOSICIÓ ECONÒMICA I ALTRES CRITERIS AVALUABLES MITJANÇANT L’APLICACIÓ DE FÓRMULES</w:t>
      </w:r>
    </w:p>
    <w:p w14:paraId="1FDE6169" w14:textId="77777777" w:rsidR="00727B84" w:rsidRP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314BCEDD" w14:textId="77777777" w:rsidR="00727B84" w:rsidRPr="00727B84" w:rsidRDefault="00727B84" w:rsidP="00727B84">
      <w:pPr>
        <w:widowControl w:val="0"/>
        <w:autoSpaceDE w:val="0"/>
        <w:autoSpaceDN w:val="0"/>
        <w:spacing w:before="93" w:after="0" w:line="240" w:lineRule="auto"/>
        <w:jc w:val="both"/>
        <w:outlineLvl w:val="0"/>
        <w:rPr>
          <w:rFonts w:ascii="Helvetica" w:eastAsia="Arial" w:hAnsi="Helvetica" w:cs="Helvetica"/>
          <w:b/>
          <w:bCs/>
          <w:kern w:val="0"/>
          <w:lang w:eastAsia="ca-ES" w:bidi="ca-ES"/>
          <w14:ligatures w14:val="none"/>
        </w:rPr>
      </w:pPr>
      <w:r w:rsidRPr="00727B84">
        <w:rPr>
          <w:rFonts w:ascii="Helvetica" w:eastAsia="Arial" w:hAnsi="Helvetica" w:cs="Helvetica"/>
          <w:b/>
          <w:bCs/>
          <w:kern w:val="0"/>
          <w:lang w:eastAsia="ca-ES" w:bidi="ca-ES"/>
          <w14:ligatures w14:val="none"/>
        </w:rPr>
        <w:t xml:space="preserve">PROPOSTA ECONÒMICA </w:t>
      </w:r>
    </w:p>
    <w:p w14:paraId="444BC655" w14:textId="77777777" w:rsidR="00727B84" w:rsidRPr="00727B84" w:rsidRDefault="00727B84" w:rsidP="00727B84">
      <w:pPr>
        <w:widowControl w:val="0"/>
        <w:autoSpaceDE w:val="0"/>
        <w:autoSpaceDN w:val="0"/>
        <w:spacing w:before="93" w:after="0" w:line="240" w:lineRule="auto"/>
        <w:ind w:left="877" w:hanging="568"/>
        <w:jc w:val="both"/>
        <w:outlineLvl w:val="0"/>
        <w:rPr>
          <w:rFonts w:ascii="Helvetica" w:eastAsia="Arial" w:hAnsi="Helvetica" w:cs="Helvetica"/>
          <w:kern w:val="0"/>
          <w:lang w:eastAsia="ca-ES" w:bidi="ca-ES"/>
          <w14:ligatures w14:val="none"/>
        </w:rPr>
      </w:pPr>
      <w:r w:rsidRPr="00727B84">
        <w:rPr>
          <w:rFonts w:ascii="Helvetica" w:eastAsia="Arial" w:hAnsi="Helvetica" w:cs="Helvetica"/>
          <w:kern w:val="0"/>
          <w:lang w:eastAsia="ca-ES" w:bidi="ca-ES"/>
          <w14:ligatures w14:val="none"/>
        </w:rPr>
        <w:tab/>
      </w:r>
    </w:p>
    <w:p w14:paraId="2A0480C0" w14:textId="6783EED5" w:rsidR="00727B84" w:rsidRP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r w:rsidRPr="00727B84">
        <w:rPr>
          <w:rFonts w:ascii="Helvetica" w:eastAsia="Arial" w:hAnsi="Helvetica" w:cs="Helvetica"/>
          <w:kern w:val="0"/>
          <w:lang w:eastAsia="ca-ES" w:bidi="ca-ES"/>
          <w14:ligatures w14:val="none"/>
        </w:rPr>
        <w:t>El/la Sr./Sra.</w:t>
      </w:r>
      <w:r w:rsidRPr="00727B84">
        <w:rPr>
          <w:rFonts w:ascii="Helvetica" w:eastAsia="Arial" w:hAnsi="Helvetica" w:cs="Helvetica"/>
          <w:kern w:val="0"/>
          <w:lang w:eastAsia="ca-ES" w:bidi="ca-ES"/>
          <w14:ligatures w14:val="none"/>
        </w:rPr>
        <w:tab/>
        <w:t>, amb DNI núm. , en nom propi o com a (càrrec) de l’empresa (nom), en nom i representació d’aquesta empresa, amb residència al carrer........................ número........, i amb NIF.............., declara que, assabentat/</w:t>
      </w:r>
      <w:proofErr w:type="spellStart"/>
      <w:r w:rsidRPr="00727B84">
        <w:rPr>
          <w:rFonts w:ascii="Helvetica" w:eastAsia="Arial" w:hAnsi="Helvetica" w:cs="Helvetica"/>
          <w:kern w:val="0"/>
          <w:lang w:eastAsia="ca-ES" w:bidi="ca-ES"/>
          <w14:ligatures w14:val="none"/>
        </w:rPr>
        <w:t>ada</w:t>
      </w:r>
      <w:proofErr w:type="spellEnd"/>
      <w:r w:rsidRPr="00727B84">
        <w:rPr>
          <w:rFonts w:ascii="Helvetica" w:eastAsia="Arial" w:hAnsi="Helvetica" w:cs="Helvetica"/>
          <w:kern w:val="0"/>
          <w:lang w:eastAsia="ca-ES" w:bidi="ca-ES"/>
          <w14:ligatures w14:val="none"/>
        </w:rPr>
        <w:t xml:space="preserve"> de les condicions i els requisits que s’exigeixen per poder ser empresa adjudicatària del contracte ................., amb expedient número ..........................</w:t>
      </w:r>
    </w:p>
    <w:p w14:paraId="09CBFF60" w14:textId="77777777" w:rsidR="00727B84" w:rsidRPr="00727B84" w:rsidRDefault="00727B84" w:rsidP="00727B84">
      <w:pPr>
        <w:widowControl w:val="0"/>
        <w:autoSpaceDE w:val="0"/>
        <w:autoSpaceDN w:val="0"/>
        <w:spacing w:before="93" w:after="0" w:line="240" w:lineRule="auto"/>
        <w:ind w:left="877" w:hanging="568"/>
        <w:jc w:val="both"/>
        <w:outlineLvl w:val="0"/>
        <w:rPr>
          <w:rFonts w:ascii="Helvetica" w:eastAsia="Arial" w:hAnsi="Helvetica" w:cs="Helvetica"/>
          <w:kern w:val="0"/>
          <w:lang w:eastAsia="ca-ES" w:bidi="ca-ES"/>
          <w14:ligatures w14:val="none"/>
        </w:rPr>
      </w:pPr>
    </w:p>
    <w:p w14:paraId="7210AD22" w14:textId="3EA65E05"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r w:rsidRPr="00727B84">
        <w:rPr>
          <w:rFonts w:ascii="Helvetica" w:eastAsia="Arial" w:hAnsi="Helvetica" w:cs="Helvetica"/>
          <w:kern w:val="0"/>
          <w:lang w:eastAsia="ca-ES" w:bidi="ca-ES"/>
          <w14:ligatures w14:val="none"/>
        </w:rPr>
        <w:t>es compromet en nom propi / en nom i representació de l’empresa...........a executar-lo amb estricta subjecció als requisits i condicions estipulats, per la quantitat total de: ...................€ (xifra en lletres i en números), de les quals .......................€, es corresponen al preu del contracte i ....................€ es corresponen a l'Impost sobre el Valor Afegit (IVA).</w:t>
      </w:r>
    </w:p>
    <w:p w14:paraId="5FC4BEF0"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6E415CB4"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5D387169"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612AEFCA"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33986BCC"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46A46A91"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084C5444"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634DF173"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3FBF4884"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4CA1F2A4"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4E07FD4D"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014C7C45"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5E286915"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6C2A08B1"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40DB388B"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04C5EA37"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035B6203"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1B39E5C1"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235040C6"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02550B7A"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5FB32B61"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0728A806"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6EA97CBC"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1C5B2256"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2C8A300C" w14:textId="77777777" w:rsid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tbl>
      <w:tblPr>
        <w:tblStyle w:val="Taulaambquadrcula1"/>
        <w:tblpPr w:leftFromText="141" w:rightFromText="141" w:vertAnchor="text" w:horzAnchor="margin" w:tblpXSpec="center" w:tblpY="-3"/>
        <w:tblW w:w="0" w:type="auto"/>
        <w:tblLook w:val="04A0" w:firstRow="1" w:lastRow="0" w:firstColumn="1" w:lastColumn="0" w:noHBand="0" w:noVBand="1"/>
      </w:tblPr>
      <w:tblGrid>
        <w:gridCol w:w="1473"/>
        <w:gridCol w:w="2499"/>
        <w:gridCol w:w="1074"/>
        <w:gridCol w:w="1991"/>
        <w:gridCol w:w="1457"/>
      </w:tblGrid>
      <w:tr w:rsidR="00727B84" w:rsidRPr="00727B84" w14:paraId="7F887B8D" w14:textId="77777777" w:rsidTr="003817C7">
        <w:tc>
          <w:tcPr>
            <w:tcW w:w="8856" w:type="dxa"/>
            <w:gridSpan w:val="5"/>
            <w:shd w:val="clear" w:color="auto" w:fill="F79646"/>
          </w:tcPr>
          <w:p w14:paraId="1980DC19" w14:textId="77777777" w:rsidR="00727B84" w:rsidRPr="00727B84" w:rsidRDefault="00727B84" w:rsidP="00727B84">
            <w:pPr>
              <w:rPr>
                <w:rFonts w:ascii="Calibri" w:hAnsi="Calibri" w:cs="Calibri"/>
                <w:b/>
                <w:bCs/>
                <w:sz w:val="24"/>
                <w:szCs w:val="24"/>
                <w:lang w:val="ca-ES"/>
              </w:rPr>
            </w:pPr>
            <w:r w:rsidRPr="00727B84">
              <w:rPr>
                <w:rFonts w:ascii="Calibri" w:hAnsi="Calibri" w:cs="Calibri"/>
                <w:b/>
                <w:bCs/>
                <w:color w:val="FFFFFF"/>
                <w:sz w:val="24"/>
                <w:szCs w:val="24"/>
                <w:lang w:val="ca-ES"/>
              </w:rPr>
              <w:lastRenderedPageBreak/>
              <w:t>Criteris avaluables mitjançant fórmules</w:t>
            </w:r>
          </w:p>
        </w:tc>
      </w:tr>
      <w:tr w:rsidR="00727B84" w:rsidRPr="00727B84" w14:paraId="1845A73A" w14:textId="77777777" w:rsidTr="003817C7">
        <w:tc>
          <w:tcPr>
            <w:tcW w:w="1599" w:type="dxa"/>
            <w:shd w:val="clear" w:color="auto" w:fill="F79646"/>
          </w:tcPr>
          <w:p w14:paraId="31F8D393" w14:textId="77777777" w:rsidR="00727B84" w:rsidRPr="00727B84" w:rsidRDefault="00727B84" w:rsidP="00727B84">
            <w:pPr>
              <w:rPr>
                <w:rFonts w:ascii="Calibri" w:hAnsi="Calibri" w:cs="Calibri"/>
                <w:b/>
                <w:bCs/>
                <w:color w:val="FFFFFF"/>
                <w:sz w:val="20"/>
                <w:szCs w:val="20"/>
                <w:lang w:val="ca-ES"/>
              </w:rPr>
            </w:pPr>
            <w:r w:rsidRPr="00727B84">
              <w:rPr>
                <w:rFonts w:ascii="Calibri" w:hAnsi="Calibri" w:cs="Calibri"/>
                <w:b/>
                <w:bCs/>
                <w:color w:val="FFFFFF"/>
                <w:sz w:val="20"/>
                <w:szCs w:val="20"/>
                <w:lang w:val="ca-ES"/>
              </w:rPr>
              <w:t>Criteri</w:t>
            </w:r>
          </w:p>
        </w:tc>
        <w:tc>
          <w:tcPr>
            <w:tcW w:w="2620" w:type="dxa"/>
            <w:shd w:val="clear" w:color="auto" w:fill="F79646"/>
          </w:tcPr>
          <w:p w14:paraId="31D971EA" w14:textId="77777777" w:rsidR="00727B84" w:rsidRPr="00727B84" w:rsidRDefault="00727B84" w:rsidP="00727B84">
            <w:pPr>
              <w:rPr>
                <w:rFonts w:ascii="Calibri" w:hAnsi="Calibri" w:cs="Calibri"/>
                <w:b/>
                <w:bCs/>
                <w:color w:val="FFFFFF"/>
                <w:sz w:val="20"/>
                <w:szCs w:val="20"/>
                <w:lang w:val="ca-ES"/>
              </w:rPr>
            </w:pPr>
            <w:r w:rsidRPr="00727B84">
              <w:rPr>
                <w:rFonts w:ascii="Calibri" w:hAnsi="Calibri" w:cs="Calibri"/>
                <w:b/>
                <w:bCs/>
                <w:color w:val="FFFFFF"/>
                <w:sz w:val="20"/>
                <w:szCs w:val="20"/>
                <w:lang w:val="ca-ES"/>
              </w:rPr>
              <w:t>Descripció dels criteris</w:t>
            </w:r>
          </w:p>
        </w:tc>
        <w:tc>
          <w:tcPr>
            <w:tcW w:w="1077" w:type="dxa"/>
            <w:shd w:val="clear" w:color="auto" w:fill="F79646"/>
          </w:tcPr>
          <w:p w14:paraId="7DF3EABB" w14:textId="77777777" w:rsidR="00727B84" w:rsidRPr="00727B84" w:rsidRDefault="00727B84" w:rsidP="00727B84">
            <w:pPr>
              <w:rPr>
                <w:rFonts w:ascii="Calibri" w:hAnsi="Calibri" w:cs="Calibri"/>
                <w:b/>
                <w:bCs/>
                <w:color w:val="FFFFFF"/>
                <w:sz w:val="20"/>
                <w:szCs w:val="20"/>
                <w:lang w:val="ca-ES"/>
              </w:rPr>
            </w:pPr>
            <w:r w:rsidRPr="00727B84">
              <w:rPr>
                <w:rFonts w:ascii="Calibri" w:hAnsi="Calibri" w:cs="Calibri"/>
                <w:b/>
                <w:bCs/>
                <w:color w:val="FFFFFF"/>
                <w:sz w:val="20"/>
                <w:szCs w:val="20"/>
                <w:lang w:val="ca-ES"/>
              </w:rPr>
              <w:t>Puntuació màxima</w:t>
            </w:r>
          </w:p>
        </w:tc>
        <w:tc>
          <w:tcPr>
            <w:tcW w:w="2103" w:type="dxa"/>
            <w:shd w:val="clear" w:color="auto" w:fill="F79646"/>
          </w:tcPr>
          <w:p w14:paraId="11810824" w14:textId="77777777" w:rsidR="00727B84" w:rsidRPr="00727B84" w:rsidRDefault="00727B84" w:rsidP="00727B84">
            <w:pPr>
              <w:rPr>
                <w:rFonts w:ascii="Calibri" w:hAnsi="Calibri" w:cs="Calibri"/>
                <w:b/>
                <w:bCs/>
                <w:color w:val="FFFFFF"/>
                <w:sz w:val="20"/>
                <w:szCs w:val="20"/>
                <w:lang w:val="ca-ES"/>
              </w:rPr>
            </w:pPr>
            <w:r w:rsidRPr="00727B84">
              <w:rPr>
                <w:rFonts w:ascii="Calibri" w:hAnsi="Calibri" w:cs="Calibri"/>
                <w:b/>
                <w:bCs/>
                <w:color w:val="FFFFFF"/>
                <w:sz w:val="20"/>
                <w:szCs w:val="20"/>
                <w:lang w:val="ca-ES"/>
              </w:rPr>
              <w:t>Valor proposat (*)</w:t>
            </w:r>
          </w:p>
        </w:tc>
        <w:tc>
          <w:tcPr>
            <w:tcW w:w="1457" w:type="dxa"/>
            <w:shd w:val="clear" w:color="auto" w:fill="F79646"/>
          </w:tcPr>
          <w:p w14:paraId="1E21F877" w14:textId="77777777" w:rsidR="00727B84" w:rsidRPr="00727B84" w:rsidRDefault="00727B84" w:rsidP="00727B84">
            <w:pPr>
              <w:rPr>
                <w:rFonts w:ascii="Calibri" w:hAnsi="Calibri" w:cs="Calibri"/>
                <w:b/>
                <w:bCs/>
                <w:color w:val="FFFFFF"/>
                <w:sz w:val="20"/>
                <w:szCs w:val="20"/>
                <w:lang w:val="ca-ES"/>
              </w:rPr>
            </w:pPr>
            <w:r w:rsidRPr="00727B84">
              <w:rPr>
                <w:rFonts w:ascii="Calibri" w:hAnsi="Calibri" w:cs="Calibri"/>
                <w:b/>
                <w:bCs/>
                <w:color w:val="FFFFFF"/>
                <w:sz w:val="20"/>
                <w:szCs w:val="20"/>
                <w:lang w:val="ca-ES"/>
              </w:rPr>
              <w:t>Especificacions</w:t>
            </w:r>
          </w:p>
        </w:tc>
      </w:tr>
      <w:tr w:rsidR="00727B84" w:rsidRPr="00727B84" w14:paraId="2B49175C" w14:textId="77777777" w:rsidTr="003817C7">
        <w:tc>
          <w:tcPr>
            <w:tcW w:w="1599" w:type="dxa"/>
          </w:tcPr>
          <w:p w14:paraId="432D262D" w14:textId="77777777" w:rsidR="00727B84" w:rsidRPr="00727B84" w:rsidRDefault="00727B84" w:rsidP="00727B84">
            <w:pPr>
              <w:rPr>
                <w:rFonts w:ascii="Calibri" w:hAnsi="Calibri" w:cs="Calibri"/>
                <w:b/>
                <w:bCs/>
                <w:sz w:val="20"/>
                <w:szCs w:val="20"/>
                <w:lang w:val="ca-ES"/>
              </w:rPr>
            </w:pPr>
            <w:r w:rsidRPr="00727B84">
              <w:rPr>
                <w:rFonts w:ascii="Calibri" w:hAnsi="Calibri" w:cs="Calibri"/>
                <w:b/>
                <w:bCs/>
                <w:sz w:val="20"/>
                <w:szCs w:val="20"/>
                <w:lang w:val="ca-ES"/>
              </w:rPr>
              <w:t>AMF-1</w:t>
            </w:r>
          </w:p>
        </w:tc>
        <w:tc>
          <w:tcPr>
            <w:tcW w:w="2620" w:type="dxa"/>
          </w:tcPr>
          <w:p w14:paraId="361E587A"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Proposta econòmica (***)</w:t>
            </w:r>
          </w:p>
        </w:tc>
        <w:tc>
          <w:tcPr>
            <w:tcW w:w="1077" w:type="dxa"/>
            <w:vAlign w:val="center"/>
          </w:tcPr>
          <w:p w14:paraId="453508C7"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46 punts</w:t>
            </w:r>
          </w:p>
        </w:tc>
        <w:tc>
          <w:tcPr>
            <w:tcW w:w="2103" w:type="dxa"/>
            <w:shd w:val="clear" w:color="auto" w:fill="D9D9D9"/>
          </w:tcPr>
          <w:p w14:paraId="1E9E8693"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 xml:space="preserve">      __________€</w:t>
            </w:r>
          </w:p>
        </w:tc>
        <w:tc>
          <w:tcPr>
            <w:tcW w:w="1457" w:type="dxa"/>
            <w:vAlign w:val="center"/>
          </w:tcPr>
          <w:p w14:paraId="429D656E"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Valor en euros sense IVA</w:t>
            </w:r>
          </w:p>
        </w:tc>
      </w:tr>
      <w:tr w:rsidR="00727B84" w:rsidRPr="00727B84" w14:paraId="09A9439D" w14:textId="77777777" w:rsidTr="003817C7">
        <w:tc>
          <w:tcPr>
            <w:tcW w:w="1599" w:type="dxa"/>
          </w:tcPr>
          <w:p w14:paraId="2E11FB91" w14:textId="77777777" w:rsidR="00727B84" w:rsidRPr="00727B84" w:rsidRDefault="00727B84" w:rsidP="00727B84">
            <w:pPr>
              <w:rPr>
                <w:rFonts w:ascii="Calibri" w:hAnsi="Calibri" w:cs="Calibri"/>
                <w:b/>
                <w:bCs/>
                <w:sz w:val="20"/>
                <w:szCs w:val="20"/>
                <w:lang w:val="ca-ES"/>
              </w:rPr>
            </w:pPr>
            <w:r w:rsidRPr="00727B84">
              <w:rPr>
                <w:rFonts w:ascii="Calibri" w:hAnsi="Calibri" w:cs="Calibri"/>
                <w:b/>
                <w:bCs/>
                <w:sz w:val="20"/>
                <w:szCs w:val="20"/>
                <w:lang w:val="ca-ES"/>
              </w:rPr>
              <w:t>AMF-2</w:t>
            </w:r>
          </w:p>
        </w:tc>
        <w:tc>
          <w:tcPr>
            <w:tcW w:w="2620" w:type="dxa"/>
          </w:tcPr>
          <w:p w14:paraId="02ECA6AC"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Experiència i equip</w:t>
            </w:r>
          </w:p>
        </w:tc>
        <w:tc>
          <w:tcPr>
            <w:tcW w:w="4637" w:type="dxa"/>
            <w:gridSpan w:val="3"/>
          </w:tcPr>
          <w:p w14:paraId="4BC2C26A"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Màxim 29 punts</w:t>
            </w:r>
          </w:p>
        </w:tc>
      </w:tr>
      <w:tr w:rsidR="00727B84" w:rsidRPr="00727B84" w14:paraId="2BD61FCA" w14:textId="77777777" w:rsidTr="003817C7">
        <w:tc>
          <w:tcPr>
            <w:tcW w:w="1599" w:type="dxa"/>
          </w:tcPr>
          <w:p w14:paraId="3D93A61E" w14:textId="77777777" w:rsidR="00727B84" w:rsidRPr="00727B84" w:rsidRDefault="00727B84" w:rsidP="00727B84">
            <w:pPr>
              <w:rPr>
                <w:rFonts w:ascii="Calibri" w:hAnsi="Calibri" w:cs="Calibri"/>
                <w:b/>
                <w:bCs/>
                <w:sz w:val="20"/>
                <w:szCs w:val="20"/>
                <w:lang w:val="ca-ES"/>
              </w:rPr>
            </w:pPr>
            <w:r w:rsidRPr="00727B84">
              <w:rPr>
                <w:rFonts w:ascii="Calibri" w:hAnsi="Calibri" w:cs="Calibri"/>
                <w:b/>
                <w:bCs/>
                <w:sz w:val="20"/>
                <w:szCs w:val="20"/>
                <w:lang w:val="ca-ES"/>
              </w:rPr>
              <w:t>AMF-2.1</w:t>
            </w:r>
          </w:p>
        </w:tc>
        <w:tc>
          <w:tcPr>
            <w:tcW w:w="2620" w:type="dxa"/>
          </w:tcPr>
          <w:p w14:paraId="64589CB2"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Nombre d’enquestes: Enquestes de mobilitat on:</w:t>
            </w:r>
            <w:r w:rsidRPr="00727B84">
              <w:rPr>
                <w:rFonts w:ascii="Calibri" w:hAnsi="Calibri" w:cs="Calibri"/>
                <w:sz w:val="20"/>
                <w:szCs w:val="20"/>
                <w:lang w:val="ca-ES"/>
              </w:rPr>
              <w:br/>
            </w:r>
            <w:r w:rsidRPr="00727B84">
              <w:rPr>
                <w:rFonts w:ascii="Calibri" w:hAnsi="Calibri" w:cs="Calibri"/>
                <w:b/>
                <w:bCs/>
                <w:sz w:val="20"/>
                <w:szCs w:val="20"/>
                <w:lang w:val="ca-ES"/>
              </w:rPr>
              <w:t>a.</w:t>
            </w:r>
            <w:r w:rsidRPr="00727B84">
              <w:rPr>
                <w:rFonts w:ascii="Calibri" w:hAnsi="Calibri" w:cs="Calibri"/>
                <w:sz w:val="20"/>
                <w:szCs w:val="20"/>
                <w:lang w:val="ca-ES"/>
              </w:rPr>
              <w:t xml:space="preserve"> El director/a del projecte hagi participat en EMQ/EMEF en els darrers 6 anys amb una mostra &gt; 7.000 enquestes (</w:t>
            </w:r>
            <w:r w:rsidRPr="00727B84">
              <w:rPr>
                <w:rFonts w:ascii="Calibri" w:hAnsi="Calibri" w:cs="Calibri"/>
                <w:b/>
                <w:bCs/>
                <w:sz w:val="20"/>
                <w:szCs w:val="20"/>
                <w:lang w:val="ca-ES"/>
              </w:rPr>
              <w:t>1,5</w:t>
            </w:r>
            <w:r w:rsidRPr="00727B84">
              <w:rPr>
                <w:rFonts w:ascii="Calibri" w:hAnsi="Calibri" w:cs="Calibri"/>
                <w:sz w:val="20"/>
                <w:szCs w:val="20"/>
                <w:lang w:val="ca-ES"/>
              </w:rPr>
              <w:t xml:space="preserve"> punts per enquesta fins a un </w:t>
            </w:r>
            <w:r w:rsidRPr="00727B84">
              <w:rPr>
                <w:rFonts w:ascii="Calibri" w:hAnsi="Calibri" w:cs="Calibri"/>
                <w:b/>
                <w:bCs/>
                <w:sz w:val="20"/>
                <w:szCs w:val="20"/>
                <w:lang w:val="ca-ES"/>
              </w:rPr>
              <w:t>màxim</w:t>
            </w:r>
            <w:r w:rsidRPr="00727B84">
              <w:rPr>
                <w:rFonts w:ascii="Calibri" w:hAnsi="Calibri" w:cs="Calibri"/>
                <w:sz w:val="20"/>
                <w:szCs w:val="20"/>
                <w:lang w:val="ca-ES"/>
              </w:rPr>
              <w:t xml:space="preserve"> de </w:t>
            </w:r>
            <w:r w:rsidRPr="00727B84">
              <w:rPr>
                <w:rFonts w:ascii="Calibri" w:hAnsi="Calibri" w:cs="Calibri"/>
                <w:b/>
                <w:bCs/>
                <w:sz w:val="20"/>
                <w:szCs w:val="20"/>
                <w:lang w:val="ca-ES"/>
              </w:rPr>
              <w:t>6</w:t>
            </w:r>
            <w:r w:rsidRPr="00727B84">
              <w:rPr>
                <w:rFonts w:ascii="Calibri" w:hAnsi="Calibri" w:cs="Calibri"/>
                <w:sz w:val="20"/>
                <w:szCs w:val="20"/>
                <w:lang w:val="ca-ES"/>
              </w:rPr>
              <w:t xml:space="preserve"> punts)</w:t>
            </w:r>
          </w:p>
          <w:p w14:paraId="368043AA" w14:textId="77777777" w:rsidR="00727B84" w:rsidRPr="00727B84" w:rsidRDefault="00727B84" w:rsidP="00727B84">
            <w:pPr>
              <w:rPr>
                <w:rFonts w:ascii="Calibri" w:hAnsi="Calibri" w:cs="Calibri"/>
                <w:sz w:val="20"/>
                <w:szCs w:val="20"/>
                <w:lang w:val="ca-ES"/>
              </w:rPr>
            </w:pPr>
            <w:r w:rsidRPr="00727B84">
              <w:rPr>
                <w:rFonts w:ascii="Calibri" w:hAnsi="Calibri" w:cs="Calibri"/>
                <w:b/>
                <w:bCs/>
                <w:sz w:val="20"/>
                <w:szCs w:val="20"/>
                <w:lang w:val="ca-ES"/>
              </w:rPr>
              <w:t>b.</w:t>
            </w:r>
            <w:r w:rsidRPr="00727B84">
              <w:rPr>
                <w:rFonts w:ascii="Calibri" w:hAnsi="Calibri" w:cs="Calibri"/>
                <w:sz w:val="20"/>
                <w:szCs w:val="20"/>
                <w:lang w:val="ca-ES"/>
              </w:rPr>
              <w:t xml:space="preserve"> El director/a hagi participat en enquestes de mobilitat al Camp de Tarragona, en els darrers 6 anys, amb un</w:t>
            </w:r>
            <w:r w:rsidRPr="00727B84">
              <w:rPr>
                <w:rFonts w:ascii="Arial" w:eastAsia="Arial" w:hAnsi="Arial" w:cs="Arial"/>
                <w:lang w:val="ca-ES" w:eastAsia="ca-ES" w:bidi="ca-ES"/>
              </w:rPr>
              <w:t xml:space="preserve"> </w:t>
            </w:r>
            <w:r w:rsidRPr="00727B84">
              <w:rPr>
                <w:rFonts w:ascii="Calibri" w:hAnsi="Calibri" w:cs="Calibri"/>
                <w:sz w:val="20"/>
                <w:szCs w:val="20"/>
                <w:lang w:val="ca-ES"/>
              </w:rPr>
              <w:t>amb una mostra superior a 5.000 enquestes respectivament (</w:t>
            </w:r>
            <w:r w:rsidRPr="00727B84">
              <w:rPr>
                <w:rFonts w:ascii="Calibri" w:hAnsi="Calibri" w:cs="Calibri"/>
                <w:b/>
                <w:bCs/>
                <w:sz w:val="20"/>
                <w:szCs w:val="20"/>
                <w:lang w:val="ca-ES"/>
              </w:rPr>
              <w:t>1,5</w:t>
            </w:r>
            <w:r w:rsidRPr="00727B84">
              <w:rPr>
                <w:rFonts w:ascii="Calibri" w:hAnsi="Calibri" w:cs="Calibri"/>
                <w:sz w:val="20"/>
                <w:szCs w:val="20"/>
                <w:lang w:val="ca-ES"/>
              </w:rPr>
              <w:t xml:space="preserve"> punts per cada enquesta fins a un </w:t>
            </w:r>
            <w:r w:rsidRPr="00727B84">
              <w:rPr>
                <w:rFonts w:ascii="Calibri" w:hAnsi="Calibri" w:cs="Calibri"/>
                <w:b/>
                <w:bCs/>
                <w:sz w:val="20"/>
                <w:szCs w:val="20"/>
                <w:lang w:val="ca-ES"/>
              </w:rPr>
              <w:t>màxim</w:t>
            </w:r>
            <w:r w:rsidRPr="00727B84">
              <w:rPr>
                <w:rFonts w:ascii="Calibri" w:hAnsi="Calibri" w:cs="Calibri"/>
                <w:sz w:val="20"/>
                <w:szCs w:val="20"/>
                <w:lang w:val="ca-ES"/>
              </w:rPr>
              <w:t xml:space="preserve"> de </w:t>
            </w:r>
            <w:r w:rsidRPr="00727B84">
              <w:rPr>
                <w:rFonts w:ascii="Calibri" w:hAnsi="Calibri" w:cs="Calibri"/>
                <w:b/>
                <w:bCs/>
                <w:sz w:val="20"/>
                <w:szCs w:val="20"/>
                <w:lang w:val="ca-ES"/>
              </w:rPr>
              <w:t>3</w:t>
            </w:r>
            <w:r w:rsidRPr="00727B84">
              <w:rPr>
                <w:rFonts w:ascii="Calibri" w:hAnsi="Calibri" w:cs="Calibri"/>
                <w:sz w:val="20"/>
                <w:szCs w:val="20"/>
                <w:lang w:val="ca-ES"/>
              </w:rPr>
              <w:t xml:space="preserve">) </w:t>
            </w:r>
            <w:r w:rsidRPr="00727B84">
              <w:rPr>
                <w:rFonts w:ascii="Calibri" w:hAnsi="Calibri" w:cs="Calibri"/>
                <w:sz w:val="20"/>
                <w:szCs w:val="20"/>
                <w:lang w:val="ca-ES"/>
              </w:rPr>
              <w:br/>
            </w:r>
          </w:p>
        </w:tc>
        <w:tc>
          <w:tcPr>
            <w:tcW w:w="1077" w:type="dxa"/>
            <w:vAlign w:val="center"/>
          </w:tcPr>
          <w:p w14:paraId="71B092EB"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Fins a 9 punts</w:t>
            </w:r>
          </w:p>
        </w:tc>
        <w:tc>
          <w:tcPr>
            <w:tcW w:w="2103" w:type="dxa"/>
            <w:shd w:val="clear" w:color="auto" w:fill="D9D9D9"/>
          </w:tcPr>
          <w:p w14:paraId="1E012A20"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a. Nº enquestes: ___</w:t>
            </w:r>
            <w:r w:rsidRPr="00727B84">
              <w:rPr>
                <w:rFonts w:ascii="Calibri" w:hAnsi="Calibri" w:cs="Calibri"/>
                <w:sz w:val="20"/>
                <w:szCs w:val="20"/>
                <w:lang w:val="ca-ES"/>
              </w:rPr>
              <w:br/>
            </w:r>
          </w:p>
          <w:p w14:paraId="2DB9BEB4"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b. Nº enquestes al Camp de Tarragona: ___</w:t>
            </w:r>
          </w:p>
        </w:tc>
        <w:tc>
          <w:tcPr>
            <w:tcW w:w="1457" w:type="dxa"/>
            <w:vAlign w:val="center"/>
          </w:tcPr>
          <w:p w14:paraId="49D5D841"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Indicar el número d’enquestes</w:t>
            </w:r>
          </w:p>
        </w:tc>
      </w:tr>
      <w:tr w:rsidR="00727B84" w:rsidRPr="00727B84" w14:paraId="03C54008" w14:textId="77777777" w:rsidTr="003817C7">
        <w:tc>
          <w:tcPr>
            <w:tcW w:w="1599" w:type="dxa"/>
          </w:tcPr>
          <w:p w14:paraId="508E4A9E" w14:textId="77777777" w:rsidR="00727B84" w:rsidRPr="00727B84" w:rsidRDefault="00727B84" w:rsidP="00727B84">
            <w:pPr>
              <w:rPr>
                <w:rFonts w:ascii="Calibri" w:hAnsi="Calibri" w:cs="Calibri"/>
                <w:b/>
                <w:bCs/>
                <w:sz w:val="20"/>
                <w:szCs w:val="20"/>
                <w:lang w:val="ca-ES"/>
              </w:rPr>
            </w:pPr>
            <w:r w:rsidRPr="00727B84">
              <w:rPr>
                <w:rFonts w:ascii="Calibri" w:hAnsi="Calibri" w:cs="Calibri"/>
                <w:b/>
                <w:bCs/>
                <w:sz w:val="20"/>
                <w:szCs w:val="20"/>
                <w:lang w:val="ca-ES"/>
              </w:rPr>
              <w:t>AMF-2.2</w:t>
            </w:r>
          </w:p>
        </w:tc>
        <w:tc>
          <w:tcPr>
            <w:tcW w:w="2620" w:type="dxa"/>
          </w:tcPr>
          <w:p w14:paraId="7DD17F1D"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Increment de l’equip enquestador per sobre del mínim establert  (&gt;25):</w:t>
            </w:r>
            <w:r w:rsidRPr="00727B84">
              <w:rPr>
                <w:rFonts w:ascii="Calibri" w:hAnsi="Calibri" w:cs="Calibri"/>
                <w:sz w:val="20"/>
                <w:szCs w:val="20"/>
                <w:lang w:val="ca-ES"/>
              </w:rPr>
              <w:br/>
            </w:r>
            <w:r w:rsidRPr="00727B84">
              <w:rPr>
                <w:rFonts w:ascii="Calibri" w:hAnsi="Calibri" w:cs="Calibri"/>
                <w:b/>
                <w:bCs/>
                <w:sz w:val="20"/>
                <w:szCs w:val="20"/>
                <w:lang w:val="ca-ES"/>
              </w:rPr>
              <w:t>2</w:t>
            </w:r>
            <w:r w:rsidRPr="00727B84">
              <w:rPr>
                <w:rFonts w:ascii="Calibri" w:hAnsi="Calibri" w:cs="Calibri"/>
                <w:sz w:val="20"/>
                <w:szCs w:val="20"/>
                <w:lang w:val="ca-ES"/>
              </w:rPr>
              <w:t xml:space="preserve"> punts/enquestador addicional</w:t>
            </w:r>
          </w:p>
        </w:tc>
        <w:tc>
          <w:tcPr>
            <w:tcW w:w="1077" w:type="dxa"/>
            <w:vAlign w:val="center"/>
          </w:tcPr>
          <w:p w14:paraId="69067511"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Fins a 10 punts</w:t>
            </w:r>
          </w:p>
        </w:tc>
        <w:tc>
          <w:tcPr>
            <w:tcW w:w="2103" w:type="dxa"/>
            <w:shd w:val="clear" w:color="auto" w:fill="D9D9D9"/>
          </w:tcPr>
          <w:p w14:paraId="37C5FEFE"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Nº total enquestadors addicionals: ___</w:t>
            </w:r>
          </w:p>
        </w:tc>
        <w:tc>
          <w:tcPr>
            <w:tcW w:w="1457" w:type="dxa"/>
            <w:vAlign w:val="center"/>
          </w:tcPr>
          <w:p w14:paraId="41D42CBE"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Indicar el nombre de persones amb els quals s’ampliarà l’equip.</w:t>
            </w:r>
          </w:p>
        </w:tc>
      </w:tr>
      <w:tr w:rsidR="00727B84" w:rsidRPr="00727B84" w14:paraId="3CEFAD3F" w14:textId="77777777" w:rsidTr="003817C7">
        <w:trPr>
          <w:trHeight w:val="739"/>
        </w:trPr>
        <w:tc>
          <w:tcPr>
            <w:tcW w:w="1599" w:type="dxa"/>
            <w:vMerge w:val="restart"/>
          </w:tcPr>
          <w:p w14:paraId="41361F90" w14:textId="77777777" w:rsidR="00727B84" w:rsidRPr="00727B84" w:rsidRDefault="00727B84" w:rsidP="00727B84">
            <w:pPr>
              <w:rPr>
                <w:rFonts w:ascii="Calibri" w:hAnsi="Calibri" w:cs="Calibri"/>
                <w:b/>
                <w:bCs/>
                <w:sz w:val="20"/>
                <w:szCs w:val="20"/>
                <w:lang w:val="ca-ES"/>
              </w:rPr>
            </w:pPr>
            <w:r w:rsidRPr="00727B84">
              <w:rPr>
                <w:rFonts w:ascii="Calibri" w:hAnsi="Calibri" w:cs="Calibri"/>
                <w:b/>
                <w:bCs/>
                <w:sz w:val="20"/>
                <w:szCs w:val="20"/>
                <w:lang w:val="ca-ES"/>
              </w:rPr>
              <w:t>AMF-2.3</w:t>
            </w:r>
          </w:p>
        </w:tc>
        <w:tc>
          <w:tcPr>
            <w:tcW w:w="2620" w:type="dxa"/>
          </w:tcPr>
          <w:p w14:paraId="5465BB0B"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 xml:space="preserve">Es valorarà amb </w:t>
            </w:r>
            <w:r w:rsidRPr="00727B84">
              <w:rPr>
                <w:rFonts w:ascii="Calibri" w:hAnsi="Calibri" w:cs="Calibri"/>
                <w:b/>
                <w:bCs/>
                <w:sz w:val="20"/>
                <w:szCs w:val="20"/>
                <w:lang w:val="ca-ES"/>
              </w:rPr>
              <w:t>2 punt</w:t>
            </w:r>
            <w:r w:rsidRPr="00727B84">
              <w:rPr>
                <w:rFonts w:ascii="Calibri" w:hAnsi="Calibri" w:cs="Calibri"/>
                <w:sz w:val="20"/>
                <w:szCs w:val="20"/>
                <w:lang w:val="ca-ES"/>
              </w:rPr>
              <w:t xml:space="preserve"> que la persona directora, coordinadora o científica de dades disposi d’un postgrau o màster en Mobilitat i Transport.</w:t>
            </w:r>
          </w:p>
        </w:tc>
        <w:tc>
          <w:tcPr>
            <w:tcW w:w="1077" w:type="dxa"/>
            <w:vMerge w:val="restart"/>
            <w:vAlign w:val="center"/>
          </w:tcPr>
          <w:p w14:paraId="5DC565C4"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Fins a 6 punts</w:t>
            </w:r>
          </w:p>
        </w:tc>
        <w:tc>
          <w:tcPr>
            <w:tcW w:w="2103" w:type="dxa"/>
            <w:shd w:val="clear" w:color="auto" w:fill="D9D9D9"/>
          </w:tcPr>
          <w:p w14:paraId="78DE090F"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Marqueu amb una X:</w:t>
            </w:r>
            <w:r w:rsidRPr="00727B84">
              <w:rPr>
                <w:rFonts w:ascii="Calibri" w:hAnsi="Calibri" w:cs="Calibri"/>
                <w:sz w:val="20"/>
                <w:szCs w:val="20"/>
                <w:lang w:val="ca-ES"/>
              </w:rPr>
              <w:br/>
              <w:t>[ ] Mobilitat i Transport</w:t>
            </w:r>
            <w:r w:rsidRPr="00727B84">
              <w:rPr>
                <w:rFonts w:ascii="Calibri" w:hAnsi="Calibri" w:cs="Calibri"/>
                <w:sz w:val="20"/>
                <w:szCs w:val="20"/>
                <w:lang w:val="ca-ES"/>
              </w:rPr>
              <w:br/>
            </w:r>
          </w:p>
        </w:tc>
        <w:tc>
          <w:tcPr>
            <w:tcW w:w="1457" w:type="dxa"/>
            <w:vMerge w:val="restart"/>
            <w:vAlign w:val="center"/>
          </w:tcPr>
          <w:p w14:paraId="790E8420"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 xml:space="preserve">Marqueu amb una X la formació que correspongui </w:t>
            </w:r>
          </w:p>
        </w:tc>
      </w:tr>
      <w:tr w:rsidR="00727B84" w:rsidRPr="00727B84" w14:paraId="1878178F" w14:textId="77777777" w:rsidTr="003817C7">
        <w:trPr>
          <w:trHeight w:val="738"/>
        </w:trPr>
        <w:tc>
          <w:tcPr>
            <w:tcW w:w="1599" w:type="dxa"/>
            <w:vMerge/>
          </w:tcPr>
          <w:p w14:paraId="51D619D6" w14:textId="77777777" w:rsidR="00727B84" w:rsidRPr="00727B84" w:rsidRDefault="00727B84" w:rsidP="00727B84">
            <w:pPr>
              <w:rPr>
                <w:rFonts w:ascii="Calibri" w:hAnsi="Calibri" w:cs="Calibri"/>
                <w:b/>
                <w:bCs/>
                <w:sz w:val="20"/>
                <w:szCs w:val="20"/>
                <w:lang w:val="ca-ES"/>
              </w:rPr>
            </w:pPr>
          </w:p>
        </w:tc>
        <w:tc>
          <w:tcPr>
            <w:tcW w:w="2620" w:type="dxa"/>
          </w:tcPr>
          <w:p w14:paraId="1DA9F951"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 xml:space="preserve">Es valorarà amb </w:t>
            </w:r>
            <w:r w:rsidRPr="00727B84">
              <w:rPr>
                <w:rFonts w:ascii="Calibri" w:hAnsi="Calibri" w:cs="Calibri"/>
                <w:b/>
                <w:bCs/>
                <w:sz w:val="20"/>
                <w:szCs w:val="20"/>
                <w:lang w:val="ca-ES"/>
              </w:rPr>
              <w:t>2 punt</w:t>
            </w:r>
            <w:r w:rsidRPr="00727B84">
              <w:rPr>
                <w:rFonts w:ascii="Calibri" w:hAnsi="Calibri" w:cs="Calibri"/>
                <w:sz w:val="20"/>
                <w:szCs w:val="20"/>
                <w:lang w:val="ca-ES"/>
              </w:rPr>
              <w:t xml:space="preserve"> que la persona directora o científica de dades disposi d’un grau o màster en ciència de dades.</w:t>
            </w:r>
          </w:p>
        </w:tc>
        <w:tc>
          <w:tcPr>
            <w:tcW w:w="1077" w:type="dxa"/>
            <w:vMerge/>
            <w:vAlign w:val="center"/>
          </w:tcPr>
          <w:p w14:paraId="1CCE5259" w14:textId="77777777" w:rsidR="00727B84" w:rsidRPr="00727B84" w:rsidRDefault="00727B84" w:rsidP="00727B84">
            <w:pPr>
              <w:jc w:val="center"/>
              <w:rPr>
                <w:rFonts w:ascii="Calibri" w:hAnsi="Calibri" w:cs="Calibri"/>
                <w:sz w:val="20"/>
                <w:szCs w:val="20"/>
                <w:lang w:val="ca-ES"/>
              </w:rPr>
            </w:pPr>
          </w:p>
        </w:tc>
        <w:tc>
          <w:tcPr>
            <w:tcW w:w="2103" w:type="dxa"/>
            <w:shd w:val="clear" w:color="auto" w:fill="D9D9D9"/>
          </w:tcPr>
          <w:p w14:paraId="3239E378"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Marqueu amb una X:</w:t>
            </w:r>
          </w:p>
          <w:p w14:paraId="71D842D7"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 ] Ciència de Dades</w:t>
            </w:r>
          </w:p>
          <w:p w14:paraId="1089208E" w14:textId="77777777" w:rsidR="00727B84" w:rsidRPr="00727B84" w:rsidRDefault="00727B84" w:rsidP="00727B84">
            <w:pPr>
              <w:rPr>
                <w:rFonts w:ascii="Calibri" w:hAnsi="Calibri" w:cs="Calibri"/>
                <w:sz w:val="20"/>
                <w:szCs w:val="20"/>
                <w:lang w:val="ca-ES"/>
              </w:rPr>
            </w:pPr>
          </w:p>
        </w:tc>
        <w:tc>
          <w:tcPr>
            <w:tcW w:w="1457" w:type="dxa"/>
            <w:vMerge/>
            <w:vAlign w:val="center"/>
          </w:tcPr>
          <w:p w14:paraId="77B2912B" w14:textId="77777777" w:rsidR="00727B84" w:rsidRPr="00727B84" w:rsidRDefault="00727B84" w:rsidP="00727B84">
            <w:pPr>
              <w:jc w:val="center"/>
              <w:rPr>
                <w:rFonts w:ascii="Calibri" w:hAnsi="Calibri" w:cs="Calibri"/>
                <w:sz w:val="20"/>
                <w:szCs w:val="20"/>
                <w:lang w:val="ca-ES"/>
              </w:rPr>
            </w:pPr>
          </w:p>
        </w:tc>
      </w:tr>
      <w:tr w:rsidR="00727B84" w:rsidRPr="00727B84" w14:paraId="2709AC5B" w14:textId="77777777" w:rsidTr="003817C7">
        <w:trPr>
          <w:trHeight w:val="738"/>
        </w:trPr>
        <w:tc>
          <w:tcPr>
            <w:tcW w:w="1599" w:type="dxa"/>
            <w:vMerge/>
          </w:tcPr>
          <w:p w14:paraId="522C8305" w14:textId="77777777" w:rsidR="00727B84" w:rsidRPr="00727B84" w:rsidRDefault="00727B84" w:rsidP="00727B84">
            <w:pPr>
              <w:rPr>
                <w:rFonts w:ascii="Calibri" w:hAnsi="Calibri" w:cs="Calibri"/>
                <w:b/>
                <w:bCs/>
                <w:sz w:val="20"/>
                <w:szCs w:val="20"/>
                <w:lang w:val="ca-ES"/>
              </w:rPr>
            </w:pPr>
          </w:p>
        </w:tc>
        <w:tc>
          <w:tcPr>
            <w:tcW w:w="2620" w:type="dxa"/>
          </w:tcPr>
          <w:p w14:paraId="10AB27E4"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 xml:space="preserve">Es valorarà amb </w:t>
            </w:r>
            <w:r w:rsidRPr="00727B84">
              <w:rPr>
                <w:rFonts w:ascii="Calibri" w:hAnsi="Calibri" w:cs="Calibri"/>
                <w:b/>
                <w:bCs/>
                <w:sz w:val="20"/>
                <w:szCs w:val="20"/>
                <w:lang w:val="ca-ES"/>
              </w:rPr>
              <w:t>2 punt</w:t>
            </w:r>
            <w:r w:rsidRPr="00727B84">
              <w:rPr>
                <w:rFonts w:ascii="Calibri" w:hAnsi="Calibri" w:cs="Calibri"/>
                <w:sz w:val="20"/>
                <w:szCs w:val="20"/>
                <w:lang w:val="ca-ES"/>
              </w:rPr>
              <w:t xml:space="preserve"> que la persona directora o científica de dades disposi d’un màster en l’àmbit de l’estadística.</w:t>
            </w:r>
          </w:p>
        </w:tc>
        <w:tc>
          <w:tcPr>
            <w:tcW w:w="1077" w:type="dxa"/>
            <w:vMerge/>
            <w:vAlign w:val="center"/>
          </w:tcPr>
          <w:p w14:paraId="11261DD6" w14:textId="77777777" w:rsidR="00727B84" w:rsidRPr="00727B84" w:rsidRDefault="00727B84" w:rsidP="00727B84">
            <w:pPr>
              <w:jc w:val="center"/>
              <w:rPr>
                <w:rFonts w:ascii="Calibri" w:hAnsi="Calibri" w:cs="Calibri"/>
                <w:sz w:val="20"/>
                <w:szCs w:val="20"/>
                <w:lang w:val="ca-ES"/>
              </w:rPr>
            </w:pPr>
          </w:p>
        </w:tc>
        <w:tc>
          <w:tcPr>
            <w:tcW w:w="2103" w:type="dxa"/>
            <w:shd w:val="clear" w:color="auto" w:fill="D9D9D9"/>
          </w:tcPr>
          <w:p w14:paraId="7E536392"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Marqueu amb una X:</w:t>
            </w:r>
          </w:p>
          <w:p w14:paraId="601FC728"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 ] Estadística</w:t>
            </w:r>
          </w:p>
        </w:tc>
        <w:tc>
          <w:tcPr>
            <w:tcW w:w="1457" w:type="dxa"/>
            <w:vMerge/>
            <w:vAlign w:val="center"/>
          </w:tcPr>
          <w:p w14:paraId="3E2831C2" w14:textId="77777777" w:rsidR="00727B84" w:rsidRPr="00727B84" w:rsidRDefault="00727B84" w:rsidP="00727B84">
            <w:pPr>
              <w:jc w:val="center"/>
              <w:rPr>
                <w:rFonts w:ascii="Calibri" w:hAnsi="Calibri" w:cs="Calibri"/>
                <w:sz w:val="20"/>
                <w:szCs w:val="20"/>
                <w:lang w:val="ca-ES"/>
              </w:rPr>
            </w:pPr>
          </w:p>
        </w:tc>
      </w:tr>
      <w:tr w:rsidR="00727B84" w:rsidRPr="00727B84" w14:paraId="76AD8BC9" w14:textId="77777777" w:rsidTr="003817C7">
        <w:tc>
          <w:tcPr>
            <w:tcW w:w="1599" w:type="dxa"/>
          </w:tcPr>
          <w:p w14:paraId="3925E079" w14:textId="77777777" w:rsidR="00727B84" w:rsidRPr="00727B84" w:rsidRDefault="00727B84" w:rsidP="00727B84">
            <w:pPr>
              <w:rPr>
                <w:rFonts w:ascii="Calibri" w:hAnsi="Calibri" w:cs="Calibri"/>
                <w:b/>
                <w:bCs/>
                <w:sz w:val="20"/>
                <w:szCs w:val="20"/>
                <w:lang w:val="ca-ES"/>
              </w:rPr>
            </w:pPr>
            <w:r w:rsidRPr="00727B84">
              <w:rPr>
                <w:rFonts w:ascii="Calibri" w:hAnsi="Calibri" w:cs="Calibri"/>
                <w:b/>
                <w:bCs/>
                <w:sz w:val="20"/>
                <w:szCs w:val="20"/>
                <w:lang w:val="ca-ES"/>
              </w:rPr>
              <w:t>AMF-2.4</w:t>
            </w:r>
          </w:p>
        </w:tc>
        <w:tc>
          <w:tcPr>
            <w:tcW w:w="2620" w:type="dxa"/>
          </w:tcPr>
          <w:p w14:paraId="7D214B62"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Coneixement d’idiomes, d’almenys una persona enquestadora (nivell mínim C1 MCER):</w:t>
            </w:r>
            <w:r w:rsidRPr="00727B84">
              <w:rPr>
                <w:rFonts w:ascii="Calibri" w:hAnsi="Calibri" w:cs="Calibri"/>
                <w:sz w:val="20"/>
                <w:szCs w:val="20"/>
                <w:lang w:val="ca-ES"/>
              </w:rPr>
              <w:br/>
              <w:t>Anglès, Francès, Àrab, Romanès</w:t>
            </w:r>
            <w:r w:rsidRPr="00727B84">
              <w:rPr>
                <w:rFonts w:ascii="Calibri" w:hAnsi="Calibri" w:cs="Calibri"/>
                <w:sz w:val="20"/>
                <w:szCs w:val="20"/>
                <w:lang w:val="ca-ES"/>
              </w:rPr>
              <w:br/>
              <w:t>(1 punt per idioma)</w:t>
            </w:r>
          </w:p>
        </w:tc>
        <w:tc>
          <w:tcPr>
            <w:tcW w:w="1077" w:type="dxa"/>
            <w:vAlign w:val="center"/>
          </w:tcPr>
          <w:p w14:paraId="0155EF1C"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Fins a 4 punts</w:t>
            </w:r>
          </w:p>
        </w:tc>
        <w:tc>
          <w:tcPr>
            <w:tcW w:w="2103" w:type="dxa"/>
            <w:shd w:val="clear" w:color="auto" w:fill="D9D9D9"/>
          </w:tcPr>
          <w:p w14:paraId="58C2A610" w14:textId="77777777" w:rsidR="00727B84" w:rsidRPr="00727B84" w:rsidRDefault="00727B84" w:rsidP="00727B84">
            <w:pPr>
              <w:rPr>
                <w:rFonts w:ascii="Calibri" w:hAnsi="Calibri" w:cs="Calibri"/>
                <w:sz w:val="20"/>
                <w:szCs w:val="20"/>
                <w:lang w:val="ca-ES"/>
              </w:rPr>
            </w:pPr>
            <w:r w:rsidRPr="00727B84">
              <w:rPr>
                <w:rFonts w:ascii="Calibri" w:hAnsi="Calibri" w:cs="Calibri"/>
                <w:sz w:val="20"/>
                <w:szCs w:val="20"/>
                <w:lang w:val="ca-ES"/>
              </w:rPr>
              <w:t>Marqueu amb una X:</w:t>
            </w:r>
            <w:r w:rsidRPr="00727B84">
              <w:rPr>
                <w:rFonts w:ascii="Calibri" w:hAnsi="Calibri" w:cs="Calibri"/>
                <w:sz w:val="20"/>
                <w:szCs w:val="20"/>
                <w:lang w:val="ca-ES"/>
              </w:rPr>
              <w:br/>
              <w:t>[ ] Anglès</w:t>
            </w:r>
            <w:r w:rsidRPr="00727B84">
              <w:rPr>
                <w:rFonts w:ascii="Calibri" w:hAnsi="Calibri" w:cs="Calibri"/>
                <w:sz w:val="20"/>
                <w:szCs w:val="20"/>
                <w:lang w:val="ca-ES"/>
              </w:rPr>
              <w:br/>
              <w:t>[ ] Francès</w:t>
            </w:r>
            <w:r w:rsidRPr="00727B84">
              <w:rPr>
                <w:rFonts w:ascii="Calibri" w:hAnsi="Calibri" w:cs="Calibri"/>
                <w:sz w:val="20"/>
                <w:szCs w:val="20"/>
                <w:lang w:val="ca-ES"/>
              </w:rPr>
              <w:br/>
              <w:t>[ ] Àrab</w:t>
            </w:r>
            <w:r w:rsidRPr="00727B84">
              <w:rPr>
                <w:rFonts w:ascii="Calibri" w:hAnsi="Calibri" w:cs="Calibri"/>
                <w:sz w:val="20"/>
                <w:szCs w:val="20"/>
                <w:lang w:val="ca-ES"/>
              </w:rPr>
              <w:br/>
              <w:t>[ ] Romanès</w:t>
            </w:r>
          </w:p>
        </w:tc>
        <w:tc>
          <w:tcPr>
            <w:tcW w:w="1457" w:type="dxa"/>
            <w:vAlign w:val="center"/>
          </w:tcPr>
          <w:p w14:paraId="3E69AA0D" w14:textId="77777777" w:rsidR="00727B84" w:rsidRPr="00727B84" w:rsidRDefault="00727B84" w:rsidP="00727B84">
            <w:pPr>
              <w:jc w:val="center"/>
              <w:rPr>
                <w:rFonts w:ascii="Calibri" w:hAnsi="Calibri" w:cs="Calibri"/>
                <w:sz w:val="20"/>
                <w:szCs w:val="20"/>
                <w:lang w:val="ca-ES"/>
              </w:rPr>
            </w:pPr>
            <w:r w:rsidRPr="00727B84">
              <w:rPr>
                <w:rFonts w:ascii="Calibri" w:hAnsi="Calibri" w:cs="Calibri"/>
                <w:sz w:val="20"/>
                <w:szCs w:val="20"/>
                <w:lang w:val="ca-ES"/>
              </w:rPr>
              <w:t>Marqueu amb una X, es pot marcar més d’un idioma</w:t>
            </w:r>
          </w:p>
        </w:tc>
      </w:tr>
    </w:tbl>
    <w:p w14:paraId="52B1D96A" w14:textId="77777777" w:rsidR="00727B84" w:rsidRPr="00727B84" w:rsidRDefault="00727B84" w:rsidP="00727B84">
      <w:pPr>
        <w:widowControl w:val="0"/>
        <w:autoSpaceDE w:val="0"/>
        <w:autoSpaceDN w:val="0"/>
        <w:spacing w:before="93" w:after="0" w:line="240" w:lineRule="auto"/>
        <w:jc w:val="both"/>
        <w:outlineLvl w:val="0"/>
        <w:rPr>
          <w:rFonts w:ascii="Helvetica" w:eastAsia="Arial" w:hAnsi="Helvetica" w:cs="Helvetica"/>
          <w:kern w:val="0"/>
          <w:lang w:eastAsia="ca-ES" w:bidi="ca-ES"/>
          <w14:ligatures w14:val="none"/>
        </w:rPr>
      </w:pPr>
    </w:p>
    <w:p w14:paraId="67432E5D" w14:textId="77777777" w:rsidR="00727B84" w:rsidRPr="00727B84" w:rsidRDefault="00727B84" w:rsidP="00727B84">
      <w:pPr>
        <w:widowControl w:val="0"/>
        <w:autoSpaceDE w:val="0"/>
        <w:autoSpaceDN w:val="0"/>
        <w:spacing w:before="93" w:after="0" w:line="276" w:lineRule="auto"/>
        <w:ind w:right="4626"/>
        <w:rPr>
          <w:rFonts w:ascii="Helvetica" w:eastAsia="Arial" w:hAnsi="Helvetica" w:cs="Arial"/>
          <w:kern w:val="0"/>
          <w:sz w:val="18"/>
          <w:szCs w:val="18"/>
          <w:lang w:eastAsia="ca-ES" w:bidi="ca-ES"/>
          <w14:ligatures w14:val="none"/>
        </w:rPr>
      </w:pPr>
      <w:r w:rsidRPr="00727B84">
        <w:rPr>
          <w:rFonts w:ascii="Helvetica" w:eastAsia="Arial" w:hAnsi="Helvetica" w:cs="Arial"/>
          <w:kern w:val="0"/>
          <w:sz w:val="18"/>
          <w:szCs w:val="18"/>
          <w:lang w:eastAsia="ca-ES" w:bidi="ca-ES"/>
          <w14:ligatures w14:val="none"/>
        </w:rPr>
        <w:t>Notes:</w:t>
      </w:r>
    </w:p>
    <w:p w14:paraId="17568519" w14:textId="77777777" w:rsidR="00727B84" w:rsidRPr="00727B84" w:rsidRDefault="00727B84" w:rsidP="00727B84">
      <w:pPr>
        <w:widowControl w:val="0"/>
        <w:autoSpaceDE w:val="0"/>
        <w:autoSpaceDN w:val="0"/>
        <w:spacing w:before="93" w:after="0" w:line="276" w:lineRule="auto"/>
        <w:ind w:right="27"/>
        <w:rPr>
          <w:rFonts w:ascii="Helvetica" w:eastAsia="Arial" w:hAnsi="Helvetica" w:cs="Arial"/>
          <w:kern w:val="0"/>
          <w:sz w:val="18"/>
          <w:szCs w:val="18"/>
          <w:lang w:eastAsia="ca-ES" w:bidi="ca-ES"/>
          <w14:ligatures w14:val="none"/>
        </w:rPr>
      </w:pPr>
      <w:r w:rsidRPr="00727B84">
        <w:rPr>
          <w:rFonts w:ascii="Helvetica" w:eastAsia="Arial" w:hAnsi="Helvetica" w:cs="Arial"/>
          <w:kern w:val="0"/>
          <w:sz w:val="18"/>
          <w:szCs w:val="18"/>
          <w:lang w:eastAsia="ca-ES" w:bidi="ca-ES"/>
          <w14:ligatures w14:val="none"/>
        </w:rPr>
        <w:t>(***) Aquest import total sense IVA, que correspon al sumatori del desglossament de l’oferta ha de coincidir amb l’import que figura com a pressupost al text de l’oferta econòmica d’aquest annex 4. Aquest import calculat a preu alçat.</w:t>
      </w:r>
    </w:p>
    <w:p w14:paraId="6D3CC55B" w14:textId="77777777" w:rsidR="00727B84" w:rsidRPr="00727B84" w:rsidRDefault="00727B84" w:rsidP="00727B84">
      <w:pPr>
        <w:widowControl w:val="0"/>
        <w:autoSpaceDE w:val="0"/>
        <w:autoSpaceDN w:val="0"/>
        <w:spacing w:before="93" w:after="0" w:line="276" w:lineRule="auto"/>
        <w:ind w:right="27"/>
        <w:rPr>
          <w:rFonts w:ascii="Helvetica" w:eastAsia="Arial" w:hAnsi="Helvetica" w:cs="Arial"/>
          <w:kern w:val="0"/>
          <w:sz w:val="18"/>
          <w:szCs w:val="18"/>
          <w:lang w:eastAsia="ca-ES" w:bidi="ca-ES"/>
          <w14:ligatures w14:val="none"/>
        </w:rPr>
      </w:pPr>
      <w:r w:rsidRPr="00727B84">
        <w:rPr>
          <w:rFonts w:ascii="Helvetica" w:eastAsia="Arial" w:hAnsi="Helvetica" w:cs="Arial"/>
          <w:kern w:val="0"/>
          <w:sz w:val="18"/>
          <w:szCs w:val="18"/>
          <w:lang w:eastAsia="ca-ES" w:bidi="ca-ES"/>
          <w14:ligatures w14:val="none"/>
        </w:rPr>
        <w:t>(*)Totes les celes de valor, ombrejades en gris han de ser emplenades per l’empresa licitadora, s’ha de tenir en compte les instruccions de la columna “especificacions” que indica quin és el valor amb el qual s’ha d’emplenar la casella.</w:t>
      </w:r>
    </w:p>
    <w:p w14:paraId="4F6C1384" w14:textId="77777777" w:rsidR="00727B84" w:rsidRPr="00727B84" w:rsidRDefault="00727B84" w:rsidP="00727B84">
      <w:pPr>
        <w:widowControl w:val="0"/>
        <w:autoSpaceDE w:val="0"/>
        <w:autoSpaceDN w:val="0"/>
        <w:spacing w:before="93" w:after="0" w:line="276" w:lineRule="auto"/>
        <w:ind w:right="27"/>
        <w:rPr>
          <w:rFonts w:ascii="Helvetica" w:eastAsia="Arial" w:hAnsi="Helvetica" w:cs="Arial"/>
          <w:kern w:val="0"/>
          <w:sz w:val="18"/>
          <w:szCs w:val="18"/>
          <w:lang w:eastAsia="ca-ES" w:bidi="ca-ES"/>
          <w14:ligatures w14:val="none"/>
        </w:rPr>
      </w:pPr>
      <w:r w:rsidRPr="00727B84">
        <w:rPr>
          <w:rFonts w:ascii="Helvetica" w:eastAsia="Arial" w:hAnsi="Helvetica" w:cs="Arial"/>
          <w:kern w:val="0"/>
          <w:sz w:val="18"/>
          <w:szCs w:val="18"/>
          <w:lang w:eastAsia="ca-ES" w:bidi="ca-ES"/>
          <w14:ligatures w14:val="none"/>
        </w:rPr>
        <w:t>La puntuació econòmica es calcularà segons la fórmula de la Directriu 1/2020, arrodonida a dos decimals.</w:t>
      </w:r>
    </w:p>
    <w:p w14:paraId="003598AE" w14:textId="77777777" w:rsidR="00727B84" w:rsidRPr="00727B84" w:rsidRDefault="00727B84" w:rsidP="00727B84">
      <w:pPr>
        <w:widowControl w:val="0"/>
        <w:autoSpaceDE w:val="0"/>
        <w:autoSpaceDN w:val="0"/>
        <w:spacing w:before="93" w:after="0" w:line="276" w:lineRule="auto"/>
        <w:ind w:right="27"/>
        <w:rPr>
          <w:rFonts w:ascii="Helvetica" w:eastAsia="Arial" w:hAnsi="Helvetica" w:cs="Arial"/>
          <w:kern w:val="0"/>
          <w:sz w:val="18"/>
          <w:szCs w:val="18"/>
          <w:lang w:eastAsia="ca-ES" w:bidi="ca-ES"/>
          <w14:ligatures w14:val="none"/>
        </w:rPr>
      </w:pPr>
      <w:r w:rsidRPr="00727B84">
        <w:rPr>
          <w:rFonts w:ascii="Helvetica" w:eastAsia="Arial" w:hAnsi="Helvetica" w:cs="Arial"/>
          <w:kern w:val="0"/>
          <w:sz w:val="18"/>
          <w:szCs w:val="18"/>
          <w:lang w:eastAsia="ca-ES" w:bidi="ca-ES"/>
          <w14:ligatures w14:val="none"/>
        </w:rPr>
        <w:t>Les  celes en gris que no s’omplin tindran una puntuació de 0 punts.</w:t>
      </w:r>
    </w:p>
    <w:p w14:paraId="232F0A01" w14:textId="77777777" w:rsidR="00727B84" w:rsidRPr="00727B84" w:rsidRDefault="00727B84" w:rsidP="00727B84">
      <w:pPr>
        <w:widowControl w:val="0"/>
        <w:autoSpaceDE w:val="0"/>
        <w:autoSpaceDN w:val="0"/>
        <w:spacing w:before="93" w:after="0" w:line="276" w:lineRule="auto"/>
        <w:ind w:right="27"/>
        <w:rPr>
          <w:rFonts w:ascii="Helvetica" w:eastAsia="Arial" w:hAnsi="Helvetica" w:cs="Arial"/>
          <w:kern w:val="0"/>
          <w:sz w:val="18"/>
          <w:szCs w:val="18"/>
          <w:lang w:eastAsia="ca-ES" w:bidi="ca-ES"/>
          <w14:ligatures w14:val="none"/>
        </w:rPr>
      </w:pPr>
      <w:r w:rsidRPr="00727B84">
        <w:rPr>
          <w:rFonts w:ascii="Helvetica" w:eastAsia="Arial" w:hAnsi="Helvetica" w:cs="Arial"/>
          <w:kern w:val="0"/>
          <w:sz w:val="18"/>
          <w:szCs w:val="18"/>
          <w:lang w:eastAsia="ca-ES" w:bidi="ca-ES"/>
          <w14:ligatures w14:val="none"/>
        </w:rPr>
        <w:t>Recordar que cal acreditar l’experiència de l’equip, la formació i el coneixement d’idiomes, és a dir, els criteris AMF-2.1. AMF-2.3 i AMF-2.4 tal i com s’especifica a l’apartat O del quadre de característiques, del contrari la puntuació és de zero punts.</w:t>
      </w:r>
    </w:p>
    <w:p w14:paraId="5E9F8415" w14:textId="77777777" w:rsidR="00727B84" w:rsidRPr="00727B84" w:rsidRDefault="00727B84" w:rsidP="00727B84">
      <w:pPr>
        <w:widowControl w:val="0"/>
        <w:autoSpaceDE w:val="0"/>
        <w:autoSpaceDN w:val="0"/>
        <w:spacing w:before="93" w:after="0" w:line="276" w:lineRule="auto"/>
        <w:ind w:left="720" w:right="27"/>
        <w:rPr>
          <w:rFonts w:ascii="Helvetica" w:eastAsia="Arial" w:hAnsi="Helvetica" w:cs="Arial"/>
          <w:kern w:val="0"/>
          <w:lang w:eastAsia="ca-ES" w:bidi="ca-ES"/>
          <w14:ligatures w14:val="none"/>
        </w:rPr>
      </w:pPr>
    </w:p>
    <w:p w14:paraId="289AF8F0" w14:textId="77777777" w:rsidR="00727B84" w:rsidRPr="00727B84" w:rsidRDefault="00727B84" w:rsidP="00727B84">
      <w:pPr>
        <w:widowControl w:val="0"/>
        <w:autoSpaceDE w:val="0"/>
        <w:autoSpaceDN w:val="0"/>
        <w:spacing w:before="93" w:after="0" w:line="276" w:lineRule="auto"/>
        <w:ind w:left="720" w:right="27"/>
        <w:rPr>
          <w:rFonts w:ascii="Helvetica" w:eastAsia="Arial" w:hAnsi="Helvetica" w:cs="Arial"/>
          <w:kern w:val="0"/>
          <w:lang w:eastAsia="ca-ES" w:bidi="ca-ES"/>
          <w14:ligatures w14:val="none"/>
        </w:rPr>
      </w:pPr>
    </w:p>
    <w:p w14:paraId="5C4CEAD3" w14:textId="77777777" w:rsidR="00727B84" w:rsidRPr="00727B84" w:rsidRDefault="00727B84" w:rsidP="00727B84">
      <w:pPr>
        <w:widowControl w:val="0"/>
        <w:autoSpaceDE w:val="0"/>
        <w:autoSpaceDN w:val="0"/>
        <w:spacing w:before="93" w:after="0" w:line="276" w:lineRule="auto"/>
        <w:ind w:left="720" w:right="27"/>
        <w:rPr>
          <w:rFonts w:ascii="Helvetica" w:eastAsia="Arial" w:hAnsi="Helvetica" w:cs="Arial"/>
          <w:kern w:val="0"/>
          <w:lang w:eastAsia="ca-ES" w:bidi="ca-ES"/>
          <w14:ligatures w14:val="none"/>
        </w:rPr>
      </w:pPr>
    </w:p>
    <w:p w14:paraId="0DD9801D" w14:textId="77777777" w:rsidR="00727B84" w:rsidRPr="00727B84" w:rsidRDefault="00727B84" w:rsidP="00727B84">
      <w:pPr>
        <w:widowControl w:val="0"/>
        <w:autoSpaceDE w:val="0"/>
        <w:autoSpaceDN w:val="0"/>
        <w:spacing w:before="93" w:after="0" w:line="276" w:lineRule="auto"/>
        <w:ind w:left="720" w:right="27"/>
        <w:rPr>
          <w:rFonts w:ascii="Helvetica" w:eastAsia="Arial" w:hAnsi="Helvetica" w:cs="Arial"/>
          <w:kern w:val="0"/>
          <w:lang w:eastAsia="ca-ES" w:bidi="ca-ES"/>
          <w14:ligatures w14:val="none"/>
        </w:rPr>
      </w:pPr>
    </w:p>
    <w:p w14:paraId="39DF5A6C" w14:textId="77777777" w:rsidR="00727B84" w:rsidRDefault="00727B84" w:rsidP="00727B84">
      <w:pPr>
        <w:widowControl w:val="0"/>
        <w:autoSpaceDE w:val="0"/>
        <w:autoSpaceDN w:val="0"/>
        <w:spacing w:before="93" w:after="0" w:line="276" w:lineRule="auto"/>
        <w:ind w:right="27"/>
        <w:rPr>
          <w:rFonts w:ascii="Helvetica" w:eastAsia="Arial" w:hAnsi="Helvetica" w:cs="Arial"/>
          <w:kern w:val="0"/>
          <w:lang w:eastAsia="ca-ES" w:bidi="ca-ES"/>
          <w14:ligatures w14:val="none"/>
        </w:rPr>
      </w:pPr>
      <w:r w:rsidRPr="00727B84">
        <w:rPr>
          <w:rFonts w:ascii="Helvetica" w:eastAsia="Arial" w:hAnsi="Helvetica" w:cs="Arial"/>
          <w:kern w:val="0"/>
          <w:lang w:eastAsia="ca-ES" w:bidi="ca-ES"/>
          <w14:ligatures w14:val="none"/>
        </w:rPr>
        <w:t xml:space="preserve">I perquè consti, signo aquesta oferta econòmica. </w:t>
      </w:r>
    </w:p>
    <w:p w14:paraId="6C149BBE" w14:textId="10341A3D" w:rsidR="00727B84" w:rsidRPr="00727B84" w:rsidRDefault="00727B84" w:rsidP="00727B84">
      <w:pPr>
        <w:widowControl w:val="0"/>
        <w:autoSpaceDE w:val="0"/>
        <w:autoSpaceDN w:val="0"/>
        <w:spacing w:before="93" w:after="0" w:line="276" w:lineRule="auto"/>
        <w:ind w:right="27"/>
        <w:rPr>
          <w:rFonts w:ascii="Helvetica" w:eastAsia="Arial" w:hAnsi="Helvetica" w:cs="Arial"/>
          <w:kern w:val="0"/>
          <w:lang w:eastAsia="ca-ES" w:bidi="ca-ES"/>
          <w14:ligatures w14:val="none"/>
        </w:rPr>
      </w:pPr>
      <w:r w:rsidRPr="00727B84">
        <w:rPr>
          <w:rFonts w:ascii="Helvetica" w:eastAsia="Arial" w:hAnsi="Helvetica" w:cs="Arial"/>
          <w:kern w:val="0"/>
          <w:lang w:eastAsia="ca-ES" w:bidi="ca-ES"/>
          <w14:ligatures w14:val="none"/>
        </w:rPr>
        <w:t>(lloc i data )</w:t>
      </w:r>
    </w:p>
    <w:p w14:paraId="6DA7C59A" w14:textId="77777777" w:rsidR="00727B84" w:rsidRPr="00727B84" w:rsidRDefault="00727B84" w:rsidP="00727B84">
      <w:pPr>
        <w:widowControl w:val="0"/>
        <w:autoSpaceDE w:val="0"/>
        <w:autoSpaceDN w:val="0"/>
        <w:spacing w:after="0" w:line="252" w:lineRule="exact"/>
        <w:ind w:right="27"/>
        <w:rPr>
          <w:rFonts w:ascii="Helvetica" w:eastAsia="Arial" w:hAnsi="Helvetica" w:cs="Arial"/>
          <w:kern w:val="0"/>
          <w:lang w:eastAsia="ca-ES" w:bidi="ca-ES"/>
          <w14:ligatures w14:val="none"/>
        </w:rPr>
      </w:pPr>
      <w:r w:rsidRPr="00727B84">
        <w:rPr>
          <w:rFonts w:ascii="Helvetica" w:eastAsia="Arial" w:hAnsi="Helvetica" w:cs="Arial"/>
          <w:kern w:val="0"/>
          <w:lang w:eastAsia="ca-ES" w:bidi="ca-ES"/>
          <w14:ligatures w14:val="none"/>
        </w:rPr>
        <w:t>Signatura de l’apoderat</w:t>
      </w:r>
    </w:p>
    <w:p w14:paraId="58548F44" w14:textId="77777777" w:rsidR="00727B84" w:rsidRPr="00727B84" w:rsidRDefault="00727B84" w:rsidP="00727B84">
      <w:pPr>
        <w:widowControl w:val="0"/>
        <w:autoSpaceDE w:val="0"/>
        <w:autoSpaceDN w:val="0"/>
        <w:spacing w:after="0" w:line="240" w:lineRule="auto"/>
        <w:rPr>
          <w:rFonts w:ascii="Arial" w:eastAsia="Arial" w:hAnsi="Arial" w:cs="Arial"/>
          <w:kern w:val="0"/>
          <w:sz w:val="24"/>
          <w:lang w:eastAsia="ca-ES" w:bidi="ca-ES"/>
          <w14:ligatures w14:val="none"/>
        </w:rPr>
      </w:pPr>
    </w:p>
    <w:p w14:paraId="3F091A51" w14:textId="77777777" w:rsidR="00727B84" w:rsidRPr="00727B84" w:rsidRDefault="00727B84" w:rsidP="00727B84">
      <w:pPr>
        <w:widowControl w:val="0"/>
        <w:autoSpaceDE w:val="0"/>
        <w:autoSpaceDN w:val="0"/>
        <w:spacing w:before="3" w:after="0" w:line="240" w:lineRule="auto"/>
        <w:ind w:right="-1"/>
        <w:rPr>
          <w:rFonts w:ascii="Helvetica" w:eastAsia="Arial" w:hAnsi="Helvetica" w:cs="Arial"/>
          <w:kern w:val="0"/>
          <w:sz w:val="20"/>
          <w:szCs w:val="20"/>
          <w:lang w:eastAsia="ca-ES" w:bidi="ca-ES"/>
          <w14:ligatures w14:val="none"/>
        </w:rPr>
      </w:pPr>
    </w:p>
    <w:p w14:paraId="5B435D81" w14:textId="5FBD7F1B" w:rsidR="00727B84" w:rsidRPr="00727B84" w:rsidRDefault="00727B84" w:rsidP="00727B84">
      <w:pPr>
        <w:widowControl w:val="0"/>
        <w:tabs>
          <w:tab w:val="left" w:pos="2835"/>
        </w:tabs>
        <w:autoSpaceDE w:val="0"/>
        <w:autoSpaceDN w:val="0"/>
        <w:spacing w:after="0" w:line="240" w:lineRule="auto"/>
        <w:ind w:right="-1"/>
        <w:jc w:val="both"/>
        <w:rPr>
          <w:rFonts w:ascii="Helvetica" w:eastAsia="Arial" w:hAnsi="Helvetica" w:cs="Helvetica"/>
          <w:b/>
          <w:kern w:val="0"/>
          <w:sz w:val="18"/>
          <w:szCs w:val="18"/>
          <w:lang w:eastAsia="ca-ES" w:bidi="ca-ES"/>
          <w14:ligatures w14:val="none"/>
        </w:rPr>
      </w:pPr>
      <w:r w:rsidRPr="00727B84">
        <w:rPr>
          <w:rFonts w:ascii="Helvetica" w:eastAsia="Arial" w:hAnsi="Helvetica" w:cs="Helvetica"/>
          <w:b/>
          <w:kern w:val="0"/>
          <w:sz w:val="18"/>
          <w:szCs w:val="18"/>
          <w:u w:val="thick"/>
          <w:lang w:eastAsia="ca-ES" w:bidi="ca-ES"/>
          <w14:ligatures w14:val="none"/>
        </w:rPr>
        <w:t>Informació bàsica sobre</w:t>
      </w:r>
      <w:r>
        <w:rPr>
          <w:rFonts w:ascii="Helvetica" w:eastAsia="Arial" w:hAnsi="Helvetica" w:cs="Helvetica"/>
          <w:b/>
          <w:kern w:val="0"/>
          <w:sz w:val="18"/>
          <w:szCs w:val="18"/>
          <w:u w:val="thick"/>
          <w:lang w:eastAsia="ca-ES" w:bidi="ca-ES"/>
          <w14:ligatures w14:val="none"/>
        </w:rPr>
        <w:t xml:space="preserve"> </w:t>
      </w:r>
      <w:r w:rsidRPr="00727B84">
        <w:rPr>
          <w:rFonts w:ascii="Helvetica" w:eastAsia="Arial" w:hAnsi="Helvetica" w:cs="Helvetica"/>
          <w:b/>
          <w:kern w:val="0"/>
          <w:sz w:val="18"/>
          <w:szCs w:val="18"/>
          <w:u w:val="thick"/>
          <w:lang w:eastAsia="ca-ES" w:bidi="ca-ES"/>
          <w14:ligatures w14:val="none"/>
        </w:rPr>
        <w:t>protecció de dades</w:t>
      </w:r>
      <w:r w:rsidRPr="00727B84">
        <w:rPr>
          <w:rFonts w:ascii="Helvetica" w:eastAsia="Arial" w:hAnsi="Helvetica" w:cs="Helvetica"/>
          <w:b/>
          <w:kern w:val="0"/>
          <w:sz w:val="18"/>
          <w:szCs w:val="18"/>
          <w:lang w:eastAsia="ca-ES" w:bidi="ca-ES"/>
          <w14:ligatures w14:val="none"/>
        </w:rPr>
        <w:t xml:space="preserve"> </w:t>
      </w:r>
    </w:p>
    <w:p w14:paraId="42671406" w14:textId="65079C9A" w:rsidR="00727B84" w:rsidRPr="00727B84" w:rsidRDefault="00727B84" w:rsidP="00727B84">
      <w:pPr>
        <w:widowControl w:val="0"/>
        <w:autoSpaceDE w:val="0"/>
        <w:autoSpaceDN w:val="0"/>
        <w:spacing w:after="0" w:line="240" w:lineRule="auto"/>
        <w:ind w:right="-1"/>
        <w:jc w:val="both"/>
        <w:rPr>
          <w:rFonts w:ascii="Helvetica" w:eastAsia="Arial" w:hAnsi="Helvetica" w:cs="Helvetica"/>
          <w:kern w:val="0"/>
          <w:sz w:val="18"/>
          <w:szCs w:val="18"/>
          <w:lang w:eastAsia="ca-ES" w:bidi="ca-ES"/>
          <w14:ligatures w14:val="none"/>
        </w:rPr>
      </w:pPr>
      <w:r w:rsidRPr="00727B84">
        <w:rPr>
          <w:rFonts w:ascii="Helvetica" w:eastAsia="Arial" w:hAnsi="Helvetica" w:cs="Helvetica"/>
          <w:b/>
          <w:kern w:val="0"/>
          <w:sz w:val="18"/>
          <w:szCs w:val="18"/>
          <w:lang w:eastAsia="ca-ES" w:bidi="ca-ES"/>
          <w14:ligatures w14:val="none"/>
        </w:rPr>
        <w:t>Identificació del tractament:</w:t>
      </w:r>
      <w:r>
        <w:rPr>
          <w:rFonts w:ascii="Helvetica" w:eastAsia="Arial" w:hAnsi="Helvetica" w:cs="Helvetica"/>
          <w:b/>
          <w:kern w:val="0"/>
          <w:sz w:val="18"/>
          <w:szCs w:val="18"/>
          <w:lang w:eastAsia="ca-ES" w:bidi="ca-ES"/>
          <w14:ligatures w14:val="none"/>
        </w:rPr>
        <w:t xml:space="preserve"> </w:t>
      </w:r>
      <w:r w:rsidRPr="00727B84">
        <w:rPr>
          <w:rFonts w:ascii="Helvetica" w:eastAsia="Arial" w:hAnsi="Helvetica" w:cs="Helvetica"/>
          <w:kern w:val="0"/>
          <w:sz w:val="18"/>
          <w:szCs w:val="18"/>
          <w:lang w:eastAsia="ca-ES" w:bidi="ca-ES"/>
          <w14:ligatures w14:val="none"/>
        </w:rPr>
        <w:t>Contractes.</w:t>
      </w:r>
    </w:p>
    <w:p w14:paraId="0778152E" w14:textId="77777777" w:rsidR="00727B84" w:rsidRPr="00727B84" w:rsidRDefault="00727B84" w:rsidP="00727B84">
      <w:pPr>
        <w:widowControl w:val="0"/>
        <w:autoSpaceDE w:val="0"/>
        <w:autoSpaceDN w:val="0"/>
        <w:spacing w:after="0" w:line="240" w:lineRule="auto"/>
        <w:ind w:right="349"/>
        <w:jc w:val="both"/>
        <w:rPr>
          <w:rFonts w:ascii="Helvetica" w:eastAsia="Arial" w:hAnsi="Helvetica" w:cs="Helvetica"/>
          <w:kern w:val="0"/>
          <w:sz w:val="18"/>
          <w:szCs w:val="18"/>
          <w:lang w:eastAsia="ca-ES" w:bidi="ca-ES"/>
          <w14:ligatures w14:val="none"/>
        </w:rPr>
      </w:pPr>
      <w:r w:rsidRPr="00727B84">
        <w:rPr>
          <w:rFonts w:ascii="Helvetica" w:eastAsia="Arial" w:hAnsi="Helvetica" w:cs="Helvetica"/>
          <w:b/>
          <w:kern w:val="0"/>
          <w:sz w:val="18"/>
          <w:szCs w:val="18"/>
          <w:lang w:eastAsia="ca-ES" w:bidi="ca-ES"/>
          <w14:ligatures w14:val="none"/>
        </w:rPr>
        <w:t xml:space="preserve">Responsable del tractament: </w:t>
      </w:r>
      <w:r w:rsidRPr="00727B84">
        <w:rPr>
          <w:rFonts w:ascii="Helvetica" w:eastAsia="Arial" w:hAnsi="Helvetica" w:cs="Helvetica"/>
          <w:kern w:val="0"/>
          <w:sz w:val="18"/>
          <w:szCs w:val="18"/>
          <w:lang w:eastAsia="ca-ES" w:bidi="ca-ES"/>
          <w14:ligatures w14:val="none"/>
        </w:rPr>
        <w:t>Consorci del transport públic del Camp de Tarragona, Autoritat Territorial de la Mobilitat.</w:t>
      </w:r>
    </w:p>
    <w:p w14:paraId="24D147E0" w14:textId="77777777" w:rsidR="00727B84" w:rsidRPr="00727B84" w:rsidRDefault="00727B84" w:rsidP="00727B84">
      <w:pPr>
        <w:widowControl w:val="0"/>
        <w:autoSpaceDE w:val="0"/>
        <w:autoSpaceDN w:val="0"/>
        <w:spacing w:after="0" w:line="240" w:lineRule="auto"/>
        <w:jc w:val="both"/>
        <w:rPr>
          <w:rFonts w:ascii="Helvetica" w:eastAsia="Arial" w:hAnsi="Helvetica" w:cs="Helvetica"/>
          <w:kern w:val="0"/>
          <w:sz w:val="18"/>
          <w:szCs w:val="18"/>
          <w:lang w:eastAsia="ca-ES" w:bidi="ca-ES"/>
          <w14:ligatures w14:val="none"/>
        </w:rPr>
      </w:pPr>
      <w:r w:rsidRPr="00727B84">
        <w:rPr>
          <w:rFonts w:ascii="Helvetica" w:eastAsia="Arial" w:hAnsi="Helvetica" w:cs="Helvetica"/>
          <w:b/>
          <w:kern w:val="0"/>
          <w:sz w:val="18"/>
          <w:szCs w:val="18"/>
          <w:lang w:eastAsia="ca-ES" w:bidi="ca-ES"/>
          <w14:ligatures w14:val="none"/>
        </w:rPr>
        <w:t xml:space="preserve">Finalitat: </w:t>
      </w:r>
      <w:r w:rsidRPr="00727B84">
        <w:rPr>
          <w:rFonts w:ascii="Helvetica" w:eastAsia="Arial" w:hAnsi="Helvetica" w:cs="Helvetica"/>
          <w:kern w:val="0"/>
          <w:sz w:val="18"/>
          <w:szCs w:val="18"/>
          <w:lang w:eastAsia="ca-ES" w:bidi="ca-ES"/>
          <w14:ligatures w14:val="none"/>
        </w:rPr>
        <w:t>Gestionar els contractes subscrits pel Consorci del transport públic del Camp de Tarragona, Autoritat Territorial de la Mobilitat i fer-ne el seguiment.</w:t>
      </w:r>
    </w:p>
    <w:p w14:paraId="0BBF1EC4" w14:textId="77777777" w:rsidR="00727B84" w:rsidRPr="00727B84" w:rsidRDefault="00727B84" w:rsidP="00727B84">
      <w:pPr>
        <w:widowControl w:val="0"/>
        <w:autoSpaceDE w:val="0"/>
        <w:autoSpaceDN w:val="0"/>
        <w:spacing w:after="0" w:line="240" w:lineRule="auto"/>
        <w:ind w:right="313" w:hanging="1"/>
        <w:jc w:val="both"/>
        <w:rPr>
          <w:rFonts w:ascii="Helvetica" w:eastAsia="Arial" w:hAnsi="Helvetica" w:cs="Helvetica"/>
          <w:kern w:val="0"/>
          <w:sz w:val="18"/>
          <w:szCs w:val="18"/>
          <w:lang w:eastAsia="ca-ES" w:bidi="ca-ES"/>
          <w14:ligatures w14:val="none"/>
        </w:rPr>
      </w:pPr>
      <w:r w:rsidRPr="00727B84">
        <w:rPr>
          <w:rFonts w:ascii="Helvetica" w:eastAsia="Arial" w:hAnsi="Helvetica" w:cs="Helvetica"/>
          <w:b/>
          <w:kern w:val="0"/>
          <w:sz w:val="18"/>
          <w:szCs w:val="18"/>
          <w:lang w:eastAsia="ca-ES" w:bidi="ca-ES"/>
          <w14:ligatures w14:val="none"/>
        </w:rPr>
        <w:t>Drets de les persones interessades</w:t>
      </w:r>
      <w:r w:rsidRPr="00727B84">
        <w:rPr>
          <w:rFonts w:ascii="Helvetica" w:eastAsia="Arial" w:hAnsi="Helvetica" w:cs="Helvetica"/>
          <w:kern w:val="0"/>
          <w:sz w:val="18"/>
          <w:szCs w:val="18"/>
          <w:lang w:eastAsia="ca-ES" w:bidi="ca-ES"/>
          <w14:ligatures w14:val="none"/>
        </w:rPr>
        <w:t xml:space="preserve">: Sol·licitar l’accés, rectificació o supressió de les dades, i la limitació o l’oposició al tractament, </w:t>
      </w:r>
      <w:hyperlink r:id="rId6">
        <w:r w:rsidRPr="00727B84">
          <w:rPr>
            <w:rFonts w:ascii="Helvetica" w:eastAsia="Arial" w:hAnsi="Helvetica" w:cs="Helvetica"/>
            <w:kern w:val="0"/>
            <w:sz w:val="18"/>
            <w:szCs w:val="18"/>
            <w:u w:val="single"/>
            <w:lang w:eastAsia="ca-ES" w:bidi="ca-ES"/>
            <w14:ligatures w14:val="none"/>
          </w:rPr>
          <w:t>http://www.atmcamptarragona.cat/politica-privacitat</w:t>
        </w:r>
      </w:hyperlink>
    </w:p>
    <w:p w14:paraId="3E0BF622" w14:textId="77777777" w:rsidR="00727B84" w:rsidRPr="00727B84" w:rsidRDefault="00727B84" w:rsidP="00727B84">
      <w:pPr>
        <w:widowControl w:val="0"/>
        <w:autoSpaceDE w:val="0"/>
        <w:autoSpaceDN w:val="0"/>
        <w:spacing w:after="0" w:line="240" w:lineRule="auto"/>
        <w:ind w:right="312"/>
        <w:jc w:val="both"/>
        <w:rPr>
          <w:rFonts w:ascii="Helvetica" w:eastAsia="Arial" w:hAnsi="Helvetica" w:cs="Helvetica"/>
          <w:kern w:val="0"/>
          <w:sz w:val="18"/>
          <w:szCs w:val="18"/>
          <w:lang w:eastAsia="ca-ES" w:bidi="ca-ES"/>
          <w14:ligatures w14:val="none"/>
        </w:rPr>
      </w:pPr>
      <w:r w:rsidRPr="00727B84">
        <w:rPr>
          <w:rFonts w:ascii="Helvetica" w:eastAsia="Arial" w:hAnsi="Helvetica" w:cs="Helvetica"/>
          <w:b/>
          <w:kern w:val="0"/>
          <w:sz w:val="18"/>
          <w:szCs w:val="18"/>
          <w:lang w:eastAsia="ca-ES" w:bidi="ca-ES"/>
          <w14:ligatures w14:val="none"/>
        </w:rPr>
        <w:t xml:space="preserve">Informació addicional: </w:t>
      </w:r>
      <w:r w:rsidRPr="00727B84">
        <w:rPr>
          <w:rFonts w:ascii="Helvetica" w:eastAsia="Arial" w:hAnsi="Helvetica" w:cs="Helvetica"/>
          <w:kern w:val="0"/>
          <w:sz w:val="18"/>
          <w:szCs w:val="18"/>
          <w:lang w:eastAsia="ca-ES" w:bidi="ca-ES"/>
          <w14:ligatures w14:val="none"/>
        </w:rPr>
        <w:t xml:space="preserve">Si voleu ampliar aquesta informació consulteu la fitxa descriptiva del tractament que es farà de les vostres dades personals, </w:t>
      </w:r>
      <w:hyperlink r:id="rId7">
        <w:r w:rsidRPr="00727B84">
          <w:rPr>
            <w:rFonts w:ascii="Helvetica" w:eastAsia="Arial" w:hAnsi="Helvetica" w:cs="Helvetica"/>
            <w:kern w:val="0"/>
            <w:sz w:val="18"/>
            <w:szCs w:val="18"/>
            <w:u w:val="single"/>
            <w:lang w:eastAsia="ca-ES" w:bidi="ca-ES"/>
            <w14:ligatures w14:val="none"/>
          </w:rPr>
          <w:t>http://www.atmcamptarragona.cat/politica-</w:t>
        </w:r>
      </w:hyperlink>
      <w:r w:rsidRPr="00727B84">
        <w:rPr>
          <w:rFonts w:ascii="Helvetica" w:eastAsia="Arial" w:hAnsi="Helvetica" w:cs="Helvetica"/>
          <w:kern w:val="0"/>
          <w:sz w:val="18"/>
          <w:szCs w:val="18"/>
          <w:lang w:eastAsia="ca-ES" w:bidi="ca-ES"/>
          <w14:ligatures w14:val="none"/>
        </w:rPr>
        <w:t xml:space="preserve"> </w:t>
      </w:r>
      <w:r w:rsidRPr="00727B84">
        <w:rPr>
          <w:rFonts w:ascii="Helvetica" w:eastAsia="Arial" w:hAnsi="Helvetica" w:cs="Helvetica"/>
          <w:kern w:val="0"/>
          <w:sz w:val="18"/>
          <w:szCs w:val="18"/>
          <w:u w:val="single"/>
          <w:lang w:eastAsia="ca-ES" w:bidi="ca-ES"/>
          <w14:ligatures w14:val="none"/>
        </w:rPr>
        <w:t>privacitat</w:t>
      </w:r>
    </w:p>
    <w:p w14:paraId="04CEF874" w14:textId="77777777" w:rsidR="00727B84" w:rsidRPr="00727B84" w:rsidRDefault="00727B84" w:rsidP="00727B84">
      <w:pPr>
        <w:widowControl w:val="0"/>
        <w:autoSpaceDE w:val="0"/>
        <w:autoSpaceDN w:val="0"/>
        <w:spacing w:before="93" w:after="0" w:line="240" w:lineRule="auto"/>
        <w:ind w:left="877"/>
        <w:jc w:val="both"/>
        <w:outlineLvl w:val="0"/>
        <w:rPr>
          <w:rFonts w:ascii="Helvetica" w:eastAsia="Arial" w:hAnsi="Helvetica" w:cs="Helvetica"/>
          <w:kern w:val="0"/>
          <w:lang w:eastAsia="ca-ES" w:bidi="ca-ES"/>
          <w14:ligatures w14:val="none"/>
        </w:rPr>
      </w:pPr>
    </w:p>
    <w:p w14:paraId="131E1A70" w14:textId="77777777" w:rsidR="00727B84" w:rsidRPr="00727B84" w:rsidRDefault="00727B84" w:rsidP="00727B84">
      <w:pPr>
        <w:widowControl w:val="0"/>
        <w:autoSpaceDE w:val="0"/>
        <w:autoSpaceDN w:val="0"/>
        <w:spacing w:before="93" w:after="0" w:line="240" w:lineRule="auto"/>
        <w:ind w:left="877"/>
        <w:jc w:val="both"/>
        <w:outlineLvl w:val="0"/>
        <w:rPr>
          <w:rFonts w:ascii="Helvetica" w:eastAsia="Arial" w:hAnsi="Helvetica" w:cs="Helvetica"/>
          <w:kern w:val="0"/>
          <w:lang w:eastAsia="ca-ES" w:bidi="ca-ES"/>
          <w14:ligatures w14:val="none"/>
        </w:rPr>
      </w:pPr>
    </w:p>
    <w:p w14:paraId="4D3C2A02" w14:textId="77777777" w:rsidR="00727B84" w:rsidRDefault="00727B84" w:rsidP="00727B84">
      <w:pPr>
        <w:jc w:val="both"/>
      </w:pPr>
    </w:p>
    <w:sectPr w:rsidR="00727B84" w:rsidSect="00727B84">
      <w:headerReference w:type="default" r:id="rId8"/>
      <w:pgSz w:w="11906" w:h="16838"/>
      <w:pgMar w:top="168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F2C3" w14:textId="77777777" w:rsidR="00727B84" w:rsidRDefault="00727B84" w:rsidP="00727B84">
      <w:pPr>
        <w:spacing w:after="0" w:line="240" w:lineRule="auto"/>
      </w:pPr>
      <w:r>
        <w:separator/>
      </w:r>
    </w:p>
  </w:endnote>
  <w:endnote w:type="continuationSeparator" w:id="0">
    <w:p w14:paraId="6F99ACC4" w14:textId="77777777" w:rsidR="00727B84" w:rsidRDefault="00727B84" w:rsidP="0072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2C9F" w14:textId="77777777" w:rsidR="00727B84" w:rsidRDefault="00727B84" w:rsidP="00727B84">
      <w:pPr>
        <w:spacing w:after="0" w:line="240" w:lineRule="auto"/>
      </w:pPr>
      <w:r>
        <w:separator/>
      </w:r>
    </w:p>
  </w:footnote>
  <w:footnote w:type="continuationSeparator" w:id="0">
    <w:p w14:paraId="127AAFBF" w14:textId="77777777" w:rsidR="00727B84" w:rsidRDefault="00727B84" w:rsidP="0072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E0F8" w14:textId="52697D6C" w:rsidR="00727B84" w:rsidRDefault="00727B84">
    <w:pPr>
      <w:pStyle w:val="Capalera"/>
    </w:pPr>
    <w:r>
      <w:rPr>
        <w:noProof/>
      </w:rPr>
      <w:drawing>
        <wp:anchor distT="0" distB="0" distL="0" distR="0" simplePos="0" relativeHeight="251659264" behindDoc="1" locked="0" layoutInCell="1" allowOverlap="1" wp14:anchorId="33FD81A9" wp14:editId="03F3C5BA">
          <wp:simplePos x="0" y="0"/>
          <wp:positionH relativeFrom="page">
            <wp:posOffset>927735</wp:posOffset>
          </wp:positionH>
          <wp:positionV relativeFrom="page">
            <wp:posOffset>254981</wp:posOffset>
          </wp:positionV>
          <wp:extent cx="1590535" cy="509016"/>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 cstate="print"/>
                  <a:stretch>
                    <a:fillRect/>
                  </a:stretch>
                </pic:blipFill>
                <pic:spPr>
                  <a:xfrm>
                    <a:off x="0" y="0"/>
                    <a:ext cx="1590535" cy="50901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84"/>
    <w:rsid w:val="00727B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BC76A"/>
  <w15:chartTrackingRefBased/>
  <w15:docId w15:val="{5360EA14-62FF-4D73-A654-956F2070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27B8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27B84"/>
  </w:style>
  <w:style w:type="paragraph" w:styleId="Peu">
    <w:name w:val="footer"/>
    <w:basedOn w:val="Normal"/>
    <w:link w:val="PeuCar"/>
    <w:uiPriority w:val="99"/>
    <w:unhideWhenUsed/>
    <w:rsid w:val="00727B84"/>
    <w:pPr>
      <w:tabs>
        <w:tab w:val="center" w:pos="4252"/>
        <w:tab w:val="right" w:pos="8504"/>
      </w:tabs>
      <w:spacing w:after="0" w:line="240" w:lineRule="auto"/>
    </w:pPr>
  </w:style>
  <w:style w:type="character" w:customStyle="1" w:styleId="PeuCar">
    <w:name w:val="Peu Car"/>
    <w:basedOn w:val="Lletraperdefectedelpargraf"/>
    <w:link w:val="Peu"/>
    <w:uiPriority w:val="99"/>
    <w:rsid w:val="00727B84"/>
  </w:style>
  <w:style w:type="table" w:customStyle="1" w:styleId="Taulaambquadrcula1">
    <w:name w:val="Taula amb quadrícula1"/>
    <w:basedOn w:val="Taulanormal"/>
    <w:next w:val="Taulaambquadrcula"/>
    <w:uiPriority w:val="59"/>
    <w:rsid w:val="00727B84"/>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39"/>
    <w:rsid w:val="00727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tmcamptarragona.cat/polit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mcamptarragona.cat/politica-privacit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706</Words>
  <Characters>4025</Characters>
  <Application>Microsoft Office Word</Application>
  <DocSecurity>0</DocSecurity>
  <Lines>33</Lines>
  <Paragraphs>9</Paragraphs>
  <ScaleCrop>false</ScaleCrop>
  <Company>Generalitat de Catalunya</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Mazuera Murillo</dc:creator>
  <cp:keywords/>
  <dc:description/>
  <cp:lastModifiedBy>Angie Mazuera Murillo</cp:lastModifiedBy>
  <cp:revision>1</cp:revision>
  <dcterms:created xsi:type="dcterms:W3CDTF">2025-07-16T10:06:00Z</dcterms:created>
  <dcterms:modified xsi:type="dcterms:W3CDTF">2025-07-16T10:12:00Z</dcterms:modified>
</cp:coreProperties>
</file>