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4191" w14:textId="77777777" w:rsidR="00991D61" w:rsidRDefault="003C5EB1">
      <w:pPr>
        <w:spacing w:before="90"/>
        <w:ind w:left="8" w:right="2"/>
        <w:jc w:val="center"/>
        <w:rPr>
          <w:b/>
          <w:sz w:val="24"/>
        </w:rPr>
      </w:pPr>
      <w:r>
        <w:rPr>
          <w:b/>
          <w:spacing w:val="-4"/>
          <w:sz w:val="24"/>
        </w:rPr>
        <w:t>ANNEX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3A</w:t>
      </w:r>
    </w:p>
    <w:p w14:paraId="39163BEE" w14:textId="77777777" w:rsidR="00991D61" w:rsidRDefault="003C5EB1">
      <w:pPr>
        <w:spacing w:before="1" w:line="291" w:lineRule="exact"/>
        <w:ind w:left="6" w:right="7"/>
        <w:jc w:val="center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ECONÒMICA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COMPROMÍS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CRITERIS</w:t>
      </w:r>
    </w:p>
    <w:p w14:paraId="2505F4CD" w14:textId="77777777" w:rsidR="00991D61" w:rsidRDefault="003C5EB1">
      <w:pPr>
        <w:spacing w:line="291" w:lineRule="exact"/>
        <w:ind w:left="6" w:right="8"/>
        <w:jc w:val="center"/>
        <w:rPr>
          <w:b/>
          <w:sz w:val="24"/>
        </w:rPr>
      </w:pPr>
      <w:r>
        <w:rPr>
          <w:b/>
          <w:sz w:val="24"/>
        </w:rPr>
        <w:t>AVALUABLES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2"/>
          <w:sz w:val="24"/>
        </w:rPr>
        <w:t xml:space="preserve"> AUTOMÀTICA</w:t>
      </w:r>
    </w:p>
    <w:p w14:paraId="708D200E" w14:textId="77777777" w:rsidR="00991D61" w:rsidRDefault="00991D61">
      <w:pPr>
        <w:pStyle w:val="Textindependent"/>
        <w:spacing w:before="196"/>
        <w:rPr>
          <w:b/>
          <w:sz w:val="24"/>
        </w:rPr>
      </w:pPr>
    </w:p>
    <w:p w14:paraId="7113B324" w14:textId="77777777" w:rsidR="00991D61" w:rsidRDefault="003C5EB1">
      <w:pPr>
        <w:pStyle w:val="Textindependent"/>
        <w:spacing w:line="243" w:lineRule="exact"/>
        <w:ind w:left="144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8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9"/>
        </w:rPr>
        <w:t xml:space="preserve"> </w:t>
      </w:r>
      <w:r>
        <w:t>núm.</w:t>
      </w:r>
      <w:r>
        <w:rPr>
          <w:rFonts w:ascii="Times New Roman" w:hAnsi="Times New Roman"/>
          <w:spacing w:val="56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10"/>
        </w:rPr>
        <w:t xml:space="preserve"> </w:t>
      </w:r>
      <w:r>
        <w:rPr>
          <w:spacing w:val="-5"/>
        </w:rPr>
        <w:t>en</w:t>
      </w:r>
    </w:p>
    <w:p w14:paraId="1BCC683D" w14:textId="77777777" w:rsidR="00991D61" w:rsidRDefault="003C5EB1">
      <w:pPr>
        <w:ind w:left="144" w:right="141"/>
        <w:jc w:val="both"/>
        <w:rPr>
          <w:sz w:val="20"/>
        </w:rPr>
      </w:pPr>
      <w:r>
        <w:rPr>
          <w:sz w:val="20"/>
        </w:rPr>
        <w:t>nom propi, o en representació de l’empresa ..., amb NIF núm. ... ,</w:t>
      </w:r>
      <w:r>
        <w:rPr>
          <w:spacing w:val="40"/>
          <w:sz w:val="20"/>
        </w:rPr>
        <w:t xml:space="preserve"> </w:t>
      </w:r>
      <w:r>
        <w:rPr>
          <w:sz w:val="20"/>
        </w:rPr>
        <w:t>amb domicili a ... carrer ... núm. 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amb </w:t>
      </w:r>
      <w:r>
        <w:rPr>
          <w:i/>
          <w:sz w:val="20"/>
        </w:rPr>
        <w:t xml:space="preserve">número d’expedient 25000067 </w:t>
      </w:r>
      <w:r>
        <w:rPr>
          <w:sz w:val="20"/>
        </w:rPr>
        <w:t xml:space="preserve">que té per objecte </w:t>
      </w:r>
      <w:r>
        <w:rPr>
          <w:i/>
          <w:sz w:val="20"/>
        </w:rPr>
        <w:t xml:space="preserve">Serveis especialitzats per a la definició de l’estratègia i </w:t>
      </w:r>
      <w:proofErr w:type="spellStart"/>
      <w:r>
        <w:rPr>
          <w:i/>
          <w:sz w:val="20"/>
        </w:rPr>
        <w:t>governança</w:t>
      </w:r>
      <w:proofErr w:type="spellEnd"/>
      <w:r>
        <w:rPr>
          <w:i/>
          <w:sz w:val="20"/>
        </w:rPr>
        <w:t xml:space="preserve"> del </w:t>
      </w:r>
      <w:proofErr w:type="spellStart"/>
      <w:r>
        <w:rPr>
          <w:i/>
          <w:sz w:val="20"/>
        </w:rPr>
        <w:t>multicloud</w:t>
      </w:r>
      <w:proofErr w:type="spellEnd"/>
      <w:r>
        <w:rPr>
          <w:i/>
          <w:sz w:val="20"/>
        </w:rPr>
        <w:t xml:space="preserve"> híbrid </w:t>
      </w:r>
      <w:r>
        <w:rPr>
          <w:sz w:val="20"/>
        </w:rPr>
        <w:t>de l’Ajuntament de Barcelona, amb mesures de contractació pública sostenible</w:t>
      </w:r>
      <w:r>
        <w:rPr>
          <w:i/>
          <w:sz w:val="20"/>
        </w:rPr>
        <w:t xml:space="preserve">, </w:t>
      </w:r>
      <w:r>
        <w:rPr>
          <w:sz w:val="20"/>
        </w:rPr>
        <w:t>es compromet a realitzar-lo amb subjecció al plec de clàusules administratives particulars i al de prescripcions tècniques pel preu de:</w:t>
      </w:r>
    </w:p>
    <w:p w14:paraId="0BC79EE4" w14:textId="77777777" w:rsidR="00991D61" w:rsidRDefault="00991D61">
      <w:pPr>
        <w:pStyle w:val="Textindependent"/>
        <w:spacing w:before="230"/>
      </w:pPr>
    </w:p>
    <w:p w14:paraId="0427432F" w14:textId="77777777" w:rsidR="00991D61" w:rsidRDefault="003C5EB1">
      <w:pPr>
        <w:pStyle w:val="Ttol1"/>
        <w:spacing w:before="1"/>
        <w:jc w:val="both"/>
        <w:rPr>
          <w:u w:val="none"/>
        </w:rPr>
      </w:pPr>
      <w:r>
        <w:t>OFERTA</w:t>
      </w:r>
      <w:r>
        <w:rPr>
          <w:spacing w:val="-12"/>
        </w:rPr>
        <w:t xml:space="preserve"> </w:t>
      </w:r>
      <w:r>
        <w:rPr>
          <w:spacing w:val="-2"/>
        </w:rPr>
        <w:t>ECONÒMICA</w:t>
      </w:r>
    </w:p>
    <w:p w14:paraId="714917F2" w14:textId="77777777" w:rsidR="00991D61" w:rsidRDefault="00991D61">
      <w:pPr>
        <w:pStyle w:val="Textindependent"/>
        <w:spacing w:before="192"/>
        <w:rPr>
          <w:b/>
        </w:rPr>
      </w:pPr>
    </w:p>
    <w:tbl>
      <w:tblPr>
        <w:tblStyle w:val="TableNormal"/>
        <w:tblW w:w="0" w:type="auto"/>
        <w:tblInd w:w="9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991D61" w14:paraId="700F7206" w14:textId="77777777">
        <w:trPr>
          <w:trHeight w:val="548"/>
        </w:trPr>
        <w:tc>
          <w:tcPr>
            <w:tcW w:w="2393" w:type="dxa"/>
          </w:tcPr>
          <w:p w14:paraId="1C288FC2" w14:textId="77777777" w:rsidR="00991D61" w:rsidRDefault="00991D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B1FCE3B" w14:textId="77777777" w:rsidR="00991D61" w:rsidRDefault="003C5EB1">
            <w:pPr>
              <w:pStyle w:val="TableParagraph"/>
              <w:spacing w:before="56" w:line="219" w:lineRule="exact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 xml:space="preserve">Preu sense </w:t>
            </w:r>
            <w:r>
              <w:rPr>
                <w:spacing w:val="-5"/>
                <w:sz w:val="18"/>
              </w:rPr>
              <w:t>IVA</w:t>
            </w:r>
          </w:p>
          <w:p w14:paraId="6E379595" w14:textId="77777777" w:rsidR="00991D61" w:rsidRDefault="003C5EB1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687" w:type="dxa"/>
          </w:tcPr>
          <w:p w14:paraId="65726166" w14:textId="77777777" w:rsidR="00991D61" w:rsidRDefault="003C5EB1">
            <w:pPr>
              <w:pStyle w:val="TableParagraph"/>
              <w:tabs>
                <w:tab w:val="left" w:leader="dot" w:pos="642"/>
              </w:tabs>
              <w:spacing w:before="164"/>
              <w:ind w:right="2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991D61" w14:paraId="77A25319" w14:textId="77777777">
        <w:trPr>
          <w:trHeight w:val="365"/>
        </w:trPr>
        <w:tc>
          <w:tcPr>
            <w:tcW w:w="2393" w:type="dxa"/>
          </w:tcPr>
          <w:p w14:paraId="1B964692" w14:textId="77777777" w:rsidR="00991D61" w:rsidRDefault="003C5EB1">
            <w:pPr>
              <w:pStyle w:val="TableParagraph"/>
              <w:tabs>
                <w:tab w:val="left" w:leader="dot" w:pos="1514"/>
              </w:tabs>
              <w:spacing w:before="73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6F1E0236" w14:textId="77777777" w:rsidR="00991D61" w:rsidRDefault="003C5EB1">
            <w:pPr>
              <w:pStyle w:val="TableParagraph"/>
              <w:spacing w:before="73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6D47D424" w14:textId="77777777" w:rsidR="00991D61" w:rsidRDefault="003C5EB1">
            <w:pPr>
              <w:pStyle w:val="TableParagraph"/>
              <w:spacing w:before="73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991D61" w14:paraId="78E1EF59" w14:textId="77777777">
        <w:trPr>
          <w:trHeight w:val="366"/>
        </w:trPr>
        <w:tc>
          <w:tcPr>
            <w:tcW w:w="2393" w:type="dxa"/>
          </w:tcPr>
          <w:p w14:paraId="295AE72F" w14:textId="77777777" w:rsidR="00991D61" w:rsidRDefault="00991D6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F63CEB7" w14:textId="77777777" w:rsidR="00991D61" w:rsidRDefault="003C5EB1">
            <w:pPr>
              <w:pStyle w:val="TableParagraph"/>
              <w:spacing w:before="7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52FE17BF" w14:textId="77777777" w:rsidR="00991D61" w:rsidRDefault="003C5EB1">
            <w:pPr>
              <w:pStyle w:val="TableParagraph"/>
              <w:spacing w:before="75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14:paraId="0EA817EE" w14:textId="77777777" w:rsidR="00991D61" w:rsidRDefault="00991D61">
      <w:pPr>
        <w:pStyle w:val="Textindependent"/>
        <w:rPr>
          <w:b/>
        </w:rPr>
      </w:pPr>
    </w:p>
    <w:p w14:paraId="61AABCD5" w14:textId="77777777" w:rsidR="00991D61" w:rsidRDefault="00991D61">
      <w:pPr>
        <w:pStyle w:val="Textindependent"/>
        <w:rPr>
          <w:b/>
        </w:rPr>
      </w:pPr>
    </w:p>
    <w:p w14:paraId="6E1B1A22" w14:textId="77777777" w:rsidR="00991D61" w:rsidRDefault="00991D61">
      <w:pPr>
        <w:pStyle w:val="Textindependent"/>
        <w:rPr>
          <w:b/>
        </w:rPr>
      </w:pPr>
    </w:p>
    <w:p w14:paraId="20C673A1" w14:textId="77777777" w:rsidR="00991D61" w:rsidRDefault="00991D61">
      <w:pPr>
        <w:pStyle w:val="Textindependent"/>
        <w:rPr>
          <w:b/>
        </w:rPr>
      </w:pPr>
    </w:p>
    <w:p w14:paraId="784EA2E7" w14:textId="77777777" w:rsidR="00991D61" w:rsidRDefault="00991D61">
      <w:pPr>
        <w:pStyle w:val="Textindependent"/>
        <w:rPr>
          <w:b/>
        </w:rPr>
      </w:pPr>
    </w:p>
    <w:p w14:paraId="7BCC79B1" w14:textId="77777777" w:rsidR="00991D61" w:rsidRDefault="00991D61">
      <w:pPr>
        <w:pStyle w:val="Textindependent"/>
        <w:spacing w:before="4"/>
        <w:rPr>
          <w:b/>
        </w:rPr>
      </w:pPr>
    </w:p>
    <w:p w14:paraId="6E656C37" w14:textId="77777777" w:rsidR="00991D61" w:rsidRDefault="003C5EB1">
      <w:pPr>
        <w:pStyle w:val="Textindependent"/>
        <w:ind w:left="144" w:right="138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contractar amb l’Administració</w:t>
      </w:r>
      <w:r>
        <w:rPr>
          <w:spacing w:val="-2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 contractar legalment establerta.</w:t>
      </w:r>
    </w:p>
    <w:p w14:paraId="43F56FFE" w14:textId="77777777" w:rsidR="00991D61" w:rsidRDefault="00991D61">
      <w:pPr>
        <w:pStyle w:val="Textindependent"/>
      </w:pPr>
    </w:p>
    <w:p w14:paraId="39D64069" w14:textId="77777777" w:rsidR="00991D61" w:rsidRDefault="00991D61">
      <w:pPr>
        <w:pStyle w:val="Textindependent"/>
      </w:pPr>
    </w:p>
    <w:p w14:paraId="6B71CD84" w14:textId="77777777" w:rsidR="00991D61" w:rsidRDefault="00991D61">
      <w:pPr>
        <w:pStyle w:val="Textindependent"/>
      </w:pPr>
    </w:p>
    <w:p w14:paraId="07E624D6" w14:textId="77777777" w:rsidR="00991D61" w:rsidRDefault="00991D61">
      <w:pPr>
        <w:pStyle w:val="Textindependent"/>
        <w:spacing w:before="242"/>
      </w:pPr>
    </w:p>
    <w:p w14:paraId="231FDE2A" w14:textId="77777777" w:rsidR="00991D61" w:rsidRDefault="003C5EB1">
      <w:pPr>
        <w:pStyle w:val="Textindependent"/>
        <w:spacing w:before="1"/>
        <w:ind w:left="144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189AC27C" w14:textId="77777777" w:rsidR="00991D61" w:rsidRDefault="00991D61">
      <w:pPr>
        <w:pStyle w:val="Textindependent"/>
        <w:jc w:val="both"/>
        <w:sectPr w:rsidR="00991D61">
          <w:headerReference w:type="default" r:id="rId7"/>
          <w:footerReference w:type="default" r:id="rId8"/>
          <w:type w:val="continuous"/>
          <w:pgSz w:w="11910" w:h="16840"/>
          <w:pgMar w:top="1940" w:right="1275" w:bottom="1280" w:left="708" w:header="709" w:footer="1092" w:gutter="0"/>
          <w:pgNumType w:start="49"/>
          <w:cols w:space="708"/>
        </w:sectPr>
      </w:pPr>
    </w:p>
    <w:p w14:paraId="0423BEA1" w14:textId="77777777" w:rsidR="00991D61" w:rsidRDefault="00991D61">
      <w:pPr>
        <w:pStyle w:val="Textindependent"/>
        <w:spacing w:before="91"/>
      </w:pPr>
    </w:p>
    <w:p w14:paraId="6A54E713" w14:textId="77777777" w:rsidR="00991D61" w:rsidRDefault="003C5EB1">
      <w:pPr>
        <w:pStyle w:val="Ttol1"/>
        <w:rPr>
          <w:u w:val="none"/>
        </w:rPr>
      </w:pPr>
      <w:r>
        <w:t>DETALL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MILLORA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L’EXPERIÈNCIA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L’EQUIP</w:t>
      </w:r>
      <w:r>
        <w:rPr>
          <w:spacing w:val="-8"/>
        </w:rPr>
        <w:t xml:space="preserve"> </w:t>
      </w:r>
      <w:r>
        <w:rPr>
          <w:spacing w:val="-2"/>
        </w:rPr>
        <w:t>TÈCNIC:</w:t>
      </w:r>
    </w:p>
    <w:p w14:paraId="5631B3C5" w14:textId="77777777" w:rsidR="00991D61" w:rsidRDefault="003C5EB1">
      <w:pPr>
        <w:pStyle w:val="Textindependent"/>
        <w:spacing w:before="242"/>
        <w:ind w:left="2"/>
        <w:jc w:val="both"/>
      </w:pPr>
      <w:r>
        <w:t>“El</w:t>
      </w:r>
      <w:r>
        <w:rPr>
          <w:spacing w:val="2"/>
        </w:rPr>
        <w:t xml:space="preserve"> </w:t>
      </w:r>
      <w:r>
        <w:t>Sr/la</w:t>
      </w:r>
      <w:r>
        <w:rPr>
          <w:spacing w:val="2"/>
        </w:rPr>
        <w:t xml:space="preserve"> </w:t>
      </w:r>
      <w:r>
        <w:t>Sra.</w:t>
      </w:r>
      <w:r>
        <w:rPr>
          <w:spacing w:val="1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spacing w:val="3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núm.</w:t>
      </w:r>
      <w:r>
        <w:rPr>
          <w:spacing w:val="2"/>
        </w:rPr>
        <w:t xml:space="preserve"> </w:t>
      </w:r>
      <w:r>
        <w:t>...,</w:t>
      </w:r>
      <w:r>
        <w:rPr>
          <w:spacing w:val="1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DNI/NIF</w:t>
      </w:r>
      <w:r>
        <w:rPr>
          <w:spacing w:val="3"/>
        </w:rPr>
        <w:t xml:space="preserve"> </w:t>
      </w:r>
      <w:r>
        <w:t>núm.</w:t>
      </w:r>
      <w:r>
        <w:rPr>
          <w:rFonts w:ascii="Times New Roman" w:hAnsi="Times New Roman"/>
          <w:spacing w:val="64"/>
          <w:w w:val="150"/>
        </w:rPr>
        <w:t xml:space="preserve">  </w:t>
      </w:r>
      <w:r>
        <w:t>,</w:t>
      </w:r>
      <w:r>
        <w:rPr>
          <w:spacing w:val="2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d’edat,</w:t>
      </w:r>
      <w:r>
        <w:rPr>
          <w:spacing w:val="4"/>
        </w:rPr>
        <w:t xml:space="preserve"> </w:t>
      </w:r>
      <w:r>
        <w:rPr>
          <w:spacing w:val="-5"/>
        </w:rPr>
        <w:t>en</w:t>
      </w:r>
    </w:p>
    <w:p w14:paraId="4BCA6DAC" w14:textId="77777777" w:rsidR="00991D61" w:rsidRDefault="003C5EB1">
      <w:pPr>
        <w:spacing w:before="1"/>
        <w:ind w:left="2" w:right="136"/>
        <w:jc w:val="both"/>
        <w:rPr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propi,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2"/>
          <w:sz w:val="20"/>
        </w:rPr>
        <w:t xml:space="preserve"> </w:t>
      </w:r>
      <w:r>
        <w:rPr>
          <w:sz w:val="20"/>
        </w:rPr>
        <w:t>NIF</w:t>
      </w:r>
      <w:r>
        <w:rPr>
          <w:spacing w:val="-3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1"/>
          <w:sz w:val="20"/>
        </w:rPr>
        <w:t xml:space="preserve"> </w:t>
      </w:r>
      <w:r>
        <w:rPr>
          <w:sz w:val="20"/>
        </w:rPr>
        <w:t>amb</w:t>
      </w:r>
      <w:r>
        <w:rPr>
          <w:spacing w:val="-2"/>
          <w:sz w:val="20"/>
        </w:rPr>
        <w:t xml:space="preserve"> </w:t>
      </w:r>
      <w:r>
        <w:rPr>
          <w:sz w:val="20"/>
        </w:rPr>
        <w:t>domicili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spacing w:val="-1"/>
          <w:sz w:val="20"/>
        </w:rPr>
        <w:t xml:space="preserve"> </w:t>
      </w:r>
      <w:r>
        <w:rPr>
          <w:sz w:val="20"/>
        </w:rPr>
        <w:t>carrer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z w:val="20"/>
        </w:rPr>
        <w:t xml:space="preserve"> de les condicions exigides per optar a l’adjudicació del contracte </w:t>
      </w:r>
      <w:r>
        <w:rPr>
          <w:i/>
          <w:sz w:val="20"/>
        </w:rPr>
        <w:t xml:space="preserve">25000067 que té per objecte Serveis especialitzats per a la definició de l’estratègia i </w:t>
      </w:r>
      <w:proofErr w:type="spellStart"/>
      <w:r>
        <w:rPr>
          <w:i/>
          <w:sz w:val="20"/>
        </w:rPr>
        <w:t>governança</w:t>
      </w:r>
      <w:proofErr w:type="spellEnd"/>
      <w:r>
        <w:rPr>
          <w:i/>
          <w:sz w:val="20"/>
        </w:rPr>
        <w:t xml:space="preserve"> del </w:t>
      </w:r>
      <w:proofErr w:type="spellStart"/>
      <w:r>
        <w:rPr>
          <w:i/>
          <w:sz w:val="20"/>
        </w:rPr>
        <w:t>multicloud</w:t>
      </w:r>
      <w:proofErr w:type="spellEnd"/>
      <w:r>
        <w:rPr>
          <w:i/>
          <w:sz w:val="20"/>
        </w:rPr>
        <w:t xml:space="preserve"> híbrid de l’Ajuntament de Barcelona, amb mesures de contractació pública sostenible, </w:t>
      </w:r>
      <w:r>
        <w:rPr>
          <w:sz w:val="20"/>
        </w:rPr>
        <w:t>tramitat per l’Institut Municipal d’Informàtica de l’Ajuntament de Barcelona declara que, en relació a la millora en l’experiència de l’equip tècnic, proposat per a la present licitació, aporta les dades detallades a continuaci</w:t>
      </w:r>
      <w:r>
        <w:rPr>
          <w:sz w:val="20"/>
        </w:rPr>
        <w:t>ó i que aquestes són certes*:</w:t>
      </w:r>
    </w:p>
    <w:p w14:paraId="2FDE48E9" w14:textId="77777777" w:rsidR="00991D61" w:rsidRDefault="00991D61">
      <w:pPr>
        <w:pStyle w:val="Textindependent"/>
        <w:spacing w:before="12"/>
        <w:rPr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4"/>
        <w:gridCol w:w="1844"/>
        <w:gridCol w:w="1983"/>
        <w:gridCol w:w="2128"/>
      </w:tblGrid>
      <w:tr w:rsidR="00991D61" w14:paraId="33B75C79" w14:textId="77777777">
        <w:trPr>
          <w:trHeight w:val="873"/>
        </w:trPr>
        <w:tc>
          <w:tcPr>
            <w:tcW w:w="9643" w:type="dxa"/>
            <w:gridSpan w:val="5"/>
            <w:shd w:val="clear" w:color="auto" w:fill="D99493"/>
          </w:tcPr>
          <w:p w14:paraId="7D9FDBEC" w14:textId="77777777" w:rsidR="00991D61" w:rsidRDefault="003C5EB1">
            <w:pPr>
              <w:pStyle w:val="TableParagraph"/>
              <w:numPr>
                <w:ilvl w:val="0"/>
                <w:numId w:val="3"/>
              </w:numPr>
              <w:tabs>
                <w:tab w:val="left" w:pos="1104"/>
                <w:tab w:val="left" w:pos="2349"/>
              </w:tabs>
              <w:ind w:right="391" w:hanging="19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nombre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consultories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realitzades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sobre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estratègia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govern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cloud</w:t>
            </w:r>
            <w:proofErr w:type="spellEnd"/>
            <w:r>
              <w:rPr>
                <w:b/>
                <w:sz w:val="18"/>
              </w:rPr>
              <w:t>. Clàusula 10.3.2 PCAP – 5.2 PPT (fins a 10 punts)</w:t>
            </w:r>
          </w:p>
          <w:p w14:paraId="78C4DF4C" w14:textId="77777777" w:rsidR="00991D61" w:rsidRDefault="003C5EB1">
            <w:pPr>
              <w:pStyle w:val="TableParagraph"/>
              <w:spacing w:before="217" w:line="199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(Marcar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“X”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l’opció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proposada)</w:t>
            </w:r>
          </w:p>
        </w:tc>
      </w:tr>
      <w:tr w:rsidR="00991D61" w14:paraId="67277784" w14:textId="77777777">
        <w:trPr>
          <w:trHeight w:val="928"/>
        </w:trPr>
        <w:tc>
          <w:tcPr>
            <w:tcW w:w="1844" w:type="dxa"/>
            <w:shd w:val="clear" w:color="auto" w:fill="F1DBDB"/>
          </w:tcPr>
          <w:p w14:paraId="1C635D29" w14:textId="77777777" w:rsidR="00991D61" w:rsidRDefault="00991D61">
            <w:pPr>
              <w:pStyle w:val="TableParagraph"/>
              <w:spacing w:before="76"/>
              <w:jc w:val="left"/>
              <w:rPr>
                <w:sz w:val="16"/>
              </w:rPr>
            </w:pPr>
          </w:p>
          <w:p w14:paraId="2AF9A126" w14:textId="77777777" w:rsidR="00991D61" w:rsidRDefault="003C5EB1">
            <w:pPr>
              <w:pStyle w:val="TableParagraph"/>
              <w:ind w:left="497" w:hanging="4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una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consultoria (2 punts)</w:t>
            </w:r>
          </w:p>
        </w:tc>
        <w:tc>
          <w:tcPr>
            <w:tcW w:w="1844" w:type="dxa"/>
            <w:shd w:val="clear" w:color="auto" w:fill="F1DBDB"/>
          </w:tcPr>
          <w:p w14:paraId="45A7EB92" w14:textId="77777777" w:rsidR="00991D61" w:rsidRDefault="003C5EB1">
            <w:pPr>
              <w:pStyle w:val="TableParagraph"/>
              <w:spacing w:before="1"/>
              <w:ind w:left="253" w:right="248" w:firstLine="7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Per dues consultories de clients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diferents</w:t>
            </w:r>
          </w:p>
          <w:p w14:paraId="560525CA" w14:textId="77777777" w:rsidR="00991D61" w:rsidRDefault="003C5EB1">
            <w:pPr>
              <w:pStyle w:val="TableParagraph"/>
              <w:spacing w:line="174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(4</w:t>
            </w:r>
            <w:r>
              <w:rPr>
                <w:b/>
                <w:spacing w:val="-2"/>
                <w:sz w:val="16"/>
              </w:rPr>
              <w:t xml:space="preserve"> punts)</w:t>
            </w:r>
          </w:p>
        </w:tc>
        <w:tc>
          <w:tcPr>
            <w:tcW w:w="1844" w:type="dxa"/>
            <w:shd w:val="clear" w:color="auto" w:fill="F1DBDB"/>
          </w:tcPr>
          <w:p w14:paraId="1E87A9DA" w14:textId="77777777" w:rsidR="00991D61" w:rsidRDefault="003C5EB1">
            <w:pPr>
              <w:pStyle w:val="TableParagraph"/>
              <w:spacing w:before="123"/>
              <w:ind w:left="46" w:right="41"/>
              <w:rPr>
                <w:b/>
                <w:sz w:val="16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tres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consultories de clients diferents </w:t>
            </w:r>
            <w:r>
              <w:rPr>
                <w:b/>
                <w:sz w:val="16"/>
              </w:rPr>
              <w:t>(6 punts)</w:t>
            </w:r>
          </w:p>
        </w:tc>
        <w:tc>
          <w:tcPr>
            <w:tcW w:w="1983" w:type="dxa"/>
            <w:shd w:val="clear" w:color="auto" w:fill="F1DBDB"/>
          </w:tcPr>
          <w:p w14:paraId="558BC026" w14:textId="77777777" w:rsidR="00991D61" w:rsidRDefault="003C5EB1">
            <w:pPr>
              <w:pStyle w:val="TableParagraph"/>
              <w:spacing w:before="1"/>
              <w:ind w:left="63" w:right="59" w:firstLine="7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Per quatre consultories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clients </w:t>
            </w:r>
            <w:r>
              <w:rPr>
                <w:rFonts w:ascii="Calibri"/>
                <w:b/>
                <w:spacing w:val="-2"/>
                <w:sz w:val="20"/>
              </w:rPr>
              <w:t>diferents</w:t>
            </w:r>
          </w:p>
          <w:p w14:paraId="6D57553B" w14:textId="77777777" w:rsidR="00991D61" w:rsidRDefault="003C5EB1">
            <w:pPr>
              <w:pStyle w:val="TableParagraph"/>
              <w:spacing w:line="174" w:lineRule="exact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(8</w:t>
            </w:r>
            <w:r>
              <w:rPr>
                <w:b/>
                <w:spacing w:val="-2"/>
                <w:sz w:val="16"/>
              </w:rPr>
              <w:t xml:space="preserve"> punts)</w:t>
            </w:r>
          </w:p>
        </w:tc>
        <w:tc>
          <w:tcPr>
            <w:tcW w:w="2128" w:type="dxa"/>
            <w:shd w:val="clear" w:color="auto" w:fill="F1DBDB"/>
          </w:tcPr>
          <w:p w14:paraId="4A6DBA0F" w14:textId="77777777" w:rsidR="00991D61" w:rsidRDefault="003C5EB1">
            <w:pPr>
              <w:pStyle w:val="TableParagraph"/>
              <w:spacing w:before="1"/>
              <w:ind w:left="7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cinc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consultories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 clients diferents</w:t>
            </w:r>
          </w:p>
          <w:p w14:paraId="6E87B494" w14:textId="77777777" w:rsidR="00991D61" w:rsidRDefault="003C5EB1">
            <w:pPr>
              <w:pStyle w:val="TableParagraph"/>
              <w:spacing w:line="194" w:lineRule="exact"/>
              <w:ind w:left="75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(10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punts)</w:t>
            </w:r>
          </w:p>
        </w:tc>
      </w:tr>
      <w:tr w:rsidR="00991D61" w14:paraId="3AE9F929" w14:textId="77777777">
        <w:trPr>
          <w:trHeight w:val="551"/>
        </w:trPr>
        <w:tc>
          <w:tcPr>
            <w:tcW w:w="1844" w:type="dxa"/>
          </w:tcPr>
          <w:p w14:paraId="7020F691" w14:textId="77777777" w:rsidR="00991D61" w:rsidRDefault="003C5EB1">
            <w:pPr>
              <w:pStyle w:val="TableParagraph"/>
              <w:spacing w:before="164"/>
              <w:ind w:left="7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844" w:type="dxa"/>
          </w:tcPr>
          <w:p w14:paraId="3B9FFCEE" w14:textId="77777777" w:rsidR="00991D61" w:rsidRDefault="003C5EB1">
            <w:pPr>
              <w:pStyle w:val="TableParagraph"/>
              <w:spacing w:before="164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844" w:type="dxa"/>
          </w:tcPr>
          <w:p w14:paraId="03B711CD" w14:textId="77777777" w:rsidR="00991D61" w:rsidRDefault="003C5EB1">
            <w:pPr>
              <w:pStyle w:val="TableParagraph"/>
              <w:spacing w:before="111"/>
              <w:ind w:left="5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983" w:type="dxa"/>
          </w:tcPr>
          <w:p w14:paraId="2132A90F" w14:textId="77777777" w:rsidR="00991D61" w:rsidRDefault="003C5EB1">
            <w:pPr>
              <w:pStyle w:val="TableParagraph"/>
              <w:spacing w:before="111"/>
              <w:ind w:left="76" w:right="72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128" w:type="dxa"/>
          </w:tcPr>
          <w:p w14:paraId="2F8C7825" w14:textId="77777777" w:rsidR="00991D61" w:rsidRDefault="003C5EB1">
            <w:pPr>
              <w:pStyle w:val="TableParagraph"/>
              <w:spacing w:before="164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14:paraId="3D086BF1" w14:textId="77777777" w:rsidR="00991D61" w:rsidRDefault="00991D61">
      <w:pPr>
        <w:pStyle w:val="Textindependent"/>
      </w:pPr>
    </w:p>
    <w:p w14:paraId="0721D26C" w14:textId="77777777" w:rsidR="00991D61" w:rsidRDefault="00991D61">
      <w:pPr>
        <w:pStyle w:val="Textindependent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2"/>
        <w:gridCol w:w="2410"/>
        <w:gridCol w:w="2835"/>
      </w:tblGrid>
      <w:tr w:rsidR="00991D61" w14:paraId="0F69FBDC" w14:textId="77777777">
        <w:trPr>
          <w:trHeight w:val="1312"/>
        </w:trPr>
        <w:tc>
          <w:tcPr>
            <w:tcW w:w="9641" w:type="dxa"/>
            <w:gridSpan w:val="4"/>
            <w:shd w:val="clear" w:color="auto" w:fill="D99493"/>
          </w:tcPr>
          <w:p w14:paraId="379232DB" w14:textId="77777777" w:rsidR="00991D61" w:rsidRDefault="003C5EB1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1072"/>
              </w:tabs>
              <w:spacing w:before="1"/>
              <w:ind w:right="360" w:hanging="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l’experiència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tècnic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adscriure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l’execució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contracte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 projectes d’implantació i/o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d’execució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d’oficines de govern,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transformació,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operació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</w:p>
          <w:p w14:paraId="7EB5C92E" w14:textId="77777777" w:rsidR="00991D61" w:rsidRDefault="003C5EB1">
            <w:pPr>
              <w:pStyle w:val="TableParagraph"/>
              <w:ind w:left="2349" w:right="2223" w:firstLine="7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Centre d’Excel·lència Cloud (</w:t>
            </w:r>
            <w:proofErr w:type="spellStart"/>
            <w:r>
              <w:rPr>
                <w:b/>
                <w:sz w:val="18"/>
              </w:rPr>
              <w:t>CCoE</w:t>
            </w:r>
            <w:proofErr w:type="spellEnd"/>
            <w:r>
              <w:rPr>
                <w:b/>
                <w:sz w:val="18"/>
              </w:rPr>
              <w:t>) Clàusula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10.3.2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PCAP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5.2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PPT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(fins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punts)</w:t>
            </w:r>
          </w:p>
          <w:p w14:paraId="1EF3F0CF" w14:textId="77777777" w:rsidR="00991D61" w:rsidRDefault="003C5EB1">
            <w:pPr>
              <w:pStyle w:val="TableParagraph"/>
              <w:spacing w:before="217" w:line="199" w:lineRule="exact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(Marcar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“X”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l’opció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proposada)</w:t>
            </w:r>
          </w:p>
        </w:tc>
      </w:tr>
      <w:tr w:rsidR="00991D61" w14:paraId="7869205F" w14:textId="77777777">
        <w:trPr>
          <w:trHeight w:val="878"/>
        </w:trPr>
        <w:tc>
          <w:tcPr>
            <w:tcW w:w="1844" w:type="dxa"/>
            <w:vMerge w:val="restart"/>
            <w:shd w:val="clear" w:color="auto" w:fill="F1DBDB"/>
          </w:tcPr>
          <w:p w14:paraId="6FEFE569" w14:textId="77777777" w:rsidR="00991D61" w:rsidRDefault="00991D61">
            <w:pPr>
              <w:pStyle w:val="TableParagraph"/>
              <w:jc w:val="left"/>
              <w:rPr>
                <w:sz w:val="16"/>
              </w:rPr>
            </w:pPr>
          </w:p>
          <w:p w14:paraId="6140D9B7" w14:textId="77777777" w:rsidR="00991D61" w:rsidRDefault="00991D61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0FED22F7" w14:textId="77777777" w:rsidR="00991D61" w:rsidRDefault="003C5EB1">
            <w:pPr>
              <w:pStyle w:val="TableParagraph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projecte</w:t>
            </w:r>
          </w:p>
        </w:tc>
        <w:tc>
          <w:tcPr>
            <w:tcW w:w="2552" w:type="dxa"/>
            <w:shd w:val="clear" w:color="auto" w:fill="F1DBDB"/>
          </w:tcPr>
          <w:p w14:paraId="17631D46" w14:textId="77777777" w:rsidR="00991D61" w:rsidRDefault="00991D61">
            <w:pPr>
              <w:pStyle w:val="TableParagraph"/>
              <w:spacing w:before="50"/>
              <w:jc w:val="left"/>
              <w:rPr>
                <w:sz w:val="16"/>
              </w:rPr>
            </w:pPr>
          </w:p>
          <w:p w14:paraId="5066BB1B" w14:textId="77777777" w:rsidR="00991D61" w:rsidRDefault="003C5EB1">
            <w:pPr>
              <w:pStyle w:val="TableParagraph"/>
              <w:ind w:left="798" w:right="217" w:hanging="1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projecte (1,5 punts)</w:t>
            </w:r>
          </w:p>
        </w:tc>
        <w:tc>
          <w:tcPr>
            <w:tcW w:w="2410" w:type="dxa"/>
            <w:shd w:val="clear" w:color="auto" w:fill="F1DBDB"/>
          </w:tcPr>
          <w:p w14:paraId="1024C8E3" w14:textId="77777777" w:rsidR="00991D61" w:rsidRDefault="003C5EB1">
            <w:pPr>
              <w:pStyle w:val="TableParagraph"/>
              <w:spacing w:before="99"/>
              <w:ind w:left="38" w:right="33"/>
              <w:rPr>
                <w:b/>
                <w:sz w:val="16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projectes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clients diferents per aquest perfil </w:t>
            </w:r>
            <w:r>
              <w:rPr>
                <w:b/>
                <w:sz w:val="16"/>
              </w:rPr>
              <w:t>(3 punts)</w:t>
            </w:r>
          </w:p>
        </w:tc>
        <w:tc>
          <w:tcPr>
            <w:tcW w:w="2835" w:type="dxa"/>
            <w:shd w:val="clear" w:color="auto" w:fill="F1DBDB"/>
          </w:tcPr>
          <w:p w14:paraId="6E3B6A47" w14:textId="77777777" w:rsidR="00991D61" w:rsidRDefault="003C5EB1">
            <w:pPr>
              <w:pStyle w:val="TableParagraph"/>
              <w:spacing w:before="1"/>
              <w:ind w:left="201" w:right="123"/>
              <w:rPr>
                <w:b/>
                <w:sz w:val="16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tres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projectes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clients diferents per aquest perfil </w:t>
            </w:r>
            <w:r>
              <w:rPr>
                <w:b/>
                <w:sz w:val="16"/>
              </w:rPr>
              <w:t>(4,5 punts)</w:t>
            </w:r>
          </w:p>
        </w:tc>
      </w:tr>
      <w:tr w:rsidR="00991D61" w14:paraId="5C8A8630" w14:textId="77777777">
        <w:trPr>
          <w:trHeight w:val="537"/>
        </w:trPr>
        <w:tc>
          <w:tcPr>
            <w:tcW w:w="1844" w:type="dxa"/>
            <w:vMerge/>
            <w:tcBorders>
              <w:top w:val="nil"/>
            </w:tcBorders>
            <w:shd w:val="clear" w:color="auto" w:fill="F1DBDB"/>
          </w:tcPr>
          <w:p w14:paraId="740BE301" w14:textId="77777777" w:rsidR="00991D61" w:rsidRDefault="00991D6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07109F5E" w14:textId="77777777" w:rsidR="00991D61" w:rsidRDefault="003C5EB1">
            <w:pPr>
              <w:pStyle w:val="TableParagraph"/>
              <w:spacing w:before="159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410" w:type="dxa"/>
          </w:tcPr>
          <w:p w14:paraId="23BE9252" w14:textId="77777777" w:rsidR="00991D61" w:rsidRDefault="003C5EB1">
            <w:pPr>
              <w:pStyle w:val="TableParagraph"/>
              <w:spacing w:before="159"/>
              <w:ind w:left="39" w:right="33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835" w:type="dxa"/>
          </w:tcPr>
          <w:p w14:paraId="61001DF7" w14:textId="77777777" w:rsidR="00991D61" w:rsidRDefault="003C5EB1">
            <w:pPr>
              <w:pStyle w:val="TableParagraph"/>
              <w:spacing w:before="159"/>
              <w:ind w:left="201" w:right="125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991D61" w14:paraId="7EB22A96" w14:textId="77777777">
        <w:trPr>
          <w:trHeight w:val="901"/>
        </w:trPr>
        <w:tc>
          <w:tcPr>
            <w:tcW w:w="1844" w:type="dxa"/>
            <w:vMerge w:val="restart"/>
            <w:shd w:val="clear" w:color="auto" w:fill="F1DBDB"/>
          </w:tcPr>
          <w:p w14:paraId="494ACA23" w14:textId="77777777" w:rsidR="00991D61" w:rsidRDefault="00991D61">
            <w:pPr>
              <w:pStyle w:val="TableParagraph"/>
              <w:jc w:val="left"/>
              <w:rPr>
                <w:sz w:val="16"/>
              </w:rPr>
            </w:pPr>
          </w:p>
          <w:p w14:paraId="55396D5E" w14:textId="77777777" w:rsidR="00991D61" w:rsidRDefault="00991D61">
            <w:pPr>
              <w:pStyle w:val="TableParagraph"/>
              <w:jc w:val="left"/>
              <w:rPr>
                <w:sz w:val="16"/>
              </w:rPr>
            </w:pPr>
          </w:p>
          <w:p w14:paraId="17258206" w14:textId="77777777" w:rsidR="00991D61" w:rsidRDefault="00991D61">
            <w:pPr>
              <w:pStyle w:val="TableParagraph"/>
              <w:spacing w:before="42"/>
              <w:jc w:val="left"/>
              <w:rPr>
                <w:sz w:val="16"/>
              </w:rPr>
            </w:pPr>
          </w:p>
          <w:p w14:paraId="14F9CF9D" w14:textId="77777777" w:rsidR="00991D61" w:rsidRDefault="003C5EB1">
            <w:pPr>
              <w:pStyle w:val="TableParagraph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Consultor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sènior</w:t>
            </w:r>
          </w:p>
        </w:tc>
        <w:tc>
          <w:tcPr>
            <w:tcW w:w="2552" w:type="dxa"/>
            <w:shd w:val="clear" w:color="auto" w:fill="F1DBDB"/>
          </w:tcPr>
          <w:p w14:paraId="4E9E6CB0" w14:textId="77777777" w:rsidR="00991D61" w:rsidRDefault="00991D61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14:paraId="2EBC6DB0" w14:textId="77777777" w:rsidR="00991D61" w:rsidRDefault="003C5EB1">
            <w:pPr>
              <w:pStyle w:val="TableParagraph"/>
              <w:ind w:left="798" w:right="217" w:hanging="1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projecte (1,5 punts)</w:t>
            </w:r>
          </w:p>
        </w:tc>
        <w:tc>
          <w:tcPr>
            <w:tcW w:w="2410" w:type="dxa"/>
            <w:shd w:val="clear" w:color="auto" w:fill="F1DBDB"/>
          </w:tcPr>
          <w:p w14:paraId="0DC8B2EF" w14:textId="77777777" w:rsidR="00991D61" w:rsidRDefault="003C5EB1">
            <w:pPr>
              <w:pStyle w:val="TableParagraph"/>
              <w:spacing w:before="109"/>
              <w:ind w:left="38" w:right="33"/>
              <w:rPr>
                <w:b/>
                <w:sz w:val="16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projectes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clients diferents per aquest perfil </w:t>
            </w:r>
            <w:r>
              <w:rPr>
                <w:b/>
                <w:sz w:val="16"/>
              </w:rPr>
              <w:t>(3 punts)</w:t>
            </w:r>
          </w:p>
        </w:tc>
        <w:tc>
          <w:tcPr>
            <w:tcW w:w="2835" w:type="dxa"/>
            <w:shd w:val="clear" w:color="auto" w:fill="F1DBDB"/>
          </w:tcPr>
          <w:p w14:paraId="678544ED" w14:textId="77777777" w:rsidR="00991D61" w:rsidRDefault="003C5EB1">
            <w:pPr>
              <w:pStyle w:val="TableParagraph"/>
              <w:spacing w:before="1"/>
              <w:ind w:left="201" w:right="123"/>
              <w:rPr>
                <w:b/>
                <w:sz w:val="16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tres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projectes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clients diferents per aquest perfil </w:t>
            </w:r>
            <w:r>
              <w:rPr>
                <w:b/>
                <w:sz w:val="16"/>
              </w:rPr>
              <w:t>(4,5 punts)</w:t>
            </w:r>
          </w:p>
        </w:tc>
      </w:tr>
      <w:tr w:rsidR="00991D61" w14:paraId="1D3B1C9E" w14:textId="77777777">
        <w:trPr>
          <w:trHeight w:val="537"/>
        </w:trPr>
        <w:tc>
          <w:tcPr>
            <w:tcW w:w="1844" w:type="dxa"/>
            <w:vMerge/>
            <w:tcBorders>
              <w:top w:val="nil"/>
            </w:tcBorders>
            <w:shd w:val="clear" w:color="auto" w:fill="F1DBDB"/>
          </w:tcPr>
          <w:p w14:paraId="1418AB50" w14:textId="77777777" w:rsidR="00991D61" w:rsidRDefault="00991D6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170E86B" w14:textId="77777777" w:rsidR="00991D61" w:rsidRDefault="003C5EB1">
            <w:pPr>
              <w:pStyle w:val="TableParagraph"/>
              <w:spacing w:before="157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410" w:type="dxa"/>
          </w:tcPr>
          <w:p w14:paraId="339107DF" w14:textId="77777777" w:rsidR="00991D61" w:rsidRDefault="003C5EB1">
            <w:pPr>
              <w:pStyle w:val="TableParagraph"/>
              <w:spacing w:before="157"/>
              <w:ind w:left="39" w:right="33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835" w:type="dxa"/>
          </w:tcPr>
          <w:p w14:paraId="5DE7B5ED" w14:textId="77777777" w:rsidR="00991D61" w:rsidRDefault="003C5EB1">
            <w:pPr>
              <w:pStyle w:val="TableParagraph"/>
              <w:spacing w:before="157"/>
              <w:ind w:left="201" w:right="125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991D61" w14:paraId="27E90BDA" w14:textId="77777777">
        <w:trPr>
          <w:trHeight w:val="900"/>
        </w:trPr>
        <w:tc>
          <w:tcPr>
            <w:tcW w:w="1844" w:type="dxa"/>
            <w:vMerge w:val="restart"/>
            <w:shd w:val="clear" w:color="auto" w:fill="F1DBDB"/>
          </w:tcPr>
          <w:p w14:paraId="7FC592DD" w14:textId="77777777" w:rsidR="00991D61" w:rsidRDefault="00991D61">
            <w:pPr>
              <w:pStyle w:val="TableParagraph"/>
              <w:jc w:val="left"/>
              <w:rPr>
                <w:sz w:val="16"/>
              </w:rPr>
            </w:pPr>
          </w:p>
          <w:p w14:paraId="59A034B3" w14:textId="77777777" w:rsidR="00991D61" w:rsidRDefault="00991D61">
            <w:pPr>
              <w:pStyle w:val="TableParagraph"/>
              <w:spacing w:before="141"/>
              <w:jc w:val="left"/>
              <w:rPr>
                <w:sz w:val="16"/>
              </w:rPr>
            </w:pPr>
          </w:p>
          <w:p w14:paraId="7212A026" w14:textId="77777777" w:rsidR="00991D61" w:rsidRDefault="003C5EB1">
            <w:pPr>
              <w:pStyle w:val="TableParagraph"/>
              <w:spacing w:before="1"/>
              <w:ind w:left="48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Consultor</w:t>
            </w:r>
          </w:p>
        </w:tc>
        <w:tc>
          <w:tcPr>
            <w:tcW w:w="2552" w:type="dxa"/>
            <w:shd w:val="clear" w:color="auto" w:fill="F1DBDB"/>
          </w:tcPr>
          <w:p w14:paraId="4F96CBF0" w14:textId="77777777" w:rsidR="00991D61" w:rsidRDefault="00991D61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14:paraId="671A9306" w14:textId="77777777" w:rsidR="00991D61" w:rsidRDefault="003C5EB1">
            <w:pPr>
              <w:pStyle w:val="TableParagraph"/>
              <w:ind w:left="798" w:right="217" w:hanging="1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projecte (1,5 punts)</w:t>
            </w:r>
          </w:p>
        </w:tc>
        <w:tc>
          <w:tcPr>
            <w:tcW w:w="2410" w:type="dxa"/>
            <w:shd w:val="clear" w:color="auto" w:fill="F1DBDB"/>
          </w:tcPr>
          <w:p w14:paraId="0187290C" w14:textId="77777777" w:rsidR="00991D61" w:rsidRDefault="003C5EB1">
            <w:pPr>
              <w:pStyle w:val="TableParagraph"/>
              <w:spacing w:before="110"/>
              <w:ind w:left="38" w:right="33"/>
              <w:rPr>
                <w:b/>
                <w:sz w:val="16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projectes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clients diferents per aquest perfil </w:t>
            </w:r>
            <w:r>
              <w:rPr>
                <w:b/>
                <w:sz w:val="16"/>
              </w:rPr>
              <w:t>(3 punts)</w:t>
            </w:r>
          </w:p>
        </w:tc>
        <w:tc>
          <w:tcPr>
            <w:tcW w:w="2835" w:type="dxa"/>
            <w:shd w:val="clear" w:color="auto" w:fill="F1DBDB"/>
          </w:tcPr>
          <w:p w14:paraId="393E58FF" w14:textId="77777777" w:rsidR="00991D61" w:rsidRDefault="003C5EB1">
            <w:pPr>
              <w:pStyle w:val="TableParagraph"/>
              <w:spacing w:before="2"/>
              <w:ind w:left="201" w:right="123"/>
              <w:rPr>
                <w:b/>
                <w:sz w:val="16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tres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projectes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clients diferents per aquest perfil </w:t>
            </w:r>
            <w:r>
              <w:rPr>
                <w:b/>
                <w:sz w:val="16"/>
              </w:rPr>
              <w:t>(4,5 punts)</w:t>
            </w:r>
          </w:p>
        </w:tc>
      </w:tr>
      <w:tr w:rsidR="00991D61" w14:paraId="5F58E032" w14:textId="77777777">
        <w:trPr>
          <w:trHeight w:val="537"/>
        </w:trPr>
        <w:tc>
          <w:tcPr>
            <w:tcW w:w="1844" w:type="dxa"/>
            <w:vMerge/>
            <w:tcBorders>
              <w:top w:val="nil"/>
            </w:tcBorders>
            <w:shd w:val="clear" w:color="auto" w:fill="F1DBDB"/>
          </w:tcPr>
          <w:p w14:paraId="327867A3" w14:textId="77777777" w:rsidR="00991D61" w:rsidRDefault="00991D6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502CAFF5" w14:textId="77777777" w:rsidR="00991D61" w:rsidRDefault="003C5EB1">
            <w:pPr>
              <w:pStyle w:val="TableParagraph"/>
              <w:spacing w:before="159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410" w:type="dxa"/>
          </w:tcPr>
          <w:p w14:paraId="5D671861" w14:textId="77777777" w:rsidR="00991D61" w:rsidRDefault="003C5EB1">
            <w:pPr>
              <w:pStyle w:val="TableParagraph"/>
              <w:spacing w:before="159"/>
              <w:ind w:left="39" w:right="33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835" w:type="dxa"/>
          </w:tcPr>
          <w:p w14:paraId="571F1AED" w14:textId="77777777" w:rsidR="00991D61" w:rsidRDefault="003C5EB1">
            <w:pPr>
              <w:pStyle w:val="TableParagraph"/>
              <w:spacing w:before="159"/>
              <w:ind w:left="201" w:right="125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991D61" w14:paraId="26BC3057" w14:textId="77777777">
        <w:trPr>
          <w:trHeight w:val="902"/>
        </w:trPr>
        <w:tc>
          <w:tcPr>
            <w:tcW w:w="1844" w:type="dxa"/>
            <w:vMerge w:val="restart"/>
            <w:shd w:val="clear" w:color="auto" w:fill="F1DBDB"/>
          </w:tcPr>
          <w:p w14:paraId="6F9DBFCB" w14:textId="77777777" w:rsidR="00991D61" w:rsidRDefault="00991D61">
            <w:pPr>
              <w:pStyle w:val="TableParagraph"/>
              <w:jc w:val="left"/>
              <w:rPr>
                <w:sz w:val="16"/>
              </w:rPr>
            </w:pPr>
          </w:p>
          <w:p w14:paraId="11D3C297" w14:textId="77777777" w:rsidR="00991D61" w:rsidRDefault="00991D61">
            <w:pPr>
              <w:pStyle w:val="TableParagraph"/>
              <w:spacing w:before="141"/>
              <w:jc w:val="left"/>
              <w:rPr>
                <w:sz w:val="16"/>
              </w:rPr>
            </w:pPr>
          </w:p>
          <w:p w14:paraId="03DCC771" w14:textId="77777777" w:rsidR="00991D61" w:rsidRDefault="003C5EB1">
            <w:pPr>
              <w:pStyle w:val="TableParagraph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Altre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perfil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adscrit</w:t>
            </w:r>
          </w:p>
          <w:p w14:paraId="47DBF073" w14:textId="77777777" w:rsidR="00991D61" w:rsidRDefault="003C5EB1">
            <w:pPr>
              <w:pStyle w:val="TableParagraph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 </w:t>
            </w:r>
            <w:r>
              <w:rPr>
                <w:b/>
                <w:spacing w:val="-2"/>
                <w:sz w:val="16"/>
              </w:rPr>
              <w:t>l’execució</w:t>
            </w:r>
          </w:p>
        </w:tc>
        <w:tc>
          <w:tcPr>
            <w:tcW w:w="2552" w:type="dxa"/>
            <w:shd w:val="clear" w:color="auto" w:fill="F1DBDB"/>
          </w:tcPr>
          <w:p w14:paraId="5BA440AB" w14:textId="77777777" w:rsidR="00991D61" w:rsidRDefault="00991D61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14:paraId="4751D89B" w14:textId="77777777" w:rsidR="00991D61" w:rsidRDefault="003C5EB1">
            <w:pPr>
              <w:pStyle w:val="TableParagraph"/>
              <w:ind w:left="798" w:right="217" w:hanging="1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projecte (1,5 punts)</w:t>
            </w:r>
          </w:p>
        </w:tc>
        <w:tc>
          <w:tcPr>
            <w:tcW w:w="2410" w:type="dxa"/>
            <w:shd w:val="clear" w:color="auto" w:fill="F1DBDB"/>
          </w:tcPr>
          <w:p w14:paraId="29EF8F25" w14:textId="77777777" w:rsidR="00991D61" w:rsidRDefault="003C5EB1">
            <w:pPr>
              <w:pStyle w:val="TableParagraph"/>
              <w:spacing w:before="111"/>
              <w:ind w:left="38" w:right="33"/>
              <w:rPr>
                <w:b/>
                <w:sz w:val="16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projectes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clients diferents per aquest perfil </w:t>
            </w:r>
            <w:r>
              <w:rPr>
                <w:b/>
                <w:sz w:val="16"/>
              </w:rPr>
              <w:t>(3 punts)</w:t>
            </w:r>
          </w:p>
        </w:tc>
        <w:tc>
          <w:tcPr>
            <w:tcW w:w="2835" w:type="dxa"/>
            <w:shd w:val="clear" w:color="auto" w:fill="F1DBDB"/>
          </w:tcPr>
          <w:p w14:paraId="66535A4D" w14:textId="77777777" w:rsidR="00991D61" w:rsidRDefault="003C5EB1">
            <w:pPr>
              <w:pStyle w:val="TableParagraph"/>
              <w:spacing w:before="1"/>
              <w:ind w:left="201" w:right="123"/>
              <w:rPr>
                <w:b/>
                <w:sz w:val="16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tres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projectes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clients diferents per aquest perfil </w:t>
            </w:r>
            <w:r>
              <w:rPr>
                <w:b/>
                <w:sz w:val="16"/>
              </w:rPr>
              <w:t>(4,5 punts)</w:t>
            </w:r>
          </w:p>
        </w:tc>
      </w:tr>
      <w:tr w:rsidR="00991D61" w14:paraId="1A4F2B31" w14:textId="77777777">
        <w:trPr>
          <w:trHeight w:val="537"/>
        </w:trPr>
        <w:tc>
          <w:tcPr>
            <w:tcW w:w="1844" w:type="dxa"/>
            <w:vMerge/>
            <w:tcBorders>
              <w:top w:val="nil"/>
            </w:tcBorders>
            <w:shd w:val="clear" w:color="auto" w:fill="F1DBDB"/>
          </w:tcPr>
          <w:p w14:paraId="1C973075" w14:textId="77777777" w:rsidR="00991D61" w:rsidRDefault="00991D61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6F2AAA7B" w14:textId="77777777" w:rsidR="00991D61" w:rsidRDefault="003C5EB1">
            <w:pPr>
              <w:pStyle w:val="TableParagraph"/>
              <w:spacing w:before="159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410" w:type="dxa"/>
          </w:tcPr>
          <w:p w14:paraId="52DB1071" w14:textId="77777777" w:rsidR="00991D61" w:rsidRDefault="003C5EB1">
            <w:pPr>
              <w:pStyle w:val="TableParagraph"/>
              <w:spacing w:before="159"/>
              <w:ind w:left="39" w:right="33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835" w:type="dxa"/>
          </w:tcPr>
          <w:p w14:paraId="39129E49" w14:textId="77777777" w:rsidR="00991D61" w:rsidRDefault="003C5EB1">
            <w:pPr>
              <w:pStyle w:val="TableParagraph"/>
              <w:spacing w:before="159"/>
              <w:ind w:left="201" w:right="125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14:paraId="6A38B404" w14:textId="77777777" w:rsidR="00991D61" w:rsidRDefault="00991D61">
      <w:pPr>
        <w:pStyle w:val="TableParagraph"/>
        <w:rPr>
          <w:sz w:val="18"/>
        </w:rPr>
        <w:sectPr w:rsidR="00991D61">
          <w:pgSz w:w="11910" w:h="16840"/>
          <w:pgMar w:top="1940" w:right="1275" w:bottom="1280" w:left="708" w:header="709" w:footer="1092" w:gutter="0"/>
          <w:cols w:space="708"/>
        </w:sectPr>
      </w:pPr>
    </w:p>
    <w:p w14:paraId="1C5EE6A8" w14:textId="77777777" w:rsidR="00991D61" w:rsidRDefault="00991D61">
      <w:pPr>
        <w:pStyle w:val="Textindependent"/>
      </w:pPr>
    </w:p>
    <w:p w14:paraId="7FC36F67" w14:textId="77777777" w:rsidR="00991D61" w:rsidRDefault="00991D61">
      <w:pPr>
        <w:pStyle w:val="Textindependent"/>
        <w:spacing w:before="89" w:after="1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685"/>
        <w:gridCol w:w="4102"/>
      </w:tblGrid>
      <w:tr w:rsidR="00991D61" w14:paraId="7DAEC109" w14:textId="77777777">
        <w:trPr>
          <w:trHeight w:val="1093"/>
        </w:trPr>
        <w:tc>
          <w:tcPr>
            <w:tcW w:w="9628" w:type="dxa"/>
            <w:gridSpan w:val="3"/>
            <w:shd w:val="clear" w:color="auto" w:fill="D99493"/>
          </w:tcPr>
          <w:p w14:paraId="0795C15A" w14:textId="77777777" w:rsidR="00991D61" w:rsidRDefault="003C5EB1">
            <w:pPr>
              <w:pStyle w:val="TableParagraph"/>
              <w:numPr>
                <w:ilvl w:val="0"/>
                <w:numId w:val="1"/>
              </w:numPr>
              <w:tabs>
                <w:tab w:val="left" w:pos="938"/>
                <w:tab w:val="left" w:pos="4095"/>
              </w:tabs>
              <w:ind w:right="220" w:hanging="38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Certificacions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oficials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tecnologies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cloud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tècnic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adscriure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 contracte (AWS i </w:t>
            </w:r>
            <w:proofErr w:type="spellStart"/>
            <w:r>
              <w:rPr>
                <w:b/>
                <w:sz w:val="18"/>
              </w:rPr>
              <w:t>Azure</w:t>
            </w:r>
            <w:proofErr w:type="spellEnd"/>
            <w:r>
              <w:rPr>
                <w:b/>
                <w:sz w:val="18"/>
              </w:rPr>
              <w:t>)</w:t>
            </w:r>
          </w:p>
          <w:p w14:paraId="172741C9" w14:textId="77777777" w:rsidR="00991D61" w:rsidRDefault="003C5EB1">
            <w:pPr>
              <w:pStyle w:val="TableParagraph"/>
              <w:ind w:left="72"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Clàusula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10.3.2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PCAP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 5.2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PPT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(fins 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punts)</w:t>
            </w:r>
          </w:p>
          <w:p w14:paraId="58137650" w14:textId="77777777" w:rsidR="00991D61" w:rsidRDefault="003C5EB1">
            <w:pPr>
              <w:pStyle w:val="TableParagraph"/>
              <w:spacing w:before="218" w:line="199" w:lineRule="exact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(Marcar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“X”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l’opció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proposada)</w:t>
            </w:r>
          </w:p>
        </w:tc>
      </w:tr>
      <w:tr w:rsidR="00991D61" w14:paraId="29A8BCD2" w14:textId="77777777">
        <w:trPr>
          <w:trHeight w:val="633"/>
        </w:trPr>
        <w:tc>
          <w:tcPr>
            <w:tcW w:w="1841" w:type="dxa"/>
            <w:vMerge w:val="restart"/>
            <w:shd w:val="clear" w:color="auto" w:fill="F1DBDB"/>
          </w:tcPr>
          <w:p w14:paraId="34307EA4" w14:textId="77777777" w:rsidR="00991D61" w:rsidRDefault="00991D61">
            <w:pPr>
              <w:pStyle w:val="TableParagraph"/>
              <w:jc w:val="left"/>
              <w:rPr>
                <w:sz w:val="16"/>
              </w:rPr>
            </w:pPr>
          </w:p>
          <w:p w14:paraId="43772388" w14:textId="77777777" w:rsidR="00991D61" w:rsidRDefault="00991D61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4C9AFCF6" w14:textId="77777777" w:rsidR="00991D61" w:rsidRDefault="003C5EB1">
            <w:pPr>
              <w:pStyle w:val="TableParagraph"/>
              <w:spacing w:before="1"/>
              <w:ind w:left="2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Cap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projecte</w:t>
            </w:r>
          </w:p>
        </w:tc>
        <w:tc>
          <w:tcPr>
            <w:tcW w:w="3685" w:type="dxa"/>
            <w:shd w:val="clear" w:color="auto" w:fill="F1DBDB"/>
          </w:tcPr>
          <w:p w14:paraId="70E73A10" w14:textId="77777777" w:rsidR="00991D61" w:rsidRDefault="003C5EB1">
            <w:pPr>
              <w:pStyle w:val="TableParagraph"/>
              <w:spacing w:before="97" w:line="244" w:lineRule="exact"/>
              <w:ind w:left="78" w:right="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Per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certificació</w:t>
            </w:r>
          </w:p>
          <w:p w14:paraId="71AB69B3" w14:textId="77777777" w:rsidR="00991D61" w:rsidRDefault="003C5EB1">
            <w:pPr>
              <w:pStyle w:val="TableParagraph"/>
              <w:spacing w:line="194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(1 </w:t>
            </w:r>
            <w:r>
              <w:rPr>
                <w:b/>
                <w:spacing w:val="-2"/>
                <w:sz w:val="16"/>
              </w:rPr>
              <w:t>punt)</w:t>
            </w:r>
          </w:p>
        </w:tc>
        <w:tc>
          <w:tcPr>
            <w:tcW w:w="4102" w:type="dxa"/>
            <w:shd w:val="clear" w:color="auto" w:fill="F1DBDB"/>
          </w:tcPr>
          <w:p w14:paraId="5802FBD3" w14:textId="77777777" w:rsidR="00991D61" w:rsidRDefault="003C5EB1">
            <w:pPr>
              <w:pStyle w:val="TableParagraph"/>
              <w:spacing w:before="1" w:line="244" w:lineRule="exact"/>
              <w:ind w:left="81" w:right="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dues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certificacions</w:t>
            </w:r>
          </w:p>
          <w:p w14:paraId="0583BAFA" w14:textId="77777777" w:rsidR="00991D61" w:rsidRDefault="003C5EB1">
            <w:pPr>
              <w:pStyle w:val="TableParagraph"/>
              <w:spacing w:line="194" w:lineRule="exact"/>
              <w:ind w:left="81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(2</w:t>
            </w:r>
            <w:r>
              <w:rPr>
                <w:b/>
                <w:spacing w:val="-2"/>
                <w:sz w:val="16"/>
              </w:rPr>
              <w:t xml:space="preserve"> punts)</w:t>
            </w:r>
          </w:p>
        </w:tc>
      </w:tr>
      <w:tr w:rsidR="00991D61" w14:paraId="04BE8055" w14:textId="77777777">
        <w:trPr>
          <w:trHeight w:val="537"/>
        </w:trPr>
        <w:tc>
          <w:tcPr>
            <w:tcW w:w="1841" w:type="dxa"/>
            <w:vMerge/>
            <w:tcBorders>
              <w:top w:val="nil"/>
            </w:tcBorders>
            <w:shd w:val="clear" w:color="auto" w:fill="F1DBDB"/>
          </w:tcPr>
          <w:p w14:paraId="4960A060" w14:textId="77777777" w:rsidR="00991D61" w:rsidRDefault="00991D6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1AF565C8" w14:textId="77777777" w:rsidR="00991D61" w:rsidRDefault="003C5EB1">
            <w:pPr>
              <w:pStyle w:val="TableParagraph"/>
              <w:spacing w:before="157"/>
              <w:ind w:left="78" w:right="6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4102" w:type="dxa"/>
          </w:tcPr>
          <w:p w14:paraId="534E7A81" w14:textId="77777777" w:rsidR="00991D61" w:rsidRDefault="003C5EB1">
            <w:pPr>
              <w:pStyle w:val="TableParagraph"/>
              <w:spacing w:before="157"/>
              <w:ind w:left="81" w:right="5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991D61" w14:paraId="3DF9E78E" w14:textId="77777777">
        <w:trPr>
          <w:trHeight w:val="537"/>
        </w:trPr>
        <w:tc>
          <w:tcPr>
            <w:tcW w:w="1841" w:type="dxa"/>
            <w:vMerge w:val="restart"/>
            <w:shd w:val="clear" w:color="auto" w:fill="F1DBDB"/>
          </w:tcPr>
          <w:p w14:paraId="1B4DEBB6" w14:textId="77777777" w:rsidR="00991D61" w:rsidRDefault="00991D61">
            <w:pPr>
              <w:pStyle w:val="TableParagraph"/>
              <w:jc w:val="left"/>
              <w:rPr>
                <w:sz w:val="16"/>
              </w:rPr>
            </w:pPr>
          </w:p>
          <w:p w14:paraId="17586CC0" w14:textId="77777777" w:rsidR="00991D61" w:rsidRDefault="00991D61">
            <w:pPr>
              <w:pStyle w:val="TableParagraph"/>
              <w:spacing w:before="55"/>
              <w:jc w:val="left"/>
              <w:rPr>
                <w:sz w:val="16"/>
              </w:rPr>
            </w:pPr>
          </w:p>
          <w:p w14:paraId="3650CE1A" w14:textId="77777777" w:rsidR="00991D61" w:rsidRDefault="003C5EB1">
            <w:pPr>
              <w:pStyle w:val="TableParagraph"/>
              <w:ind w:left="1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Consultor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sènior</w:t>
            </w:r>
          </w:p>
        </w:tc>
        <w:tc>
          <w:tcPr>
            <w:tcW w:w="3685" w:type="dxa"/>
            <w:shd w:val="clear" w:color="auto" w:fill="F1DBDB"/>
          </w:tcPr>
          <w:p w14:paraId="54FF98CE" w14:textId="77777777" w:rsidR="00991D61" w:rsidRDefault="003C5EB1">
            <w:pPr>
              <w:pStyle w:val="TableParagraph"/>
              <w:spacing w:before="74"/>
              <w:ind w:left="1498" w:right="953" w:hanging="3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projecte (1 punt)</w:t>
            </w:r>
          </w:p>
        </w:tc>
        <w:tc>
          <w:tcPr>
            <w:tcW w:w="4102" w:type="dxa"/>
            <w:shd w:val="clear" w:color="auto" w:fill="F1DBDB"/>
          </w:tcPr>
          <w:p w14:paraId="6C95FD1C" w14:textId="77777777" w:rsidR="00991D61" w:rsidRDefault="003C5EB1">
            <w:pPr>
              <w:pStyle w:val="TableParagraph"/>
              <w:spacing w:before="49" w:line="244" w:lineRule="exact"/>
              <w:ind w:left="81" w:right="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dues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certificacions</w:t>
            </w:r>
          </w:p>
          <w:p w14:paraId="511C190D" w14:textId="77777777" w:rsidR="00991D61" w:rsidRDefault="003C5EB1">
            <w:pPr>
              <w:pStyle w:val="TableParagraph"/>
              <w:ind w:left="81"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(2</w:t>
            </w:r>
            <w:r>
              <w:rPr>
                <w:b/>
                <w:spacing w:val="-2"/>
                <w:sz w:val="16"/>
              </w:rPr>
              <w:t xml:space="preserve"> punts)</w:t>
            </w:r>
          </w:p>
        </w:tc>
      </w:tr>
      <w:tr w:rsidR="00991D61" w14:paraId="4F59B2C8" w14:textId="77777777">
        <w:trPr>
          <w:trHeight w:val="537"/>
        </w:trPr>
        <w:tc>
          <w:tcPr>
            <w:tcW w:w="1841" w:type="dxa"/>
            <w:vMerge/>
            <w:tcBorders>
              <w:top w:val="nil"/>
            </w:tcBorders>
            <w:shd w:val="clear" w:color="auto" w:fill="F1DBDB"/>
          </w:tcPr>
          <w:p w14:paraId="373518A4" w14:textId="77777777" w:rsidR="00991D61" w:rsidRDefault="00991D6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0AFF0E31" w14:textId="77777777" w:rsidR="00991D61" w:rsidRDefault="003C5EB1">
            <w:pPr>
              <w:pStyle w:val="TableParagraph"/>
              <w:spacing w:before="157"/>
              <w:ind w:left="78" w:right="6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4102" w:type="dxa"/>
          </w:tcPr>
          <w:p w14:paraId="75D033A2" w14:textId="77777777" w:rsidR="00991D61" w:rsidRDefault="003C5EB1">
            <w:pPr>
              <w:pStyle w:val="TableParagraph"/>
              <w:spacing w:before="157"/>
              <w:ind w:left="81" w:right="5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991D61" w14:paraId="5F2E924C" w14:textId="77777777">
        <w:trPr>
          <w:trHeight w:val="537"/>
        </w:trPr>
        <w:tc>
          <w:tcPr>
            <w:tcW w:w="1841" w:type="dxa"/>
            <w:vMerge w:val="restart"/>
            <w:shd w:val="clear" w:color="auto" w:fill="F1DBDB"/>
          </w:tcPr>
          <w:p w14:paraId="3F2C6FE8" w14:textId="77777777" w:rsidR="00991D61" w:rsidRDefault="00991D61">
            <w:pPr>
              <w:pStyle w:val="TableParagraph"/>
              <w:spacing w:before="153"/>
              <w:jc w:val="left"/>
              <w:rPr>
                <w:sz w:val="16"/>
              </w:rPr>
            </w:pPr>
          </w:p>
          <w:p w14:paraId="26CDFB8A" w14:textId="77777777" w:rsidR="00991D61" w:rsidRDefault="003C5EB1">
            <w:pPr>
              <w:pStyle w:val="TableParagraph"/>
              <w:ind w:left="48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Consultor</w:t>
            </w:r>
          </w:p>
        </w:tc>
        <w:tc>
          <w:tcPr>
            <w:tcW w:w="3685" w:type="dxa"/>
            <w:shd w:val="clear" w:color="auto" w:fill="F1DBDB"/>
          </w:tcPr>
          <w:p w14:paraId="473791F5" w14:textId="77777777" w:rsidR="00991D61" w:rsidRDefault="003C5EB1">
            <w:pPr>
              <w:pStyle w:val="TableParagraph"/>
              <w:spacing w:before="74"/>
              <w:ind w:left="1498" w:right="953" w:hanging="3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projecte (1 punt)</w:t>
            </w:r>
          </w:p>
        </w:tc>
        <w:tc>
          <w:tcPr>
            <w:tcW w:w="4102" w:type="dxa"/>
            <w:shd w:val="clear" w:color="auto" w:fill="F1DBDB"/>
          </w:tcPr>
          <w:p w14:paraId="39E74004" w14:textId="77777777" w:rsidR="00991D61" w:rsidRDefault="003C5EB1">
            <w:pPr>
              <w:pStyle w:val="TableParagraph"/>
              <w:spacing w:before="49" w:line="244" w:lineRule="exact"/>
              <w:ind w:left="81" w:right="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dues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certificacions</w:t>
            </w:r>
          </w:p>
          <w:p w14:paraId="778FB563" w14:textId="77777777" w:rsidR="00991D61" w:rsidRDefault="003C5EB1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(2</w:t>
            </w:r>
            <w:r>
              <w:rPr>
                <w:b/>
                <w:spacing w:val="-2"/>
                <w:sz w:val="16"/>
              </w:rPr>
              <w:t xml:space="preserve"> punts)</w:t>
            </w:r>
          </w:p>
        </w:tc>
      </w:tr>
      <w:tr w:rsidR="00991D61" w14:paraId="6ED1F739" w14:textId="77777777">
        <w:trPr>
          <w:trHeight w:val="537"/>
        </w:trPr>
        <w:tc>
          <w:tcPr>
            <w:tcW w:w="1841" w:type="dxa"/>
            <w:vMerge/>
            <w:tcBorders>
              <w:top w:val="nil"/>
            </w:tcBorders>
            <w:shd w:val="clear" w:color="auto" w:fill="F1DBDB"/>
          </w:tcPr>
          <w:p w14:paraId="18AF46DA" w14:textId="77777777" w:rsidR="00991D61" w:rsidRDefault="00991D6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173DD97D" w14:textId="77777777" w:rsidR="00991D61" w:rsidRDefault="003C5EB1">
            <w:pPr>
              <w:pStyle w:val="TableParagraph"/>
              <w:spacing w:before="157"/>
              <w:ind w:left="78" w:right="6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4102" w:type="dxa"/>
          </w:tcPr>
          <w:p w14:paraId="3ACD3E0B" w14:textId="77777777" w:rsidR="00991D61" w:rsidRDefault="003C5EB1">
            <w:pPr>
              <w:pStyle w:val="TableParagraph"/>
              <w:spacing w:before="157"/>
              <w:ind w:left="81" w:right="77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  <w:tr w:rsidR="00991D61" w14:paraId="1405DD45" w14:textId="77777777">
        <w:trPr>
          <w:trHeight w:val="534"/>
        </w:trPr>
        <w:tc>
          <w:tcPr>
            <w:tcW w:w="1841" w:type="dxa"/>
            <w:vMerge w:val="restart"/>
            <w:shd w:val="clear" w:color="auto" w:fill="F1DBDB"/>
          </w:tcPr>
          <w:p w14:paraId="08062DA3" w14:textId="77777777" w:rsidR="00991D61" w:rsidRDefault="00991D61">
            <w:pPr>
              <w:pStyle w:val="TableParagraph"/>
              <w:spacing w:before="153"/>
              <w:jc w:val="left"/>
              <w:rPr>
                <w:sz w:val="16"/>
              </w:rPr>
            </w:pPr>
          </w:p>
          <w:p w14:paraId="7011774A" w14:textId="77777777" w:rsidR="00991D61" w:rsidRDefault="003C5EB1">
            <w:pPr>
              <w:pStyle w:val="TableParagraph"/>
              <w:ind w:left="9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Altre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perfil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adscrit</w:t>
            </w:r>
          </w:p>
          <w:p w14:paraId="691A511C" w14:textId="77777777" w:rsidR="00991D61" w:rsidRDefault="003C5EB1">
            <w:pPr>
              <w:pStyle w:val="TableParagraph"/>
              <w:ind w:left="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 </w:t>
            </w:r>
            <w:r>
              <w:rPr>
                <w:b/>
                <w:spacing w:val="-2"/>
                <w:sz w:val="16"/>
              </w:rPr>
              <w:t>l’execució</w:t>
            </w:r>
          </w:p>
        </w:tc>
        <w:tc>
          <w:tcPr>
            <w:tcW w:w="3685" w:type="dxa"/>
            <w:shd w:val="clear" w:color="auto" w:fill="F1DBDB"/>
          </w:tcPr>
          <w:p w14:paraId="31A6897F" w14:textId="77777777" w:rsidR="00991D61" w:rsidRDefault="003C5EB1">
            <w:pPr>
              <w:pStyle w:val="TableParagraph"/>
              <w:spacing w:before="74"/>
              <w:ind w:left="1498" w:right="953" w:hanging="3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projecte (1 punt)</w:t>
            </w:r>
          </w:p>
        </w:tc>
        <w:tc>
          <w:tcPr>
            <w:tcW w:w="4102" w:type="dxa"/>
            <w:shd w:val="clear" w:color="auto" w:fill="F1DBDB"/>
          </w:tcPr>
          <w:p w14:paraId="5CF59D4F" w14:textId="77777777" w:rsidR="00991D61" w:rsidRDefault="003C5EB1">
            <w:pPr>
              <w:pStyle w:val="TableParagraph"/>
              <w:spacing w:before="49" w:line="244" w:lineRule="exact"/>
              <w:ind w:left="81" w:right="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Per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dues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certificacions</w:t>
            </w:r>
          </w:p>
          <w:p w14:paraId="55A0C72D" w14:textId="77777777" w:rsidR="00991D61" w:rsidRDefault="003C5EB1"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(2</w:t>
            </w:r>
            <w:r>
              <w:rPr>
                <w:b/>
                <w:spacing w:val="-2"/>
                <w:sz w:val="16"/>
              </w:rPr>
              <w:t xml:space="preserve"> punts)</w:t>
            </w:r>
          </w:p>
        </w:tc>
      </w:tr>
      <w:tr w:rsidR="00991D61" w14:paraId="49E8A2BC" w14:textId="77777777">
        <w:trPr>
          <w:trHeight w:val="539"/>
        </w:trPr>
        <w:tc>
          <w:tcPr>
            <w:tcW w:w="1841" w:type="dxa"/>
            <w:vMerge/>
            <w:tcBorders>
              <w:top w:val="nil"/>
            </w:tcBorders>
            <w:shd w:val="clear" w:color="auto" w:fill="F1DBDB"/>
          </w:tcPr>
          <w:p w14:paraId="40066454" w14:textId="77777777" w:rsidR="00991D61" w:rsidRDefault="00991D61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5043B033" w14:textId="77777777" w:rsidR="00991D61" w:rsidRDefault="003C5EB1">
            <w:pPr>
              <w:pStyle w:val="TableParagraph"/>
              <w:spacing w:before="159"/>
              <w:ind w:left="78" w:right="6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4102" w:type="dxa"/>
          </w:tcPr>
          <w:p w14:paraId="4FCB6B85" w14:textId="77777777" w:rsidR="00991D61" w:rsidRDefault="003C5EB1">
            <w:pPr>
              <w:pStyle w:val="TableParagraph"/>
              <w:spacing w:before="159"/>
              <w:ind w:left="81" w:right="5"/>
              <w:rPr>
                <w:sz w:val="18"/>
              </w:rPr>
            </w:pPr>
            <w:r>
              <w:rPr>
                <w:spacing w:val="-2"/>
                <w:sz w:val="18"/>
              </w:rPr>
              <w:t>(...)</w:t>
            </w:r>
          </w:p>
        </w:tc>
      </w:tr>
    </w:tbl>
    <w:p w14:paraId="7CB7E2D4" w14:textId="77777777" w:rsidR="00991D61" w:rsidRDefault="00991D61">
      <w:pPr>
        <w:pStyle w:val="Textindependent"/>
      </w:pPr>
    </w:p>
    <w:p w14:paraId="3585EBBB" w14:textId="77777777" w:rsidR="00991D61" w:rsidRDefault="00991D61">
      <w:pPr>
        <w:pStyle w:val="Textindependent"/>
        <w:spacing w:before="3"/>
      </w:pPr>
    </w:p>
    <w:p w14:paraId="6DB14391" w14:textId="77777777" w:rsidR="00991D61" w:rsidRDefault="003C5EB1">
      <w:pPr>
        <w:pStyle w:val="Textindependent"/>
        <w:ind w:left="2" w:right="145"/>
        <w:jc w:val="both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4479FB53" w14:textId="77777777" w:rsidR="00991D61" w:rsidRDefault="00991D61">
      <w:pPr>
        <w:pStyle w:val="Textindependent"/>
      </w:pPr>
    </w:p>
    <w:p w14:paraId="16AB7D7D" w14:textId="77777777" w:rsidR="00991D61" w:rsidRDefault="00991D61">
      <w:pPr>
        <w:pStyle w:val="Textindependent"/>
      </w:pPr>
    </w:p>
    <w:p w14:paraId="4BF9F22F" w14:textId="77777777" w:rsidR="00991D61" w:rsidRDefault="00991D61">
      <w:pPr>
        <w:pStyle w:val="Textindependent"/>
      </w:pPr>
    </w:p>
    <w:p w14:paraId="4ECCE3BE" w14:textId="77777777" w:rsidR="00991D61" w:rsidRDefault="00991D61">
      <w:pPr>
        <w:pStyle w:val="Textindependent"/>
      </w:pPr>
    </w:p>
    <w:p w14:paraId="2549D4BB" w14:textId="77777777" w:rsidR="00991D61" w:rsidRDefault="00991D61">
      <w:pPr>
        <w:pStyle w:val="Textindependent"/>
      </w:pPr>
    </w:p>
    <w:p w14:paraId="1C72C235" w14:textId="77777777" w:rsidR="00991D61" w:rsidRDefault="00991D61">
      <w:pPr>
        <w:pStyle w:val="Textindependent"/>
      </w:pPr>
    </w:p>
    <w:p w14:paraId="79912E89" w14:textId="77777777" w:rsidR="00991D61" w:rsidRDefault="00991D61">
      <w:pPr>
        <w:pStyle w:val="Textindependent"/>
      </w:pPr>
    </w:p>
    <w:p w14:paraId="51B34251" w14:textId="77777777" w:rsidR="00991D61" w:rsidRDefault="00991D61">
      <w:pPr>
        <w:pStyle w:val="Textindependent"/>
      </w:pPr>
    </w:p>
    <w:p w14:paraId="650403B3" w14:textId="77777777" w:rsidR="00991D61" w:rsidRDefault="003C5EB1">
      <w:pPr>
        <w:pStyle w:val="Textindependent"/>
        <w:ind w:left="144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2"/>
        </w:rPr>
        <w:t xml:space="preserve"> electrònica).</w:t>
      </w:r>
    </w:p>
    <w:sectPr w:rsidR="00991D61">
      <w:pgSz w:w="11910" w:h="16840"/>
      <w:pgMar w:top="1940" w:right="1275" w:bottom="1280" w:left="708" w:header="709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0787" w14:textId="77777777" w:rsidR="003C5EB1" w:rsidRDefault="003C5EB1">
      <w:r>
        <w:separator/>
      </w:r>
    </w:p>
  </w:endnote>
  <w:endnote w:type="continuationSeparator" w:id="0">
    <w:p w14:paraId="4D0BA8A1" w14:textId="77777777" w:rsidR="003C5EB1" w:rsidRDefault="003C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C60C" w14:textId="63106500" w:rsidR="00991D61" w:rsidRDefault="00991D61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38F1D" w14:textId="77777777" w:rsidR="003C5EB1" w:rsidRDefault="003C5EB1">
      <w:r>
        <w:separator/>
      </w:r>
    </w:p>
  </w:footnote>
  <w:footnote w:type="continuationSeparator" w:id="0">
    <w:p w14:paraId="67D93077" w14:textId="77777777" w:rsidR="003C5EB1" w:rsidRDefault="003C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F8BF" w14:textId="77777777" w:rsidR="00991D61" w:rsidRDefault="003C5EB1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10176" behindDoc="1" locked="0" layoutInCell="1" allowOverlap="1" wp14:anchorId="5F2F4DCC" wp14:editId="34C8798E">
          <wp:simplePos x="0" y="0"/>
          <wp:positionH relativeFrom="page">
            <wp:posOffset>697991</wp:posOffset>
          </wp:positionH>
          <wp:positionV relativeFrom="page">
            <wp:posOffset>450214</wp:posOffset>
          </wp:positionV>
          <wp:extent cx="1266697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9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 wp14:anchorId="09EC0C63" wp14:editId="3FA3F699">
              <wp:simplePos x="0" y="0"/>
              <wp:positionH relativeFrom="page">
                <wp:posOffset>641095</wp:posOffset>
              </wp:positionH>
              <wp:positionV relativeFrom="page">
                <wp:posOffset>783356</wp:posOffset>
              </wp:positionV>
              <wp:extent cx="15278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7BD3D" w14:textId="77777777" w:rsidR="00991D61" w:rsidRDefault="003C5EB1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72F3BE73" w14:textId="77777777" w:rsidR="00991D61" w:rsidRDefault="003C5EB1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C0C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.5pt;margin-top:61.7pt;width:120.3pt;height:20.1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3hkgEAABs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" filled="f" stroked="f">
              <v:textbox inset="0,0,0,0">
                <w:txbxContent>
                  <w:p w14:paraId="7B07BD3D" w14:textId="77777777" w:rsidR="00991D61" w:rsidRDefault="003C5EB1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72F3BE73" w14:textId="77777777" w:rsidR="00991D61" w:rsidRDefault="003C5EB1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D1D"/>
    <w:multiLevelType w:val="hybridMultilevel"/>
    <w:tmpl w:val="188AA8F0"/>
    <w:lvl w:ilvl="0" w:tplc="B42C950E">
      <w:numFmt w:val="bullet"/>
      <w:lvlText w:val="•"/>
      <w:lvlJc w:val="left"/>
      <w:pPr>
        <w:ind w:left="2349" w:hanging="708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C638FCF4">
      <w:numFmt w:val="bullet"/>
      <w:lvlText w:val="•"/>
      <w:lvlJc w:val="left"/>
      <w:pPr>
        <w:ind w:left="3069" w:hanging="708"/>
      </w:pPr>
      <w:rPr>
        <w:rFonts w:hint="default"/>
        <w:lang w:val="ca-ES" w:eastAsia="en-US" w:bidi="ar-SA"/>
      </w:rPr>
    </w:lvl>
    <w:lvl w:ilvl="2" w:tplc="D5A6E2CA">
      <w:numFmt w:val="bullet"/>
      <w:lvlText w:val="•"/>
      <w:lvlJc w:val="left"/>
      <w:pPr>
        <w:ind w:left="3798" w:hanging="708"/>
      </w:pPr>
      <w:rPr>
        <w:rFonts w:hint="default"/>
        <w:lang w:val="ca-ES" w:eastAsia="en-US" w:bidi="ar-SA"/>
      </w:rPr>
    </w:lvl>
    <w:lvl w:ilvl="3" w:tplc="0C08CFCC">
      <w:numFmt w:val="bullet"/>
      <w:lvlText w:val="•"/>
      <w:lvlJc w:val="left"/>
      <w:pPr>
        <w:ind w:left="4527" w:hanging="708"/>
      </w:pPr>
      <w:rPr>
        <w:rFonts w:hint="default"/>
        <w:lang w:val="ca-ES" w:eastAsia="en-US" w:bidi="ar-SA"/>
      </w:rPr>
    </w:lvl>
    <w:lvl w:ilvl="4" w:tplc="774AE5BA">
      <w:numFmt w:val="bullet"/>
      <w:lvlText w:val="•"/>
      <w:lvlJc w:val="left"/>
      <w:pPr>
        <w:ind w:left="5257" w:hanging="708"/>
      </w:pPr>
      <w:rPr>
        <w:rFonts w:hint="default"/>
        <w:lang w:val="ca-ES" w:eastAsia="en-US" w:bidi="ar-SA"/>
      </w:rPr>
    </w:lvl>
    <w:lvl w:ilvl="5" w:tplc="D63C3822">
      <w:numFmt w:val="bullet"/>
      <w:lvlText w:val="•"/>
      <w:lvlJc w:val="left"/>
      <w:pPr>
        <w:ind w:left="5986" w:hanging="708"/>
      </w:pPr>
      <w:rPr>
        <w:rFonts w:hint="default"/>
        <w:lang w:val="ca-ES" w:eastAsia="en-US" w:bidi="ar-SA"/>
      </w:rPr>
    </w:lvl>
    <w:lvl w:ilvl="6" w:tplc="CE2E6588">
      <w:numFmt w:val="bullet"/>
      <w:lvlText w:val="•"/>
      <w:lvlJc w:val="left"/>
      <w:pPr>
        <w:ind w:left="6715" w:hanging="708"/>
      </w:pPr>
      <w:rPr>
        <w:rFonts w:hint="default"/>
        <w:lang w:val="ca-ES" w:eastAsia="en-US" w:bidi="ar-SA"/>
      </w:rPr>
    </w:lvl>
    <w:lvl w:ilvl="7" w:tplc="AC4EDEEC">
      <w:numFmt w:val="bullet"/>
      <w:lvlText w:val="•"/>
      <w:lvlJc w:val="left"/>
      <w:pPr>
        <w:ind w:left="7445" w:hanging="708"/>
      </w:pPr>
      <w:rPr>
        <w:rFonts w:hint="default"/>
        <w:lang w:val="ca-ES" w:eastAsia="en-US" w:bidi="ar-SA"/>
      </w:rPr>
    </w:lvl>
    <w:lvl w:ilvl="8" w:tplc="BC1E5160">
      <w:numFmt w:val="bullet"/>
      <w:lvlText w:val="•"/>
      <w:lvlJc w:val="left"/>
      <w:pPr>
        <w:ind w:left="8174" w:hanging="708"/>
      </w:pPr>
      <w:rPr>
        <w:rFonts w:hint="default"/>
        <w:lang w:val="ca-ES" w:eastAsia="en-US" w:bidi="ar-SA"/>
      </w:rPr>
    </w:lvl>
  </w:abstractNum>
  <w:abstractNum w:abstractNumId="1" w15:restartNumberingAfterBreak="0">
    <w:nsid w:val="1F165705"/>
    <w:multiLevelType w:val="hybridMultilevel"/>
    <w:tmpl w:val="61463266"/>
    <w:lvl w:ilvl="0" w:tplc="01E29796">
      <w:numFmt w:val="bullet"/>
      <w:lvlText w:val="•"/>
      <w:lvlJc w:val="left"/>
      <w:pPr>
        <w:ind w:left="403" w:hanging="708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D7F6A7AA">
      <w:numFmt w:val="bullet"/>
      <w:lvlText w:val="•"/>
      <w:lvlJc w:val="left"/>
      <w:pPr>
        <w:ind w:left="1323" w:hanging="708"/>
      </w:pPr>
      <w:rPr>
        <w:rFonts w:hint="default"/>
        <w:lang w:val="ca-ES" w:eastAsia="en-US" w:bidi="ar-SA"/>
      </w:rPr>
    </w:lvl>
    <w:lvl w:ilvl="2" w:tplc="CA4071E2">
      <w:numFmt w:val="bullet"/>
      <w:lvlText w:val="•"/>
      <w:lvlJc w:val="left"/>
      <w:pPr>
        <w:ind w:left="2246" w:hanging="708"/>
      </w:pPr>
      <w:rPr>
        <w:rFonts w:hint="default"/>
        <w:lang w:val="ca-ES" w:eastAsia="en-US" w:bidi="ar-SA"/>
      </w:rPr>
    </w:lvl>
    <w:lvl w:ilvl="3" w:tplc="64522C42">
      <w:numFmt w:val="bullet"/>
      <w:lvlText w:val="•"/>
      <w:lvlJc w:val="left"/>
      <w:pPr>
        <w:ind w:left="3169" w:hanging="708"/>
      </w:pPr>
      <w:rPr>
        <w:rFonts w:hint="default"/>
        <w:lang w:val="ca-ES" w:eastAsia="en-US" w:bidi="ar-SA"/>
      </w:rPr>
    </w:lvl>
    <w:lvl w:ilvl="4" w:tplc="30DE1CC8">
      <w:numFmt w:val="bullet"/>
      <w:lvlText w:val="•"/>
      <w:lvlJc w:val="left"/>
      <w:pPr>
        <w:ind w:left="4092" w:hanging="708"/>
      </w:pPr>
      <w:rPr>
        <w:rFonts w:hint="default"/>
        <w:lang w:val="ca-ES" w:eastAsia="en-US" w:bidi="ar-SA"/>
      </w:rPr>
    </w:lvl>
    <w:lvl w:ilvl="5" w:tplc="84E615F2">
      <w:numFmt w:val="bullet"/>
      <w:lvlText w:val="•"/>
      <w:lvlJc w:val="left"/>
      <w:pPr>
        <w:ind w:left="5015" w:hanging="708"/>
      </w:pPr>
      <w:rPr>
        <w:rFonts w:hint="default"/>
        <w:lang w:val="ca-ES" w:eastAsia="en-US" w:bidi="ar-SA"/>
      </w:rPr>
    </w:lvl>
    <w:lvl w:ilvl="6" w:tplc="2C842C38">
      <w:numFmt w:val="bullet"/>
      <w:lvlText w:val="•"/>
      <w:lvlJc w:val="left"/>
      <w:pPr>
        <w:ind w:left="5938" w:hanging="708"/>
      </w:pPr>
      <w:rPr>
        <w:rFonts w:hint="default"/>
        <w:lang w:val="ca-ES" w:eastAsia="en-US" w:bidi="ar-SA"/>
      </w:rPr>
    </w:lvl>
    <w:lvl w:ilvl="7" w:tplc="A9FE0610">
      <w:numFmt w:val="bullet"/>
      <w:lvlText w:val="•"/>
      <w:lvlJc w:val="left"/>
      <w:pPr>
        <w:ind w:left="6861" w:hanging="708"/>
      </w:pPr>
      <w:rPr>
        <w:rFonts w:hint="default"/>
        <w:lang w:val="ca-ES" w:eastAsia="en-US" w:bidi="ar-SA"/>
      </w:rPr>
    </w:lvl>
    <w:lvl w:ilvl="8" w:tplc="0D9EA506">
      <w:numFmt w:val="bullet"/>
      <w:lvlText w:val="•"/>
      <w:lvlJc w:val="left"/>
      <w:pPr>
        <w:ind w:left="7784" w:hanging="708"/>
      </w:pPr>
      <w:rPr>
        <w:rFonts w:hint="default"/>
        <w:lang w:val="ca-ES" w:eastAsia="en-US" w:bidi="ar-SA"/>
      </w:rPr>
    </w:lvl>
  </w:abstractNum>
  <w:abstractNum w:abstractNumId="2" w15:restartNumberingAfterBreak="0">
    <w:nsid w:val="54477694"/>
    <w:multiLevelType w:val="hybridMultilevel"/>
    <w:tmpl w:val="A8F2FCE2"/>
    <w:lvl w:ilvl="0" w:tplc="20001060">
      <w:numFmt w:val="bullet"/>
      <w:lvlText w:val="•"/>
      <w:lvlJc w:val="left"/>
      <w:pPr>
        <w:ind w:left="4095" w:hanging="709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A9D61C70">
      <w:numFmt w:val="bullet"/>
      <w:lvlText w:val="•"/>
      <w:lvlJc w:val="left"/>
      <w:pPr>
        <w:ind w:left="4651" w:hanging="709"/>
      </w:pPr>
      <w:rPr>
        <w:rFonts w:hint="default"/>
        <w:lang w:val="ca-ES" w:eastAsia="en-US" w:bidi="ar-SA"/>
      </w:rPr>
    </w:lvl>
    <w:lvl w:ilvl="2" w:tplc="789A2E66">
      <w:numFmt w:val="bullet"/>
      <w:lvlText w:val="•"/>
      <w:lvlJc w:val="left"/>
      <w:pPr>
        <w:ind w:left="5203" w:hanging="709"/>
      </w:pPr>
      <w:rPr>
        <w:rFonts w:hint="default"/>
        <w:lang w:val="ca-ES" w:eastAsia="en-US" w:bidi="ar-SA"/>
      </w:rPr>
    </w:lvl>
    <w:lvl w:ilvl="3" w:tplc="76E48A40">
      <w:numFmt w:val="bullet"/>
      <w:lvlText w:val="•"/>
      <w:lvlJc w:val="left"/>
      <w:pPr>
        <w:ind w:left="5755" w:hanging="709"/>
      </w:pPr>
      <w:rPr>
        <w:rFonts w:hint="default"/>
        <w:lang w:val="ca-ES" w:eastAsia="en-US" w:bidi="ar-SA"/>
      </w:rPr>
    </w:lvl>
    <w:lvl w:ilvl="4" w:tplc="3D843CD0">
      <w:numFmt w:val="bullet"/>
      <w:lvlText w:val="•"/>
      <w:lvlJc w:val="left"/>
      <w:pPr>
        <w:ind w:left="6307" w:hanging="709"/>
      </w:pPr>
      <w:rPr>
        <w:rFonts w:hint="default"/>
        <w:lang w:val="ca-ES" w:eastAsia="en-US" w:bidi="ar-SA"/>
      </w:rPr>
    </w:lvl>
    <w:lvl w:ilvl="5" w:tplc="73E0BF4C">
      <w:numFmt w:val="bullet"/>
      <w:lvlText w:val="•"/>
      <w:lvlJc w:val="left"/>
      <w:pPr>
        <w:ind w:left="6859" w:hanging="709"/>
      </w:pPr>
      <w:rPr>
        <w:rFonts w:hint="default"/>
        <w:lang w:val="ca-ES" w:eastAsia="en-US" w:bidi="ar-SA"/>
      </w:rPr>
    </w:lvl>
    <w:lvl w:ilvl="6" w:tplc="529A6F06">
      <w:numFmt w:val="bullet"/>
      <w:lvlText w:val="•"/>
      <w:lvlJc w:val="left"/>
      <w:pPr>
        <w:ind w:left="7410" w:hanging="709"/>
      </w:pPr>
      <w:rPr>
        <w:rFonts w:hint="default"/>
        <w:lang w:val="ca-ES" w:eastAsia="en-US" w:bidi="ar-SA"/>
      </w:rPr>
    </w:lvl>
    <w:lvl w:ilvl="7" w:tplc="B06469FA">
      <w:numFmt w:val="bullet"/>
      <w:lvlText w:val="•"/>
      <w:lvlJc w:val="left"/>
      <w:pPr>
        <w:ind w:left="7962" w:hanging="709"/>
      </w:pPr>
      <w:rPr>
        <w:rFonts w:hint="default"/>
        <w:lang w:val="ca-ES" w:eastAsia="en-US" w:bidi="ar-SA"/>
      </w:rPr>
    </w:lvl>
    <w:lvl w:ilvl="8" w:tplc="2CB45DC8">
      <w:numFmt w:val="bullet"/>
      <w:lvlText w:val="•"/>
      <w:lvlJc w:val="left"/>
      <w:pPr>
        <w:ind w:left="8514" w:hanging="709"/>
      </w:pPr>
      <w:rPr>
        <w:rFonts w:hint="default"/>
        <w:lang w:val="ca-ES" w:eastAsia="en-US" w:bidi="ar-SA"/>
      </w:rPr>
    </w:lvl>
  </w:abstractNum>
  <w:num w:numId="1" w16cid:durableId="1565330319">
    <w:abstractNumId w:val="2"/>
  </w:num>
  <w:num w:numId="2" w16cid:durableId="895818079">
    <w:abstractNumId w:val="1"/>
  </w:num>
  <w:num w:numId="3" w16cid:durableId="9964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1D61"/>
    <w:rsid w:val="003C5EB1"/>
    <w:rsid w:val="00991D61"/>
    <w:rsid w:val="00E0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E1EF6"/>
  <w15:docId w15:val="{E4CA0083-A416-4CDB-B052-6FE71CD6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144"/>
      <w:outlineLvl w:val="0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palera">
    <w:name w:val="header"/>
    <w:basedOn w:val="Normal"/>
    <w:link w:val="CapaleraCar"/>
    <w:uiPriority w:val="99"/>
    <w:unhideWhenUsed/>
    <w:rsid w:val="003C5EB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C5EB1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3C5EB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C5EB1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3698</Characters>
  <Application>Microsoft Office Word</Application>
  <DocSecurity>0</DocSecurity>
  <Lines>30</Lines>
  <Paragraphs>8</Paragraphs>
  <ScaleCrop>false</ScaleCrop>
  <Company>IMI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2025-07-11T10:33:00Z</dcterms:created>
  <dcterms:modified xsi:type="dcterms:W3CDTF">2025-07-14T09:34:00Z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</Properties>
</file>