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124F103D" w:rsidR="00222479" w:rsidRPr="00956F4E" w:rsidRDefault="00222479" w:rsidP="00A6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720" w:hanging="720"/>
        <w:jc w:val="center"/>
        <w:rPr>
          <w:rFonts w:ascii="Arial" w:hAnsi="Arial" w:cs="Arial"/>
          <w:b/>
          <w:lang w:val="ca-ES"/>
        </w:rPr>
      </w:pPr>
      <w:r w:rsidRPr="00956F4E">
        <w:rPr>
          <w:rFonts w:ascii="Arial" w:hAnsi="Arial" w:cs="Arial"/>
          <w:b/>
          <w:lang w:val="ca-ES"/>
        </w:rPr>
        <w:t>ANNEX</w:t>
      </w:r>
      <w:r w:rsidR="00B45B22">
        <w:rPr>
          <w:rFonts w:ascii="Arial" w:hAnsi="Arial" w:cs="Arial"/>
          <w:b/>
          <w:lang w:val="ca-ES"/>
        </w:rPr>
        <w:t xml:space="preserve"> 1</w:t>
      </w:r>
    </w:p>
    <w:p w14:paraId="46E4EA95" w14:textId="77777777" w:rsidR="00222479" w:rsidRPr="00956F4E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57083D74" w14:textId="0BDC2FF4" w:rsidR="00222479" w:rsidRPr="00956F4E" w:rsidRDefault="00222479" w:rsidP="0022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956F4E">
        <w:rPr>
          <w:rFonts w:ascii="Arial" w:hAnsi="Arial" w:cs="Arial"/>
          <w:b/>
          <w:lang w:val="ca-ES"/>
        </w:rPr>
        <w:t xml:space="preserve">Exp. </w:t>
      </w:r>
      <w:r w:rsidR="003F26CB">
        <w:rPr>
          <w:rFonts w:ascii="Arial" w:hAnsi="Arial" w:cs="Arial"/>
          <w:b/>
          <w:lang w:val="ca-ES"/>
        </w:rPr>
        <w:t>1168/2025</w:t>
      </w:r>
    </w:p>
    <w:p w14:paraId="70FD69D5" w14:textId="77777777" w:rsidR="00CA1C53" w:rsidRDefault="00222479" w:rsidP="0022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956F4E">
        <w:rPr>
          <w:rFonts w:ascii="Arial" w:hAnsi="Arial" w:cs="Arial"/>
          <w:b/>
          <w:lang w:val="ca-ES"/>
        </w:rPr>
        <w:t xml:space="preserve">Licitació obra </w:t>
      </w:r>
      <w:r w:rsidR="00C756B6">
        <w:rPr>
          <w:rFonts w:ascii="Arial" w:hAnsi="Arial" w:cs="Arial"/>
          <w:b/>
          <w:lang w:val="ca-ES"/>
        </w:rPr>
        <w:t>construcció pista metàl·lica pista poliesportiva Pinedes Armengol</w:t>
      </w:r>
      <w:r w:rsidRPr="00956F4E">
        <w:rPr>
          <w:rFonts w:ascii="Arial" w:hAnsi="Arial" w:cs="Arial"/>
          <w:b/>
          <w:lang w:val="ca-ES"/>
        </w:rPr>
        <w:t xml:space="preserve"> </w:t>
      </w:r>
    </w:p>
    <w:p w14:paraId="722A777C" w14:textId="5B8AA589" w:rsidR="00222479" w:rsidRPr="00956F4E" w:rsidRDefault="0006552A" w:rsidP="0022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FASE 1</w:t>
      </w:r>
    </w:p>
    <w:p w14:paraId="6236C2E9" w14:textId="77777777" w:rsidR="00222479" w:rsidRPr="00956F4E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69E05004" w14:textId="77777777" w:rsidR="00222479" w:rsidRPr="00956F4E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sz w:val="28"/>
          <w:szCs w:val="28"/>
          <w:lang w:val="ca-ES"/>
        </w:rPr>
      </w:pPr>
      <w:r w:rsidRPr="00956F4E">
        <w:rPr>
          <w:rFonts w:ascii="Arial" w:hAnsi="Arial" w:cs="Arial"/>
          <w:b/>
          <w:bCs/>
          <w:sz w:val="28"/>
          <w:szCs w:val="28"/>
          <w:lang w:val="ca-ES"/>
        </w:rPr>
        <w:t xml:space="preserve">Declaració responsable </w:t>
      </w:r>
    </w:p>
    <w:p w14:paraId="5D6A8E74" w14:textId="77777777" w:rsidR="00222479" w:rsidRPr="00956F4E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lang w:val="ca-ES"/>
        </w:rPr>
      </w:pPr>
    </w:p>
    <w:p w14:paraId="5BE7F2A6" w14:textId="77777777" w:rsidR="00222479" w:rsidRPr="00956F4E" w:rsidRDefault="00222479" w:rsidP="00222479">
      <w:pPr>
        <w:spacing w:after="0" w:line="240" w:lineRule="auto"/>
        <w:ind w:left="720" w:hanging="11"/>
        <w:jc w:val="both"/>
        <w:rPr>
          <w:rFonts w:ascii="Arial" w:hAnsi="Arial" w:cs="Arial"/>
          <w:i/>
          <w:lang w:val="ca-ES"/>
        </w:rPr>
      </w:pPr>
      <w:r w:rsidRPr="00956F4E">
        <w:rPr>
          <w:rFonts w:ascii="Arial" w:hAnsi="Arial" w:cs="Arial"/>
          <w:i/>
          <w:lang w:val="ca-ES"/>
        </w:rPr>
        <w:t xml:space="preserve">A INSERIR EN EL </w:t>
      </w:r>
      <w:r w:rsidRPr="00DB45A2">
        <w:rPr>
          <w:rFonts w:ascii="Arial" w:hAnsi="Arial" w:cs="Arial"/>
          <w:b/>
          <w:bCs/>
          <w:i/>
          <w:lang w:val="ca-ES"/>
        </w:rPr>
        <w:t xml:space="preserve">SOBRE </w:t>
      </w:r>
      <w:r w:rsidRPr="00956F4E">
        <w:rPr>
          <w:rFonts w:ascii="Arial" w:hAnsi="Arial" w:cs="Arial"/>
          <w:b/>
          <w:i/>
          <w:lang w:val="ca-ES"/>
        </w:rPr>
        <w:t>A</w:t>
      </w:r>
      <w:r w:rsidRPr="00956F4E">
        <w:rPr>
          <w:rFonts w:ascii="Arial" w:hAnsi="Arial" w:cs="Arial"/>
          <w:i/>
          <w:lang w:val="ca-ES"/>
        </w:rPr>
        <w:t xml:space="preserve"> –per a procediment obert simplificat amb criteris d’adjudicació subjectes a judici de valor i amb criteris automàtics-</w:t>
      </w:r>
    </w:p>
    <w:p w14:paraId="6C54A378" w14:textId="77777777" w:rsidR="00222479" w:rsidRPr="00956F4E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i/>
          <w:lang w:val="ca-ES"/>
        </w:rPr>
      </w:pPr>
    </w:p>
    <w:p w14:paraId="06101248" w14:textId="77777777" w:rsidR="00222479" w:rsidRPr="00956F4E" w:rsidRDefault="00222479" w:rsidP="00222479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"El Sr./La Sra.......................................... amb NIF núm................., </w:t>
      </w:r>
      <w:r w:rsidRPr="00956F4E">
        <w:rPr>
          <w:rFonts w:ascii="Arial" w:eastAsia="Times New Roman" w:hAnsi="Arial" w:cs="Arial"/>
          <w:i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56F4E">
        <w:rPr>
          <w:rFonts w:ascii="Arial" w:eastAsia="Times New Roman" w:hAnsi="Arial" w:cs="Arial"/>
          <w:lang w:val="ca-ES" w:eastAsia="es-ES"/>
        </w:rPr>
        <w:t xml:space="preserve"> </w:t>
      </w:r>
      <w:r w:rsidRPr="00956F4E">
        <w:rPr>
          <w:rFonts w:ascii="Arial" w:eastAsia="Times New Roman" w:hAnsi="Arial" w:cs="Arial"/>
          <w:i/>
          <w:lang w:val="ca-ES" w:eastAsia="es-ES"/>
        </w:rPr>
        <w:t>(persona de contacte......................,</w:t>
      </w:r>
      <w:r w:rsidRPr="00956F4E">
        <w:rPr>
          <w:rFonts w:ascii="Arial" w:eastAsia="Times New Roman" w:hAnsi="Arial" w:cs="Arial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956F4E">
        <w:rPr>
          <w:rFonts w:ascii="Arial" w:eastAsia="Times New Roman" w:hAnsi="Arial" w:cs="Arial"/>
          <w:i/>
          <w:lang w:val="ca-ES" w:eastAsia="es-ES"/>
        </w:rPr>
        <w:t>consignar objecte del contracte i lots, si escau</w:t>
      </w:r>
      <w:r w:rsidRPr="00956F4E">
        <w:rPr>
          <w:rFonts w:ascii="Arial" w:eastAsia="Times New Roman" w:hAnsi="Arial" w:cs="Arial"/>
          <w:lang w:val="ca-ES" w:eastAsia="es-ES"/>
        </w:rPr>
        <w:t xml:space="preserve">) </w:t>
      </w:r>
      <w:r w:rsidRPr="00956F4E">
        <w:rPr>
          <w:rFonts w:ascii="Arial" w:eastAsia="Times New Roman" w:hAnsi="Arial" w:cs="Arial"/>
          <w:b/>
          <w:bCs/>
          <w:lang w:val="ca-ES" w:eastAsia="es-ES"/>
        </w:rPr>
        <w:t>i DECLARA RESPONSABLEMENT:</w:t>
      </w:r>
    </w:p>
    <w:p w14:paraId="319A05FC" w14:textId="77777777" w:rsidR="00222479" w:rsidRPr="00956F4E" w:rsidRDefault="00222479" w:rsidP="00222479">
      <w:pPr>
        <w:spacing w:after="0" w:line="240" w:lineRule="auto"/>
        <w:ind w:left="284"/>
        <w:jc w:val="both"/>
        <w:rPr>
          <w:rFonts w:ascii="Arial" w:eastAsia="Times New Roman" w:hAnsi="Arial" w:cs="Arial"/>
          <w:strike/>
          <w:lang w:val="ca-ES" w:eastAsia="es-ES"/>
        </w:rPr>
      </w:pPr>
    </w:p>
    <w:p w14:paraId="7CE4665D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 el perfil de l’empresa és el següent </w:t>
      </w:r>
      <w:r w:rsidRPr="00956F4E">
        <w:rPr>
          <w:rFonts w:ascii="Arial" w:eastAsia="Times New Roman" w:hAnsi="Arial" w:cs="Arial"/>
          <w:i/>
          <w:lang w:val="ca-ES" w:eastAsia="es-ES"/>
        </w:rPr>
        <w:sym w:font="Symbol" w:char="F03C"/>
      </w:r>
      <w:r w:rsidRPr="00956F4E">
        <w:rPr>
          <w:rFonts w:ascii="Arial" w:eastAsia="Times New Roman" w:hAnsi="Arial" w:cs="Arial"/>
          <w:i/>
          <w:lang w:val="ca-ES" w:eastAsia="es-ES"/>
        </w:rPr>
        <w:t>marcar amb una creu</w:t>
      </w:r>
      <w:r w:rsidRPr="00956F4E">
        <w:rPr>
          <w:rFonts w:ascii="Arial" w:eastAsia="Times New Roman" w:hAnsi="Arial" w:cs="Arial"/>
          <w:i/>
          <w:lang w:val="ca-ES" w:eastAsia="es-ES"/>
        </w:rPr>
        <w:sym w:font="Symbol" w:char="F03E"/>
      </w:r>
      <w:r w:rsidRPr="00956F4E">
        <w:rPr>
          <w:rFonts w:ascii="Arial" w:eastAsia="Times New Roman" w:hAnsi="Arial" w:cs="Arial"/>
          <w:lang w:val="ca-ES" w:eastAsia="es-ES"/>
        </w:rPr>
        <w:t>:</w:t>
      </w:r>
    </w:p>
    <w:p w14:paraId="61380B79" w14:textId="77777777" w:rsidR="00222479" w:rsidRPr="00956F4E" w:rsidRDefault="00222479" w:rsidP="00222479">
      <w:pPr>
        <w:spacing w:after="0" w:line="240" w:lineRule="auto"/>
        <w:ind w:left="284"/>
        <w:jc w:val="both"/>
        <w:rPr>
          <w:rFonts w:ascii="Arial" w:eastAsia="Times New Roman" w:hAnsi="Arial" w:cs="Arial"/>
          <w:lang w:val="ca-ES" w:eastAsia="es-ES"/>
        </w:rPr>
      </w:pPr>
    </w:p>
    <w:p w14:paraId="3E1D0D61" w14:textId="77777777" w:rsidR="00222479" w:rsidRPr="00956F4E" w:rsidRDefault="00222479" w:rsidP="00222479">
      <w:pPr>
        <w:spacing w:after="0" w:line="240" w:lineRule="auto"/>
        <w:ind w:left="284" w:firstLine="142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ab/>
        <w:t>Gran empresa.</w:t>
      </w:r>
    </w:p>
    <w:p w14:paraId="7B9715B5" w14:textId="77777777" w:rsidR="00222479" w:rsidRPr="00956F4E" w:rsidRDefault="00222479" w:rsidP="00222479">
      <w:pPr>
        <w:spacing w:after="0" w:line="240" w:lineRule="auto"/>
        <w:ind w:left="284" w:firstLine="142"/>
        <w:jc w:val="both"/>
        <w:rPr>
          <w:rFonts w:ascii="Arial" w:eastAsia="Times New Roman" w:hAnsi="Arial" w:cs="Arial"/>
          <w:lang w:val="ca-ES" w:eastAsia="es-ES"/>
        </w:rPr>
      </w:pPr>
    </w:p>
    <w:p w14:paraId="6E28A7ED" w14:textId="77777777" w:rsidR="00222479" w:rsidRPr="00956F4E" w:rsidRDefault="00222479" w:rsidP="00222479">
      <w:pPr>
        <w:widowControl/>
        <w:numPr>
          <w:ilvl w:val="0"/>
          <w:numId w:val="46"/>
        </w:numPr>
        <w:tabs>
          <w:tab w:val="left" w:pos="709"/>
        </w:tabs>
        <w:autoSpaceDE/>
        <w:autoSpaceDN/>
        <w:spacing w:after="0" w:line="240" w:lineRule="auto"/>
        <w:ind w:hanging="785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Mitjana, petita o microempresa.</w:t>
      </w:r>
    </w:p>
    <w:p w14:paraId="28BF33F3" w14:textId="77777777" w:rsidR="00222479" w:rsidRPr="00956F4E" w:rsidRDefault="00222479" w:rsidP="00222479">
      <w:pPr>
        <w:tabs>
          <w:tab w:val="left" w:pos="709"/>
        </w:tabs>
        <w:spacing w:after="0" w:line="240" w:lineRule="auto"/>
        <w:ind w:left="1211"/>
        <w:jc w:val="both"/>
        <w:rPr>
          <w:rFonts w:ascii="Arial" w:eastAsia="Times New Roman" w:hAnsi="Arial" w:cs="Arial"/>
          <w:lang w:val="ca-ES" w:eastAsia="es-ES"/>
        </w:rPr>
      </w:pPr>
    </w:p>
    <w:p w14:paraId="4A38A6B3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A600E6B" w14:textId="77777777" w:rsidR="00222479" w:rsidRPr="00956F4E" w:rsidRDefault="00222479" w:rsidP="00222479">
      <w:pPr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</w:p>
    <w:p w14:paraId="52162691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 es troba al corrent del compliment de les obligacions tributàries i amb la Seguretat Social.</w:t>
      </w:r>
    </w:p>
    <w:p w14:paraId="36D260B8" w14:textId="77777777" w:rsidR="00222479" w:rsidRPr="00956F4E" w:rsidRDefault="00222479" w:rsidP="0022247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es-ES"/>
        </w:rPr>
      </w:pPr>
    </w:p>
    <w:p w14:paraId="3FD536BB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71A16D23" w14:textId="77777777" w:rsidR="00222479" w:rsidRPr="00956F4E" w:rsidRDefault="00222479" w:rsidP="0022247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8E4C350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5B25A79B" w14:textId="77777777" w:rsidR="00222479" w:rsidRPr="00956F4E" w:rsidRDefault="00222479" w:rsidP="00222479">
      <w:pPr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</w:p>
    <w:p w14:paraId="4E9BD374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hAnsi="Arial" w:cs="Arial"/>
          <w:lang w:val="ca-ES"/>
        </w:rPr>
      </w:pPr>
      <w:r w:rsidRPr="00956F4E">
        <w:rPr>
          <w:rFonts w:ascii="Arial" w:hAnsi="Arial"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B0BE36E" w14:textId="77777777" w:rsidR="00222479" w:rsidRPr="00956F4E" w:rsidRDefault="00222479" w:rsidP="00222479">
      <w:pPr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</w:p>
    <w:p w14:paraId="2220C815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EA88E4A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</w:p>
    <w:p w14:paraId="0367A3B9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</w:t>
      </w:r>
      <w:r w:rsidRPr="00956F4E">
        <w:rPr>
          <w:rFonts w:ascii="Arial" w:eastAsia="Times New Roman" w:hAnsi="Arial" w:cs="Arial"/>
          <w:lang w:val="ca-ES" w:eastAsia="es-ES"/>
        </w:rPr>
        <w:lastRenderedPageBreak/>
        <w:t>171/2004, de 30 de gener, pel qual es desenvolupa l’article 24 de la Llei 31/1995, en matèria de coordinació d’activitats empresarials.</w:t>
      </w:r>
    </w:p>
    <w:p w14:paraId="3A00A6D5" w14:textId="77777777" w:rsidR="00222479" w:rsidRPr="00956F4E" w:rsidRDefault="00222479" w:rsidP="0022247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val="ca-ES" w:eastAsia="ca-ES"/>
        </w:rPr>
      </w:pPr>
    </w:p>
    <w:p w14:paraId="460CFCD0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7B4BA3AE" w14:textId="77777777" w:rsidR="00222479" w:rsidRPr="00956F4E" w:rsidRDefault="00222479" w:rsidP="0022247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FD34E89" w14:textId="77777777" w:rsidR="00222479" w:rsidRPr="00956F4E" w:rsidRDefault="00222479" w:rsidP="00222479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</w:t>
      </w:r>
      <w:r w:rsidRPr="00956F4E">
        <w:rPr>
          <w:rFonts w:ascii="Arial" w:eastAsia="Times New Roman" w:hAnsi="Arial" w:cs="Arial"/>
          <w:lang w:val="ca-ES" w:eastAsia="es-ES"/>
        </w:rPr>
        <w:t>No té previst subcontractar els servidors ni els serveis associats a aquests.</w:t>
      </w:r>
    </w:p>
    <w:p w14:paraId="0878AF38" w14:textId="77777777" w:rsidR="00222479" w:rsidRPr="00956F4E" w:rsidRDefault="00222479" w:rsidP="00222479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</w:t>
      </w:r>
      <w:r w:rsidRPr="00956F4E">
        <w:rPr>
          <w:rFonts w:ascii="Arial" w:eastAsia="Times New Roman" w:hAnsi="Arial" w:cs="Arial"/>
          <w:lang w:val="ca-ES" w:eastAsia="es-ES"/>
        </w:rPr>
        <w:t>Té previst subcontractar els servidors o els serveis associats a aquests.</w:t>
      </w:r>
    </w:p>
    <w:p w14:paraId="18E6BBD5" w14:textId="77777777" w:rsidR="00222479" w:rsidRPr="00956F4E" w:rsidRDefault="00222479" w:rsidP="0022247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128"/>
      </w:tblGrid>
      <w:tr w:rsidR="00222479" w:rsidRPr="00956F4E" w14:paraId="17E3BFBC" w14:textId="77777777" w:rsidTr="00290F08">
        <w:tc>
          <w:tcPr>
            <w:tcW w:w="5982" w:type="dxa"/>
            <w:shd w:val="clear" w:color="auto" w:fill="auto"/>
          </w:tcPr>
          <w:p w14:paraId="66C08E9A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56F4E">
              <w:rPr>
                <w:rFonts w:ascii="Arial" w:eastAsia="Times New Roman" w:hAnsi="Arial" w:cs="Arial"/>
                <w:i/>
                <w:lang w:val="ca-ES"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128" w:type="dxa"/>
            <w:shd w:val="clear" w:color="auto" w:fill="E2EFD9" w:themeFill="accent6" w:themeFillTint="33"/>
          </w:tcPr>
          <w:p w14:paraId="042B9AF1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</w:tbl>
    <w:p w14:paraId="173F3AE8" w14:textId="77777777" w:rsidR="00222479" w:rsidRPr="00956F4E" w:rsidRDefault="00222479" w:rsidP="0022247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val="ca-ES" w:eastAsia="ca-ES"/>
        </w:rPr>
      </w:pPr>
    </w:p>
    <w:p w14:paraId="6FC3A52E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FA4B9D1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ca-ES" w:eastAsia="es-ES"/>
        </w:rPr>
      </w:pPr>
    </w:p>
    <w:p w14:paraId="2D79542E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Que, en cas que es tracti d’empresa estrangera, es sotmet a la jurisdicció dels Jutjats i Tribunals espanyols.</w:t>
      </w:r>
    </w:p>
    <w:p w14:paraId="229F269B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ca-ES" w:eastAsia="es-ES"/>
        </w:rPr>
      </w:pPr>
    </w:p>
    <w:p w14:paraId="4E98BD22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ca-ES"/>
        </w:rPr>
      </w:pPr>
      <w:r w:rsidRPr="00956F4E">
        <w:rPr>
          <w:rFonts w:ascii="Arial" w:eastAsia="Times New Roman" w:hAnsi="Arial" w:cs="Arial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49C9D5D" w14:textId="77777777" w:rsidR="00222479" w:rsidRPr="00956F4E" w:rsidRDefault="00222479" w:rsidP="00222479">
      <w:pPr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174DD4BA" w14:textId="77777777" w:rsidR="00222479" w:rsidRPr="00956F4E" w:rsidRDefault="00222479" w:rsidP="00222479">
      <w:pPr>
        <w:spacing w:after="0" w:line="240" w:lineRule="auto"/>
        <w:ind w:left="284"/>
        <w:jc w:val="center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SÍ</w:t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NO</w:t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NO obligat per normativa</w:t>
      </w:r>
    </w:p>
    <w:p w14:paraId="1FE6922E" w14:textId="77777777" w:rsidR="00222479" w:rsidRPr="00956F4E" w:rsidRDefault="00222479" w:rsidP="00222479">
      <w:pPr>
        <w:spacing w:after="0" w:line="240" w:lineRule="auto"/>
        <w:ind w:left="1440"/>
        <w:jc w:val="both"/>
        <w:rPr>
          <w:rFonts w:ascii="Arial" w:eastAsia="Times New Roman" w:hAnsi="Arial" w:cs="Arial"/>
          <w:lang w:val="ca-ES" w:eastAsia="es-ES"/>
        </w:rPr>
      </w:pPr>
    </w:p>
    <w:p w14:paraId="6B82A16F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 l’empresa disposa d’un pla d’igualtat d’oportunitats entre les dones i els homes.</w:t>
      </w:r>
    </w:p>
    <w:p w14:paraId="0D781E68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ca-ES"/>
        </w:rPr>
      </w:pPr>
    </w:p>
    <w:p w14:paraId="543331A7" w14:textId="77777777" w:rsidR="00222479" w:rsidRPr="00956F4E" w:rsidRDefault="00222479" w:rsidP="00222479">
      <w:pPr>
        <w:spacing w:after="0" w:line="240" w:lineRule="auto"/>
        <w:ind w:left="284"/>
        <w:jc w:val="center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SÍ</w:t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NO</w:t>
      </w:r>
      <w:r w:rsidRPr="00956F4E">
        <w:rPr>
          <w:rFonts w:ascii="Arial" w:eastAsia="Times New Roman" w:hAnsi="Arial" w:cs="Arial"/>
          <w:lang w:val="ca-ES" w:eastAsia="es-ES"/>
        </w:rPr>
        <w:tab/>
        <w:t xml:space="preserve">             </w:t>
      </w: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NO obligat per normativa</w:t>
      </w:r>
      <w:r w:rsidRPr="00956F4E">
        <w:rPr>
          <w:rFonts w:ascii="Arial" w:eastAsia="Times New Roman" w:hAnsi="Arial" w:cs="Arial"/>
          <w:lang w:val="ca-ES" w:eastAsia="es-ES"/>
        </w:rPr>
        <w:tab/>
      </w:r>
    </w:p>
    <w:p w14:paraId="4B04C482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 reuneix algun/s dels criteris de preferència en cas d’igualació de proposicions previstos al PCAP. </w:t>
      </w:r>
    </w:p>
    <w:p w14:paraId="10F39E33" w14:textId="77777777" w:rsidR="00222479" w:rsidRPr="00956F4E" w:rsidRDefault="00222479" w:rsidP="00222479">
      <w:pPr>
        <w:tabs>
          <w:tab w:val="left" w:pos="2410"/>
          <w:tab w:val="left" w:pos="2977"/>
          <w:tab w:val="left" w:pos="4253"/>
        </w:tabs>
        <w:spacing w:after="0" w:line="240" w:lineRule="auto"/>
        <w:ind w:left="284" w:firstLine="709"/>
        <w:jc w:val="center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SÍ</w:t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sym w:font="Wingdings 2" w:char="F0A3"/>
      </w:r>
      <w:r w:rsidRPr="00956F4E">
        <w:rPr>
          <w:rFonts w:ascii="Arial" w:eastAsia="Times New Roman" w:hAnsi="Arial" w:cs="Arial"/>
          <w:lang w:val="ca-ES" w:eastAsia="es-ES"/>
        </w:rPr>
        <w:t xml:space="preserve"> NO</w:t>
      </w:r>
      <w:r w:rsidRPr="00956F4E">
        <w:rPr>
          <w:rFonts w:ascii="Arial" w:eastAsia="Times New Roman" w:hAnsi="Arial" w:cs="Arial"/>
          <w:lang w:val="ca-ES" w:eastAsia="es-ES"/>
        </w:rPr>
        <w:tab/>
      </w:r>
      <w:r w:rsidRPr="00956F4E">
        <w:rPr>
          <w:rFonts w:ascii="Arial" w:eastAsia="Times New Roman" w:hAnsi="Arial" w:cs="Arial"/>
          <w:lang w:val="ca-ES" w:eastAsia="es-ES"/>
        </w:rPr>
        <w:tab/>
      </w:r>
    </w:p>
    <w:p w14:paraId="6D08BE60" w14:textId="77777777" w:rsidR="00222479" w:rsidRPr="00956F4E" w:rsidRDefault="00222479" w:rsidP="00222479">
      <w:pPr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</w:p>
    <w:p w14:paraId="037C5D64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Respecte l’Impost sobre el valor afegit (IVA) l’empresa: </w:t>
      </w:r>
    </w:p>
    <w:p w14:paraId="55178A30" w14:textId="77777777" w:rsidR="00222479" w:rsidRPr="00956F4E" w:rsidRDefault="00222479" w:rsidP="00222479">
      <w:pPr>
        <w:spacing w:after="0" w:line="240" w:lineRule="auto"/>
        <w:ind w:left="284"/>
        <w:jc w:val="both"/>
        <w:rPr>
          <w:rFonts w:ascii="Arial" w:eastAsia="Times New Roman" w:hAnsi="Arial" w:cs="Arial"/>
          <w:lang w:val="ca-ES" w:eastAsia="es-ES"/>
        </w:rPr>
      </w:pPr>
    </w:p>
    <w:p w14:paraId="031D2A82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Està subjecta a l’IVA.</w:t>
      </w:r>
    </w:p>
    <w:p w14:paraId="10F47341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Està no subjecta o exempta de l’IVA i són vigents les circumstàncies que donaren lloc a la  no-subjecció o l’exempció.</w:t>
      </w:r>
    </w:p>
    <w:p w14:paraId="0CF636AC" w14:textId="77777777" w:rsidR="00222479" w:rsidRPr="00956F4E" w:rsidRDefault="00222479" w:rsidP="00222479">
      <w:pPr>
        <w:spacing w:after="0" w:line="240" w:lineRule="auto"/>
        <w:ind w:left="284" w:hanging="1135"/>
        <w:jc w:val="both"/>
        <w:rPr>
          <w:rFonts w:ascii="Arial" w:eastAsia="Times New Roman" w:hAnsi="Arial" w:cs="Arial"/>
          <w:lang w:val="ca-ES" w:eastAsia="es-ES"/>
        </w:rPr>
      </w:pPr>
    </w:p>
    <w:p w14:paraId="5C9C157C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Respecte l’Impost d’Activitats Econòmiques (IAE) l’empresa:</w:t>
      </w:r>
    </w:p>
    <w:p w14:paraId="6AF12E4E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Està subjecta a l’IAE.</w:t>
      </w:r>
    </w:p>
    <w:p w14:paraId="418A54A1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Està no subjecta o exempta de l’IAE i són vigents les circumstàncies que donaren lloc a la no-subjecció o l’exempció.</w:t>
      </w:r>
    </w:p>
    <w:p w14:paraId="72DD8CB6" w14:textId="77777777" w:rsidR="00222479" w:rsidRPr="00956F4E" w:rsidRDefault="00222479" w:rsidP="0022247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386C155C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Que, en cas que el licitador tingui intenció de concórrer en unió temporal d’empreses, declara:</w:t>
      </w:r>
    </w:p>
    <w:p w14:paraId="257C2BFC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 SÍ té intenció de concórrer en unió temporal d’empreses:</w:t>
      </w:r>
    </w:p>
    <w:p w14:paraId="27B039EA" w14:textId="77777777" w:rsidR="00222479" w:rsidRPr="00956F4E" w:rsidRDefault="00222479" w:rsidP="00222479">
      <w:pPr>
        <w:spacing w:after="0" w:line="240" w:lineRule="auto"/>
        <w:ind w:left="851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(</w:t>
      </w:r>
      <w:r w:rsidRPr="00956F4E">
        <w:rPr>
          <w:rFonts w:ascii="Arial" w:eastAsia="Times New Roman" w:hAnsi="Arial" w:cs="Arial"/>
          <w:i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EAA97E8" w14:textId="77777777" w:rsidR="00222479" w:rsidRPr="00956F4E" w:rsidRDefault="00222479" w:rsidP="00222479">
      <w:pPr>
        <w:spacing w:after="0" w:line="240" w:lineRule="auto"/>
        <w:ind w:left="284"/>
        <w:jc w:val="both"/>
        <w:rPr>
          <w:rFonts w:ascii="Arial" w:eastAsia="Times New Roman" w:hAnsi="Arial" w:cs="Arial"/>
          <w:lang w:val="ca-ES" w:eastAsia="es-ES"/>
        </w:rPr>
      </w:pPr>
    </w:p>
    <w:p w14:paraId="61926736" w14:textId="77777777" w:rsidR="00222479" w:rsidRPr="00956F4E" w:rsidRDefault="00222479" w:rsidP="00222479">
      <w:pPr>
        <w:widowControl/>
        <w:numPr>
          <w:ilvl w:val="0"/>
          <w:numId w:val="46"/>
        </w:numPr>
        <w:autoSpaceDE/>
        <w:autoSpaceDN/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NO té intenció de concórrer en unió temporal d’empreses</w:t>
      </w:r>
    </w:p>
    <w:p w14:paraId="488E6AD8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lastRenderedPageBreak/>
        <w:t xml:space="preserve">Es designa com a persona/es autoritzada/es per a rebre l’avís de les notificacions, </w:t>
      </w:r>
      <w:r w:rsidRPr="00956F4E">
        <w:rPr>
          <w:rFonts w:ascii="Arial" w:eastAsia="Times New Roman" w:hAnsi="Arial" w:cs="Arial"/>
          <w:lang w:val="ca-ES" w:eastAsia="ca-ES"/>
        </w:rPr>
        <w:t>comunicacions i requeriments per mitjans electrònics</w:t>
      </w:r>
      <w:r w:rsidRPr="00956F4E">
        <w:rPr>
          <w:rFonts w:ascii="Arial" w:eastAsia="Times New Roman" w:hAnsi="Arial" w:cs="Arial"/>
          <w:lang w:val="ca-ES" w:eastAsia="es-ES"/>
        </w:rPr>
        <w:t xml:space="preserve"> a:</w:t>
      </w:r>
      <w:r w:rsidRPr="00956F4E">
        <w:rPr>
          <w:rFonts w:ascii="Arial" w:eastAsia="Times New Roman" w:hAnsi="Arial" w:cs="Arial"/>
          <w:b/>
          <w:vertAlign w:val="superscript"/>
          <w:lang w:val="ca-ES" w:eastAsia="ca-ES"/>
        </w:rPr>
        <w:t xml:space="preserve">  </w:t>
      </w:r>
    </w:p>
    <w:p w14:paraId="1AA5AD59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222479" w:rsidRPr="00956F4E" w14:paraId="42F1DB10" w14:textId="77777777" w:rsidTr="00290F08">
        <w:trPr>
          <w:jc w:val="center"/>
        </w:trPr>
        <w:tc>
          <w:tcPr>
            <w:tcW w:w="2015" w:type="dxa"/>
            <w:shd w:val="clear" w:color="auto" w:fill="E2EFD9" w:themeFill="accent6" w:themeFillTint="33"/>
          </w:tcPr>
          <w:p w14:paraId="60F7F0BE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E2EFD9" w:themeFill="accent6" w:themeFillTint="33"/>
          </w:tcPr>
          <w:p w14:paraId="22DB98D2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DNI*</w:t>
            </w:r>
          </w:p>
        </w:tc>
        <w:tc>
          <w:tcPr>
            <w:tcW w:w="2015" w:type="dxa"/>
            <w:shd w:val="clear" w:color="auto" w:fill="E2EFD9" w:themeFill="accent6" w:themeFillTint="33"/>
          </w:tcPr>
          <w:p w14:paraId="5D826410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Correu electrònic</w:t>
            </w:r>
          </w:p>
          <w:p w14:paraId="6E45A75B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professional*</w:t>
            </w:r>
          </w:p>
        </w:tc>
        <w:tc>
          <w:tcPr>
            <w:tcW w:w="2016" w:type="dxa"/>
            <w:shd w:val="clear" w:color="auto" w:fill="E2EFD9" w:themeFill="accent6" w:themeFillTint="33"/>
          </w:tcPr>
          <w:p w14:paraId="01323D55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Mòbil</w:t>
            </w:r>
          </w:p>
          <w:p w14:paraId="7F678F50" w14:textId="77777777" w:rsidR="00222479" w:rsidRPr="00956F4E" w:rsidRDefault="00222479" w:rsidP="00290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a-ES" w:eastAsia="es-ES"/>
              </w:rPr>
            </w:pPr>
            <w:r w:rsidRPr="00956F4E">
              <w:rPr>
                <w:rFonts w:ascii="Arial" w:hAnsi="Arial" w:cs="Arial"/>
                <w:b/>
                <w:bCs/>
                <w:lang w:val="ca-ES" w:eastAsia="es-ES"/>
              </w:rPr>
              <w:t>professional</w:t>
            </w:r>
          </w:p>
        </w:tc>
      </w:tr>
      <w:tr w:rsidR="00222479" w:rsidRPr="00956F4E" w14:paraId="09B6EC44" w14:textId="77777777" w:rsidTr="00290F08">
        <w:trPr>
          <w:jc w:val="center"/>
        </w:trPr>
        <w:tc>
          <w:tcPr>
            <w:tcW w:w="2015" w:type="dxa"/>
            <w:shd w:val="clear" w:color="auto" w:fill="auto"/>
          </w:tcPr>
          <w:p w14:paraId="536DC283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34CC034B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1A716B6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521EFC03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</w:tr>
      <w:tr w:rsidR="00222479" w:rsidRPr="00956F4E" w14:paraId="79C4FF33" w14:textId="77777777" w:rsidTr="00290F08">
        <w:trPr>
          <w:jc w:val="center"/>
        </w:trPr>
        <w:tc>
          <w:tcPr>
            <w:tcW w:w="2015" w:type="dxa"/>
            <w:shd w:val="clear" w:color="auto" w:fill="auto"/>
          </w:tcPr>
          <w:p w14:paraId="499292C4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7154D89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274C3C90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32BC3834" w14:textId="77777777" w:rsidR="00222479" w:rsidRPr="00956F4E" w:rsidRDefault="00222479" w:rsidP="00290F08">
            <w:pPr>
              <w:spacing w:after="0" w:line="240" w:lineRule="auto"/>
              <w:jc w:val="both"/>
              <w:rPr>
                <w:rFonts w:ascii="Arial" w:hAnsi="Arial" w:cs="Arial"/>
                <w:lang w:val="ca-ES" w:eastAsia="es-ES"/>
              </w:rPr>
            </w:pPr>
          </w:p>
        </w:tc>
      </w:tr>
    </w:tbl>
    <w:p w14:paraId="157F3F57" w14:textId="77777777" w:rsidR="00222479" w:rsidRPr="00956F4E" w:rsidRDefault="00222479" w:rsidP="00222479">
      <w:pPr>
        <w:spacing w:after="0" w:line="240" w:lineRule="auto"/>
        <w:ind w:left="284"/>
        <w:jc w:val="both"/>
        <w:rPr>
          <w:rFonts w:ascii="Arial" w:eastAsia="Times New Roman" w:hAnsi="Arial" w:cs="Arial"/>
          <w:lang w:val="ca-ES" w:eastAsia="es-ES"/>
        </w:rPr>
      </w:pPr>
    </w:p>
    <w:p w14:paraId="4DADB12A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val="ca-ES" w:eastAsia="es-ES"/>
        </w:rPr>
      </w:pPr>
      <w:r w:rsidRPr="00956F4E">
        <w:rPr>
          <w:rFonts w:ascii="Arial" w:eastAsia="Times New Roman" w:hAnsi="Arial" w:cs="Arial"/>
          <w:i/>
          <w:lang w:val="ca-ES" w:eastAsia="es-ES"/>
        </w:rPr>
        <w:t>*Camps obligatoris.</w:t>
      </w:r>
    </w:p>
    <w:p w14:paraId="1B7279D1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</w:p>
    <w:p w14:paraId="11B80D70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Si l’adreça electrònica o el número de telèfon mòbil facilitats a efectes d’avís de notificació, </w:t>
      </w:r>
      <w:r w:rsidRPr="00956F4E">
        <w:rPr>
          <w:rFonts w:ascii="Arial" w:eastAsia="Times New Roman" w:hAnsi="Arial" w:cs="Arial"/>
          <w:lang w:val="ca-ES" w:eastAsia="ca-ES"/>
        </w:rPr>
        <w:t>comunicacions i requeriments</w:t>
      </w:r>
      <w:r w:rsidRPr="00956F4E">
        <w:rPr>
          <w:rFonts w:ascii="Arial" w:eastAsia="Times New Roman" w:hAnsi="Arial" w:cs="Arial"/>
          <w:lang w:val="ca-ES" w:eastAsia="es-ES"/>
        </w:rPr>
        <w:t xml:space="preserve"> quedessin en desús, s’haurà de comunicar la dita circumstància, per escrit, a la Diputació de Barcelona/Organisme per tal de fer la modificació corresponent.</w:t>
      </w:r>
    </w:p>
    <w:p w14:paraId="5CE8323D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</w:p>
    <w:p w14:paraId="52DC42F9" w14:textId="77777777" w:rsidR="00222479" w:rsidRPr="00956F4E" w:rsidRDefault="00222479" w:rsidP="00222479">
      <w:pPr>
        <w:spacing w:after="0" w:line="240" w:lineRule="auto"/>
        <w:ind w:left="426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e-Notum a aquests efectes.</w:t>
      </w:r>
    </w:p>
    <w:p w14:paraId="67022B1D" w14:textId="77777777" w:rsidR="00222479" w:rsidRPr="00956F4E" w:rsidRDefault="00222479" w:rsidP="00222479">
      <w:pPr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</w:p>
    <w:p w14:paraId="593CDD83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 xml:space="preserve">Que, en el cas que formulin ofertes empreses vinculades, el grup empresarial a què pertanyen és </w:t>
      </w:r>
      <w:r w:rsidRPr="00956F4E">
        <w:rPr>
          <w:rFonts w:ascii="Arial" w:eastAsia="Times New Roman" w:hAnsi="Arial" w:cs="Arial"/>
          <w:i/>
          <w:lang w:val="ca-ES" w:eastAsia="es-ES"/>
        </w:rPr>
        <w:t>(indicar les empreses que el composen)</w:t>
      </w:r>
      <w:r w:rsidRPr="00956F4E">
        <w:rPr>
          <w:rFonts w:ascii="Arial" w:eastAsia="Times New Roman" w:hAnsi="Arial" w:cs="Arial"/>
          <w:lang w:val="ca-ES" w:eastAsia="es-ES"/>
        </w:rPr>
        <w:t xml:space="preserve">. </w:t>
      </w:r>
    </w:p>
    <w:p w14:paraId="0F0ACC99" w14:textId="77777777" w:rsidR="00222479" w:rsidRPr="00956F4E" w:rsidRDefault="00222479" w:rsidP="00222479">
      <w:pPr>
        <w:tabs>
          <w:tab w:val="num" w:pos="900"/>
        </w:tabs>
        <w:spacing w:after="0" w:line="240" w:lineRule="auto"/>
        <w:ind w:left="1080"/>
        <w:jc w:val="both"/>
        <w:rPr>
          <w:rFonts w:ascii="Arial" w:eastAsia="Times New Roman" w:hAnsi="Arial" w:cs="Arial"/>
          <w:lang w:val="ca-ES" w:eastAsia="es-ES"/>
        </w:rPr>
      </w:pPr>
    </w:p>
    <w:p w14:paraId="2C57D38A" w14:textId="77777777" w:rsidR="00222479" w:rsidRPr="00956F4E" w:rsidRDefault="00222479" w:rsidP="00222479">
      <w:pPr>
        <w:widowControl/>
        <w:numPr>
          <w:ilvl w:val="0"/>
          <w:numId w:val="45"/>
        </w:numPr>
        <w:tabs>
          <w:tab w:val="num" w:pos="426"/>
        </w:tabs>
        <w:autoSpaceDE/>
        <w:autoSpaceDN/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Que, cas de resultar proposat com a adjudicatari, es compromet a aportar la documentació assenyalada en la clàusula 1.18) del PCAP.</w:t>
      </w:r>
    </w:p>
    <w:p w14:paraId="405B1353" w14:textId="77777777" w:rsidR="00222479" w:rsidRPr="00956F4E" w:rsidRDefault="00222479" w:rsidP="00222479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val="ca-ES" w:eastAsia="es-ES"/>
        </w:rPr>
      </w:pPr>
      <w:r w:rsidRPr="00956F4E">
        <w:rPr>
          <w:rFonts w:ascii="Arial" w:eastAsia="Times New Roman" w:hAnsi="Arial" w:cs="Arial"/>
          <w:lang w:val="ca-ES" w:eastAsia="es-ES"/>
        </w:rPr>
        <w:t>(</w:t>
      </w:r>
      <w:r w:rsidRPr="00956F4E">
        <w:rPr>
          <w:rFonts w:ascii="Arial" w:eastAsia="Times New Roman" w:hAnsi="Arial" w:cs="Arial"/>
          <w:i/>
          <w:lang w:val="ca-ES" w:eastAsia="es-ES"/>
        </w:rPr>
        <w:t>Data i signatura</w:t>
      </w:r>
      <w:r w:rsidRPr="00956F4E">
        <w:rPr>
          <w:rFonts w:ascii="Arial" w:eastAsia="Times New Roman" w:hAnsi="Arial" w:cs="Arial"/>
          <w:lang w:val="ca-ES" w:eastAsia="es-ES"/>
        </w:rPr>
        <w:t>)</w:t>
      </w:r>
      <w:r w:rsidRPr="00956F4E">
        <w:rPr>
          <w:rFonts w:ascii="Arial" w:eastAsia="Times New Roman" w:hAnsi="Arial" w:cs="Arial"/>
          <w:i/>
          <w:lang w:val="ca-ES" w:eastAsia="es-ES"/>
        </w:rPr>
        <w:t>.</w:t>
      </w:r>
      <w:r w:rsidRPr="00956F4E">
        <w:rPr>
          <w:rFonts w:ascii="Arial" w:eastAsia="Times New Roman" w:hAnsi="Arial" w:cs="Arial"/>
          <w:lang w:val="ca-ES" w:eastAsia="es-ES"/>
        </w:rPr>
        <w:t>"</w:t>
      </w:r>
    </w:p>
    <w:p w14:paraId="010127DB" w14:textId="77777777" w:rsidR="00222479" w:rsidRPr="00956F4E" w:rsidRDefault="00222479" w:rsidP="00222479">
      <w:pPr>
        <w:tabs>
          <w:tab w:val="num" w:pos="900"/>
        </w:tabs>
        <w:spacing w:after="0" w:line="240" w:lineRule="auto"/>
        <w:ind w:left="1080"/>
        <w:jc w:val="both"/>
        <w:rPr>
          <w:rFonts w:ascii="Arial" w:eastAsia="Times New Roman" w:hAnsi="Arial" w:cs="Arial"/>
          <w:lang w:val="ca-ES" w:eastAsia="es-ES"/>
        </w:rPr>
      </w:pPr>
    </w:p>
    <w:p w14:paraId="2462A1BA" w14:textId="77777777" w:rsidR="00222479" w:rsidRPr="00956F4E" w:rsidRDefault="00222479" w:rsidP="00222479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76E313A4" w14:textId="77777777" w:rsidR="00222479" w:rsidRPr="00956F4E" w:rsidRDefault="00222479" w:rsidP="00222479">
      <w:pPr>
        <w:rPr>
          <w:lang w:val="ca-ES"/>
        </w:rPr>
      </w:pPr>
    </w:p>
    <w:p w14:paraId="4F81DC5B" w14:textId="3F50659D" w:rsidR="00601788" w:rsidRPr="00956F4E" w:rsidRDefault="00601788" w:rsidP="00882558">
      <w:pPr>
        <w:rPr>
          <w:lang w:val="ca-ES"/>
        </w:rPr>
      </w:pPr>
    </w:p>
    <w:sectPr w:rsidR="00601788" w:rsidRPr="00956F4E" w:rsidSect="007B02C1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r w:rsidRPr="0041356D">
      <w:rPr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r w:rsidRPr="0041356D">
      <w:rPr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D7FD7"/>
    <w:multiLevelType w:val="hybridMultilevel"/>
    <w:tmpl w:val="646AA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108B8"/>
    <w:multiLevelType w:val="hybridMultilevel"/>
    <w:tmpl w:val="B0A41652"/>
    <w:lvl w:ilvl="0" w:tplc="4B50BF9E">
      <w:start w:val="1"/>
      <w:numFmt w:val="lowerLetter"/>
      <w:lvlText w:val="%1)"/>
      <w:lvlJc w:val="left"/>
      <w:pPr>
        <w:ind w:left="1057" w:hanging="360"/>
      </w:pPr>
      <w:rPr>
        <w:rFonts w:asciiTheme="minorHAnsi" w:hAnsiTheme="minorHAnsi" w:cstheme="minorBidi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777" w:hanging="360"/>
      </w:pPr>
    </w:lvl>
    <w:lvl w:ilvl="2" w:tplc="0403001B" w:tentative="1">
      <w:start w:val="1"/>
      <w:numFmt w:val="lowerRoman"/>
      <w:lvlText w:val="%3."/>
      <w:lvlJc w:val="right"/>
      <w:pPr>
        <w:ind w:left="2497" w:hanging="180"/>
      </w:pPr>
    </w:lvl>
    <w:lvl w:ilvl="3" w:tplc="0403000F" w:tentative="1">
      <w:start w:val="1"/>
      <w:numFmt w:val="decimal"/>
      <w:lvlText w:val="%4."/>
      <w:lvlJc w:val="left"/>
      <w:pPr>
        <w:ind w:left="3217" w:hanging="360"/>
      </w:pPr>
    </w:lvl>
    <w:lvl w:ilvl="4" w:tplc="04030019" w:tentative="1">
      <w:start w:val="1"/>
      <w:numFmt w:val="lowerLetter"/>
      <w:lvlText w:val="%5."/>
      <w:lvlJc w:val="left"/>
      <w:pPr>
        <w:ind w:left="3937" w:hanging="360"/>
      </w:pPr>
    </w:lvl>
    <w:lvl w:ilvl="5" w:tplc="0403001B" w:tentative="1">
      <w:start w:val="1"/>
      <w:numFmt w:val="lowerRoman"/>
      <w:lvlText w:val="%6."/>
      <w:lvlJc w:val="right"/>
      <w:pPr>
        <w:ind w:left="4657" w:hanging="180"/>
      </w:pPr>
    </w:lvl>
    <w:lvl w:ilvl="6" w:tplc="0403000F" w:tentative="1">
      <w:start w:val="1"/>
      <w:numFmt w:val="decimal"/>
      <w:lvlText w:val="%7."/>
      <w:lvlJc w:val="left"/>
      <w:pPr>
        <w:ind w:left="5377" w:hanging="360"/>
      </w:pPr>
    </w:lvl>
    <w:lvl w:ilvl="7" w:tplc="04030019" w:tentative="1">
      <w:start w:val="1"/>
      <w:numFmt w:val="lowerLetter"/>
      <w:lvlText w:val="%8."/>
      <w:lvlJc w:val="left"/>
      <w:pPr>
        <w:ind w:left="6097" w:hanging="360"/>
      </w:pPr>
    </w:lvl>
    <w:lvl w:ilvl="8" w:tplc="0403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BC5EAA"/>
    <w:multiLevelType w:val="hybridMultilevel"/>
    <w:tmpl w:val="C75E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0F9B"/>
    <w:multiLevelType w:val="hybridMultilevel"/>
    <w:tmpl w:val="0F8CC87A"/>
    <w:lvl w:ilvl="0" w:tplc="95A2D5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11000C6"/>
    <w:multiLevelType w:val="hybridMultilevel"/>
    <w:tmpl w:val="D75EE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46420"/>
    <w:multiLevelType w:val="hybridMultilevel"/>
    <w:tmpl w:val="CEDE8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9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8F23D82"/>
    <w:multiLevelType w:val="hybridMultilevel"/>
    <w:tmpl w:val="C1789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3" w15:restartNumberingAfterBreak="0">
    <w:nsid w:val="5B424C1A"/>
    <w:multiLevelType w:val="hybridMultilevel"/>
    <w:tmpl w:val="F4563E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6" w15:restartNumberingAfterBreak="0">
    <w:nsid w:val="6690026D"/>
    <w:multiLevelType w:val="hybridMultilevel"/>
    <w:tmpl w:val="2362E62E"/>
    <w:lvl w:ilvl="0" w:tplc="2E92FC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93B436C"/>
    <w:multiLevelType w:val="hybridMultilevel"/>
    <w:tmpl w:val="8B2A5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75560"/>
    <w:multiLevelType w:val="hybridMultilevel"/>
    <w:tmpl w:val="BCA23B20"/>
    <w:lvl w:ilvl="0" w:tplc="2752C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77CF0"/>
    <w:multiLevelType w:val="hybridMultilevel"/>
    <w:tmpl w:val="A0FA037C"/>
    <w:lvl w:ilvl="0" w:tplc="6958B7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677508">
    <w:abstractNumId w:val="17"/>
  </w:num>
  <w:num w:numId="2" w16cid:durableId="1468626628">
    <w:abstractNumId w:val="32"/>
  </w:num>
  <w:num w:numId="3" w16cid:durableId="1628510769">
    <w:abstractNumId w:val="28"/>
  </w:num>
  <w:num w:numId="4" w16cid:durableId="680857274">
    <w:abstractNumId w:val="35"/>
  </w:num>
  <w:num w:numId="5" w16cid:durableId="6728768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2"/>
  </w:num>
  <w:num w:numId="7" w16cid:durableId="81920875">
    <w:abstractNumId w:val="8"/>
  </w:num>
  <w:num w:numId="8" w16cid:durableId="507215476">
    <w:abstractNumId w:val="37"/>
  </w:num>
  <w:num w:numId="9" w16cid:durableId="1187014998">
    <w:abstractNumId w:val="24"/>
  </w:num>
  <w:num w:numId="10" w16cid:durableId="677121829">
    <w:abstractNumId w:val="13"/>
  </w:num>
  <w:num w:numId="11" w16cid:durableId="746340130">
    <w:abstractNumId w:val="23"/>
  </w:num>
  <w:num w:numId="12" w16cid:durableId="13726084">
    <w:abstractNumId w:val="4"/>
  </w:num>
  <w:num w:numId="13" w16cid:durableId="1858612507">
    <w:abstractNumId w:val="20"/>
  </w:num>
  <w:num w:numId="14" w16cid:durableId="335618481">
    <w:abstractNumId w:val="11"/>
  </w:num>
  <w:num w:numId="15" w16cid:durableId="1077284566">
    <w:abstractNumId w:val="31"/>
  </w:num>
  <w:num w:numId="16" w16cid:durableId="1550531913">
    <w:abstractNumId w:val="29"/>
  </w:num>
  <w:num w:numId="17" w16cid:durableId="1552886992">
    <w:abstractNumId w:val="41"/>
  </w:num>
  <w:num w:numId="18" w16cid:durableId="1656645740">
    <w:abstractNumId w:val="1"/>
  </w:num>
  <w:num w:numId="19" w16cid:durableId="1063715138">
    <w:abstractNumId w:val="40"/>
  </w:num>
  <w:num w:numId="20" w16cid:durableId="2011519669">
    <w:abstractNumId w:val="27"/>
  </w:num>
  <w:num w:numId="21" w16cid:durableId="351611079">
    <w:abstractNumId w:val="0"/>
  </w:num>
  <w:num w:numId="22" w16cid:durableId="313263938">
    <w:abstractNumId w:val="14"/>
  </w:num>
  <w:num w:numId="23" w16cid:durableId="710570617">
    <w:abstractNumId w:val="2"/>
  </w:num>
  <w:num w:numId="24" w16cid:durableId="1870101001">
    <w:abstractNumId w:val="43"/>
  </w:num>
  <w:num w:numId="25" w16cid:durableId="2088763809">
    <w:abstractNumId w:val="6"/>
  </w:num>
  <w:num w:numId="26" w16cid:durableId="942541299">
    <w:abstractNumId w:val="44"/>
  </w:num>
  <w:num w:numId="27" w16cid:durableId="1596285783">
    <w:abstractNumId w:val="7"/>
  </w:num>
  <w:num w:numId="28" w16cid:durableId="1465389727">
    <w:abstractNumId w:val="34"/>
  </w:num>
  <w:num w:numId="29" w16cid:durableId="1083604807">
    <w:abstractNumId w:val="5"/>
  </w:num>
  <w:num w:numId="30" w16cid:durableId="1998876768">
    <w:abstractNumId w:val="42"/>
  </w:num>
  <w:num w:numId="31" w16cid:durableId="1856580463">
    <w:abstractNumId w:val="25"/>
  </w:num>
  <w:num w:numId="32" w16cid:durableId="1832020186">
    <w:abstractNumId w:val="21"/>
  </w:num>
  <w:num w:numId="33" w16cid:durableId="1530755981">
    <w:abstractNumId w:val="16"/>
  </w:num>
  <w:num w:numId="34" w16cid:durableId="704714143">
    <w:abstractNumId w:val="33"/>
  </w:num>
  <w:num w:numId="35" w16cid:durableId="1395200979">
    <w:abstractNumId w:val="36"/>
  </w:num>
  <w:num w:numId="36" w16cid:durableId="363479827">
    <w:abstractNumId w:val="38"/>
  </w:num>
  <w:num w:numId="37" w16cid:durableId="552431137">
    <w:abstractNumId w:val="30"/>
  </w:num>
  <w:num w:numId="38" w16cid:durableId="919412628">
    <w:abstractNumId w:val="18"/>
  </w:num>
  <w:num w:numId="39" w16cid:durableId="663969842">
    <w:abstractNumId w:val="15"/>
  </w:num>
  <w:num w:numId="40" w16cid:durableId="222376302">
    <w:abstractNumId w:val="39"/>
  </w:num>
  <w:num w:numId="41" w16cid:durableId="1789354221">
    <w:abstractNumId w:val="10"/>
  </w:num>
  <w:num w:numId="42" w16cid:durableId="496387007">
    <w:abstractNumId w:val="26"/>
  </w:num>
  <w:num w:numId="43" w16cid:durableId="934216690">
    <w:abstractNumId w:val="9"/>
  </w:num>
  <w:num w:numId="44" w16cid:durableId="748232945">
    <w:abstractNumId w:val="45"/>
  </w:num>
  <w:num w:numId="45" w16cid:durableId="1929534326">
    <w:abstractNumId w:val="19"/>
  </w:num>
  <w:num w:numId="46" w16cid:durableId="1683432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6552A"/>
    <w:rsid w:val="000803BA"/>
    <w:rsid w:val="0009316D"/>
    <w:rsid w:val="000A1940"/>
    <w:rsid w:val="000B0C58"/>
    <w:rsid w:val="000B2093"/>
    <w:rsid w:val="000B57C8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0226"/>
    <w:rsid w:val="00222479"/>
    <w:rsid w:val="00227A46"/>
    <w:rsid w:val="0023419E"/>
    <w:rsid w:val="002535D7"/>
    <w:rsid w:val="002924F3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929AD"/>
    <w:rsid w:val="003B1A97"/>
    <w:rsid w:val="003E3460"/>
    <w:rsid w:val="003F26CB"/>
    <w:rsid w:val="003F739B"/>
    <w:rsid w:val="00403C86"/>
    <w:rsid w:val="0041356D"/>
    <w:rsid w:val="00415F1A"/>
    <w:rsid w:val="004404EA"/>
    <w:rsid w:val="004532B9"/>
    <w:rsid w:val="00453E11"/>
    <w:rsid w:val="00465FBF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44E32"/>
    <w:rsid w:val="00575439"/>
    <w:rsid w:val="00577F69"/>
    <w:rsid w:val="00585806"/>
    <w:rsid w:val="005B61A6"/>
    <w:rsid w:val="005C0AED"/>
    <w:rsid w:val="005D05BB"/>
    <w:rsid w:val="005D3694"/>
    <w:rsid w:val="005F4118"/>
    <w:rsid w:val="00601788"/>
    <w:rsid w:val="00607B58"/>
    <w:rsid w:val="006212FF"/>
    <w:rsid w:val="00631D71"/>
    <w:rsid w:val="00651488"/>
    <w:rsid w:val="0066142E"/>
    <w:rsid w:val="00672C64"/>
    <w:rsid w:val="00695725"/>
    <w:rsid w:val="006A02B8"/>
    <w:rsid w:val="006C4DAE"/>
    <w:rsid w:val="006E5186"/>
    <w:rsid w:val="006E74CE"/>
    <w:rsid w:val="0071407E"/>
    <w:rsid w:val="00724429"/>
    <w:rsid w:val="007305C4"/>
    <w:rsid w:val="00733F61"/>
    <w:rsid w:val="0074510F"/>
    <w:rsid w:val="00763B27"/>
    <w:rsid w:val="007740BC"/>
    <w:rsid w:val="0077593D"/>
    <w:rsid w:val="00777F95"/>
    <w:rsid w:val="007B02C1"/>
    <w:rsid w:val="007C1696"/>
    <w:rsid w:val="007C7AE5"/>
    <w:rsid w:val="007D0951"/>
    <w:rsid w:val="007F5BCF"/>
    <w:rsid w:val="007F665D"/>
    <w:rsid w:val="00824431"/>
    <w:rsid w:val="00856A87"/>
    <w:rsid w:val="00871080"/>
    <w:rsid w:val="00871F6C"/>
    <w:rsid w:val="00882558"/>
    <w:rsid w:val="008A45B2"/>
    <w:rsid w:val="008C12C3"/>
    <w:rsid w:val="008D5CCE"/>
    <w:rsid w:val="00900C2D"/>
    <w:rsid w:val="0090543F"/>
    <w:rsid w:val="0092094B"/>
    <w:rsid w:val="00934D86"/>
    <w:rsid w:val="009421B9"/>
    <w:rsid w:val="0094505C"/>
    <w:rsid w:val="00956F4E"/>
    <w:rsid w:val="009722DC"/>
    <w:rsid w:val="009A1D8C"/>
    <w:rsid w:val="009D7D0F"/>
    <w:rsid w:val="009E743F"/>
    <w:rsid w:val="009E74C3"/>
    <w:rsid w:val="009F228D"/>
    <w:rsid w:val="009F6017"/>
    <w:rsid w:val="009F6A43"/>
    <w:rsid w:val="00A16FC6"/>
    <w:rsid w:val="00A344C7"/>
    <w:rsid w:val="00A66E68"/>
    <w:rsid w:val="00A74A89"/>
    <w:rsid w:val="00AC048C"/>
    <w:rsid w:val="00AF01C1"/>
    <w:rsid w:val="00B16688"/>
    <w:rsid w:val="00B31F57"/>
    <w:rsid w:val="00B45B22"/>
    <w:rsid w:val="00B51FD5"/>
    <w:rsid w:val="00B543DC"/>
    <w:rsid w:val="00B70428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41D1"/>
    <w:rsid w:val="00C46D83"/>
    <w:rsid w:val="00C507E5"/>
    <w:rsid w:val="00C50B26"/>
    <w:rsid w:val="00C64509"/>
    <w:rsid w:val="00C64E24"/>
    <w:rsid w:val="00C756B6"/>
    <w:rsid w:val="00C8487D"/>
    <w:rsid w:val="00CA1C53"/>
    <w:rsid w:val="00CA2460"/>
    <w:rsid w:val="00CC5601"/>
    <w:rsid w:val="00CD6E04"/>
    <w:rsid w:val="00CD762F"/>
    <w:rsid w:val="00D154A3"/>
    <w:rsid w:val="00D21C70"/>
    <w:rsid w:val="00D3343B"/>
    <w:rsid w:val="00D34537"/>
    <w:rsid w:val="00D54B45"/>
    <w:rsid w:val="00D76761"/>
    <w:rsid w:val="00D802E4"/>
    <w:rsid w:val="00D82F0A"/>
    <w:rsid w:val="00D83BD9"/>
    <w:rsid w:val="00D84D01"/>
    <w:rsid w:val="00DA3D28"/>
    <w:rsid w:val="00DB45A2"/>
    <w:rsid w:val="00DB57E4"/>
    <w:rsid w:val="00DC1F78"/>
    <w:rsid w:val="00DD723A"/>
    <w:rsid w:val="00E119C7"/>
    <w:rsid w:val="00E22860"/>
    <w:rsid w:val="00E23518"/>
    <w:rsid w:val="00E40453"/>
    <w:rsid w:val="00E423F1"/>
    <w:rsid w:val="00E44266"/>
    <w:rsid w:val="00E64876"/>
    <w:rsid w:val="00E7454B"/>
    <w:rsid w:val="00E77B27"/>
    <w:rsid w:val="00E8509E"/>
    <w:rsid w:val="00EA15F9"/>
    <w:rsid w:val="00EB234C"/>
    <w:rsid w:val="00EB61CA"/>
    <w:rsid w:val="00EC01A8"/>
    <w:rsid w:val="00ED2116"/>
    <w:rsid w:val="00F0772C"/>
    <w:rsid w:val="00F0798E"/>
    <w:rsid w:val="00F127DF"/>
    <w:rsid w:val="00F257A0"/>
    <w:rsid w:val="00F80A2D"/>
    <w:rsid w:val="00F81EE5"/>
    <w:rsid w:val="00FB5EFC"/>
    <w:rsid w:val="00FD4BF1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11</cp:revision>
  <cp:lastPrinted>2024-01-17T10:04:00Z</cp:lastPrinted>
  <dcterms:created xsi:type="dcterms:W3CDTF">2025-01-28T08:41:00Z</dcterms:created>
  <dcterms:modified xsi:type="dcterms:W3CDTF">2025-05-26T10:38:00Z</dcterms:modified>
</cp:coreProperties>
</file>