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CC46F8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CC46F8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A3200A" w:rsidRPr="00B80EE0" w:rsidRDefault="00A3200A" w:rsidP="00A3200A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</w:t>
      </w:r>
    </w:p>
    <w:p w:rsidR="00A3200A" w:rsidRPr="00B80EE0" w:rsidRDefault="00A3200A" w:rsidP="00A3200A">
      <w:pPr>
        <w:rPr>
          <w:rFonts w:cs="Arial"/>
          <w:color w:val="000000"/>
          <w:spacing w:val="-2"/>
          <w:sz w:val="20"/>
        </w:rPr>
      </w:pPr>
    </w:p>
    <w:p w:rsidR="00A3200A" w:rsidRPr="00B80EE0" w:rsidRDefault="00A3200A" w:rsidP="00A3200A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A3200A" w:rsidRDefault="00A3200A" w:rsidP="00A3200A">
      <w:pPr>
        <w:rPr>
          <w:rFonts w:cs="Arial"/>
          <w:sz w:val="20"/>
        </w:rPr>
      </w:pPr>
    </w:p>
    <w:p w:rsidR="00A3200A" w:rsidRPr="002D720B" w:rsidRDefault="00A3200A" w:rsidP="00A3200A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</w:t>
      </w:r>
      <w:r w:rsidRPr="002D720B">
        <w:rPr>
          <w:rFonts w:cs="Arial"/>
          <w:sz w:val="20"/>
        </w:rPr>
        <w:t xml:space="preserve">Sabadell i de les condicions i requisits que s’exigeixen per a l’adjudicació del contracte </w:t>
      </w:r>
      <w:r w:rsidR="00A23BEE">
        <w:rPr>
          <w:rFonts w:cs="Arial"/>
          <w:sz w:val="20"/>
        </w:rPr>
        <w:t xml:space="preserve">de serveis </w:t>
      </w:r>
      <w:r w:rsidRPr="002D720B">
        <w:rPr>
          <w:rFonts w:cs="Arial"/>
          <w:sz w:val="20"/>
        </w:rPr>
        <w:t>anomenat</w:t>
      </w:r>
      <w:r w:rsidR="002D720B">
        <w:rPr>
          <w:rFonts w:cs="Arial"/>
          <w:sz w:val="20"/>
        </w:rPr>
        <w:t xml:space="preserve"> </w:t>
      </w:r>
      <w:r w:rsidRPr="002D720B">
        <w:rPr>
          <w:rFonts w:cs="Arial"/>
          <w:bCs/>
          <w:szCs w:val="22"/>
        </w:rPr>
        <w:t>“</w:t>
      </w:r>
      <w:r w:rsidRPr="002D720B">
        <w:rPr>
          <w:rFonts w:cs="Arial"/>
          <w:bCs/>
          <w:sz w:val="20"/>
        </w:rPr>
        <w:t>Impressió del Butlletí municipal Hola Sabadell</w:t>
      </w:r>
      <w:r w:rsidRPr="002D720B">
        <w:rPr>
          <w:rFonts w:cs="Arial"/>
          <w:bCs/>
          <w:sz w:val="20"/>
          <w:lang w:val="es-ES"/>
        </w:rPr>
        <w:t>”</w:t>
      </w:r>
      <w:r w:rsidRPr="002D720B">
        <w:rPr>
          <w:rFonts w:cs="Arial"/>
          <w:sz w:val="20"/>
        </w:rPr>
        <w:t>,</w:t>
      </w:r>
      <w:r w:rsidRPr="002D720B">
        <w:rPr>
          <w:rFonts w:cs="Arial"/>
          <w:color w:val="000000"/>
          <w:spacing w:val="-2"/>
          <w:sz w:val="20"/>
        </w:rPr>
        <w:t xml:space="preserve"> concorre a aquest procediment i es compromet, en cas de ser seleccionada la seva oferta, a l’execució</w:t>
      </w:r>
      <w:r w:rsidRPr="00B80EE0">
        <w:rPr>
          <w:rFonts w:cs="Arial"/>
          <w:color w:val="000000"/>
          <w:spacing w:val="-2"/>
          <w:sz w:val="20"/>
        </w:rPr>
        <w:t xml:space="preserve"> del contracte amb estricta subjecció al plec de clàusules administratives particulars, al plec de condicions tècniques particulars i la resta de documentació que forma part de la licitació.</w:t>
      </w:r>
    </w:p>
    <w:p w:rsidR="00A3200A" w:rsidRPr="00B80EE0" w:rsidRDefault="00A3200A" w:rsidP="00A3200A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A3200A" w:rsidRDefault="00A3200A" w:rsidP="00A3200A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A3200A" w:rsidRPr="00B80EE0" w:rsidRDefault="00A3200A" w:rsidP="00A3200A">
      <w:pPr>
        <w:rPr>
          <w:rFonts w:cs="Arial"/>
          <w:color w:val="000000"/>
          <w:spacing w:val="-2"/>
          <w:sz w:val="20"/>
        </w:rPr>
      </w:pPr>
    </w:p>
    <w:p w:rsidR="00A3200A" w:rsidRPr="008643E8" w:rsidRDefault="00A3200A" w:rsidP="00A3200A">
      <w:pPr>
        <w:rPr>
          <w:rFonts w:cs="Arial"/>
          <w:b/>
          <w:color w:val="000000"/>
          <w:spacing w:val="-2"/>
          <w:sz w:val="20"/>
          <w:u w:val="single"/>
        </w:rPr>
      </w:pPr>
      <w:r w:rsidRPr="008643E8">
        <w:rPr>
          <w:rFonts w:cs="Arial"/>
          <w:b/>
          <w:color w:val="000000"/>
          <w:spacing w:val="-2"/>
          <w:sz w:val="20"/>
          <w:u w:val="single"/>
        </w:rPr>
        <w:t>Impressió butlletí municipal de l’Ajuntament de Sabadell</w:t>
      </w:r>
    </w:p>
    <w:p w:rsidR="00A3200A" w:rsidRPr="008643E8" w:rsidRDefault="00A3200A" w:rsidP="00A3200A">
      <w:pPr>
        <w:rPr>
          <w:rFonts w:cs="Arial"/>
          <w:b/>
          <w:color w:val="000000"/>
          <w:spacing w:val="-2"/>
          <w:sz w:val="20"/>
          <w:u w:val="single"/>
        </w:rPr>
      </w:pPr>
    </w:p>
    <w:p w:rsidR="00A3200A" w:rsidRDefault="00A3200A" w:rsidP="00A3200A">
      <w:pPr>
        <w:rPr>
          <w:rFonts w:cs="Arial"/>
          <w:color w:val="000000"/>
          <w:spacing w:val="-2"/>
          <w:sz w:val="20"/>
        </w:rPr>
      </w:pPr>
      <w:r w:rsidRPr="00462CD3">
        <w:rPr>
          <w:rFonts w:cs="Arial"/>
          <w:b/>
          <w:color w:val="000000"/>
          <w:spacing w:val="-2"/>
          <w:sz w:val="20"/>
        </w:rPr>
        <w:t>Criteri 1. Millora econòmica</w:t>
      </w:r>
      <w:r w:rsidRPr="008643E8">
        <w:rPr>
          <w:rFonts w:cs="Arial"/>
          <w:color w:val="000000"/>
          <w:spacing w:val="-2"/>
          <w:sz w:val="20"/>
        </w:rPr>
        <w:t xml:space="preserve"> – Fins a 85 punts</w:t>
      </w:r>
    </w:p>
    <w:p w:rsidR="00A3200A" w:rsidRPr="00B80EE0" w:rsidRDefault="00A3200A" w:rsidP="00A3200A">
      <w:pPr>
        <w:ind w:firstLine="709"/>
        <w:rPr>
          <w:rFonts w:cs="Arial"/>
          <w:color w:val="000000"/>
          <w:spacing w:val="-2"/>
          <w:sz w:val="20"/>
        </w:rPr>
      </w:pPr>
    </w:p>
    <w:p w:rsidR="00A3200A" w:rsidRDefault="00A3200A" w:rsidP="00A3200A">
      <w:pPr>
        <w:ind w:firstLine="709"/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:rsidR="00A3200A" w:rsidRDefault="00A3200A" w:rsidP="00A3200A">
      <w:pPr>
        <w:ind w:firstLine="709"/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:rsidR="00A3200A" w:rsidRDefault="00A3200A" w:rsidP="00A3200A">
      <w:pPr>
        <w:ind w:firstLine="709"/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</w:t>
      </w:r>
      <w:r>
        <w:rPr>
          <w:rFonts w:cs="Arial"/>
          <w:color w:val="000000"/>
          <w:spacing w:val="-2"/>
          <w:sz w:val="20"/>
        </w:rPr>
        <w:t xml:space="preserve"> (IVA inclòs)</w:t>
      </w:r>
      <w:r w:rsidRPr="00B80EE0">
        <w:rPr>
          <w:rFonts w:cs="Arial"/>
          <w:color w:val="000000"/>
          <w:spacing w:val="-2"/>
          <w:sz w:val="20"/>
        </w:rPr>
        <w:t>:</w:t>
      </w:r>
    </w:p>
    <w:p w:rsidR="00A3200A" w:rsidRDefault="00A3200A" w:rsidP="00A3200A">
      <w:pPr>
        <w:rPr>
          <w:rFonts w:cs="Arial"/>
          <w:color w:val="000000"/>
          <w:spacing w:val="-2"/>
          <w:sz w:val="20"/>
        </w:rPr>
      </w:pPr>
    </w:p>
    <w:p w:rsidR="00573989" w:rsidRPr="00573989" w:rsidRDefault="00573989" w:rsidP="00A3200A">
      <w:pPr>
        <w:rPr>
          <w:rFonts w:cs="Arial"/>
          <w:i/>
          <w:color w:val="000000"/>
          <w:spacing w:val="-2"/>
          <w:sz w:val="20"/>
        </w:rPr>
      </w:pPr>
      <w:r w:rsidRPr="00573989">
        <w:rPr>
          <w:rFonts w:cs="Arial"/>
          <w:i/>
          <w:color w:val="000000"/>
          <w:spacing w:val="-2"/>
          <w:sz w:val="20"/>
        </w:rPr>
        <w:t>Desglossar per preu unitari.</w:t>
      </w:r>
    </w:p>
    <w:p w:rsidR="00573989" w:rsidRDefault="00573989" w:rsidP="00A3200A">
      <w:pPr>
        <w:rPr>
          <w:rFonts w:cs="Arial"/>
          <w:color w:val="000000"/>
          <w:spacing w:val="-2"/>
          <w:sz w:val="20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011"/>
        <w:gridCol w:w="1701"/>
        <w:gridCol w:w="992"/>
        <w:gridCol w:w="1796"/>
      </w:tblGrid>
      <w:tr w:rsidR="00A3200A" w:rsidTr="002D720B">
        <w:trPr>
          <w:trHeight w:val="478"/>
          <w:jc w:val="center"/>
        </w:trPr>
        <w:tc>
          <w:tcPr>
            <w:tcW w:w="4011" w:type="dxa"/>
          </w:tcPr>
          <w:p w:rsidR="00A3200A" w:rsidRPr="002D720B" w:rsidRDefault="00A3200A" w:rsidP="002D720B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 w:rsidRPr="002D720B">
              <w:rPr>
                <w:rFonts w:cs="Arial"/>
                <w:b/>
                <w:color w:val="000000"/>
                <w:spacing w:val="-2"/>
                <w:sz w:val="20"/>
              </w:rPr>
              <w:t>Concepte: Impressió butlletí municipal de l’Ajuntament de Sabadell</w:t>
            </w:r>
          </w:p>
        </w:tc>
        <w:tc>
          <w:tcPr>
            <w:tcW w:w="1701" w:type="dxa"/>
          </w:tcPr>
          <w:p w:rsidR="00A3200A" w:rsidRPr="002D720B" w:rsidRDefault="00A3200A" w:rsidP="002D720B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 w:rsidRPr="002D720B">
              <w:rPr>
                <w:rFonts w:cs="Arial"/>
                <w:b/>
                <w:color w:val="000000"/>
                <w:spacing w:val="-2"/>
                <w:sz w:val="20"/>
              </w:rPr>
              <w:t>Preu sense IVA</w:t>
            </w:r>
          </w:p>
        </w:tc>
        <w:tc>
          <w:tcPr>
            <w:tcW w:w="992" w:type="dxa"/>
          </w:tcPr>
          <w:p w:rsidR="00A3200A" w:rsidRPr="002D720B" w:rsidRDefault="00A3200A" w:rsidP="002D720B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 w:rsidRPr="002D720B">
              <w:rPr>
                <w:rFonts w:cs="Arial"/>
                <w:b/>
                <w:color w:val="000000"/>
                <w:spacing w:val="-2"/>
                <w:sz w:val="20"/>
              </w:rPr>
              <w:t>IVA 4%</w:t>
            </w:r>
          </w:p>
        </w:tc>
        <w:tc>
          <w:tcPr>
            <w:tcW w:w="1796" w:type="dxa"/>
          </w:tcPr>
          <w:p w:rsidR="00A3200A" w:rsidRPr="002D720B" w:rsidRDefault="00A3200A" w:rsidP="002D720B">
            <w:pPr>
              <w:jc w:val="center"/>
              <w:rPr>
                <w:rFonts w:cs="Arial"/>
                <w:b/>
                <w:color w:val="000000"/>
                <w:spacing w:val="-2"/>
                <w:sz w:val="20"/>
              </w:rPr>
            </w:pPr>
            <w:r w:rsidRPr="002D720B">
              <w:rPr>
                <w:rFonts w:cs="Arial"/>
                <w:b/>
                <w:color w:val="000000"/>
                <w:spacing w:val="-2"/>
                <w:sz w:val="20"/>
              </w:rPr>
              <w:t>Preu amb IVA inclòs</w:t>
            </w:r>
          </w:p>
        </w:tc>
      </w:tr>
      <w:tr w:rsidR="00A3200A" w:rsidTr="002D720B">
        <w:trPr>
          <w:trHeight w:val="902"/>
          <w:jc w:val="center"/>
        </w:trPr>
        <w:tc>
          <w:tcPr>
            <w:tcW w:w="4011" w:type="dxa"/>
          </w:tcPr>
          <w:p w:rsidR="00A3200A" w:rsidRDefault="00A3200A" w:rsidP="00A23BEE">
            <w:pPr>
              <w:rPr>
                <w:rFonts w:cs="Arial"/>
                <w:color w:val="000000"/>
                <w:spacing w:val="-2"/>
                <w:sz w:val="20"/>
              </w:rPr>
            </w:pPr>
            <w:r w:rsidRPr="00462CD3">
              <w:rPr>
                <w:rFonts w:cs="Arial"/>
                <w:color w:val="000000"/>
                <w:spacing w:val="-2"/>
                <w:sz w:val="20"/>
              </w:rPr>
              <w:t>Impressió de 279.000 exemplars del Butlletí Municipal (3 edicions de 93.000 exemplars cada una). Preu</w:t>
            </w:r>
            <w:r w:rsidR="00A23BEE">
              <w:rPr>
                <w:rFonts w:cs="Arial"/>
                <w:color w:val="000000"/>
                <w:spacing w:val="-2"/>
                <w:sz w:val="20"/>
              </w:rPr>
              <w:t xml:space="preserve"> </w:t>
            </w:r>
            <w:r w:rsidRPr="00462CD3">
              <w:rPr>
                <w:rFonts w:cs="Arial"/>
                <w:color w:val="000000"/>
                <w:spacing w:val="-2"/>
                <w:sz w:val="20"/>
              </w:rPr>
              <w:t>unitari impressió exemplar</w:t>
            </w:r>
          </w:p>
        </w:tc>
        <w:tc>
          <w:tcPr>
            <w:tcW w:w="1701" w:type="dxa"/>
          </w:tcPr>
          <w:p w:rsidR="00A3200A" w:rsidRDefault="00A3200A" w:rsidP="003E067F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A3200A" w:rsidRDefault="00A3200A" w:rsidP="003E067F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  <w:tc>
          <w:tcPr>
            <w:tcW w:w="1796" w:type="dxa"/>
          </w:tcPr>
          <w:p w:rsidR="00A3200A" w:rsidRDefault="00A3200A" w:rsidP="003E067F">
            <w:pPr>
              <w:rPr>
                <w:rFonts w:cs="Arial"/>
                <w:color w:val="000000"/>
                <w:spacing w:val="-2"/>
                <w:sz w:val="20"/>
              </w:rPr>
            </w:pPr>
          </w:p>
        </w:tc>
      </w:tr>
    </w:tbl>
    <w:p w:rsidR="00A3200A" w:rsidRDefault="00A3200A" w:rsidP="00A3200A">
      <w:pPr>
        <w:rPr>
          <w:rFonts w:cs="Arial"/>
          <w:sz w:val="20"/>
        </w:rPr>
      </w:pPr>
    </w:p>
    <w:p w:rsidR="00A23BEE" w:rsidRDefault="00A23BEE" w:rsidP="00A3200A">
      <w:pPr>
        <w:rPr>
          <w:rFonts w:cs="Arial"/>
          <w:b/>
          <w:sz w:val="20"/>
        </w:rPr>
      </w:pPr>
    </w:p>
    <w:p w:rsidR="00A3200A" w:rsidRDefault="00A3200A" w:rsidP="00A3200A">
      <w:pPr>
        <w:rPr>
          <w:rFonts w:cs="Arial"/>
          <w:sz w:val="20"/>
        </w:rPr>
      </w:pPr>
      <w:r w:rsidRPr="00462CD3">
        <w:rPr>
          <w:rFonts w:cs="Arial"/>
          <w:b/>
          <w:sz w:val="20"/>
        </w:rPr>
        <w:t>Criteri 2. Criteris de responsabilitat mediambiental</w:t>
      </w:r>
      <w:r>
        <w:rPr>
          <w:rFonts w:cs="Arial"/>
          <w:sz w:val="20"/>
        </w:rPr>
        <w:t xml:space="preserve"> - F</w:t>
      </w:r>
      <w:r w:rsidRPr="00462CD3">
        <w:rPr>
          <w:rFonts w:cs="Arial"/>
          <w:sz w:val="20"/>
        </w:rPr>
        <w:t>ins a un màxim de 15 punts.</w:t>
      </w:r>
    </w:p>
    <w:p w:rsidR="00A3200A" w:rsidRPr="00462CD3" w:rsidRDefault="00A3200A" w:rsidP="00A3200A">
      <w:pPr>
        <w:rPr>
          <w:rFonts w:cs="Arial"/>
          <w:sz w:val="20"/>
        </w:rPr>
      </w:pPr>
    </w:p>
    <w:p w:rsidR="00A3200A" w:rsidRPr="00462CD3" w:rsidRDefault="00A3200A" w:rsidP="00A3200A">
      <w:pPr>
        <w:rPr>
          <w:rFonts w:cs="Arial"/>
          <w:sz w:val="20"/>
        </w:rPr>
      </w:pPr>
      <w:r w:rsidRPr="00462CD3">
        <w:rPr>
          <w:rFonts w:cs="Arial"/>
          <w:sz w:val="20"/>
        </w:rPr>
        <w:t>Es valorarà la utilització de paper reciclat amb un mínim del 50% de fibres provinents d’explotacions forestals sostenibles i lliure de clor elemental (ECF)</w:t>
      </w:r>
      <w:r>
        <w:rPr>
          <w:rFonts w:cs="Arial"/>
          <w:sz w:val="20"/>
        </w:rPr>
        <w:t>:</w:t>
      </w:r>
    </w:p>
    <w:p w:rsidR="00A3200A" w:rsidRPr="00462CD3" w:rsidRDefault="00A3200A" w:rsidP="00A3200A">
      <w:pPr>
        <w:rPr>
          <w:rFonts w:cs="Arial"/>
          <w:sz w:val="20"/>
        </w:rPr>
      </w:pPr>
    </w:p>
    <w:p w:rsidR="00A3200A" w:rsidRDefault="00A3200A" w:rsidP="00A3200A">
      <w:pPr>
        <w:rPr>
          <w:rFonts w:cs="Arial"/>
          <w:sz w:val="20"/>
        </w:rPr>
      </w:pPr>
      <w:r w:rsidRPr="00462CD3">
        <w:rPr>
          <w:rFonts w:cs="Arial"/>
          <w:sz w:val="20"/>
        </w:rPr>
        <w:t>Es preveu la utilització de paper reciclat amb un mínim del 50% de fibres provinents d’explotacions forestals sostenibles i lliure de clor elemental (ECF): 15 punts.</w:t>
      </w:r>
    </w:p>
    <w:p w:rsidR="002D720B" w:rsidRDefault="002D720B" w:rsidP="00A3200A">
      <w:pPr>
        <w:rPr>
          <w:rFonts w:cs="Arial"/>
          <w:sz w:val="20"/>
        </w:rPr>
      </w:pPr>
    </w:p>
    <w:p w:rsidR="002D720B" w:rsidRDefault="002D720B" w:rsidP="002D720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  <w:spacing w:val="-2"/>
          <w:sz w:val="20"/>
        </w:rPr>
        <w:instrText xml:space="preserve"> FORMCHECKBOX </w:instrText>
      </w:r>
      <w:r w:rsidR="003636F1">
        <w:rPr>
          <w:rFonts w:cs="Arial"/>
          <w:color w:val="000000"/>
          <w:spacing w:val="-2"/>
          <w:sz w:val="20"/>
        </w:rPr>
      </w:r>
      <w:r w:rsidR="003636F1">
        <w:rPr>
          <w:rFonts w:cs="Arial"/>
          <w:color w:val="000000"/>
          <w:spacing w:val="-2"/>
          <w:sz w:val="20"/>
        </w:rPr>
        <w:fldChar w:fldCharType="separate"/>
      </w:r>
      <w:r>
        <w:rPr>
          <w:rFonts w:cs="Arial"/>
          <w:color w:val="000000"/>
          <w:spacing w:val="-2"/>
          <w:sz w:val="20"/>
        </w:rPr>
        <w:fldChar w:fldCharType="end"/>
      </w:r>
      <w:r>
        <w:rPr>
          <w:rFonts w:cs="Arial"/>
          <w:color w:val="000000"/>
          <w:spacing w:val="-2"/>
          <w:sz w:val="20"/>
        </w:rPr>
        <w:t xml:space="preserve"> Sí</w:t>
      </w:r>
    </w:p>
    <w:p w:rsidR="002D720B" w:rsidRDefault="002D720B" w:rsidP="002D720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  <w:spacing w:val="-2"/>
          <w:sz w:val="20"/>
        </w:rPr>
        <w:instrText xml:space="preserve"> FORMCHECKBOX </w:instrText>
      </w:r>
      <w:r w:rsidR="003636F1">
        <w:rPr>
          <w:rFonts w:cs="Arial"/>
          <w:color w:val="000000"/>
          <w:spacing w:val="-2"/>
          <w:sz w:val="20"/>
        </w:rPr>
      </w:r>
      <w:r w:rsidR="003636F1">
        <w:rPr>
          <w:rFonts w:cs="Arial"/>
          <w:color w:val="000000"/>
          <w:spacing w:val="-2"/>
          <w:sz w:val="20"/>
        </w:rPr>
        <w:fldChar w:fldCharType="separate"/>
      </w:r>
      <w:r>
        <w:rPr>
          <w:rFonts w:cs="Arial"/>
          <w:color w:val="000000"/>
          <w:spacing w:val="-2"/>
          <w:sz w:val="20"/>
        </w:rPr>
        <w:fldChar w:fldCharType="end"/>
      </w:r>
      <w:r>
        <w:rPr>
          <w:rFonts w:cs="Arial"/>
          <w:color w:val="000000"/>
          <w:spacing w:val="-2"/>
          <w:sz w:val="20"/>
        </w:rPr>
        <w:t xml:space="preserve"> No</w:t>
      </w:r>
    </w:p>
    <w:p w:rsidR="002D720B" w:rsidRPr="00462CD3" w:rsidRDefault="002D720B" w:rsidP="00A3200A">
      <w:pPr>
        <w:rPr>
          <w:rFonts w:cs="Arial"/>
          <w:sz w:val="20"/>
        </w:rPr>
      </w:pPr>
    </w:p>
    <w:p w:rsidR="002D720B" w:rsidRDefault="002D720B" w:rsidP="00A3200A">
      <w:pPr>
        <w:rPr>
          <w:rFonts w:cs="Arial"/>
          <w:sz w:val="20"/>
        </w:rPr>
      </w:pPr>
    </w:p>
    <w:p w:rsidR="00A3200A" w:rsidRDefault="00A3200A" w:rsidP="00A3200A">
      <w:pPr>
        <w:rPr>
          <w:rFonts w:cs="Arial"/>
          <w:sz w:val="20"/>
          <w:highlight w:val="lightGray"/>
        </w:rPr>
      </w:pPr>
      <w:r w:rsidRPr="00462CD3">
        <w:rPr>
          <w:rFonts w:cs="Arial"/>
          <w:sz w:val="20"/>
        </w:rPr>
        <w:t>Per l’acreditació del compliment del criteri s’acompanyarà de fitxes tècniques del producte certificats o fotografies de les ecoetiquetes o equivalents.</w:t>
      </w:r>
    </w:p>
    <w:p w:rsidR="00A3200A" w:rsidRDefault="00A3200A" w:rsidP="00A3200A">
      <w:pPr>
        <w:rPr>
          <w:rFonts w:cs="Arial"/>
          <w:sz w:val="20"/>
          <w:highlight w:val="lightGray"/>
        </w:rPr>
      </w:pPr>
    </w:p>
    <w:p w:rsidR="002D720B" w:rsidRDefault="002D720B" w:rsidP="00A3200A">
      <w:pPr>
        <w:rPr>
          <w:rFonts w:cs="Arial"/>
          <w:sz w:val="20"/>
          <w:highlight w:val="lightGray"/>
        </w:rPr>
      </w:pPr>
    </w:p>
    <w:p w:rsidR="00A3200A" w:rsidRPr="00B80EE0" w:rsidRDefault="00A3200A" w:rsidP="00A3200A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 w:rsidRPr="00B80EE0">
        <w:rPr>
          <w:rFonts w:cs="Arial"/>
          <w:spacing w:val="-2"/>
          <w:sz w:val="20"/>
        </w:rPr>
        <w:t>, a data de signatura electrònica</w:t>
      </w:r>
    </w:p>
    <w:p w:rsidR="00A3200A" w:rsidRPr="00B80EE0" w:rsidRDefault="00A3200A" w:rsidP="00A3200A">
      <w:pPr>
        <w:rPr>
          <w:rFonts w:cs="Arial"/>
          <w:spacing w:val="-2"/>
          <w:sz w:val="20"/>
        </w:rPr>
      </w:pPr>
    </w:p>
    <w:p w:rsidR="00A3200A" w:rsidRPr="00B80EE0" w:rsidRDefault="00A3200A" w:rsidP="00A3200A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CC46F8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C98" w:rsidRDefault="00307C98">
      <w:r>
        <w:separator/>
      </w:r>
    </w:p>
  </w:endnote>
  <w:endnote w:type="continuationSeparator" w:id="0">
    <w:p w:rsidR="00307C98" w:rsidRDefault="0030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CC46F8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CC46F8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CC46F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CC46F8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CC46F8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C98" w:rsidRDefault="00307C98">
      <w:r>
        <w:separator/>
      </w:r>
    </w:p>
  </w:footnote>
  <w:footnote w:type="continuationSeparator" w:id="0">
    <w:p w:rsidR="00307C98" w:rsidRDefault="00307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CC46F8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A5B14"/>
    <w:rsid w:val="001B7C41"/>
    <w:rsid w:val="001D5076"/>
    <w:rsid w:val="001E6651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D720B"/>
    <w:rsid w:val="002E4400"/>
    <w:rsid w:val="00303BCE"/>
    <w:rsid w:val="00307C98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36F1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3989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23BEE"/>
    <w:rsid w:val="00A3200A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46F8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7B074-17D7-4E20-87FC-1193935B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2025-07-03T10:02:00Z</dcterms:created>
  <dcterms:modified xsi:type="dcterms:W3CDTF">2025-07-03T10:02:00Z</dcterms:modified>
</cp:coreProperties>
</file>