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3CE2" w14:textId="77777777" w:rsidR="00D81BFD" w:rsidRPr="00D81BFD" w:rsidRDefault="00D81BFD" w:rsidP="00D81BFD">
      <w:pPr>
        <w:spacing w:after="0" w:line="254" w:lineRule="auto"/>
        <w:jc w:val="right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D81BFD">
        <w:rPr>
          <w:rFonts w:ascii="Verdana" w:eastAsia="Calibri" w:hAnsi="Verdana" w:cs="Times New Roman"/>
          <w:i/>
          <w:color w:val="7F7F7F"/>
          <w:kern w:val="0"/>
          <w:sz w:val="18"/>
          <w:szCs w:val="22"/>
          <w:lang w:val="ca-ES"/>
          <w14:ligatures w14:val="none"/>
        </w:rPr>
        <w:t>(!)  Document obligatori per ambdós lots</w:t>
      </w:r>
    </w:p>
    <w:p w14:paraId="7B5B496B" w14:textId="77777777" w:rsidR="00D81BFD" w:rsidRPr="00D81BFD" w:rsidRDefault="00D81BFD" w:rsidP="00D81BFD">
      <w:pPr>
        <w:keepNext/>
        <w:keepLines/>
        <w:spacing w:before="160" w:after="240" w:line="257" w:lineRule="auto"/>
        <w:jc w:val="both"/>
        <w:outlineLvl w:val="1"/>
        <w:rPr>
          <w:rFonts w:ascii="Calibri Light" w:eastAsia="Times New Roman" w:hAnsi="Calibri Light" w:cs="Times New Roman"/>
          <w:b/>
          <w:bCs/>
          <w:i/>
          <w:color w:val="000000"/>
          <w:kern w:val="0"/>
          <w:sz w:val="26"/>
          <w:szCs w:val="26"/>
          <w:lang w:val="ca-ES"/>
          <w14:ligatures w14:val="none"/>
        </w:rPr>
      </w:pPr>
      <w:bookmarkStart w:id="0" w:name="_Toc138063702"/>
      <w:bookmarkStart w:id="1" w:name="_Toc152600611"/>
      <w:r w:rsidRPr="00D81BFD"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  <w:t xml:space="preserve">ANNEX F. MODEL DE DECLARACIÓ DE </w:t>
      </w:r>
      <w:bookmarkEnd w:id="0"/>
      <w:r w:rsidRPr="00D81BFD"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  <w:t>NO PERTINENÇA A GRUP D’EMPRESES VINCULADES AMB LA DIRECCIÓ FACULTATIVA DE L’OBRA</w:t>
      </w:r>
      <w:bookmarkEnd w:id="1"/>
      <w:r w:rsidRPr="00D81BFD"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lang w:val="ca-ES"/>
          <w14:ligatures w14:val="none"/>
        </w:rPr>
        <w:t xml:space="preserve">       </w:t>
      </w:r>
    </w:p>
    <w:p w14:paraId="781C8B3A" w14:textId="77777777" w:rsidR="00D81BFD" w:rsidRPr="00D81BFD" w:rsidRDefault="00D81BFD" w:rsidP="00D81BFD">
      <w:pPr>
        <w:spacing w:line="256" w:lineRule="auto"/>
        <w:rPr>
          <w:rFonts w:eastAsia="Calibri" w:cs="Calibri"/>
          <w:b/>
          <w:kern w:val="0"/>
          <w:sz w:val="22"/>
          <w:szCs w:val="21"/>
          <w:lang w:val="ca-ES"/>
          <w14:ligatures w14:val="none"/>
        </w:rPr>
      </w:pPr>
    </w:p>
    <w:p w14:paraId="7A161C7D" w14:textId="77777777" w:rsidR="00D81BFD" w:rsidRPr="00D81BFD" w:rsidRDefault="00D81BFD" w:rsidP="00D81BFD">
      <w:pPr>
        <w:spacing w:after="360" w:line="256" w:lineRule="auto"/>
        <w:jc w:val="both"/>
        <w:rPr>
          <w:rFonts w:eastAsia="Calibri" w:cs="Calibri"/>
          <w:kern w:val="0"/>
          <w:sz w:val="22"/>
          <w:szCs w:val="21"/>
          <w:lang w:val="ca-ES"/>
          <w14:ligatures w14:val="none"/>
        </w:rPr>
      </w:pPr>
      <w:r w:rsidRPr="00D81BFD">
        <w:rPr>
          <w:rFonts w:eastAsia="Calibri" w:cs="Calibri"/>
          <w:kern w:val="0"/>
          <w:sz w:val="22"/>
          <w:szCs w:val="21"/>
          <w:lang w:val="ca-ES"/>
          <w14:ligatures w14:val="none"/>
        </w:rPr>
        <w:t>“En/Na ............................................................ amb DNI núm. .................................., amb domicili social ..................................................................., en nom propi o en representació de l’empresa................................................, amb NIF núm. ..........................................., en la seva condició de ........................................,</w:t>
      </w:r>
    </w:p>
    <w:p w14:paraId="3D4FE152" w14:textId="77777777" w:rsidR="00D81BFD" w:rsidRPr="00D81BFD" w:rsidRDefault="00D81BFD" w:rsidP="00D81BFD">
      <w:pPr>
        <w:spacing w:after="360" w:line="256" w:lineRule="auto"/>
        <w:jc w:val="center"/>
        <w:rPr>
          <w:rFonts w:eastAsia="Calibri" w:cs="Calibri"/>
          <w:b/>
          <w:bCs/>
          <w:kern w:val="0"/>
          <w:sz w:val="22"/>
          <w:szCs w:val="22"/>
          <w:lang w:val="ca-ES"/>
          <w14:ligatures w14:val="none"/>
        </w:rPr>
      </w:pPr>
      <w:r w:rsidRPr="00D81BFD">
        <w:rPr>
          <w:rFonts w:eastAsia="Calibri" w:cs="Calibri"/>
          <w:b/>
          <w:bCs/>
          <w:kern w:val="0"/>
          <w:sz w:val="22"/>
          <w:szCs w:val="22"/>
          <w:lang w:val="ca-ES"/>
          <w14:ligatures w14:val="none"/>
        </w:rPr>
        <w:t>DECLARA RESPONSABLEMENT</w:t>
      </w:r>
    </w:p>
    <w:tbl>
      <w:tblPr>
        <w:tblStyle w:val="Tablaconcuadrcula"/>
        <w:tblW w:w="0" w:type="auto"/>
        <w:tblInd w:w="714" w:type="dxa"/>
        <w:tblLook w:val="04A0" w:firstRow="1" w:lastRow="0" w:firstColumn="1" w:lastColumn="0" w:noHBand="0" w:noVBand="1"/>
      </w:tblPr>
      <w:tblGrid>
        <w:gridCol w:w="557"/>
        <w:gridCol w:w="7223"/>
      </w:tblGrid>
      <w:tr w:rsidR="00D81BFD" w:rsidRPr="00D81BFD" w14:paraId="11528287" w14:textId="77777777" w:rsidTr="00911A4D">
        <w:tc>
          <w:tcPr>
            <w:tcW w:w="557" w:type="dxa"/>
          </w:tcPr>
          <w:p w14:paraId="3C83CEA5" w14:textId="77777777" w:rsidR="00D81BFD" w:rsidRPr="00D81BFD" w:rsidRDefault="00D81BFD" w:rsidP="00D81BFD">
            <w:pPr>
              <w:spacing w:line="257" w:lineRule="auto"/>
              <w:rPr>
                <w:rFonts w:eastAsia="Calibri" w:cs="Calibri"/>
                <w:szCs w:val="21"/>
                <w:lang w:val="ca-ES"/>
              </w:rPr>
            </w:pPr>
          </w:p>
        </w:tc>
        <w:tc>
          <w:tcPr>
            <w:tcW w:w="7223" w:type="dxa"/>
            <w:tcBorders>
              <w:top w:val="nil"/>
              <w:bottom w:val="nil"/>
              <w:right w:val="nil"/>
            </w:tcBorders>
            <w:vAlign w:val="bottom"/>
          </w:tcPr>
          <w:p w14:paraId="279B7133" w14:textId="77777777" w:rsidR="00D81BFD" w:rsidRPr="00D81BFD" w:rsidRDefault="00D81BFD" w:rsidP="00D81BFD">
            <w:pPr>
              <w:spacing w:before="120" w:after="120" w:line="257" w:lineRule="auto"/>
              <w:rPr>
                <w:rFonts w:eastAsia="Calibri" w:cs="Calibri"/>
                <w:szCs w:val="21"/>
                <w:lang w:val="ca-ES"/>
              </w:rPr>
            </w:pPr>
            <w:r w:rsidRPr="00D81BFD">
              <w:rPr>
                <w:rFonts w:eastAsia="Calibri" w:cs="Calibri"/>
                <w:szCs w:val="21"/>
                <w:lang w:val="ca-ES"/>
              </w:rPr>
              <w:t>L’empresa a la qual represento NO pertany a un grup empresarial</w:t>
            </w:r>
          </w:p>
        </w:tc>
      </w:tr>
      <w:tr w:rsidR="00D81BFD" w:rsidRPr="00D81BFD" w14:paraId="6AF86C82" w14:textId="77777777" w:rsidTr="00911A4D">
        <w:tc>
          <w:tcPr>
            <w:tcW w:w="557" w:type="dxa"/>
          </w:tcPr>
          <w:p w14:paraId="25663615" w14:textId="77777777" w:rsidR="00D81BFD" w:rsidRPr="00D81BFD" w:rsidRDefault="00D81BFD" w:rsidP="00D81BFD">
            <w:pPr>
              <w:spacing w:line="257" w:lineRule="auto"/>
              <w:rPr>
                <w:rFonts w:eastAsia="Calibri" w:cs="Calibri"/>
                <w:szCs w:val="21"/>
                <w:lang w:val="ca-ES"/>
              </w:rPr>
            </w:pPr>
          </w:p>
        </w:tc>
        <w:tc>
          <w:tcPr>
            <w:tcW w:w="7223" w:type="dxa"/>
            <w:tcBorders>
              <w:top w:val="nil"/>
              <w:bottom w:val="nil"/>
              <w:right w:val="nil"/>
            </w:tcBorders>
            <w:vAlign w:val="bottom"/>
          </w:tcPr>
          <w:p w14:paraId="5D359094" w14:textId="77777777" w:rsidR="00D81BFD" w:rsidRPr="00D81BFD" w:rsidRDefault="00D81BFD" w:rsidP="00D81BFD">
            <w:pPr>
              <w:spacing w:before="120" w:after="120" w:line="257" w:lineRule="auto"/>
              <w:rPr>
                <w:rFonts w:eastAsia="Calibri" w:cs="Calibri"/>
                <w:szCs w:val="21"/>
                <w:lang w:val="ca-ES"/>
              </w:rPr>
            </w:pPr>
            <w:r w:rsidRPr="00D81BFD">
              <w:rPr>
                <w:rFonts w:eastAsia="Calibri" w:cs="Calibri"/>
                <w:szCs w:val="21"/>
                <w:lang w:val="ca-ES"/>
              </w:rPr>
              <w:t>L’empresa a la qual represento SI pertany a un grup empresarial</w:t>
            </w:r>
          </w:p>
        </w:tc>
      </w:tr>
    </w:tbl>
    <w:p w14:paraId="5767A2E6" w14:textId="77777777" w:rsidR="00D81BFD" w:rsidRPr="00D81BFD" w:rsidRDefault="00D81BFD" w:rsidP="00D81BFD">
      <w:pPr>
        <w:spacing w:before="120" w:line="257" w:lineRule="auto"/>
        <w:ind w:left="714"/>
        <w:rPr>
          <w:rFonts w:eastAsia="Calibri" w:cs="Calibri"/>
          <w:i/>
          <w:iCs/>
          <w:kern w:val="0"/>
          <w:sz w:val="20"/>
          <w:szCs w:val="20"/>
          <w:lang w:val="ca-ES"/>
          <w14:ligatures w14:val="none"/>
        </w:rPr>
      </w:pPr>
      <w:r w:rsidRPr="00D81BFD">
        <w:rPr>
          <w:rFonts w:eastAsia="Calibri" w:cs="Calibri"/>
          <w:i/>
          <w:iCs/>
          <w:kern w:val="0"/>
          <w:sz w:val="20"/>
          <w:szCs w:val="20"/>
          <w:lang w:val="ca-ES"/>
          <w14:ligatures w14:val="none"/>
        </w:rPr>
        <w:t>(!) En cas d’optar per la segona de les opcions, caldrà donar resposta a les següents declaracions:</w:t>
      </w:r>
    </w:p>
    <w:p w14:paraId="3DE12C25" w14:textId="77777777" w:rsidR="00D81BFD" w:rsidRPr="00D81BFD" w:rsidRDefault="00D81BFD" w:rsidP="00D81BFD">
      <w:pPr>
        <w:numPr>
          <w:ilvl w:val="0"/>
          <w:numId w:val="5"/>
        </w:numPr>
        <w:spacing w:line="257" w:lineRule="auto"/>
        <w:ind w:left="714" w:hanging="357"/>
        <w:jc w:val="both"/>
        <w:rPr>
          <w:rFonts w:eastAsia="Calibri" w:cs="Calibri"/>
          <w:kern w:val="0"/>
          <w:sz w:val="22"/>
          <w:szCs w:val="21"/>
          <w:lang w:val="ca-ES"/>
          <w14:ligatures w14:val="none"/>
        </w:rPr>
      </w:pPr>
      <w:r w:rsidRPr="00D81BFD">
        <w:rPr>
          <w:rFonts w:eastAsia="Calibri" w:cs="Calibri"/>
          <w:kern w:val="0"/>
          <w:sz w:val="22"/>
          <w:szCs w:val="21"/>
          <w:lang w:val="ca-ES"/>
          <w14:ligatures w14:val="none"/>
        </w:rPr>
        <w:t>Que l’empresa a la qual represento forma part del Grup d’empreses ............................................ .</w:t>
      </w:r>
    </w:p>
    <w:p w14:paraId="02675213" w14:textId="77777777" w:rsidR="00D81BFD" w:rsidRPr="00D81BFD" w:rsidRDefault="00D81BFD" w:rsidP="00D81BFD">
      <w:pPr>
        <w:numPr>
          <w:ilvl w:val="0"/>
          <w:numId w:val="5"/>
        </w:numPr>
        <w:spacing w:line="257" w:lineRule="auto"/>
        <w:ind w:left="714" w:hanging="357"/>
        <w:jc w:val="both"/>
        <w:rPr>
          <w:rFonts w:eastAsia="Calibri" w:cs="Calibri"/>
          <w:kern w:val="0"/>
          <w:sz w:val="22"/>
          <w:szCs w:val="21"/>
          <w:lang w:val="ca-ES"/>
          <w14:ligatures w14:val="none"/>
        </w:rPr>
      </w:pPr>
      <w:r w:rsidRPr="00D81BFD">
        <w:rPr>
          <w:rFonts w:eastAsia="Calibri" w:cs="Calibri"/>
          <w:kern w:val="0"/>
          <w:sz w:val="22"/>
          <w:szCs w:val="21"/>
          <w:lang w:val="ca-ES"/>
          <w14:ligatures w14:val="none"/>
        </w:rPr>
        <w:t>Que el grup empresarial del qual forma part, es troba constituït per les següents empreses:</w:t>
      </w:r>
    </w:p>
    <w:tbl>
      <w:tblPr>
        <w:tblStyle w:val="Tablaconcuadrcula"/>
        <w:tblW w:w="0" w:type="auto"/>
        <w:tblInd w:w="714" w:type="dxa"/>
        <w:tblLook w:val="04A0" w:firstRow="1" w:lastRow="0" w:firstColumn="1" w:lastColumn="0" w:noHBand="0" w:noVBand="1"/>
      </w:tblPr>
      <w:tblGrid>
        <w:gridCol w:w="1806"/>
        <w:gridCol w:w="1825"/>
        <w:gridCol w:w="1786"/>
        <w:gridCol w:w="1127"/>
        <w:gridCol w:w="1236"/>
      </w:tblGrid>
      <w:tr w:rsidR="00D81BFD" w:rsidRPr="00D81BFD" w14:paraId="3ECBD316" w14:textId="77777777" w:rsidTr="00D81BFD">
        <w:tc>
          <w:tcPr>
            <w:tcW w:w="1912" w:type="dxa"/>
            <w:vMerge w:val="restart"/>
            <w:shd w:val="clear" w:color="auto" w:fill="D9E2F3"/>
            <w:vAlign w:val="center"/>
          </w:tcPr>
          <w:p w14:paraId="50C45315" w14:textId="77777777" w:rsidR="00D81BFD" w:rsidRPr="00D81BFD" w:rsidRDefault="00D81BFD" w:rsidP="00D81BFD">
            <w:pPr>
              <w:spacing w:line="257" w:lineRule="auto"/>
              <w:jc w:val="center"/>
              <w:rPr>
                <w:rFonts w:eastAsia="Calibri" w:cs="Calibri"/>
                <w:b/>
                <w:bCs/>
                <w:szCs w:val="21"/>
                <w:lang w:val="ca-ES"/>
              </w:rPr>
            </w:pPr>
            <w:r w:rsidRPr="00D81BFD">
              <w:rPr>
                <w:rFonts w:eastAsia="Calibri" w:cs="Calibri"/>
                <w:b/>
                <w:bCs/>
                <w:szCs w:val="21"/>
                <w:lang w:val="ca-ES"/>
              </w:rPr>
              <w:t>Raó social</w:t>
            </w:r>
          </w:p>
        </w:tc>
        <w:tc>
          <w:tcPr>
            <w:tcW w:w="1911" w:type="dxa"/>
            <w:vMerge w:val="restart"/>
            <w:shd w:val="clear" w:color="auto" w:fill="D9E2F3"/>
            <w:vAlign w:val="center"/>
          </w:tcPr>
          <w:p w14:paraId="16B41E9B" w14:textId="77777777" w:rsidR="00D81BFD" w:rsidRPr="00D81BFD" w:rsidRDefault="00D81BFD" w:rsidP="00D81BFD">
            <w:pPr>
              <w:spacing w:line="257" w:lineRule="auto"/>
              <w:jc w:val="center"/>
              <w:rPr>
                <w:rFonts w:eastAsia="Calibri" w:cs="Calibri"/>
                <w:b/>
                <w:bCs/>
                <w:szCs w:val="21"/>
                <w:lang w:val="ca-ES"/>
              </w:rPr>
            </w:pPr>
            <w:r w:rsidRPr="00D81BFD">
              <w:rPr>
                <w:rFonts w:eastAsia="Calibri" w:cs="Calibri"/>
                <w:b/>
                <w:bCs/>
                <w:szCs w:val="21"/>
                <w:lang w:val="ca-ES"/>
              </w:rPr>
              <w:t>Domicili</w:t>
            </w:r>
          </w:p>
        </w:tc>
        <w:tc>
          <w:tcPr>
            <w:tcW w:w="1912" w:type="dxa"/>
            <w:vMerge w:val="restart"/>
            <w:shd w:val="clear" w:color="auto" w:fill="D9E2F3"/>
            <w:vAlign w:val="center"/>
          </w:tcPr>
          <w:p w14:paraId="1706DFDA" w14:textId="77777777" w:rsidR="00D81BFD" w:rsidRPr="00D81BFD" w:rsidRDefault="00D81BFD" w:rsidP="00D81BFD">
            <w:pPr>
              <w:spacing w:line="257" w:lineRule="auto"/>
              <w:jc w:val="center"/>
              <w:rPr>
                <w:rFonts w:eastAsia="Calibri" w:cs="Calibri"/>
                <w:b/>
                <w:bCs/>
                <w:szCs w:val="21"/>
                <w:lang w:val="ca-ES"/>
              </w:rPr>
            </w:pPr>
            <w:r w:rsidRPr="00D81BFD">
              <w:rPr>
                <w:rFonts w:eastAsia="Calibri" w:cs="Calibri"/>
                <w:b/>
                <w:bCs/>
                <w:szCs w:val="21"/>
                <w:lang w:val="ca-ES"/>
              </w:rPr>
              <w:t>NIF</w:t>
            </w:r>
          </w:p>
        </w:tc>
        <w:tc>
          <w:tcPr>
            <w:tcW w:w="2045" w:type="dxa"/>
            <w:gridSpan w:val="2"/>
            <w:shd w:val="clear" w:color="auto" w:fill="D9E2F3"/>
            <w:vAlign w:val="center"/>
          </w:tcPr>
          <w:p w14:paraId="7DC662DE" w14:textId="77777777" w:rsidR="00D81BFD" w:rsidRPr="00D81BFD" w:rsidRDefault="00D81BFD" w:rsidP="00D81BFD">
            <w:pPr>
              <w:spacing w:line="257" w:lineRule="auto"/>
              <w:jc w:val="center"/>
              <w:rPr>
                <w:rFonts w:eastAsia="Calibri" w:cs="Calibri"/>
                <w:b/>
                <w:bCs/>
                <w:szCs w:val="21"/>
                <w:lang w:val="ca-ES"/>
              </w:rPr>
            </w:pPr>
            <w:r w:rsidRPr="00D81BFD">
              <w:rPr>
                <w:rFonts w:eastAsia="Calibri" w:cs="Calibri"/>
                <w:b/>
                <w:bCs/>
                <w:szCs w:val="21"/>
                <w:lang w:val="ca-ES"/>
              </w:rPr>
              <w:t>Grup Empresarial</w:t>
            </w:r>
            <w:r w:rsidRPr="00D81BFD">
              <w:rPr>
                <w:rFonts w:eastAsia="Calibri" w:cs="Calibri"/>
                <w:szCs w:val="21"/>
                <w:vertAlign w:val="superscript"/>
              </w:rPr>
              <w:footnoteReference w:id="1"/>
            </w:r>
          </w:p>
        </w:tc>
      </w:tr>
      <w:tr w:rsidR="00D81BFD" w:rsidRPr="00D81BFD" w14:paraId="0721991A" w14:textId="77777777" w:rsidTr="00D81BFD">
        <w:tc>
          <w:tcPr>
            <w:tcW w:w="1912" w:type="dxa"/>
            <w:vMerge/>
            <w:shd w:val="clear" w:color="auto" w:fill="D9E2F3"/>
            <w:vAlign w:val="center"/>
          </w:tcPr>
          <w:p w14:paraId="2C6DD753" w14:textId="77777777" w:rsidR="00D81BFD" w:rsidRPr="00D81BFD" w:rsidRDefault="00D81BFD" w:rsidP="00D81BFD">
            <w:pPr>
              <w:spacing w:line="257" w:lineRule="auto"/>
              <w:rPr>
                <w:rFonts w:eastAsia="Calibri" w:cs="Calibri"/>
                <w:b/>
                <w:bCs/>
                <w:szCs w:val="21"/>
                <w:lang w:val="ca-ES"/>
              </w:rPr>
            </w:pPr>
          </w:p>
        </w:tc>
        <w:tc>
          <w:tcPr>
            <w:tcW w:w="1911" w:type="dxa"/>
            <w:vMerge/>
            <w:shd w:val="clear" w:color="auto" w:fill="D9E2F3"/>
            <w:vAlign w:val="center"/>
          </w:tcPr>
          <w:p w14:paraId="0CEA46F3" w14:textId="77777777" w:rsidR="00D81BFD" w:rsidRPr="00D81BFD" w:rsidRDefault="00D81BFD" w:rsidP="00D81BFD">
            <w:pPr>
              <w:spacing w:line="257" w:lineRule="auto"/>
              <w:rPr>
                <w:rFonts w:eastAsia="Calibri" w:cs="Calibri"/>
                <w:b/>
                <w:bCs/>
                <w:szCs w:val="21"/>
                <w:lang w:val="ca-ES"/>
              </w:rPr>
            </w:pPr>
          </w:p>
        </w:tc>
        <w:tc>
          <w:tcPr>
            <w:tcW w:w="1912" w:type="dxa"/>
            <w:vMerge/>
            <w:shd w:val="clear" w:color="auto" w:fill="D9E2F3"/>
            <w:vAlign w:val="center"/>
          </w:tcPr>
          <w:p w14:paraId="12B089CF" w14:textId="77777777" w:rsidR="00D81BFD" w:rsidRPr="00D81BFD" w:rsidRDefault="00D81BFD" w:rsidP="00D81BFD">
            <w:pPr>
              <w:spacing w:line="257" w:lineRule="auto"/>
              <w:rPr>
                <w:rFonts w:eastAsia="Calibri" w:cs="Calibri"/>
                <w:b/>
                <w:bCs/>
                <w:szCs w:val="21"/>
                <w:lang w:val="ca-ES"/>
              </w:rPr>
            </w:pPr>
          </w:p>
        </w:tc>
        <w:tc>
          <w:tcPr>
            <w:tcW w:w="1022" w:type="dxa"/>
            <w:shd w:val="clear" w:color="auto" w:fill="D9E2F3"/>
            <w:vAlign w:val="center"/>
          </w:tcPr>
          <w:p w14:paraId="19A38026" w14:textId="77777777" w:rsidR="00D81BFD" w:rsidRPr="00D81BFD" w:rsidRDefault="00D81BFD" w:rsidP="00D81BFD">
            <w:pPr>
              <w:spacing w:line="257" w:lineRule="auto"/>
              <w:jc w:val="center"/>
              <w:rPr>
                <w:rFonts w:eastAsia="Calibri" w:cs="Calibri"/>
                <w:b/>
                <w:bCs/>
                <w:szCs w:val="21"/>
                <w:lang w:val="ca-ES"/>
              </w:rPr>
            </w:pPr>
            <w:r w:rsidRPr="00D81BFD">
              <w:rPr>
                <w:rFonts w:eastAsia="Calibri" w:cs="Calibri"/>
                <w:b/>
                <w:bCs/>
                <w:szCs w:val="21"/>
                <w:lang w:val="ca-ES"/>
              </w:rPr>
              <w:t>Dominant</w:t>
            </w:r>
          </w:p>
        </w:tc>
        <w:tc>
          <w:tcPr>
            <w:tcW w:w="1023" w:type="dxa"/>
            <w:shd w:val="clear" w:color="auto" w:fill="D9E2F3"/>
            <w:vAlign w:val="center"/>
          </w:tcPr>
          <w:p w14:paraId="30780341" w14:textId="77777777" w:rsidR="00D81BFD" w:rsidRPr="00D81BFD" w:rsidRDefault="00D81BFD" w:rsidP="00D81BFD">
            <w:pPr>
              <w:spacing w:line="257" w:lineRule="auto"/>
              <w:jc w:val="center"/>
              <w:rPr>
                <w:rFonts w:eastAsia="Calibri" w:cs="Calibri"/>
                <w:b/>
                <w:bCs/>
                <w:szCs w:val="21"/>
                <w:lang w:val="ca-ES"/>
              </w:rPr>
            </w:pPr>
            <w:r w:rsidRPr="00D81BFD">
              <w:rPr>
                <w:rFonts w:eastAsia="Calibri" w:cs="Calibri"/>
                <w:b/>
                <w:bCs/>
                <w:szCs w:val="21"/>
                <w:lang w:val="ca-ES"/>
              </w:rPr>
              <w:t>Dependent</w:t>
            </w:r>
          </w:p>
        </w:tc>
      </w:tr>
      <w:tr w:rsidR="00D81BFD" w:rsidRPr="00D81BFD" w14:paraId="364BCF72" w14:textId="77777777" w:rsidTr="00911A4D">
        <w:trPr>
          <w:trHeight w:val="468"/>
        </w:trPr>
        <w:tc>
          <w:tcPr>
            <w:tcW w:w="1912" w:type="dxa"/>
          </w:tcPr>
          <w:p w14:paraId="2EFB2EAC" w14:textId="77777777" w:rsidR="00D81BFD" w:rsidRPr="00D81BFD" w:rsidRDefault="00D81BFD" w:rsidP="00D81BFD">
            <w:pPr>
              <w:spacing w:line="257" w:lineRule="auto"/>
              <w:rPr>
                <w:rFonts w:eastAsia="Calibri" w:cs="Calibri"/>
                <w:szCs w:val="21"/>
                <w:lang w:val="ca-ES"/>
              </w:rPr>
            </w:pPr>
          </w:p>
        </w:tc>
        <w:tc>
          <w:tcPr>
            <w:tcW w:w="1911" w:type="dxa"/>
          </w:tcPr>
          <w:p w14:paraId="753A471C" w14:textId="77777777" w:rsidR="00D81BFD" w:rsidRPr="00D81BFD" w:rsidRDefault="00D81BFD" w:rsidP="00D81BFD">
            <w:pPr>
              <w:spacing w:line="257" w:lineRule="auto"/>
              <w:rPr>
                <w:rFonts w:eastAsia="Calibri" w:cs="Calibri"/>
                <w:szCs w:val="21"/>
                <w:lang w:val="ca-ES"/>
              </w:rPr>
            </w:pPr>
          </w:p>
        </w:tc>
        <w:tc>
          <w:tcPr>
            <w:tcW w:w="1912" w:type="dxa"/>
          </w:tcPr>
          <w:p w14:paraId="57C6FA14" w14:textId="77777777" w:rsidR="00D81BFD" w:rsidRPr="00D81BFD" w:rsidRDefault="00D81BFD" w:rsidP="00D81BFD">
            <w:pPr>
              <w:spacing w:line="257" w:lineRule="auto"/>
              <w:rPr>
                <w:rFonts w:eastAsia="Calibri" w:cs="Calibri"/>
                <w:szCs w:val="21"/>
                <w:lang w:val="ca-ES"/>
              </w:rPr>
            </w:pPr>
          </w:p>
        </w:tc>
        <w:tc>
          <w:tcPr>
            <w:tcW w:w="1022" w:type="dxa"/>
          </w:tcPr>
          <w:p w14:paraId="0774A351" w14:textId="77777777" w:rsidR="00D81BFD" w:rsidRPr="00D81BFD" w:rsidRDefault="00D81BFD" w:rsidP="00D81BFD">
            <w:pPr>
              <w:spacing w:line="257" w:lineRule="auto"/>
              <w:rPr>
                <w:rFonts w:eastAsia="Calibri" w:cs="Calibri"/>
                <w:szCs w:val="21"/>
                <w:lang w:val="ca-ES"/>
              </w:rPr>
            </w:pPr>
          </w:p>
        </w:tc>
        <w:tc>
          <w:tcPr>
            <w:tcW w:w="1023" w:type="dxa"/>
          </w:tcPr>
          <w:p w14:paraId="20AA09EF" w14:textId="77777777" w:rsidR="00D81BFD" w:rsidRPr="00D81BFD" w:rsidRDefault="00D81BFD" w:rsidP="00D81BFD">
            <w:pPr>
              <w:spacing w:line="257" w:lineRule="auto"/>
              <w:rPr>
                <w:rFonts w:eastAsia="Calibri" w:cs="Calibri"/>
                <w:szCs w:val="21"/>
                <w:lang w:val="ca-ES"/>
              </w:rPr>
            </w:pPr>
          </w:p>
        </w:tc>
      </w:tr>
      <w:tr w:rsidR="00D81BFD" w:rsidRPr="00D81BFD" w14:paraId="46FBA136" w14:textId="77777777" w:rsidTr="00911A4D">
        <w:trPr>
          <w:trHeight w:val="559"/>
        </w:trPr>
        <w:tc>
          <w:tcPr>
            <w:tcW w:w="1912" w:type="dxa"/>
          </w:tcPr>
          <w:p w14:paraId="1562160B" w14:textId="77777777" w:rsidR="00D81BFD" w:rsidRPr="00D81BFD" w:rsidRDefault="00D81BFD" w:rsidP="00D81BFD">
            <w:pPr>
              <w:spacing w:line="257" w:lineRule="auto"/>
              <w:rPr>
                <w:rFonts w:eastAsia="Calibri" w:cs="Calibri"/>
                <w:szCs w:val="21"/>
                <w:lang w:val="ca-ES"/>
              </w:rPr>
            </w:pPr>
          </w:p>
        </w:tc>
        <w:tc>
          <w:tcPr>
            <w:tcW w:w="1911" w:type="dxa"/>
          </w:tcPr>
          <w:p w14:paraId="6EF45E5D" w14:textId="77777777" w:rsidR="00D81BFD" w:rsidRPr="00D81BFD" w:rsidRDefault="00D81BFD" w:rsidP="00D81BFD">
            <w:pPr>
              <w:spacing w:line="257" w:lineRule="auto"/>
              <w:rPr>
                <w:rFonts w:eastAsia="Calibri" w:cs="Calibri"/>
                <w:szCs w:val="21"/>
                <w:lang w:val="ca-ES"/>
              </w:rPr>
            </w:pPr>
          </w:p>
        </w:tc>
        <w:tc>
          <w:tcPr>
            <w:tcW w:w="1912" w:type="dxa"/>
          </w:tcPr>
          <w:p w14:paraId="2FD502BB" w14:textId="77777777" w:rsidR="00D81BFD" w:rsidRPr="00D81BFD" w:rsidRDefault="00D81BFD" w:rsidP="00D81BFD">
            <w:pPr>
              <w:spacing w:line="257" w:lineRule="auto"/>
              <w:rPr>
                <w:rFonts w:eastAsia="Calibri" w:cs="Calibri"/>
                <w:szCs w:val="21"/>
                <w:lang w:val="ca-ES"/>
              </w:rPr>
            </w:pPr>
          </w:p>
        </w:tc>
        <w:tc>
          <w:tcPr>
            <w:tcW w:w="1022" w:type="dxa"/>
          </w:tcPr>
          <w:p w14:paraId="19D69DF9" w14:textId="77777777" w:rsidR="00D81BFD" w:rsidRPr="00D81BFD" w:rsidRDefault="00D81BFD" w:rsidP="00D81BFD">
            <w:pPr>
              <w:spacing w:line="257" w:lineRule="auto"/>
              <w:rPr>
                <w:rFonts w:eastAsia="Calibri" w:cs="Calibri"/>
                <w:szCs w:val="21"/>
                <w:lang w:val="ca-ES"/>
              </w:rPr>
            </w:pPr>
          </w:p>
        </w:tc>
        <w:tc>
          <w:tcPr>
            <w:tcW w:w="1023" w:type="dxa"/>
          </w:tcPr>
          <w:p w14:paraId="59770B5C" w14:textId="77777777" w:rsidR="00D81BFD" w:rsidRPr="00D81BFD" w:rsidRDefault="00D81BFD" w:rsidP="00D81BFD">
            <w:pPr>
              <w:spacing w:line="257" w:lineRule="auto"/>
              <w:rPr>
                <w:rFonts w:eastAsia="Calibri" w:cs="Calibri"/>
                <w:szCs w:val="21"/>
                <w:lang w:val="ca-ES"/>
              </w:rPr>
            </w:pPr>
          </w:p>
        </w:tc>
      </w:tr>
      <w:tr w:rsidR="00D81BFD" w:rsidRPr="00D81BFD" w14:paraId="03E8E5A2" w14:textId="77777777" w:rsidTr="00911A4D">
        <w:trPr>
          <w:trHeight w:val="554"/>
        </w:trPr>
        <w:tc>
          <w:tcPr>
            <w:tcW w:w="1912" w:type="dxa"/>
          </w:tcPr>
          <w:p w14:paraId="3E6477D3" w14:textId="77777777" w:rsidR="00D81BFD" w:rsidRPr="00D81BFD" w:rsidRDefault="00D81BFD" w:rsidP="00D81BFD">
            <w:pPr>
              <w:spacing w:line="257" w:lineRule="auto"/>
              <w:rPr>
                <w:rFonts w:eastAsia="Calibri" w:cs="Calibri"/>
                <w:szCs w:val="21"/>
                <w:lang w:val="ca-ES"/>
              </w:rPr>
            </w:pPr>
          </w:p>
        </w:tc>
        <w:tc>
          <w:tcPr>
            <w:tcW w:w="1911" w:type="dxa"/>
          </w:tcPr>
          <w:p w14:paraId="2F55A003" w14:textId="77777777" w:rsidR="00D81BFD" w:rsidRPr="00D81BFD" w:rsidRDefault="00D81BFD" w:rsidP="00D81BFD">
            <w:pPr>
              <w:spacing w:line="257" w:lineRule="auto"/>
              <w:rPr>
                <w:rFonts w:eastAsia="Calibri" w:cs="Calibri"/>
                <w:szCs w:val="21"/>
                <w:lang w:val="ca-ES"/>
              </w:rPr>
            </w:pPr>
          </w:p>
        </w:tc>
        <w:tc>
          <w:tcPr>
            <w:tcW w:w="1912" w:type="dxa"/>
          </w:tcPr>
          <w:p w14:paraId="02E85C13" w14:textId="77777777" w:rsidR="00D81BFD" w:rsidRPr="00D81BFD" w:rsidRDefault="00D81BFD" w:rsidP="00D81BFD">
            <w:pPr>
              <w:spacing w:line="257" w:lineRule="auto"/>
              <w:rPr>
                <w:rFonts w:eastAsia="Calibri" w:cs="Calibri"/>
                <w:szCs w:val="21"/>
                <w:lang w:val="ca-ES"/>
              </w:rPr>
            </w:pPr>
          </w:p>
        </w:tc>
        <w:tc>
          <w:tcPr>
            <w:tcW w:w="1022" w:type="dxa"/>
          </w:tcPr>
          <w:p w14:paraId="2720F53C" w14:textId="77777777" w:rsidR="00D81BFD" w:rsidRPr="00D81BFD" w:rsidRDefault="00D81BFD" w:rsidP="00D81BFD">
            <w:pPr>
              <w:spacing w:line="257" w:lineRule="auto"/>
              <w:rPr>
                <w:rFonts w:eastAsia="Calibri" w:cs="Calibri"/>
                <w:szCs w:val="21"/>
                <w:lang w:val="ca-ES"/>
              </w:rPr>
            </w:pPr>
          </w:p>
        </w:tc>
        <w:tc>
          <w:tcPr>
            <w:tcW w:w="1023" w:type="dxa"/>
          </w:tcPr>
          <w:p w14:paraId="366CB858" w14:textId="77777777" w:rsidR="00D81BFD" w:rsidRPr="00D81BFD" w:rsidRDefault="00D81BFD" w:rsidP="00D81BFD">
            <w:pPr>
              <w:spacing w:line="257" w:lineRule="auto"/>
              <w:rPr>
                <w:rFonts w:eastAsia="Calibri" w:cs="Calibri"/>
                <w:szCs w:val="21"/>
                <w:lang w:val="ca-ES"/>
              </w:rPr>
            </w:pPr>
          </w:p>
        </w:tc>
      </w:tr>
      <w:tr w:rsidR="00D81BFD" w:rsidRPr="00D81BFD" w14:paraId="0EB68D57" w14:textId="77777777" w:rsidTr="00911A4D">
        <w:trPr>
          <w:trHeight w:val="554"/>
        </w:trPr>
        <w:tc>
          <w:tcPr>
            <w:tcW w:w="1912" w:type="dxa"/>
          </w:tcPr>
          <w:p w14:paraId="18BE2D47" w14:textId="77777777" w:rsidR="00D81BFD" w:rsidRPr="00D81BFD" w:rsidRDefault="00D81BFD" w:rsidP="00D81BFD">
            <w:pPr>
              <w:spacing w:line="257" w:lineRule="auto"/>
              <w:rPr>
                <w:rFonts w:eastAsia="Calibri" w:cs="Calibri"/>
                <w:szCs w:val="21"/>
                <w:lang w:val="ca-ES"/>
              </w:rPr>
            </w:pPr>
          </w:p>
        </w:tc>
        <w:tc>
          <w:tcPr>
            <w:tcW w:w="1911" w:type="dxa"/>
          </w:tcPr>
          <w:p w14:paraId="52DBC3D3" w14:textId="77777777" w:rsidR="00D81BFD" w:rsidRPr="00D81BFD" w:rsidRDefault="00D81BFD" w:rsidP="00D81BFD">
            <w:pPr>
              <w:spacing w:line="257" w:lineRule="auto"/>
              <w:rPr>
                <w:rFonts w:eastAsia="Calibri" w:cs="Calibri"/>
                <w:szCs w:val="21"/>
                <w:lang w:val="ca-ES"/>
              </w:rPr>
            </w:pPr>
          </w:p>
        </w:tc>
        <w:tc>
          <w:tcPr>
            <w:tcW w:w="1912" w:type="dxa"/>
          </w:tcPr>
          <w:p w14:paraId="53F456FC" w14:textId="77777777" w:rsidR="00D81BFD" w:rsidRPr="00D81BFD" w:rsidRDefault="00D81BFD" w:rsidP="00D81BFD">
            <w:pPr>
              <w:spacing w:line="257" w:lineRule="auto"/>
              <w:rPr>
                <w:rFonts w:eastAsia="Calibri" w:cs="Calibri"/>
                <w:szCs w:val="21"/>
                <w:lang w:val="ca-ES"/>
              </w:rPr>
            </w:pPr>
          </w:p>
        </w:tc>
        <w:tc>
          <w:tcPr>
            <w:tcW w:w="1022" w:type="dxa"/>
          </w:tcPr>
          <w:p w14:paraId="5FB9D983" w14:textId="77777777" w:rsidR="00D81BFD" w:rsidRPr="00D81BFD" w:rsidRDefault="00D81BFD" w:rsidP="00D81BFD">
            <w:pPr>
              <w:spacing w:line="257" w:lineRule="auto"/>
              <w:rPr>
                <w:rFonts w:eastAsia="Calibri" w:cs="Calibri"/>
                <w:szCs w:val="21"/>
                <w:lang w:val="ca-ES"/>
              </w:rPr>
            </w:pPr>
          </w:p>
        </w:tc>
        <w:tc>
          <w:tcPr>
            <w:tcW w:w="1023" w:type="dxa"/>
          </w:tcPr>
          <w:p w14:paraId="77DA59DE" w14:textId="77777777" w:rsidR="00D81BFD" w:rsidRPr="00D81BFD" w:rsidRDefault="00D81BFD" w:rsidP="00D81BFD">
            <w:pPr>
              <w:spacing w:line="257" w:lineRule="auto"/>
              <w:rPr>
                <w:rFonts w:eastAsia="Calibri" w:cs="Calibri"/>
                <w:szCs w:val="21"/>
                <w:lang w:val="ca-ES"/>
              </w:rPr>
            </w:pPr>
          </w:p>
        </w:tc>
      </w:tr>
    </w:tbl>
    <w:p w14:paraId="0C590778" w14:textId="77777777" w:rsidR="00D81BFD" w:rsidRPr="00D81BFD" w:rsidRDefault="00D81BFD" w:rsidP="00D81BFD">
      <w:pPr>
        <w:numPr>
          <w:ilvl w:val="0"/>
          <w:numId w:val="5"/>
        </w:numPr>
        <w:spacing w:before="160" w:line="257" w:lineRule="auto"/>
        <w:ind w:left="714" w:hanging="357"/>
        <w:jc w:val="both"/>
        <w:rPr>
          <w:rFonts w:eastAsia="Calibri" w:cs="Calibri"/>
          <w:kern w:val="0"/>
          <w:sz w:val="22"/>
          <w:szCs w:val="21"/>
          <w:lang w:val="ca-ES"/>
          <w14:ligatures w14:val="none"/>
        </w:rPr>
      </w:pPr>
      <w:r w:rsidRPr="00D81BFD">
        <w:rPr>
          <w:rFonts w:eastAsia="Calibri" w:cs="Calibri"/>
          <w:kern w:val="0"/>
          <w:sz w:val="22"/>
          <w:szCs w:val="21"/>
          <w:lang w:val="ca-ES"/>
          <w14:ligatures w14:val="none"/>
        </w:rPr>
        <w:t>Que l’empresa a la qual represento concorre al present procediment de contractació, no concorrent cap altra empresa del mateix grup empresarial.</w:t>
      </w:r>
    </w:p>
    <w:p w14:paraId="4E80374C" w14:textId="77777777" w:rsidR="00D81BFD" w:rsidRPr="00D81BFD" w:rsidRDefault="00D81BFD" w:rsidP="00D81BFD">
      <w:pPr>
        <w:numPr>
          <w:ilvl w:val="0"/>
          <w:numId w:val="5"/>
        </w:numPr>
        <w:spacing w:before="160" w:line="257" w:lineRule="auto"/>
        <w:ind w:left="714" w:hanging="357"/>
        <w:jc w:val="both"/>
        <w:rPr>
          <w:rFonts w:eastAsia="Calibri" w:cs="Calibri"/>
          <w:kern w:val="0"/>
          <w:sz w:val="22"/>
          <w:szCs w:val="21"/>
          <w:lang w:val="ca-ES"/>
          <w14:ligatures w14:val="none"/>
        </w:rPr>
      </w:pPr>
      <w:r w:rsidRPr="00D81BFD">
        <w:rPr>
          <w:rFonts w:eastAsia="Calibri" w:cs="Calibri"/>
          <w:kern w:val="0"/>
          <w:sz w:val="22"/>
          <w:szCs w:val="21"/>
          <w:lang w:val="ca-ES"/>
          <w14:ligatures w14:val="none"/>
        </w:rPr>
        <w:t xml:space="preserve">Que estic informat de les causes especials d’incompatibilitat introduïdes per l’article 70.2 de la </w:t>
      </w:r>
      <w:r w:rsidRPr="00D81BFD">
        <w:rPr>
          <w:rFonts w:eastAsia="Calibri" w:cs="Calibri"/>
          <w:i/>
          <w:iCs/>
          <w:kern w:val="0"/>
          <w:sz w:val="22"/>
          <w:szCs w:val="21"/>
          <w:lang w:val="ca-ES"/>
          <w14:ligatures w14:val="none"/>
        </w:rPr>
        <w:t>Llei 9/2017, de 8 de novembre, de Contractes del Sector Públic</w:t>
      </w:r>
      <w:r w:rsidRPr="00D81BFD">
        <w:rPr>
          <w:rFonts w:eastAsia="Calibri" w:cs="Calibri"/>
          <w:kern w:val="0"/>
          <w:sz w:val="22"/>
          <w:szCs w:val="21"/>
          <w:lang w:val="ca-ES"/>
          <w14:ligatures w14:val="none"/>
        </w:rPr>
        <w:t xml:space="preserve"> (LCSP), i que regeixen el present procediment de contractació amb codi d’expedient </w:t>
      </w:r>
      <w:r w:rsidRPr="00D81BFD">
        <w:rPr>
          <w:rFonts w:eastAsia="Calibri" w:cs="Calibri"/>
          <w:b/>
          <w:bCs/>
          <w:kern w:val="0"/>
          <w:sz w:val="22"/>
          <w:szCs w:val="21"/>
          <w:lang w:val="ca-ES"/>
          <w14:ligatures w14:val="none"/>
        </w:rPr>
        <w:t>OB-2025-01</w:t>
      </w:r>
      <w:r w:rsidRPr="00D81BFD">
        <w:rPr>
          <w:rFonts w:eastAsia="Calibri" w:cs="Calibri"/>
          <w:kern w:val="0"/>
          <w:sz w:val="22"/>
          <w:szCs w:val="21"/>
          <w:lang w:val="ca-ES"/>
          <w14:ligatures w14:val="none"/>
        </w:rPr>
        <w:t>.</w:t>
      </w:r>
    </w:p>
    <w:p w14:paraId="27D63AFF" w14:textId="77777777" w:rsidR="00D81BFD" w:rsidRPr="00D81BFD" w:rsidRDefault="00D81BFD" w:rsidP="00D81BFD">
      <w:pPr>
        <w:numPr>
          <w:ilvl w:val="0"/>
          <w:numId w:val="5"/>
        </w:numPr>
        <w:spacing w:before="160" w:line="257" w:lineRule="auto"/>
        <w:ind w:left="714" w:hanging="357"/>
        <w:jc w:val="both"/>
        <w:rPr>
          <w:rFonts w:eastAsia="Calibri" w:cs="Calibri"/>
          <w:kern w:val="0"/>
          <w:sz w:val="22"/>
          <w:szCs w:val="21"/>
          <w:lang w:val="ca-ES"/>
          <w14:ligatures w14:val="none"/>
        </w:rPr>
      </w:pPr>
      <w:r w:rsidRPr="00D81BFD">
        <w:rPr>
          <w:rFonts w:eastAsia="Calibri" w:cs="Calibri"/>
          <w:kern w:val="0"/>
          <w:sz w:val="22"/>
          <w:szCs w:val="21"/>
          <w:lang w:val="ca-ES"/>
          <w14:ligatures w14:val="none"/>
        </w:rPr>
        <w:t xml:space="preserve">Que, d’acord amb el que estableix l’article 42.1 del </w:t>
      </w:r>
      <w:r w:rsidRPr="00D81BFD">
        <w:rPr>
          <w:rFonts w:eastAsia="Calibri" w:cs="Calibri"/>
          <w:i/>
          <w:iCs/>
          <w:kern w:val="0"/>
          <w:sz w:val="22"/>
          <w:szCs w:val="21"/>
          <w:lang w:val="ca-ES"/>
          <w14:ligatures w14:val="none"/>
        </w:rPr>
        <w:t>Reial decret de 22 d’agost de 1885, que aprova el Codi de Comerç</w:t>
      </w:r>
      <w:r w:rsidRPr="00D81BFD">
        <w:rPr>
          <w:rFonts w:eastAsia="Calibri" w:cs="Calibri"/>
          <w:kern w:val="0"/>
          <w:sz w:val="22"/>
          <w:szCs w:val="21"/>
          <w:lang w:val="ca-ES"/>
          <w14:ligatures w14:val="none"/>
        </w:rPr>
        <w:t>, aquesta empresa licitadora no es troba vinculada amb l’empresa adjudicatària de la Direcció Facultativa de l’obra (</w:t>
      </w:r>
      <w:r w:rsidRPr="00D81BFD">
        <w:rPr>
          <w:rFonts w:eastAsia="Calibri" w:cs="Calibri"/>
          <w:b/>
          <w:bCs/>
          <w:kern w:val="0"/>
          <w:sz w:val="22"/>
          <w:szCs w:val="21"/>
          <w:lang w:val="ca-ES"/>
          <w14:ligatures w14:val="none"/>
        </w:rPr>
        <w:t>CASSA AIGÜES I DEPURACIÓ, S.L.</w:t>
      </w:r>
      <w:r w:rsidRPr="00D81BFD">
        <w:rPr>
          <w:rFonts w:eastAsia="Calibri" w:cs="Calibri"/>
          <w:kern w:val="0"/>
          <w:sz w:val="22"/>
          <w:szCs w:val="21"/>
          <w:lang w:val="ca-ES"/>
          <w14:ligatures w14:val="none"/>
        </w:rPr>
        <w:t>).</w:t>
      </w:r>
    </w:p>
    <w:p w14:paraId="60A2210D" w14:textId="77777777" w:rsidR="00D81BFD" w:rsidRPr="00D81BFD" w:rsidRDefault="00D81BFD" w:rsidP="00D81BFD">
      <w:pPr>
        <w:spacing w:before="160" w:line="257" w:lineRule="auto"/>
        <w:ind w:left="714"/>
        <w:rPr>
          <w:rFonts w:eastAsia="Calibri" w:cs="Calibri"/>
          <w:kern w:val="0"/>
          <w:sz w:val="22"/>
          <w:szCs w:val="21"/>
          <w:lang w:val="ca-ES"/>
          <w14:ligatures w14:val="none"/>
        </w:rPr>
      </w:pPr>
    </w:p>
    <w:p w14:paraId="46DAD673" w14:textId="77777777" w:rsidR="00D81BFD" w:rsidRPr="00D81BFD" w:rsidRDefault="00D81BFD" w:rsidP="00D81BFD">
      <w:pPr>
        <w:spacing w:after="360" w:line="256" w:lineRule="auto"/>
        <w:jc w:val="both"/>
        <w:rPr>
          <w:rFonts w:eastAsia="Calibri" w:cs="Calibri"/>
          <w:b/>
          <w:bCs/>
          <w:kern w:val="0"/>
          <w:sz w:val="22"/>
          <w:szCs w:val="21"/>
          <w:lang w:val="ca-ES"/>
          <w14:ligatures w14:val="none"/>
        </w:rPr>
      </w:pPr>
      <w:r w:rsidRPr="00D81BFD">
        <w:rPr>
          <w:rFonts w:eastAsia="Calibri" w:cs="Calibri"/>
          <w:kern w:val="0"/>
          <w:sz w:val="22"/>
          <w:szCs w:val="21"/>
          <w:lang w:val="ca-ES"/>
          <w14:ligatures w14:val="none"/>
        </w:rPr>
        <w:t xml:space="preserve">Amb tot, a efectes de participar en la </w:t>
      </w:r>
      <w:r w:rsidRPr="00D81BFD">
        <w:rPr>
          <w:rFonts w:eastAsia="Calibri" w:cs="Calibri"/>
          <w:b/>
          <w:bCs/>
          <w:kern w:val="0"/>
          <w:sz w:val="22"/>
          <w:szCs w:val="21"/>
          <w:lang w:val="ca-ES"/>
          <w14:ligatures w14:val="none"/>
        </w:rPr>
        <w:t xml:space="preserve">Contractació de la Fase 2 de les obres del projecte constructiu per la millora i posta en marxa de l’ETAP Nicolàs de Barberà del Vallès                                </w:t>
      </w:r>
      <w:r w:rsidRPr="00D81BFD">
        <w:rPr>
          <w:rFonts w:eastAsia="Calibri" w:cs="Calibri"/>
          <w:kern w:val="0"/>
          <w:sz w:val="22"/>
          <w:szCs w:val="21"/>
          <w:lang w:val="ca-ES"/>
          <w14:ligatures w14:val="none"/>
        </w:rPr>
        <w:t>(</w:t>
      </w:r>
      <w:r w:rsidRPr="00D81BFD">
        <w:rPr>
          <w:rFonts w:eastAsia="Calibri" w:cs="Calibri"/>
          <w:b/>
          <w:bCs/>
          <w:kern w:val="0"/>
          <w:sz w:val="22"/>
          <w:szCs w:val="21"/>
          <w:lang w:val="ca-ES"/>
          <w14:ligatures w14:val="none"/>
        </w:rPr>
        <w:t>OB-2025-01</w:t>
      </w:r>
      <w:r w:rsidRPr="00D81BFD">
        <w:rPr>
          <w:rFonts w:eastAsia="Calibri" w:cs="Calibri"/>
          <w:kern w:val="0"/>
          <w:sz w:val="22"/>
          <w:szCs w:val="21"/>
          <w:lang w:val="ca-ES"/>
          <w14:ligatures w14:val="none"/>
        </w:rPr>
        <w:t>).</w:t>
      </w:r>
    </w:p>
    <w:p w14:paraId="5461D4BD" w14:textId="77777777" w:rsidR="00D81BFD" w:rsidRPr="00D81BFD" w:rsidRDefault="00D81BFD" w:rsidP="00D81BFD">
      <w:pPr>
        <w:spacing w:line="256" w:lineRule="auto"/>
        <w:rPr>
          <w:rFonts w:eastAsia="Calibri" w:cs="Calibri"/>
          <w:kern w:val="0"/>
          <w:sz w:val="22"/>
          <w:szCs w:val="21"/>
          <w:lang w:val="ca-ES"/>
          <w14:ligatures w14:val="none"/>
        </w:rPr>
      </w:pPr>
      <w:r w:rsidRPr="00D81BFD">
        <w:rPr>
          <w:rFonts w:eastAsia="Calibri" w:cs="Calibri"/>
          <w:kern w:val="0"/>
          <w:sz w:val="22"/>
          <w:szCs w:val="21"/>
          <w:lang w:val="ca-ES"/>
          <w14:ligatures w14:val="none"/>
        </w:rPr>
        <w:t xml:space="preserve">I per què consti, signem aquesta declaració responsable.” </w:t>
      </w:r>
    </w:p>
    <w:p w14:paraId="482B4421" w14:textId="77777777" w:rsidR="00D81BFD" w:rsidRPr="00D81BFD" w:rsidRDefault="00D81BFD" w:rsidP="00D81BFD">
      <w:pPr>
        <w:spacing w:line="256" w:lineRule="auto"/>
        <w:rPr>
          <w:rFonts w:eastAsia="Calibri" w:cs="Calibri"/>
          <w:kern w:val="0"/>
          <w:sz w:val="22"/>
          <w:szCs w:val="21"/>
          <w:lang w:val="ca-ES"/>
          <w14:ligatures w14:val="none"/>
        </w:rPr>
      </w:pPr>
    </w:p>
    <w:p w14:paraId="3EE18E4A" w14:textId="77777777" w:rsidR="00D81BFD" w:rsidRPr="00D81BFD" w:rsidRDefault="00D81BFD" w:rsidP="00D81BFD">
      <w:pPr>
        <w:spacing w:after="240" w:line="259" w:lineRule="auto"/>
        <w:jc w:val="center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D81BFD">
        <w:rPr>
          <w:rFonts w:eastAsia="Calibri" w:cs="Calibri"/>
          <w:i/>
          <w:iCs/>
          <w:kern w:val="0"/>
          <w:sz w:val="21"/>
          <w:szCs w:val="21"/>
          <w:lang w:val="ca-ES"/>
          <w14:ligatures w14:val="none"/>
        </w:rPr>
        <w:t>(</w:t>
      </w:r>
      <w:r w:rsidRPr="00D81BFD">
        <w:rPr>
          <w:rFonts w:eastAsia="Calibri" w:cs="Calibri"/>
          <w:b/>
          <w:bCs/>
          <w:i/>
          <w:iCs/>
          <w:kern w:val="0"/>
          <w:sz w:val="21"/>
          <w:szCs w:val="21"/>
          <w:lang w:val="ca-ES"/>
          <w14:ligatures w14:val="none"/>
        </w:rPr>
        <w:t xml:space="preserve">Signatura electrònica </w:t>
      </w:r>
      <w:r w:rsidRPr="00D81BFD">
        <w:rPr>
          <w:rFonts w:eastAsia="Calibri" w:cs="Calibri"/>
          <w:i/>
          <w:iCs/>
          <w:kern w:val="0"/>
          <w:sz w:val="21"/>
          <w:szCs w:val="21"/>
          <w:lang w:val="ca-ES"/>
          <w14:ligatures w14:val="none"/>
        </w:rPr>
        <w:t>del/de la proposant)/(</w:t>
      </w:r>
      <w:r w:rsidRPr="00D81BFD">
        <w:rPr>
          <w:rFonts w:eastAsia="Calibri" w:cs="Calibri"/>
          <w:b/>
          <w:bCs/>
          <w:i/>
          <w:iCs/>
          <w:kern w:val="0"/>
          <w:sz w:val="21"/>
          <w:szCs w:val="21"/>
          <w:lang w:val="ca-ES"/>
          <w14:ligatures w14:val="none"/>
        </w:rPr>
        <w:t xml:space="preserve">Signatures electròniques </w:t>
      </w:r>
      <w:r w:rsidRPr="00D81BFD">
        <w:rPr>
          <w:rFonts w:eastAsia="Calibri" w:cs="Calibri"/>
          <w:i/>
          <w:iCs/>
          <w:kern w:val="0"/>
          <w:sz w:val="21"/>
          <w:szCs w:val="21"/>
          <w:lang w:val="ca-ES"/>
          <w14:ligatures w14:val="none"/>
        </w:rPr>
        <w:t>dels proposants en cas d’unió temporal d’empreses) (*) En cas d’unió temporal d’empreses s’han de fer constar les dades de cadascun dels representants de les empreses que concorrin a la licitació)</w:t>
      </w:r>
    </w:p>
    <w:p w14:paraId="7CC59CC7" w14:textId="5708680A" w:rsidR="0045505F" w:rsidRPr="00D81BFD" w:rsidRDefault="0045505F" w:rsidP="00D81BFD">
      <w:pPr>
        <w:rPr>
          <w:lang w:val="ca-ES"/>
        </w:rPr>
      </w:pPr>
    </w:p>
    <w:sectPr w:rsidR="0045505F" w:rsidRPr="00D81B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9A8F0" w14:textId="77777777" w:rsidR="00CA20B5" w:rsidRDefault="00CA20B5" w:rsidP="00CA20B5">
      <w:pPr>
        <w:spacing w:after="0" w:line="240" w:lineRule="auto"/>
      </w:pPr>
      <w:r>
        <w:separator/>
      </w:r>
    </w:p>
  </w:endnote>
  <w:endnote w:type="continuationSeparator" w:id="0">
    <w:p w14:paraId="52F99937" w14:textId="77777777" w:rsidR="00CA20B5" w:rsidRDefault="00CA20B5" w:rsidP="00CA2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AB564" w14:textId="77777777" w:rsidR="00CA20B5" w:rsidRDefault="00CA20B5" w:rsidP="00CA20B5">
      <w:pPr>
        <w:spacing w:after="0" w:line="240" w:lineRule="auto"/>
      </w:pPr>
      <w:r>
        <w:separator/>
      </w:r>
    </w:p>
  </w:footnote>
  <w:footnote w:type="continuationSeparator" w:id="0">
    <w:p w14:paraId="217C81CD" w14:textId="77777777" w:rsidR="00CA20B5" w:rsidRDefault="00CA20B5" w:rsidP="00CA20B5">
      <w:pPr>
        <w:spacing w:after="0" w:line="240" w:lineRule="auto"/>
      </w:pPr>
      <w:r>
        <w:continuationSeparator/>
      </w:r>
    </w:p>
  </w:footnote>
  <w:footnote w:id="1">
    <w:p w14:paraId="6E1C80BA" w14:textId="77777777" w:rsidR="00D81BFD" w:rsidRDefault="00D81BFD" w:rsidP="00D81BFD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DC42FB">
        <w:rPr>
          <w:i/>
          <w:iCs/>
          <w:sz w:val="19"/>
          <w:szCs w:val="19"/>
          <w:lang w:val="ca-ES"/>
        </w:rPr>
        <w:t>Únicament caldrà marcar amb una creu alguna de les dues opcions que segueixen</w:t>
      </w:r>
      <w:r>
        <w:rPr>
          <w:i/>
          <w:iCs/>
          <w:sz w:val="19"/>
          <w:szCs w:val="19"/>
          <w:lang w:val="ca-ES"/>
        </w:rPr>
        <w:t xml:space="preserve"> a continuació.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05A39"/>
    <w:multiLevelType w:val="hybridMultilevel"/>
    <w:tmpl w:val="23387190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87C63"/>
    <w:multiLevelType w:val="hybridMultilevel"/>
    <w:tmpl w:val="BDB0B114"/>
    <w:lvl w:ilvl="0" w:tplc="C0CE4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834ED"/>
    <w:multiLevelType w:val="hybridMultilevel"/>
    <w:tmpl w:val="41667708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64978"/>
    <w:multiLevelType w:val="hybridMultilevel"/>
    <w:tmpl w:val="66903FC6"/>
    <w:lvl w:ilvl="0" w:tplc="C0C84CA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  <w:color w:val="auto"/>
        <w:w w:val="100"/>
        <w:sz w:val="22"/>
        <w:szCs w:val="22"/>
        <w:lang w:val="ca-ES" w:eastAsia="ca-ES" w:bidi="ca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07DC8"/>
    <w:multiLevelType w:val="hybridMultilevel"/>
    <w:tmpl w:val="63AE9D56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43941">
    <w:abstractNumId w:val="2"/>
  </w:num>
  <w:num w:numId="2" w16cid:durableId="281694072">
    <w:abstractNumId w:val="0"/>
  </w:num>
  <w:num w:numId="3" w16cid:durableId="1857114714">
    <w:abstractNumId w:val="4"/>
  </w:num>
  <w:num w:numId="4" w16cid:durableId="314846759">
    <w:abstractNumId w:val="3"/>
  </w:num>
  <w:num w:numId="5" w16cid:durableId="467548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41"/>
    <w:rsid w:val="00280757"/>
    <w:rsid w:val="002C2A2A"/>
    <w:rsid w:val="0045505F"/>
    <w:rsid w:val="00826641"/>
    <w:rsid w:val="00CA20B5"/>
    <w:rsid w:val="00CE02B5"/>
    <w:rsid w:val="00D81BFD"/>
    <w:rsid w:val="00F8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96C7F"/>
  <w15:chartTrackingRefBased/>
  <w15:docId w15:val="{5A30326B-545B-40A4-958C-5D49B133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6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6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66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66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66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66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66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66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66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6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6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664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664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66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66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66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66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66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6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6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66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66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6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66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66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664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6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664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6641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A20B5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A20B5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CA20B5"/>
    <w:rPr>
      <w:vertAlign w:val="superscript"/>
    </w:rPr>
  </w:style>
  <w:style w:type="table" w:styleId="Tablaconcuadrcula">
    <w:name w:val="Table Grid"/>
    <w:basedOn w:val="Tablanormal"/>
    <w:uiPriority w:val="39"/>
    <w:rsid w:val="00D81BF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2</cp:revision>
  <dcterms:created xsi:type="dcterms:W3CDTF">2025-06-05T09:49:00Z</dcterms:created>
  <dcterms:modified xsi:type="dcterms:W3CDTF">2025-06-05T09:49:00Z</dcterms:modified>
</cp:coreProperties>
</file>