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170" w:lineRule="exact"/>
        <w:ind w:left="9294" w:right="55"/>
        <w:jc w:val="left"/>
        <w:rPr>
          <w:rFonts w:ascii="Verdana" w:hAnsi="Verdana" w:cs="Verdana" w:eastAsia="Verdana"/>
          <w:sz w:val="14"/>
          <w:szCs w:val="14"/>
        </w:rPr>
      </w:pPr>
      <w:rPr/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DR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_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0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1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0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 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v.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2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7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/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0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3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/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2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0</w:t>
      </w:r>
      <w:r>
        <w:rPr>
          <w:rFonts w:ascii="Verdana" w:hAnsi="Verdana" w:cs="Verdana" w:eastAsia="Verdana"/>
          <w:sz w:val="14"/>
          <w:szCs w:val="14"/>
          <w:color w:val="948A54"/>
          <w:spacing w:val="-1"/>
          <w:w w:val="100"/>
        </w:rPr>
        <w:t>2</w:t>
      </w:r>
      <w:r>
        <w:rPr>
          <w:rFonts w:ascii="Verdana" w:hAnsi="Verdana" w:cs="Verdana" w:eastAsia="Verdana"/>
          <w:sz w:val="14"/>
          <w:szCs w:val="14"/>
          <w:color w:val="948A54"/>
          <w:spacing w:val="0"/>
          <w:w w:val="100"/>
        </w:rPr>
        <w:t>3</w:t>
      </w:r>
      <w:r>
        <w:rPr>
          <w:rFonts w:ascii="Verdana" w:hAnsi="Verdana" w:cs="Verdana" w:eastAsia="Verdana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1096" w:right="1785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ELEC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RONICS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WATCH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: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FORMU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ARI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DE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DIVUL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</w:rPr>
        <w:t>ACIÓ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0" w:after="0" w:line="241" w:lineRule="exact"/>
        <w:ind w:left="2498" w:right="3184"/>
        <w:jc w:val="center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nar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l’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  <w:position w:val="-1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pr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sa/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tat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c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ontracti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  <w:position w:val="-1"/>
        </w:rPr>
        <w:t>ta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6" w:lineRule="exact"/>
        <w:ind w:left="114" w:right="-20"/>
        <w:jc w:val="left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des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del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cont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  <w:position w:val="-1"/>
        </w:rPr>
        <w:t>cte</w:t>
      </w:r>
      <w:r>
        <w:rPr>
          <w:rFonts w:ascii="Verdana" w:hAnsi="Verdana" w:cs="Verdana" w:eastAsia="Verdana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199999" w:type="dxa"/>
      </w:tblPr>
      <w:tblGrid/>
      <w:tr>
        <w:trPr>
          <w:trHeight w:val="671" w:hRule="exact"/>
        </w:trPr>
        <w:tc>
          <w:tcPr>
            <w:tcW w:w="3136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3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arts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ntacte</w:t>
            </w:r>
          </w:p>
        </w:tc>
        <w:tc>
          <w:tcPr>
            <w:tcW w:w="6528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3" w:after="0" w:line="240" w:lineRule="auto"/>
              <w:ind w:left="5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[Af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at/autor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tua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sta]</w:t>
            </w:r>
          </w:p>
        </w:tc>
      </w:tr>
      <w:tr>
        <w:trPr>
          <w:trHeight w:val="353" w:hRule="exact"/>
        </w:trPr>
        <w:tc>
          <w:tcPr>
            <w:tcW w:w="3136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acte</w:t>
            </w:r>
          </w:p>
        </w:tc>
        <w:tc>
          <w:tcPr>
            <w:tcW w:w="6528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quatre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ys]</w:t>
            </w:r>
          </w:p>
        </w:tc>
      </w:tr>
      <w:tr>
        <w:trPr>
          <w:trHeight w:val="353" w:hRule="exact"/>
        </w:trPr>
        <w:tc>
          <w:tcPr>
            <w:tcW w:w="3136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acte</w:t>
            </w:r>
          </w:p>
        </w:tc>
        <w:tc>
          <w:tcPr>
            <w:tcW w:w="6528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[£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€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]</w:t>
            </w:r>
          </w:p>
        </w:tc>
      </w:tr>
      <w:tr>
        <w:trPr>
          <w:trHeight w:val="1082" w:hRule="exact"/>
        </w:trPr>
        <w:tc>
          <w:tcPr>
            <w:tcW w:w="3136" w:type="dxa"/>
            <w:tcBorders>
              <w:top w:val="single" w:sz="1.272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je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acte</w:t>
            </w:r>
          </w:p>
        </w:tc>
        <w:tc>
          <w:tcPr>
            <w:tcW w:w="6528" w:type="dxa"/>
            <w:tcBorders>
              <w:top w:val="single" w:sz="1.272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3" w:right="-4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nist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TIC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(t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cn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ogi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ó)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vei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ats;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spos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us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func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s;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ò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s]</w:t>
            </w:r>
          </w:p>
        </w:tc>
      </w:tr>
      <w:tr>
        <w:trPr>
          <w:trHeight w:val="598" w:hRule="exact"/>
        </w:trPr>
        <w:tc>
          <w:tcPr>
            <w:tcW w:w="3136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5"/>
              <w:jc w:val="left"/>
              <w:tabs>
                <w:tab w:pos="1280" w:val="left"/>
                <w:tab w:pos="20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Marqu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ats</w:t>
            </w:r>
          </w:p>
        </w:tc>
        <w:tc>
          <w:tcPr>
            <w:tcW w:w="6528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199999" w:type="dxa"/>
      </w:tblPr>
      <w:tblGrid/>
      <w:tr>
        <w:trPr>
          <w:trHeight w:val="599" w:hRule="exact"/>
        </w:trPr>
        <w:tc>
          <w:tcPr>
            <w:tcW w:w="9671" w:type="dxa"/>
            <w:gridSpan w:val="4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62" w:after="0" w:line="242" w:lineRule="exact"/>
              <w:ind w:left="54" w:right="-7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à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bri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ues</w:t>
            </w:r>
            <w:r>
              <w:rPr>
                <w:rFonts w:ascii="Verdana" w:hAnsi="Verdana" w:cs="Verdana" w:eastAsia="Verdana"/>
                <w:sz w:val="20"/>
                <w:szCs w:val="20"/>
                <w:spacing w:val="1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on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1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mu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ten</w:t>
            </w:r>
            <w:r>
              <w:rPr>
                <w:rFonts w:ascii="Verdana" w:hAnsi="Verdana" w:cs="Verdana" w:eastAsia="Verdana"/>
                <w:sz w:val="20"/>
                <w:szCs w:val="20"/>
                <w:spacing w:val="1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ns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5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1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bri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uen</w:t>
            </w:r>
            <w:r>
              <w:rPr>
                <w:rFonts w:ascii="Verdana" w:hAnsi="Verdana" w:cs="Verdana" w:eastAsia="Verdana"/>
                <w:sz w:val="20"/>
                <w:szCs w:val="20"/>
                <w:spacing w:val="13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one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ts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ctrònics</w:t>
            </w:r>
            <w:r>
              <w:rPr>
                <w:rFonts w:ascii="Verdana" w:hAnsi="Verdana" w:cs="Verdana" w:eastAsia="Verdana"/>
                <w:sz w:val="20"/>
                <w:szCs w:val="20"/>
                <w:spacing w:val="14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béns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50" w:hRule="exact"/>
        </w:trPr>
        <w:tc>
          <w:tcPr>
            <w:tcW w:w="1530" w:type="dxa"/>
            <w:vMerge w:val="restart"/>
            <w:tcBorders>
              <w:top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60" w:after="0" w:line="242" w:lineRule="exact"/>
              <w:ind w:left="54" w:right="-4"/>
              <w:jc w:val="left"/>
              <w:tabs>
                <w:tab w:pos="780" w:val="left"/>
                <w:tab w:pos="12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Nom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</w:t>
            </w:r>
          </w:p>
        </w:tc>
        <w:tc>
          <w:tcPr>
            <w:tcW w:w="1788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ça,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nia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1</w:t>
            </w:r>
          </w:p>
        </w:tc>
        <w:tc>
          <w:tcPr>
            <w:tcW w:w="3496" w:type="dxa"/>
            <w:vMerge w:val="restart"/>
            <w:tcBorders>
              <w:top w:val="single" w:sz="1.28" w:space="0" w:color="000000"/>
              <w:left w:val="single" w:sz="1.272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5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ctròn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part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ns</w:t>
            </w:r>
          </w:p>
        </w:tc>
        <w:tc>
          <w:tcPr>
            <w:tcW w:w="2857" w:type="dxa"/>
            <w:vMerge w:val="restart"/>
            <w:tcBorders>
              <w:top w:val="single" w:sz="1.28" w:space="0" w:color="000000"/>
              <w:left w:val="single" w:sz="1.272" w:space="0" w:color="000000"/>
              <w:right w:val="single" w:sz="1.28" w:space="0" w:color="000000"/>
            </w:tcBorders>
          </w:tcPr>
          <w:p>
            <w:pPr>
              <w:spacing w:before="60" w:after="0" w:line="242" w:lineRule="exact"/>
              <w:ind w:left="53" w:right="-3"/>
              <w:jc w:val="left"/>
              <w:tabs>
                <w:tab w:pos="1040" w:val="left"/>
                <w:tab w:pos="1440" w:val="left"/>
                <w:tab w:pos="1920" w:val="left"/>
                <w:tab w:pos="20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d’aud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darr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rs</w:t>
            </w:r>
          </w:p>
          <w:p>
            <w:pPr>
              <w:spacing w:before="0" w:after="0" w:line="237" w:lineRule="exact"/>
              <w:ind w:left="5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36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sos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53" w:right="-5"/>
              <w:jc w:val="left"/>
              <w:tabs>
                <w:tab w:pos="1260" w:val="left"/>
                <w:tab w:pos="1780" w:val="left"/>
                <w:tab w:pos="26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(ad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unt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còp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s)</w:t>
            </w:r>
          </w:p>
        </w:tc>
      </w:tr>
      <w:tr>
        <w:trPr>
          <w:trHeight w:val="353" w:hRule="exact"/>
        </w:trPr>
        <w:tc>
          <w:tcPr>
            <w:tcW w:w="1530" w:type="dxa"/>
            <w:vMerge/>
            <w:tcBorders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ça,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nia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3496" w:type="dxa"/>
            <w:vMerge/>
            <w:tcBorders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1530" w:type="dxa"/>
            <w:vMerge/>
            <w:tcBorders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utat</w:t>
            </w:r>
          </w:p>
        </w:tc>
        <w:tc>
          <w:tcPr>
            <w:tcW w:w="3496" w:type="dxa"/>
            <w:vMerge/>
            <w:tcBorders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1530" w:type="dxa"/>
            <w:vMerge/>
            <w:tcBorders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/Pr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496" w:type="dxa"/>
            <w:vMerge/>
            <w:tcBorders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4" w:hRule="exact"/>
        </w:trPr>
        <w:tc>
          <w:tcPr>
            <w:tcW w:w="1530" w:type="dxa"/>
            <w:vMerge/>
            <w:tcBorders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4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3496" w:type="dxa"/>
            <w:vMerge/>
            <w:tcBorders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1530" w:type="dxa"/>
            <w:vMerge/>
            <w:tcBorders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72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odi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postal</w:t>
            </w:r>
          </w:p>
        </w:tc>
        <w:tc>
          <w:tcPr>
            <w:tcW w:w="3496" w:type="dxa"/>
            <w:vMerge/>
            <w:tcBorders>
              <w:bottom w:val="single" w:sz="1.272" w:space="0" w:color="000000"/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bottom w:val="single" w:sz="1.272" w:space="0" w:color="000000"/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1530" w:type="dxa"/>
            <w:vMerge w:val="restart"/>
            <w:tcBorders>
              <w:top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3496" w:type="dxa"/>
            <w:vMerge w:val="restart"/>
            <w:tcBorders>
              <w:top w:val="single" w:sz="1.272" w:space="0" w:color="000000"/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 w:val="restart"/>
            <w:tcBorders>
              <w:top w:val="single" w:sz="1.272" w:space="0" w:color="000000"/>
              <w:left w:val="single" w:sz="1.272" w:space="0" w:color="000000"/>
              <w:right w:val="single" w:sz="1.28" w:space="0" w:color="000000"/>
            </w:tcBorders>
          </w:tcPr>
          <w:p>
            <w:pPr>
              <w:spacing w:before="59" w:after="0" w:line="242" w:lineRule="exact"/>
              <w:ind w:left="53" w:right="-4"/>
              <w:jc w:val="left"/>
              <w:tabs>
                <w:tab w:pos="640" w:val="left"/>
                <w:tab w:pos="1420" w:val="left"/>
                <w:tab w:pos="22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u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ir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ta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ni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com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ss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i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i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54" w:hRule="exact"/>
        </w:trPr>
        <w:tc>
          <w:tcPr>
            <w:tcW w:w="1530" w:type="dxa"/>
            <w:vMerge/>
            <w:tcBorders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  <w:tc>
          <w:tcPr>
            <w:tcW w:w="1788" w:type="dxa"/>
            <w:tcBorders>
              <w:top w:val="single" w:sz="1.272" w:space="0" w:color="000000"/>
              <w:bottom w:val="single" w:sz="1.28" w:space="0" w:color="000000"/>
              <w:left w:val="single" w:sz="1.28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3496" w:type="dxa"/>
            <w:vMerge/>
            <w:tcBorders>
              <w:bottom w:val="single" w:sz="1.28" w:space="0" w:color="000000"/>
              <w:left w:val="single" w:sz="1.272" w:space="0" w:color="000000"/>
              <w:right w:val="single" w:sz="1.272" w:space="0" w:color="000000"/>
            </w:tcBorders>
          </w:tcPr>
          <w:p>
            <w:pPr/>
            <w:rPr/>
          </w:p>
        </w:tc>
        <w:tc>
          <w:tcPr>
            <w:tcW w:w="2857" w:type="dxa"/>
            <w:vMerge/>
            <w:tcBorders>
              <w:bottom w:val="single" w:sz="1.28" w:space="0" w:color="000000"/>
              <w:left w:val="single" w:sz="1.272" w:space="0" w:color="000000"/>
              <w:right w:val="single" w:sz="1.28" w:space="0" w:color="000000"/>
            </w:tcBorders>
          </w:tcPr>
          <w:p>
            <w:pPr/>
            <w:rPr/>
          </w:p>
        </w:tc>
      </w:tr>
    </w:tbl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4" w:right="1124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</w:rPr>
        <w:t>Si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au,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proporc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sona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actuarà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rà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sponsab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sup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rv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ant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contracte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d’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ctr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nics</w:t>
      </w:r>
      <w:r>
        <w:rPr>
          <w:rFonts w:ascii="Verdana" w:hAnsi="Verdana" w:cs="Verdana" w:eastAsia="Verdana"/>
          <w:sz w:val="20"/>
          <w:szCs w:val="20"/>
          <w:spacing w:val="41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W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tch</w:t>
      </w:r>
      <w:r>
        <w:rPr>
          <w:rFonts w:ascii="Verdana" w:hAnsi="Verdana" w:cs="Verdana" w:eastAsia="Verdana"/>
          <w:sz w:val="20"/>
          <w:szCs w:val="20"/>
          <w:spacing w:val="40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qui</w:t>
      </w:r>
      <w:r>
        <w:rPr>
          <w:rFonts w:ascii="Verdana" w:hAnsi="Verdana" w:cs="Verdana" w:eastAsia="Verdana"/>
          <w:sz w:val="20"/>
          <w:szCs w:val="20"/>
          <w:spacing w:val="4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ctr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nics</w:t>
      </w:r>
      <w:r>
        <w:rPr>
          <w:rFonts w:ascii="Verdana" w:hAnsi="Verdana" w:cs="Verdana" w:eastAsia="Verdana"/>
          <w:sz w:val="20"/>
          <w:szCs w:val="20"/>
          <w:spacing w:val="40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Watch</w:t>
      </w:r>
      <w:r>
        <w:rPr>
          <w:rFonts w:ascii="Verdana" w:hAnsi="Verdana" w:cs="Verdana" w:eastAsia="Verdana"/>
          <w:sz w:val="20"/>
          <w:szCs w:val="20"/>
          <w:spacing w:val="41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39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’autor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tat</w:t>
      </w:r>
      <w:r>
        <w:rPr>
          <w:rFonts w:ascii="Verdana" w:hAnsi="Verdana" w:cs="Verdana" w:eastAsia="Verdana"/>
          <w:sz w:val="20"/>
          <w:szCs w:val="20"/>
          <w:spacing w:val="4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ntrac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ual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s’ha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tacte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p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tractar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qü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b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199999" w:type="dxa"/>
      </w:tblPr>
      <w:tblGrid/>
      <w:tr>
        <w:trPr>
          <w:trHeight w:val="355" w:hRule="exact"/>
        </w:trPr>
        <w:tc>
          <w:tcPr>
            <w:tcW w:w="2399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3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m: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5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2399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àrr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c:</w:t>
            </w:r>
          </w:p>
        </w:tc>
        <w:tc>
          <w:tcPr>
            <w:tcW w:w="7265" w:type="dxa"/>
            <w:tcBorders>
              <w:top w:val="single" w:sz="1.272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596" w:hRule="exact"/>
        </w:trPr>
        <w:tc>
          <w:tcPr>
            <w:tcW w:w="2399" w:type="dxa"/>
            <w:tcBorders>
              <w:top w:val="single" w:sz="1.272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9" w:after="0" w:line="242" w:lineRule="exact"/>
              <w:ind w:left="54" w:right="569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ça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orr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ctròn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c:</w:t>
            </w:r>
          </w:p>
        </w:tc>
        <w:tc>
          <w:tcPr>
            <w:tcW w:w="7265" w:type="dxa"/>
            <w:tcBorders>
              <w:top w:val="single" w:sz="1.272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3" w:hRule="exact"/>
        </w:trPr>
        <w:tc>
          <w:tcPr>
            <w:tcW w:w="2399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Nú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elè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fon:</w:t>
            </w:r>
          </w:p>
        </w:tc>
        <w:tc>
          <w:tcPr>
            <w:tcW w:w="7265" w:type="dxa"/>
            <w:tcBorders>
              <w:top w:val="single" w:sz="1.28" w:space="0" w:color="000000"/>
              <w:bottom w:val="single" w:sz="1.28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  <w:tr>
        <w:trPr>
          <w:trHeight w:val="354" w:hRule="exact"/>
        </w:trPr>
        <w:tc>
          <w:tcPr>
            <w:tcW w:w="2399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>
              <w:spacing w:before="52" w:after="0" w:line="240" w:lineRule="auto"/>
              <w:ind w:left="54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Nú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fax:</w:t>
            </w:r>
          </w:p>
        </w:tc>
        <w:tc>
          <w:tcPr>
            <w:tcW w:w="7265" w:type="dxa"/>
            <w:tcBorders>
              <w:top w:val="single" w:sz="1.28" w:space="0" w:color="000000"/>
              <w:bottom w:val="single" w:sz="1.272" w:space="0" w:color="000000"/>
              <w:left w:val="single" w:sz="1.28" w:space="0" w:color="000000"/>
              <w:right w:val="single" w:sz="1.28" w:space="0" w:color="000000"/>
            </w:tcBorders>
          </w:tcPr>
          <w:p>
            <w:pPr/>
            <w:rPr/>
          </w:p>
        </w:tc>
      </w:tr>
    </w:tbl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14" w:right="9027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Dec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0"/>
          <w:szCs w:val="20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ó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1126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contract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nf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n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aq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For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ari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é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m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ta.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sta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x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que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vu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gac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ó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de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dad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f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pot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donar</w:t>
      </w:r>
      <w:r>
        <w:rPr>
          <w:rFonts w:ascii="Verdana" w:hAnsi="Verdana" w:cs="Verdana" w:eastAsia="Verdana"/>
          <w:sz w:val="20"/>
          <w:szCs w:val="20"/>
          <w:spacing w:val="1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oc</w:t>
      </w:r>
      <w:r>
        <w:rPr>
          <w:rFonts w:ascii="Verdana" w:hAnsi="Verdana" w:cs="Verdana" w:eastAsia="Verdana"/>
          <w:sz w:val="20"/>
          <w:szCs w:val="20"/>
          <w:spacing w:val="2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a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sanc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i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s</w:t>
      </w:r>
      <w:r>
        <w:rPr>
          <w:rFonts w:ascii="Verdana" w:hAnsi="Verdana" w:cs="Verdana" w:eastAsia="Verdana"/>
          <w:sz w:val="20"/>
          <w:szCs w:val="20"/>
          <w:spacing w:val="-2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gons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l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 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con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t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ract</w:t>
      </w:r>
      <w:r>
        <w:rPr>
          <w:rFonts w:ascii="Verdana" w:hAnsi="Verdana" w:cs="Verdana" w:eastAsia="Verdana"/>
          <w:sz w:val="20"/>
          <w:szCs w:val="20"/>
          <w:spacing w:val="-1"/>
          <w:w w:val="100"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  <w:t>.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7888"/>
        <w:jc w:val="both"/>
        <w:rPr>
          <w:rFonts w:ascii="Verdana" w:hAnsi="Verdana" w:cs="Verdana" w:eastAsia="Verdana"/>
          <w:sz w:val="20"/>
          <w:szCs w:val="20"/>
        </w:rPr>
      </w:pPr>
      <w:rPr/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[Si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g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natura</w:t>
      </w:r>
      <w:r>
        <w:rPr>
          <w:rFonts w:ascii="Verdana" w:hAnsi="Verdana" w:cs="Verdana" w:eastAsia="Verdana"/>
          <w:sz w:val="20"/>
          <w:szCs w:val="20"/>
          <w:spacing w:val="-2"/>
          <w:w w:val="100"/>
          <w:i/>
        </w:rPr>
        <w:t> 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l</w:t>
      </w:r>
      <w:r>
        <w:rPr>
          <w:rFonts w:ascii="Verdana" w:hAnsi="Verdana" w:cs="Verdana" w:eastAsia="Verdana"/>
          <w:sz w:val="20"/>
          <w:szCs w:val="20"/>
          <w:spacing w:val="-1"/>
          <w:w w:val="100"/>
          <w:i/>
        </w:rPr>
        <w:t>e</w:t>
      </w:r>
      <w:r>
        <w:rPr>
          <w:rFonts w:ascii="Verdana" w:hAnsi="Verdana" w:cs="Verdana" w:eastAsia="Verdana"/>
          <w:sz w:val="20"/>
          <w:szCs w:val="20"/>
          <w:spacing w:val="0"/>
          <w:w w:val="100"/>
          <w:i/>
        </w:rPr>
        <w:t>ctrònica]</w:t>
      </w:r>
      <w:r>
        <w:rPr>
          <w:rFonts w:ascii="Verdana" w:hAnsi="Verdana" w:cs="Verdana" w:eastAsia="Verdana"/>
          <w:sz w:val="20"/>
          <w:szCs w:val="20"/>
          <w:spacing w:val="0"/>
          <w:w w:val="100"/>
        </w:rPr>
      </w:r>
    </w:p>
    <w:sectPr>
      <w:type w:val="continuous"/>
      <w:pgSz w:w="11920" w:h="16840"/>
      <w:pgMar w:top="400" w:bottom="280" w:left="10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Sánchez Riqué -Ajuntament de Barcelona</dc:creator>
  <dcterms:created xsi:type="dcterms:W3CDTF">2024-07-23T12:25:45Z</dcterms:created>
  <dcterms:modified xsi:type="dcterms:W3CDTF">2024-07-23T12:25:45Z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LastSaved">
    <vt:filetime>2024-07-23T00:00:00Z</vt:filetime>
  </property>
</Properties>
</file>