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F8E2C" w14:textId="07ACAB23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/>
          <w:i/>
          <w:sz w:val="22"/>
          <w:szCs w:val="22"/>
          <w:u w:val="single"/>
          <w:lang w:val="ca-ES"/>
        </w:rPr>
      </w:pPr>
      <w:r w:rsidRPr="00ED75C7">
        <w:rPr>
          <w:rFonts w:ascii="Arial Narrow" w:hAnsi="Arial Narrow"/>
          <w:b/>
          <w:i/>
          <w:sz w:val="22"/>
          <w:szCs w:val="22"/>
          <w:u w:val="single"/>
          <w:lang w:val="ca-ES"/>
        </w:rPr>
        <w:t>ANNEX 2</w:t>
      </w:r>
    </w:p>
    <w:p w14:paraId="4B3E0E6B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i/>
          <w:sz w:val="22"/>
          <w:szCs w:val="22"/>
          <w:lang w:val="ca-ES"/>
        </w:rPr>
      </w:pPr>
    </w:p>
    <w:p w14:paraId="26BBEFF2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“En/Na _______________  amb DNI/NIF núm. ___________, major d’edat i en nom propi ( o en representació de l’empresa ___________amb CIF__________ i amb domicili a __________ carrer._______</w:t>
      </w:r>
      <w:proofErr w:type="spellStart"/>
      <w:r w:rsidRPr="00ED75C7">
        <w:rPr>
          <w:rFonts w:ascii="Arial Narrow" w:hAnsi="Arial Narrow"/>
          <w:i/>
          <w:sz w:val="22"/>
          <w:szCs w:val="22"/>
          <w:lang w:val="ca-ES"/>
        </w:rPr>
        <w:t>núm</w:t>
      </w:r>
      <w:proofErr w:type="spellEnd"/>
      <w:r w:rsidRPr="00ED75C7">
        <w:rPr>
          <w:rFonts w:ascii="Arial Narrow" w:hAnsi="Arial Narrow"/>
          <w:i/>
          <w:sz w:val="22"/>
          <w:szCs w:val="22"/>
          <w:lang w:val="ca-ES"/>
        </w:rPr>
        <w:t xml:space="preserve">. _________), assabentat/da de l’expedient de contractació per a l’adjudicació del contracte </w:t>
      </w:r>
      <w:r w:rsidRPr="00ED75C7">
        <w:rPr>
          <w:rFonts w:ascii="Arial Narrow" w:hAnsi="Arial Narrow"/>
          <w:sz w:val="22"/>
          <w:szCs w:val="22"/>
          <w:lang w:val="ca-ES"/>
        </w:rPr>
        <w:t xml:space="preserve">d’obra </w:t>
      </w:r>
      <w:r w:rsidRPr="00ED75C7">
        <w:rPr>
          <w:rFonts w:ascii="Arial Narrow" w:hAnsi="Arial Narrow" w:cs="Arial"/>
          <w:sz w:val="22"/>
          <w:szCs w:val="22"/>
          <w:lang w:val="ca-ES"/>
        </w:rPr>
        <w:t>Millora i comprensió arquitectònica de la Cripta de la Colònia Güell: Instal·lació elèctrica exterior i agençament accessos exteriors</w:t>
      </w:r>
      <w:r w:rsidRPr="00ED75C7">
        <w:rPr>
          <w:rFonts w:ascii="Arial Narrow" w:hAnsi="Arial Narrow"/>
          <w:sz w:val="22"/>
          <w:szCs w:val="22"/>
          <w:lang w:val="ca-ES"/>
        </w:rPr>
        <w:t xml:space="preserve">, es </w:t>
      </w:r>
      <w:r w:rsidRPr="00ED75C7">
        <w:rPr>
          <w:rFonts w:ascii="Arial Narrow" w:hAnsi="Arial Narrow"/>
          <w:i/>
          <w:sz w:val="22"/>
          <w:szCs w:val="22"/>
          <w:lang w:val="ca-ES"/>
        </w:rPr>
        <w:t xml:space="preserve">compromet a realitzar-lo amb subjecció amb el Plec de clàusules administratives particulars, al Plec de prescripcions tècniques i al Projecte d’obra, que accepten íntegrament, </w:t>
      </w:r>
      <w:r w:rsidRPr="00ED75C7">
        <w:rPr>
          <w:rFonts w:ascii="Arial Narrow" w:hAnsi="Arial Narrow"/>
          <w:bCs/>
          <w:i/>
          <w:sz w:val="22"/>
          <w:szCs w:val="22"/>
          <w:lang w:val="ca-ES"/>
        </w:rPr>
        <w:t>pels imports en euros d’acord amb els preus següents:</w:t>
      </w:r>
    </w:p>
    <w:p w14:paraId="12F0DEEC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</w:p>
    <w:p w14:paraId="3DA4CC91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  <w:r w:rsidRPr="00ED75C7">
        <w:rPr>
          <w:rFonts w:ascii="Arial Narrow" w:hAnsi="Arial Narrow"/>
          <w:bCs/>
          <w:i/>
          <w:sz w:val="22"/>
          <w:szCs w:val="22"/>
          <w:lang w:val="ca-ES"/>
        </w:rPr>
        <w:t>Els preus s’hauran d’indicar en xifres fins a dos decimals i en lletres. IVA exclòs.</w:t>
      </w:r>
    </w:p>
    <w:p w14:paraId="76489F6E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lang w:val="ca-ES"/>
        </w:rPr>
      </w:pPr>
    </w:p>
    <w:p w14:paraId="5B19271C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sz w:val="22"/>
          <w:szCs w:val="22"/>
          <w:lang w:val="ca-ES"/>
        </w:rPr>
      </w:pPr>
      <w:r w:rsidRPr="00ED75C7">
        <w:rPr>
          <w:rFonts w:ascii="Arial Narrow" w:hAnsi="Arial Narrow"/>
          <w:sz w:val="22"/>
          <w:szCs w:val="22"/>
          <w:lang w:val="ca-ES"/>
        </w:rPr>
        <w:t xml:space="preserve">Execució de l’obra de </w:t>
      </w:r>
      <w:r w:rsidRPr="00ED75C7">
        <w:rPr>
          <w:rFonts w:ascii="Arial Narrow" w:hAnsi="Arial Narrow" w:cs="Arial"/>
          <w:sz w:val="22"/>
          <w:szCs w:val="22"/>
          <w:lang w:val="ca-ES"/>
        </w:rPr>
        <w:t>Millora i comprensió arquitectònica de la Cripta de la Colònia Güell: Instal·lació elèctrica exterior i agençament accessos exteriors</w:t>
      </w:r>
      <w:r w:rsidRPr="00ED75C7">
        <w:rPr>
          <w:rFonts w:ascii="Arial Narrow" w:hAnsi="Arial Narrow"/>
          <w:sz w:val="22"/>
          <w:szCs w:val="22"/>
          <w:lang w:val="ca-ES"/>
        </w:rPr>
        <w:t>:</w:t>
      </w:r>
    </w:p>
    <w:p w14:paraId="6EFE4997" w14:textId="77777777" w:rsidR="007467CE" w:rsidRPr="00ED75C7" w:rsidRDefault="007467CE" w:rsidP="007467CE">
      <w:pPr>
        <w:ind w:left="720"/>
        <w:jc w:val="both"/>
        <w:rPr>
          <w:rFonts w:ascii="Arial Narrow" w:hAnsi="Arial Narrow"/>
          <w:sz w:val="22"/>
          <w:szCs w:val="22"/>
          <w:lang w:val="ca-ES"/>
        </w:rPr>
      </w:pPr>
    </w:p>
    <w:p w14:paraId="2C5A1FB1" w14:textId="77777777" w:rsidR="007467CE" w:rsidRPr="00ED75C7" w:rsidRDefault="007467CE" w:rsidP="007467CE">
      <w:pPr>
        <w:numPr>
          <w:ilvl w:val="0"/>
          <w:numId w:val="22"/>
        </w:numPr>
        <w:autoSpaceDE/>
        <w:autoSpaceDN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 w:rsidRPr="00ED75C7">
        <w:rPr>
          <w:rFonts w:ascii="Arial Narrow" w:hAnsi="Arial Narrow"/>
          <w:sz w:val="22"/>
          <w:szCs w:val="22"/>
          <w:lang w:val="ca-ES"/>
        </w:rPr>
        <w:t>Preu total de l’execució de l’obra proposat:</w:t>
      </w:r>
      <w:r w:rsidRPr="00ED75C7">
        <w:rPr>
          <w:rFonts w:ascii="Arial Narrow" w:hAnsi="Arial Narrow"/>
          <w:sz w:val="22"/>
          <w:szCs w:val="22"/>
          <w:lang w:val="ca-ES"/>
        </w:rPr>
        <w:tab/>
      </w:r>
      <w:r w:rsidRPr="00ED75C7">
        <w:rPr>
          <w:rFonts w:ascii="Arial Narrow" w:hAnsi="Arial Narrow" w:cs="Arial"/>
          <w:sz w:val="22"/>
          <w:szCs w:val="22"/>
          <w:lang w:val="ca-ES"/>
        </w:rPr>
        <w:t>_______ € (indicar import en lletres) IVA exclòs</w:t>
      </w:r>
    </w:p>
    <w:p w14:paraId="187E8A44" w14:textId="77777777" w:rsidR="007467CE" w:rsidRPr="00ED75C7" w:rsidRDefault="007467CE" w:rsidP="007467CE">
      <w:pPr>
        <w:tabs>
          <w:tab w:val="left" w:pos="5760"/>
        </w:tabs>
        <w:jc w:val="both"/>
        <w:rPr>
          <w:rFonts w:ascii="Arial Narrow" w:hAnsi="Arial Narrow"/>
          <w:bCs/>
          <w:i/>
          <w:sz w:val="22"/>
          <w:szCs w:val="22"/>
          <w:highlight w:val="yellow"/>
          <w:lang w:val="ca-ES"/>
        </w:rPr>
      </w:pPr>
    </w:p>
    <w:p w14:paraId="498B18B0" w14:textId="77777777" w:rsidR="007467CE" w:rsidRPr="00ED75C7" w:rsidRDefault="007467CE" w:rsidP="007467CE">
      <w:pPr>
        <w:jc w:val="both"/>
        <w:rPr>
          <w:rFonts w:ascii="Arial Narrow" w:hAnsi="Arial Narrow" w:cs="Arial"/>
          <w:b/>
          <w:sz w:val="22"/>
          <w:szCs w:val="22"/>
          <w:lang w:val="ca-ES"/>
        </w:rPr>
      </w:pPr>
      <w:r w:rsidRPr="00ED75C7">
        <w:rPr>
          <w:rFonts w:ascii="Arial Narrow" w:hAnsi="Arial Narrow" w:cs="Arial"/>
          <w:b/>
          <w:sz w:val="22"/>
          <w:szCs w:val="22"/>
          <w:lang w:val="ca-ES"/>
        </w:rPr>
        <w:t>ACUM: Sumatori imports acumulats</w:t>
      </w:r>
      <w:r w:rsidRPr="00ED75C7">
        <w:rPr>
          <w:rFonts w:ascii="Arial Narrow" w:hAnsi="Arial Narrow" w:cs="Arial"/>
          <w:sz w:val="22"/>
          <w:szCs w:val="22"/>
          <w:lang w:val="ca-ES"/>
        </w:rPr>
        <w:t xml:space="preserve"> (Sense IVA)_________ </w:t>
      </w:r>
      <w:r w:rsidRPr="00ED75C7">
        <w:rPr>
          <w:rFonts w:ascii="Arial Narrow" w:hAnsi="Arial Narrow" w:cs="Arial"/>
          <w:b/>
          <w:sz w:val="22"/>
          <w:szCs w:val="22"/>
          <w:lang w:val="ca-ES"/>
        </w:rPr>
        <w:t>Experiència del cap d’obra</w:t>
      </w:r>
      <w:r w:rsidRPr="00ED75C7">
        <w:rPr>
          <w:rFonts w:ascii="Arial Narrow" w:hAnsi="Arial Narrow" w:cs="Arial"/>
          <w:sz w:val="22"/>
          <w:szCs w:val="22"/>
          <w:lang w:val="ca-ES"/>
        </w:rPr>
        <w:t xml:space="preserve"> en direcció d’obres similars en edificis declarats BCIN amb la classificació de monuments històrics en els darrers 10 anys. </w:t>
      </w:r>
      <w:r w:rsidRPr="00ED75C7">
        <w:rPr>
          <w:rFonts w:ascii="Arial Narrow" w:hAnsi="Arial Narrow" w:cs="Arial"/>
          <w:b/>
          <w:sz w:val="22"/>
          <w:szCs w:val="22"/>
          <w:lang w:val="ca-ES"/>
        </w:rPr>
        <w:t xml:space="preserve"> </w:t>
      </w:r>
    </w:p>
    <w:p w14:paraId="783EE470" w14:textId="77777777" w:rsidR="007467CE" w:rsidRPr="00ED75C7" w:rsidRDefault="007467CE" w:rsidP="007467CE">
      <w:pPr>
        <w:jc w:val="both"/>
        <w:rPr>
          <w:rFonts w:ascii="Arial Narrow" w:hAnsi="Arial Narrow" w:cs="Arial"/>
          <w:b/>
          <w:sz w:val="22"/>
          <w:szCs w:val="22"/>
          <w:lang w:val="ca-ES"/>
        </w:rPr>
      </w:pPr>
    </w:p>
    <w:p w14:paraId="1FCE87FD" w14:textId="77777777" w:rsidR="007467CE" w:rsidRPr="00ED75C7" w:rsidRDefault="007467CE" w:rsidP="007467CE">
      <w:pPr>
        <w:jc w:val="both"/>
        <w:rPr>
          <w:rFonts w:ascii="Arial Narrow" w:hAnsi="Arial Narrow" w:cs="Arial"/>
          <w:sz w:val="22"/>
          <w:szCs w:val="22"/>
          <w:lang w:val="ca-ES"/>
        </w:rPr>
      </w:pPr>
      <w:r w:rsidRPr="00ED75C7">
        <w:rPr>
          <w:rFonts w:ascii="Arial Narrow" w:hAnsi="Arial Narrow" w:cs="Arial"/>
          <w:sz w:val="22"/>
          <w:szCs w:val="22"/>
          <w:lang w:val="ca-ES"/>
        </w:rPr>
        <w:t xml:space="preserve">Pel </w:t>
      </w:r>
      <w:r w:rsidRPr="00ED75C7">
        <w:rPr>
          <w:rFonts w:ascii="Arial Narrow" w:hAnsi="Arial Narrow" w:cs="Arial"/>
          <w:b/>
          <w:sz w:val="22"/>
          <w:szCs w:val="22"/>
          <w:lang w:val="ca-ES"/>
        </w:rPr>
        <w:t xml:space="preserve">compromís de millora del percentatge destinat al Control de Qualitat i Control d’Execució. </w:t>
      </w:r>
      <w:r w:rsidRPr="00ED75C7">
        <w:rPr>
          <w:rFonts w:ascii="Arial Narrow" w:hAnsi="Arial Narrow" w:cs="Arial"/>
          <w:sz w:val="22"/>
          <w:szCs w:val="22"/>
          <w:lang w:val="ca-ES"/>
        </w:rPr>
        <w:t>(Indicar) Sense millora/ Millora del 2% / Millora del 3% del PEM.</w:t>
      </w:r>
    </w:p>
    <w:p w14:paraId="5143AC95" w14:textId="77777777" w:rsidR="007467CE" w:rsidRPr="00ED75C7" w:rsidRDefault="007467CE" w:rsidP="007467CE">
      <w:pPr>
        <w:jc w:val="both"/>
        <w:rPr>
          <w:rFonts w:ascii="Arial Narrow" w:hAnsi="Arial Narrow" w:cs="Arial"/>
          <w:b/>
          <w:sz w:val="22"/>
          <w:szCs w:val="22"/>
          <w:lang w:val="ca-ES"/>
        </w:rPr>
      </w:pPr>
    </w:p>
    <w:p w14:paraId="2C40A865" w14:textId="77777777" w:rsidR="007467CE" w:rsidRPr="00ED75C7" w:rsidRDefault="007467CE" w:rsidP="007467CE">
      <w:pPr>
        <w:jc w:val="both"/>
        <w:rPr>
          <w:rFonts w:ascii="Arial Narrow" w:hAnsi="Arial Narrow" w:cs="Arial"/>
          <w:sz w:val="22"/>
          <w:szCs w:val="22"/>
          <w:lang w:val="ca-ES"/>
        </w:rPr>
      </w:pPr>
      <w:r w:rsidRPr="00ED75C7">
        <w:rPr>
          <w:rFonts w:ascii="Arial Narrow" w:hAnsi="Arial Narrow" w:cs="Arial"/>
          <w:sz w:val="22"/>
          <w:szCs w:val="22"/>
          <w:lang w:val="ca-ES"/>
        </w:rPr>
        <w:t xml:space="preserve">Pel </w:t>
      </w:r>
      <w:r w:rsidRPr="00ED75C7">
        <w:rPr>
          <w:rFonts w:ascii="Arial Narrow" w:hAnsi="Arial Narrow" w:cs="Arial"/>
          <w:b/>
          <w:sz w:val="22"/>
          <w:szCs w:val="22"/>
          <w:lang w:val="ca-ES"/>
        </w:rPr>
        <w:t xml:space="preserve">compromís del grau de permanència del cap d’obra a l’obra </w:t>
      </w:r>
      <w:r w:rsidRPr="00ED75C7">
        <w:rPr>
          <w:rFonts w:ascii="Arial Narrow" w:hAnsi="Arial Narrow" w:cs="Arial"/>
          <w:sz w:val="22"/>
          <w:szCs w:val="22"/>
          <w:lang w:val="ca-ES"/>
        </w:rPr>
        <w:t xml:space="preserve">durant l’execució de les obres: (indicar) Sense increment / Increment del 50% / Increment del 70% del Temps de permanència a l’obra. </w:t>
      </w:r>
    </w:p>
    <w:p w14:paraId="4789037B" w14:textId="77777777" w:rsidR="007467CE" w:rsidRPr="00ED75C7" w:rsidRDefault="007467CE" w:rsidP="007467CE">
      <w:pPr>
        <w:jc w:val="both"/>
        <w:rPr>
          <w:rFonts w:ascii="Arial Narrow" w:hAnsi="Arial Narrow" w:cs="Arial"/>
          <w:sz w:val="22"/>
          <w:szCs w:val="22"/>
          <w:lang w:val="ca-ES"/>
        </w:rPr>
      </w:pPr>
    </w:p>
    <w:p w14:paraId="6E5768E3" w14:textId="77777777" w:rsidR="007467CE" w:rsidRPr="00ED75C7" w:rsidRDefault="007467CE" w:rsidP="007467CE">
      <w:pPr>
        <w:jc w:val="both"/>
        <w:rPr>
          <w:rFonts w:ascii="Arial Narrow" w:hAnsi="Arial Narrow" w:cs="Arial"/>
          <w:sz w:val="22"/>
          <w:szCs w:val="22"/>
          <w:lang w:val="ca-ES"/>
        </w:rPr>
      </w:pPr>
      <w:r w:rsidRPr="00ED75C7">
        <w:rPr>
          <w:rFonts w:ascii="Arial Narrow" w:hAnsi="Arial Narrow" w:cs="Arial"/>
          <w:sz w:val="22"/>
          <w:szCs w:val="22"/>
          <w:lang w:val="ca-ES"/>
        </w:rPr>
        <w:t xml:space="preserve">Pel </w:t>
      </w:r>
      <w:r w:rsidRPr="00ED75C7">
        <w:rPr>
          <w:rFonts w:ascii="Arial Narrow" w:hAnsi="Arial Narrow" w:cs="Arial"/>
          <w:b/>
          <w:sz w:val="22"/>
          <w:szCs w:val="22"/>
          <w:lang w:val="ca-ES"/>
        </w:rPr>
        <w:t xml:space="preserve">compromís d’ampliació del termini de garantia </w:t>
      </w:r>
      <w:r w:rsidRPr="00ED75C7">
        <w:rPr>
          <w:rFonts w:ascii="Arial Narrow" w:hAnsi="Arial Narrow" w:cs="Arial"/>
          <w:sz w:val="22"/>
          <w:szCs w:val="22"/>
          <w:lang w:val="ca-ES"/>
        </w:rPr>
        <w:t>de les obres executades: (Indicar) Sense ampliació / increment de sis mesos / increment de 12 mesos del termini de garantia de les obres.</w:t>
      </w:r>
    </w:p>
    <w:p w14:paraId="2A5FB930" w14:textId="77777777" w:rsidR="007467CE" w:rsidRPr="00ED75C7" w:rsidRDefault="007467CE" w:rsidP="007467CE">
      <w:pPr>
        <w:jc w:val="both"/>
        <w:rPr>
          <w:rFonts w:ascii="Arial Narrow" w:hAnsi="Arial Narrow"/>
          <w:i/>
          <w:sz w:val="22"/>
          <w:szCs w:val="22"/>
          <w:highlight w:val="yellow"/>
          <w:lang w:val="ca-ES"/>
        </w:rPr>
      </w:pPr>
    </w:p>
    <w:p w14:paraId="35502F7E" w14:textId="77777777" w:rsidR="007467CE" w:rsidRPr="00ED75C7" w:rsidRDefault="007467CE" w:rsidP="007467CE">
      <w:pPr>
        <w:pStyle w:val="Peu"/>
        <w:tabs>
          <w:tab w:val="left" w:pos="708"/>
        </w:tabs>
        <w:jc w:val="both"/>
        <w:rPr>
          <w:rFonts w:ascii="Arial Narrow" w:hAnsi="Arial Narrow" w:cs="Arial"/>
          <w:sz w:val="22"/>
          <w:szCs w:val="22"/>
          <w:lang w:val="ca-ES"/>
        </w:rPr>
      </w:pPr>
      <w:r w:rsidRPr="00ED75C7">
        <w:rPr>
          <w:rFonts w:ascii="Arial Narrow" w:hAnsi="Arial Narrow" w:cs="Arial"/>
          <w:sz w:val="22"/>
          <w:szCs w:val="22"/>
          <w:lang w:val="ca-ES"/>
        </w:rPr>
        <w:t xml:space="preserve">Pel </w:t>
      </w:r>
      <w:r w:rsidRPr="00ED75C7">
        <w:rPr>
          <w:rFonts w:ascii="Arial Narrow" w:hAnsi="Arial Narrow" w:cs="Arial"/>
          <w:b/>
          <w:sz w:val="22"/>
          <w:szCs w:val="22"/>
          <w:lang w:val="ca-ES"/>
        </w:rPr>
        <w:t>compromís de reducció del període d’execució de les obres</w:t>
      </w:r>
      <w:r w:rsidRPr="00ED75C7">
        <w:rPr>
          <w:rFonts w:ascii="Arial Narrow" w:hAnsi="Arial Narrow" w:cs="Arial"/>
          <w:sz w:val="22"/>
          <w:szCs w:val="22"/>
          <w:lang w:val="ca-ES"/>
        </w:rPr>
        <w:t xml:space="preserve"> (indicar) Sense compromís de reducció / Compromís de reducció del termini d’execució en 15 dies/ Compromís de reducció del termini d’execució en 31 dies. </w:t>
      </w:r>
    </w:p>
    <w:p w14:paraId="603AD26F" w14:textId="77777777" w:rsidR="007467CE" w:rsidRPr="00ED75C7" w:rsidRDefault="007467CE" w:rsidP="007467CE">
      <w:pPr>
        <w:pStyle w:val="Peu"/>
        <w:tabs>
          <w:tab w:val="left" w:pos="708"/>
        </w:tabs>
        <w:jc w:val="both"/>
        <w:rPr>
          <w:rFonts w:ascii="Arial Narrow" w:hAnsi="Arial Narrow" w:cs="Arial"/>
          <w:sz w:val="22"/>
          <w:szCs w:val="22"/>
          <w:lang w:val="ca-ES"/>
        </w:rPr>
      </w:pPr>
    </w:p>
    <w:p w14:paraId="4BA7C81C" w14:textId="77777777" w:rsidR="007467CE" w:rsidRPr="00ED75C7" w:rsidRDefault="007467CE" w:rsidP="007467CE">
      <w:pPr>
        <w:pStyle w:val="Peu"/>
        <w:tabs>
          <w:tab w:val="left" w:pos="708"/>
        </w:tabs>
        <w:jc w:val="both"/>
        <w:rPr>
          <w:rFonts w:ascii="Arial Narrow" w:hAnsi="Arial Narrow" w:cs="Arial"/>
          <w:sz w:val="22"/>
          <w:szCs w:val="22"/>
          <w:lang w:val="ca-ES"/>
        </w:rPr>
      </w:pPr>
      <w:r w:rsidRPr="00ED75C7">
        <w:rPr>
          <w:rFonts w:ascii="Arial Narrow" w:hAnsi="Arial Narrow" w:cs="Arial"/>
          <w:sz w:val="22"/>
          <w:szCs w:val="22"/>
          <w:u w:val="single"/>
          <w:lang w:val="ca-ES"/>
        </w:rPr>
        <w:t>Nota important</w:t>
      </w:r>
      <w:r w:rsidRPr="00ED75C7">
        <w:rPr>
          <w:rFonts w:ascii="Arial Narrow" w:hAnsi="Arial Narrow" w:cs="Arial"/>
          <w:sz w:val="22"/>
          <w:szCs w:val="22"/>
          <w:lang w:val="ca-ES"/>
        </w:rPr>
        <w:t xml:space="preserve">: Aquest compromís de reducció del període d’execució de les obres, s’haurà de justificar mitjançant </w:t>
      </w:r>
      <w:r w:rsidRPr="00ED75C7">
        <w:rPr>
          <w:rFonts w:ascii="Arial Narrow" w:hAnsi="Arial Narrow" w:cs="Arial"/>
          <w:sz w:val="22"/>
          <w:szCs w:val="22"/>
          <w:u w:val="single"/>
          <w:lang w:val="ca-ES"/>
        </w:rPr>
        <w:t xml:space="preserve">la presentació d’un </w:t>
      </w:r>
      <w:proofErr w:type="spellStart"/>
      <w:r w:rsidRPr="00ED75C7">
        <w:rPr>
          <w:rFonts w:ascii="Arial Narrow" w:hAnsi="Arial Narrow" w:cs="Arial"/>
          <w:sz w:val="22"/>
          <w:szCs w:val="22"/>
          <w:u w:val="single"/>
          <w:lang w:val="ca-ES"/>
        </w:rPr>
        <w:t>planning</w:t>
      </w:r>
      <w:proofErr w:type="spellEnd"/>
      <w:r w:rsidRPr="00ED75C7">
        <w:rPr>
          <w:rFonts w:ascii="Arial Narrow" w:hAnsi="Arial Narrow" w:cs="Arial"/>
          <w:sz w:val="22"/>
          <w:szCs w:val="22"/>
          <w:u w:val="single"/>
          <w:lang w:val="ca-ES"/>
        </w:rPr>
        <w:t xml:space="preserve"> real de l’obra</w:t>
      </w:r>
      <w:r w:rsidRPr="00ED75C7">
        <w:rPr>
          <w:rFonts w:ascii="Arial Narrow" w:hAnsi="Arial Narrow" w:cs="Arial"/>
          <w:sz w:val="22"/>
          <w:szCs w:val="22"/>
          <w:lang w:val="ca-ES"/>
        </w:rPr>
        <w:t xml:space="preserve">, indicant el camí crític, el cronograma d’execució, i la planificació dels recursos necessaris per a dur a terme l’obra. </w:t>
      </w:r>
    </w:p>
    <w:p w14:paraId="7EB4C790" w14:textId="77777777" w:rsidR="007467CE" w:rsidRPr="00ED75C7" w:rsidRDefault="007467CE" w:rsidP="007467CE">
      <w:pPr>
        <w:pStyle w:val="Peu"/>
        <w:tabs>
          <w:tab w:val="left" w:pos="708"/>
        </w:tabs>
        <w:jc w:val="both"/>
        <w:rPr>
          <w:rFonts w:ascii="Arial Narrow" w:hAnsi="Arial Narrow" w:cs="Arial"/>
          <w:sz w:val="22"/>
          <w:szCs w:val="22"/>
          <w:lang w:val="ca-ES"/>
        </w:rPr>
      </w:pPr>
    </w:p>
    <w:p w14:paraId="7858E701" w14:textId="77777777" w:rsidR="007467CE" w:rsidRPr="00ED75C7" w:rsidRDefault="007467CE" w:rsidP="007467CE">
      <w:pPr>
        <w:pStyle w:val="Peu"/>
        <w:tabs>
          <w:tab w:val="left" w:pos="708"/>
        </w:tabs>
        <w:jc w:val="both"/>
        <w:rPr>
          <w:rFonts w:ascii="Arial Narrow" w:hAnsi="Arial Narrow" w:cs="Arial"/>
          <w:sz w:val="22"/>
          <w:szCs w:val="22"/>
          <w:lang w:val="ca-ES"/>
        </w:rPr>
      </w:pPr>
      <w:r w:rsidRPr="00ED75C7">
        <w:rPr>
          <w:rFonts w:ascii="Arial Narrow" w:hAnsi="Arial Narrow" w:cs="Arial"/>
          <w:b/>
          <w:sz w:val="22"/>
          <w:szCs w:val="22"/>
          <w:lang w:val="ca-ES"/>
        </w:rPr>
        <w:t xml:space="preserve">Acreditació de l’assistència al dia de visita de l’edifici </w:t>
      </w:r>
      <w:r w:rsidRPr="00ED75C7">
        <w:rPr>
          <w:rFonts w:ascii="Arial Narrow" w:hAnsi="Arial Narrow" w:cs="Arial"/>
          <w:sz w:val="22"/>
          <w:szCs w:val="22"/>
          <w:lang w:val="ca-ES"/>
        </w:rPr>
        <w:t>per conèixer l’àmbit d’actuació de les obres a executar (indicar): SÍ / NO acredita assistència</w:t>
      </w:r>
    </w:p>
    <w:p w14:paraId="05A30FC5" w14:textId="77777777" w:rsidR="007467CE" w:rsidRPr="00ED75C7" w:rsidRDefault="007467CE" w:rsidP="007467CE">
      <w:pPr>
        <w:pStyle w:val="Peu"/>
        <w:tabs>
          <w:tab w:val="left" w:pos="708"/>
        </w:tabs>
        <w:jc w:val="both"/>
        <w:rPr>
          <w:rFonts w:ascii="Arial Narrow" w:hAnsi="Arial Narrow" w:cs="Arial"/>
          <w:b/>
          <w:sz w:val="22"/>
          <w:szCs w:val="22"/>
          <w:u w:val="single"/>
          <w:lang w:val="ca-ES"/>
        </w:rPr>
      </w:pPr>
    </w:p>
    <w:p w14:paraId="5BA0BC86" w14:textId="77777777" w:rsidR="007467CE" w:rsidRPr="00ED75C7" w:rsidRDefault="007467CE" w:rsidP="007467CE">
      <w:pPr>
        <w:jc w:val="both"/>
        <w:rPr>
          <w:rFonts w:ascii="Arial Narrow" w:hAnsi="Arial Narrow"/>
          <w:i/>
          <w:sz w:val="22"/>
          <w:szCs w:val="22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Igualment, declara sota la seva responsabilitat que reuneix totes i cadascuna de les condicions exigides per contractar amb l’Administració i no està incorregut en cap prohibició de contractar legalment establerta.</w:t>
      </w:r>
    </w:p>
    <w:p w14:paraId="406D5737" w14:textId="77777777" w:rsidR="007467CE" w:rsidRPr="00ED75C7" w:rsidRDefault="007467CE" w:rsidP="007467CE">
      <w:pPr>
        <w:jc w:val="both"/>
        <w:rPr>
          <w:rFonts w:ascii="Arial Narrow" w:hAnsi="Arial Narrow"/>
          <w:i/>
          <w:sz w:val="22"/>
          <w:szCs w:val="22"/>
          <w:lang w:val="ca-ES"/>
        </w:rPr>
      </w:pPr>
    </w:p>
    <w:p w14:paraId="3DB7C075" w14:textId="77777777" w:rsidR="007467CE" w:rsidRPr="00ED75C7" w:rsidRDefault="007467CE" w:rsidP="007467CE">
      <w:pPr>
        <w:shd w:val="clear" w:color="auto" w:fill="FFFFFF"/>
        <w:jc w:val="both"/>
        <w:rPr>
          <w:rFonts w:ascii="Arial Narrow" w:hAnsi="Arial Narrow" w:cs="Verdana"/>
          <w:sz w:val="22"/>
          <w:szCs w:val="22"/>
          <w:lang w:val="ca-ES"/>
        </w:rPr>
      </w:pPr>
      <w:r w:rsidRPr="00ED75C7">
        <w:rPr>
          <w:rFonts w:ascii="Arial Narrow" w:hAnsi="Arial Narrow" w:cs="Verdana"/>
          <w:sz w:val="22"/>
          <w:szCs w:val="22"/>
          <w:lang w:val="ca-ES"/>
        </w:rPr>
        <w:t xml:space="preserve">PROTECCIÓ DE DADES – </w:t>
      </w:r>
    </w:p>
    <w:p w14:paraId="4D5F1C6C" w14:textId="513B4E2E" w:rsidR="007467CE" w:rsidRPr="00ED75C7" w:rsidRDefault="007467CE" w:rsidP="007467CE">
      <w:pPr>
        <w:shd w:val="clear" w:color="auto" w:fill="FFFFFF"/>
        <w:jc w:val="both"/>
        <w:rPr>
          <w:rFonts w:ascii="Arial Narrow" w:hAnsi="Arial Narrow" w:cs="Verdana"/>
          <w:sz w:val="22"/>
          <w:szCs w:val="22"/>
          <w:lang w:val="ca-ES"/>
        </w:rPr>
      </w:pPr>
      <w:r w:rsidRPr="00ED75C7">
        <w:rPr>
          <w:rFonts w:ascii="Arial Narrow" w:hAnsi="Arial Narrow" w:cs="Verdana"/>
          <w:sz w:val="22"/>
          <w:szCs w:val="22"/>
          <w:lang w:val="ca-ES"/>
        </w:rPr>
        <w:t xml:space="preserve">Responsable: Consorci de la Colònia Güell. Finalitat del tractament. Fer-li arribar per mitjans electrònics comunicacions oficials relatives al funcionament i gestió del Consorci, com a membre de la Junta de Govern. Legitimació. El compliment d’una missió realitzada en interès públic o en l’exercici de poders públics conferits al Responsable. Conservació de les dades. Les seves dades es conservaran mentre sigui membre de la Junta de Govern del Consorci i siguin necessàries d’acord amb els terminis establerts al marc normatiu regulador dels </w:t>
      </w:r>
      <w:r w:rsidRPr="00ED75C7">
        <w:rPr>
          <w:rFonts w:ascii="Arial Narrow" w:hAnsi="Arial Narrow" w:cs="Verdana"/>
          <w:sz w:val="22"/>
          <w:szCs w:val="22"/>
          <w:lang w:val="ca-ES"/>
        </w:rPr>
        <w:lastRenderedPageBreak/>
        <w:t xml:space="preserve">nostres serveis i en la normativa d’arxius aplicable. Destinataris. Les seves dades podran ser comunicades a terceres entitats de l’àmbit públic o privat en l’exercici dels poders públics conferits al Responsable o sempre que existeixi obligació legal. Drets. Pot exercir els drets d’accés, rectificació, supressió, oposició, limitació o portabilitat, mitjançant escrit, acompanyat de còpia de document oficial </w:t>
      </w:r>
      <w:proofErr w:type="spellStart"/>
      <w:r w:rsidRPr="00ED75C7">
        <w:rPr>
          <w:rFonts w:ascii="Arial Narrow" w:hAnsi="Arial Narrow" w:cs="Verdana"/>
          <w:sz w:val="22"/>
          <w:szCs w:val="22"/>
          <w:lang w:val="ca-ES"/>
        </w:rPr>
        <w:t>identificatiu</w:t>
      </w:r>
      <w:proofErr w:type="spellEnd"/>
      <w:r w:rsidRPr="00ED75C7">
        <w:rPr>
          <w:rFonts w:ascii="Arial Narrow" w:hAnsi="Arial Narrow" w:cs="Verdana"/>
          <w:sz w:val="22"/>
          <w:szCs w:val="22"/>
          <w:lang w:val="ca-ES"/>
        </w:rPr>
        <w:t xml:space="preserve">, adreçat </w:t>
      </w:r>
      <w:hyperlink r:id="rId8" w:history="1">
        <w:r w:rsidRPr="00ED75C7">
          <w:rPr>
            <w:rStyle w:val="Enlla"/>
            <w:rFonts w:cs="Verdana"/>
            <w:sz w:val="22"/>
            <w:szCs w:val="22"/>
            <w:lang w:val="ca-ES"/>
          </w:rPr>
          <w:t>coloniaguell@elbaixllobregat.cat</w:t>
        </w:r>
      </w:hyperlink>
      <w:r w:rsidRPr="00ED75C7">
        <w:rPr>
          <w:rFonts w:cs="Verdana"/>
          <w:sz w:val="22"/>
          <w:szCs w:val="22"/>
          <w:lang w:val="ca-ES"/>
        </w:rPr>
        <w:t xml:space="preserve"> </w:t>
      </w:r>
      <w:r w:rsidRPr="00ED75C7">
        <w:rPr>
          <w:rFonts w:ascii="Arial Narrow" w:hAnsi="Arial Narrow" w:cs="Verdana"/>
          <w:sz w:val="22"/>
          <w:szCs w:val="22"/>
          <w:lang w:val="ca-ES"/>
        </w:rPr>
        <w:t xml:space="preserve"> o posar-se en contacte amb el delegat de protecció de dades d’aquesta entitat en </w:t>
      </w:r>
      <w:hyperlink r:id="rId9" w:history="1">
        <w:r w:rsidRPr="00ED75C7">
          <w:rPr>
            <w:rStyle w:val="Enlla"/>
            <w:rFonts w:ascii="Arial Narrow" w:hAnsi="Arial Narrow" w:cs="Verdana"/>
            <w:sz w:val="22"/>
            <w:szCs w:val="22"/>
            <w:lang w:val="ca-ES"/>
          </w:rPr>
          <w:t>dpd.colonia@elbaixllobregat.cat</w:t>
        </w:r>
      </w:hyperlink>
      <w:r w:rsidRPr="00ED75C7">
        <w:rPr>
          <w:rFonts w:ascii="Arial Narrow" w:hAnsi="Arial Narrow" w:cs="Verdana"/>
          <w:sz w:val="22"/>
          <w:szCs w:val="22"/>
          <w:lang w:val="ca-ES"/>
        </w:rPr>
        <w:t xml:space="preserve">  En cas de disconformitat amb el tractament, també té el dret de presentar una reclamació davant l’Autoritat Catalana de Protecció de Dades a apdcat.gencat.cat.</w:t>
      </w:r>
    </w:p>
    <w:p w14:paraId="54D245DB" w14:textId="77777777" w:rsidR="007467CE" w:rsidRPr="00ED75C7" w:rsidRDefault="007467CE" w:rsidP="007467CE">
      <w:pPr>
        <w:jc w:val="both"/>
        <w:rPr>
          <w:rFonts w:ascii="Arial Narrow" w:hAnsi="Arial Narrow"/>
          <w:i/>
          <w:sz w:val="22"/>
          <w:szCs w:val="22"/>
          <w:lang w:val="ca-ES"/>
        </w:rPr>
      </w:pPr>
    </w:p>
    <w:p w14:paraId="21CECE9B" w14:textId="77777777" w:rsidR="007467CE" w:rsidRPr="00ED75C7" w:rsidRDefault="007467CE" w:rsidP="007467CE">
      <w:pPr>
        <w:jc w:val="both"/>
        <w:rPr>
          <w:rFonts w:ascii="Arial Narrow" w:hAnsi="Arial Narrow"/>
          <w:i/>
          <w:sz w:val="22"/>
          <w:szCs w:val="22"/>
          <w:lang w:val="ca-ES"/>
        </w:rPr>
      </w:pPr>
    </w:p>
    <w:p w14:paraId="68D25860" w14:textId="1CB03ED2" w:rsidR="008F7ABE" w:rsidRPr="00ED75C7" w:rsidRDefault="007467CE" w:rsidP="008F6B36">
      <w:pPr>
        <w:jc w:val="both"/>
        <w:rPr>
          <w:rFonts w:ascii="Calibri" w:hAnsi="Calibri" w:cs="Calibri"/>
          <w:sz w:val="20"/>
          <w:szCs w:val="20"/>
          <w:lang w:val="ca-ES"/>
        </w:rPr>
      </w:pPr>
      <w:r w:rsidRPr="00ED75C7">
        <w:rPr>
          <w:rFonts w:ascii="Arial Narrow" w:hAnsi="Arial Narrow"/>
          <w:i/>
          <w:sz w:val="22"/>
          <w:szCs w:val="22"/>
          <w:lang w:val="ca-ES"/>
        </w:rPr>
        <w:t>Signatura electrònica</w:t>
      </w:r>
      <w:bookmarkStart w:id="0" w:name="_GoBack"/>
      <w:bookmarkEnd w:id="0"/>
    </w:p>
    <w:sectPr w:rsidR="008F7ABE" w:rsidRPr="00ED75C7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2586B" w14:textId="77777777" w:rsidR="00032940" w:rsidRDefault="00032940">
      <w:r>
        <w:separator/>
      </w:r>
    </w:p>
  </w:endnote>
  <w:endnote w:type="continuationSeparator" w:id="0">
    <w:p w14:paraId="68D2586D" w14:textId="77777777" w:rsidR="00032940" w:rsidRDefault="0003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5862" w14:textId="77777777" w:rsidR="00032940" w:rsidRDefault="0003294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CODI DE L’EXPEDIENT: </w:t>
    </w:r>
    <w:proofErr w:type="gramStart"/>
    <w:r>
      <w:rPr>
        <w:rFonts w:ascii="Calibri" w:hAnsi="Calibri" w:cs="Calibri"/>
        <w:sz w:val="20"/>
        <w:szCs w:val="20"/>
      </w:rPr>
      <w:t>19  NOM</w:t>
    </w:r>
    <w:proofErr w:type="gramEnd"/>
    <w:r>
      <w:rPr>
        <w:rFonts w:ascii="Calibri" w:hAnsi="Calibri" w:cs="Calibri"/>
        <w:sz w:val="20"/>
        <w:szCs w:val="20"/>
      </w:rPr>
      <w:t xml:space="preserve"> DE L’EXPEDIENT: 2025_19_LICITACIO CONTRACTE OBRES MILLORA I COMPRENSIO ARQUITECTONICA DE LA CRIPTA DE LA COLONIA GUELL</w:t>
    </w:r>
  </w:p>
  <w:p w14:paraId="68D25863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</w:p>
  <w:p w14:paraId="68D25864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  <w:proofErr w:type="spellStart"/>
    <w:r>
      <w:rPr>
        <w:rFonts w:ascii="Arial Narrow" w:hAnsi="Arial Narrow" w:cs="Arial Narrow"/>
        <w:sz w:val="18"/>
        <w:szCs w:val="18"/>
      </w:rPr>
      <w:t>Parc</w:t>
    </w:r>
    <w:proofErr w:type="spellEnd"/>
    <w:r>
      <w:rPr>
        <w:rFonts w:ascii="Arial Narrow" w:hAnsi="Arial Narrow" w:cs="Arial Narrow"/>
        <w:sz w:val="18"/>
        <w:szCs w:val="18"/>
      </w:rPr>
      <w:t xml:space="preserve"> de Torreblanca, CN-340 – 08980 – SANT FELIU DE LLOBREGAT (Barcelona) – Tel. 936852400</w:t>
    </w:r>
  </w:p>
  <w:p w14:paraId="68D25865" w14:textId="77777777" w:rsidR="00032940" w:rsidRDefault="00032940">
    <w:pPr>
      <w:pStyle w:val="Peu"/>
      <w:tabs>
        <w:tab w:val="left" w:pos="9025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 xml:space="preserve">CIF: V60415999   </w:t>
    </w:r>
    <w:r>
      <w:rPr>
        <w:rStyle w:val="Enlla"/>
        <w:rFonts w:ascii="Arial Narrow" w:hAnsi="Arial Narrow" w:cs="Arial Narrow"/>
        <w:sz w:val="18"/>
        <w:szCs w:val="18"/>
      </w:rPr>
      <w:t>coloniaguell@elbaixllobregat.cat</w:t>
    </w:r>
    <w:r>
      <w:rPr>
        <w:rFonts w:ascii="Arial Narrow" w:hAnsi="Arial Narrow" w:cs="Arial Narrow"/>
        <w:sz w:val="18"/>
        <w:szCs w:val="18"/>
      </w:rPr>
      <w:t xml:space="preserve"> </w:t>
    </w:r>
  </w:p>
  <w:p w14:paraId="68D25866" w14:textId="77777777" w:rsidR="00032940" w:rsidRDefault="00032940">
    <w:pPr>
      <w:pStyle w:val="Normal0"/>
      <w:widowControl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25867" w14:textId="77777777" w:rsidR="00032940" w:rsidRDefault="00032940">
      <w:r>
        <w:separator/>
      </w:r>
    </w:p>
  </w:footnote>
  <w:footnote w:type="continuationSeparator" w:id="0">
    <w:p w14:paraId="68D25869" w14:textId="77777777" w:rsidR="00032940" w:rsidRDefault="0003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5861" w14:textId="1F5D9DF7" w:rsidR="00032940" w:rsidRDefault="00032940">
    <w:pPr>
      <w:pStyle w:val="Normal0"/>
      <w:widowControl/>
    </w:pPr>
    <w:r>
      <w:rPr>
        <w:noProof/>
      </w:rPr>
      <w:drawing>
        <wp:inline distT="0" distB="0" distL="0" distR="0" wp14:anchorId="68D25867" wp14:editId="58ED36D6">
          <wp:extent cx="1304925" cy="127635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hAnsi="Arial Narrow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38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4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0429BA"/>
    <w:multiLevelType w:val="hybridMultilevel"/>
    <w:tmpl w:val="E6E44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C6669"/>
    <w:multiLevelType w:val="hybridMultilevel"/>
    <w:tmpl w:val="4F223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F3348"/>
    <w:multiLevelType w:val="hybridMultilevel"/>
    <w:tmpl w:val="59D005B4"/>
    <w:lvl w:ilvl="0" w:tplc="9FFAA8C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A3128"/>
    <w:multiLevelType w:val="hybridMultilevel"/>
    <w:tmpl w:val="EB326B8E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EF6"/>
    <w:multiLevelType w:val="hybridMultilevel"/>
    <w:tmpl w:val="15A831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C0C23"/>
    <w:multiLevelType w:val="hybridMultilevel"/>
    <w:tmpl w:val="FF32C0C0"/>
    <w:lvl w:ilvl="0" w:tplc="CCFC81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E0C46"/>
    <w:multiLevelType w:val="hybridMultilevel"/>
    <w:tmpl w:val="30825BB4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9C422E"/>
    <w:multiLevelType w:val="hybridMultilevel"/>
    <w:tmpl w:val="9248476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A06FC0"/>
    <w:multiLevelType w:val="hybridMultilevel"/>
    <w:tmpl w:val="E99A36F0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5BE28B5"/>
    <w:multiLevelType w:val="hybridMultilevel"/>
    <w:tmpl w:val="BD0E41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7" w15:restartNumberingAfterBreak="0">
    <w:nsid w:val="28CB283F"/>
    <w:multiLevelType w:val="hybridMultilevel"/>
    <w:tmpl w:val="6574956C"/>
    <w:lvl w:ilvl="0" w:tplc="2C643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E352A"/>
    <w:multiLevelType w:val="hybridMultilevel"/>
    <w:tmpl w:val="FED4932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D62D3C">
      <w:numFmt w:val="bullet"/>
      <w:lvlText w:val="•"/>
      <w:lvlJc w:val="left"/>
      <w:pPr>
        <w:ind w:left="1425" w:hanging="705"/>
      </w:pPr>
      <w:rPr>
        <w:rFonts w:ascii="Arial Narrow" w:eastAsia="Times New Roman" w:hAnsi="Arial Narrow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E81382"/>
    <w:multiLevelType w:val="hybridMultilevel"/>
    <w:tmpl w:val="494E8B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E56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402BF"/>
    <w:multiLevelType w:val="hybridMultilevel"/>
    <w:tmpl w:val="286AC9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A5698"/>
    <w:multiLevelType w:val="hybridMultilevel"/>
    <w:tmpl w:val="BF828E4E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83224"/>
    <w:multiLevelType w:val="hybridMultilevel"/>
    <w:tmpl w:val="273807A6"/>
    <w:lvl w:ilvl="0" w:tplc="311C4D3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F6D05AA"/>
    <w:multiLevelType w:val="hybridMultilevel"/>
    <w:tmpl w:val="F79256DC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B53EA2"/>
    <w:multiLevelType w:val="hybridMultilevel"/>
    <w:tmpl w:val="356CF7D2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1C151FC"/>
    <w:multiLevelType w:val="hybridMultilevel"/>
    <w:tmpl w:val="01B845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76976"/>
    <w:multiLevelType w:val="hybridMultilevel"/>
    <w:tmpl w:val="0F78E1AC"/>
    <w:lvl w:ilvl="0" w:tplc="06089C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F6E8C"/>
    <w:multiLevelType w:val="hybridMultilevel"/>
    <w:tmpl w:val="A094F3C0"/>
    <w:lvl w:ilvl="0" w:tplc="06089C32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9" w15:restartNumberingAfterBreak="0">
    <w:nsid w:val="50EF38B7"/>
    <w:multiLevelType w:val="hybridMultilevel"/>
    <w:tmpl w:val="287A358E"/>
    <w:lvl w:ilvl="0" w:tplc="06089C3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D32C28"/>
    <w:multiLevelType w:val="hybridMultilevel"/>
    <w:tmpl w:val="DEC0EEE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145A1"/>
    <w:multiLevelType w:val="hybridMultilevel"/>
    <w:tmpl w:val="CB701BF6"/>
    <w:lvl w:ilvl="0" w:tplc="6E5E9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B9C4313"/>
    <w:multiLevelType w:val="hybridMultilevel"/>
    <w:tmpl w:val="D6702C3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7A21C4"/>
    <w:multiLevelType w:val="multilevel"/>
    <w:tmpl w:val="27F4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33805"/>
    <w:multiLevelType w:val="hybridMultilevel"/>
    <w:tmpl w:val="8D22E83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E4D9D"/>
    <w:multiLevelType w:val="hybridMultilevel"/>
    <w:tmpl w:val="A656A26E"/>
    <w:lvl w:ilvl="0" w:tplc="06089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5E4E43"/>
    <w:multiLevelType w:val="hybridMultilevel"/>
    <w:tmpl w:val="DA44F4DC"/>
    <w:lvl w:ilvl="0" w:tplc="06089C3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 w:hint="default"/>
      </w:rPr>
    </w:lvl>
    <w:lvl w:ilvl="1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F64DB"/>
    <w:multiLevelType w:val="hybridMultilevel"/>
    <w:tmpl w:val="CC288F5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F23A00"/>
    <w:multiLevelType w:val="hybridMultilevel"/>
    <w:tmpl w:val="865E2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22ED3"/>
    <w:multiLevelType w:val="hybridMultilevel"/>
    <w:tmpl w:val="A3A6C78A"/>
    <w:lvl w:ilvl="0" w:tplc="D798A0DC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B6130"/>
    <w:multiLevelType w:val="hybridMultilevel"/>
    <w:tmpl w:val="626C2FD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F564781"/>
    <w:multiLevelType w:val="hybridMultilevel"/>
    <w:tmpl w:val="B0449354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6"/>
  </w:num>
  <w:num w:numId="4">
    <w:abstractNumId w:val="11"/>
  </w:num>
  <w:num w:numId="5">
    <w:abstractNumId w:val="5"/>
  </w:num>
  <w:num w:numId="6">
    <w:abstractNumId w:val="37"/>
  </w:num>
  <w:num w:numId="7">
    <w:abstractNumId w:val="30"/>
  </w:num>
  <w:num w:numId="8">
    <w:abstractNumId w:val="22"/>
  </w:num>
  <w:num w:numId="9">
    <w:abstractNumId w:val="16"/>
  </w:num>
  <w:num w:numId="10">
    <w:abstractNumId w:val="40"/>
  </w:num>
  <w:num w:numId="11">
    <w:abstractNumId w:val="17"/>
  </w:num>
  <w:num w:numId="12">
    <w:abstractNumId w:val="27"/>
  </w:num>
  <w:num w:numId="13">
    <w:abstractNumId w:val="34"/>
  </w:num>
  <w:num w:numId="14">
    <w:abstractNumId w:val="14"/>
  </w:num>
  <w:num w:numId="15">
    <w:abstractNumId w:val="32"/>
  </w:num>
  <w:num w:numId="16">
    <w:abstractNumId w:val="18"/>
  </w:num>
  <w:num w:numId="17">
    <w:abstractNumId w:val="42"/>
  </w:num>
  <w:num w:numId="18">
    <w:abstractNumId w:val="8"/>
  </w:num>
  <w:num w:numId="19">
    <w:abstractNumId w:val="15"/>
  </w:num>
  <w:num w:numId="20">
    <w:abstractNumId w:val="7"/>
  </w:num>
  <w:num w:numId="21">
    <w:abstractNumId w:val="26"/>
  </w:num>
  <w:num w:numId="22">
    <w:abstractNumId w:val="35"/>
  </w:num>
  <w:num w:numId="23">
    <w:abstractNumId w:val="24"/>
  </w:num>
  <w:num w:numId="24">
    <w:abstractNumId w:val="23"/>
  </w:num>
  <w:num w:numId="25">
    <w:abstractNumId w:val="31"/>
  </w:num>
  <w:num w:numId="26">
    <w:abstractNumId w:val="19"/>
  </w:num>
  <w:num w:numId="27">
    <w:abstractNumId w:val="41"/>
  </w:num>
  <w:num w:numId="28">
    <w:abstractNumId w:val="25"/>
  </w:num>
  <w:num w:numId="29">
    <w:abstractNumId w:val="0"/>
  </w:num>
  <w:num w:numId="30">
    <w:abstractNumId w:val="3"/>
  </w:num>
  <w:num w:numId="31">
    <w:abstractNumId w:val="2"/>
  </w:num>
  <w:num w:numId="32">
    <w:abstractNumId w:val="4"/>
  </w:num>
  <w:num w:numId="33">
    <w:abstractNumId w:val="8"/>
  </w:num>
  <w:num w:numId="34">
    <w:abstractNumId w:val="10"/>
  </w:num>
  <w:num w:numId="35">
    <w:abstractNumId w:val="28"/>
  </w:num>
  <w:num w:numId="36">
    <w:abstractNumId w:val="39"/>
  </w:num>
  <w:num w:numId="37">
    <w:abstractNumId w:val="20"/>
  </w:num>
  <w:num w:numId="38">
    <w:abstractNumId w:val="38"/>
  </w:num>
  <w:num w:numId="39">
    <w:abstractNumId w:val="6"/>
  </w:num>
  <w:num w:numId="40">
    <w:abstractNumId w:val="21"/>
  </w:num>
  <w:num w:numId="41">
    <w:abstractNumId w:val="9"/>
  </w:num>
  <w:num w:numId="42">
    <w:abstractNumId w:val="29"/>
  </w:num>
  <w:num w:numId="43">
    <w:abstractNumId w:val="12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134"/>
  <w:hyphenationZone w:val="425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BE"/>
    <w:rsid w:val="0001325E"/>
    <w:rsid w:val="00032940"/>
    <w:rsid w:val="000A10E2"/>
    <w:rsid w:val="000B2DEC"/>
    <w:rsid w:val="000F0328"/>
    <w:rsid w:val="001228C0"/>
    <w:rsid w:val="001368E8"/>
    <w:rsid w:val="00213A19"/>
    <w:rsid w:val="0026548B"/>
    <w:rsid w:val="002F3059"/>
    <w:rsid w:val="002F674D"/>
    <w:rsid w:val="003228C8"/>
    <w:rsid w:val="003A0C71"/>
    <w:rsid w:val="003D1055"/>
    <w:rsid w:val="00495607"/>
    <w:rsid w:val="0051440D"/>
    <w:rsid w:val="00527AE3"/>
    <w:rsid w:val="005B699C"/>
    <w:rsid w:val="005E299B"/>
    <w:rsid w:val="00626312"/>
    <w:rsid w:val="00652D97"/>
    <w:rsid w:val="006779C2"/>
    <w:rsid w:val="006920F3"/>
    <w:rsid w:val="006A1C0A"/>
    <w:rsid w:val="006F7E3B"/>
    <w:rsid w:val="00717D07"/>
    <w:rsid w:val="007467CE"/>
    <w:rsid w:val="00796CA1"/>
    <w:rsid w:val="007A7A91"/>
    <w:rsid w:val="007F574A"/>
    <w:rsid w:val="008772BB"/>
    <w:rsid w:val="008E3331"/>
    <w:rsid w:val="008F4223"/>
    <w:rsid w:val="008F4387"/>
    <w:rsid w:val="008F6B36"/>
    <w:rsid w:val="008F7ABE"/>
    <w:rsid w:val="009729C2"/>
    <w:rsid w:val="00AC1815"/>
    <w:rsid w:val="00AC4CD9"/>
    <w:rsid w:val="00B61A02"/>
    <w:rsid w:val="00BC6C2C"/>
    <w:rsid w:val="00BE66C2"/>
    <w:rsid w:val="00C228E9"/>
    <w:rsid w:val="00C27491"/>
    <w:rsid w:val="00C35155"/>
    <w:rsid w:val="00CC7AA1"/>
    <w:rsid w:val="00D76332"/>
    <w:rsid w:val="00E33072"/>
    <w:rsid w:val="00ED0A54"/>
    <w:rsid w:val="00ED75C7"/>
    <w:rsid w:val="00EE6102"/>
    <w:rsid w:val="00F06D6F"/>
    <w:rsid w:val="00F177B4"/>
    <w:rsid w:val="00F25254"/>
    <w:rsid w:val="00F667DA"/>
    <w:rsid w:val="00F7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8D2583D"/>
  <w15:docId w15:val="{353F1BE7-C4C6-4C52-8B8D-A5082020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7467CE"/>
    <w:pPr>
      <w:keepNext/>
      <w:autoSpaceDE/>
      <w:autoSpaceDN/>
      <w:adjustRightInd/>
      <w:outlineLvl w:val="0"/>
    </w:pPr>
    <w:rPr>
      <w:rFonts w:ascii="Verdana" w:eastAsia="Times New Roman" w:hAnsi="Verdana"/>
      <w:b/>
      <w:bCs/>
      <w:lang w:val="ca-ES" w:eastAsia="ca-ES"/>
    </w:rPr>
  </w:style>
  <w:style w:type="paragraph" w:styleId="Ttol2">
    <w:name w:val="heading 2"/>
    <w:basedOn w:val="Normal"/>
    <w:next w:val="Normal"/>
    <w:link w:val="Ttol2Car"/>
    <w:qFormat/>
    <w:rsid w:val="007467CE"/>
    <w:pPr>
      <w:keepNext/>
      <w:tabs>
        <w:tab w:val="left" w:pos="6220"/>
      </w:tabs>
      <w:autoSpaceDE/>
      <w:autoSpaceDN/>
      <w:adjustRightInd/>
      <w:ind w:left="-540"/>
      <w:jc w:val="right"/>
      <w:outlineLvl w:val="1"/>
    </w:pPr>
    <w:rPr>
      <w:rFonts w:ascii="Verdana" w:eastAsia="Times New Roman" w:hAnsi="Verdana"/>
      <w:b/>
      <w:bCs/>
      <w:lang w:val="ca-ES" w:eastAsia="ca-ES"/>
    </w:rPr>
  </w:style>
  <w:style w:type="paragraph" w:styleId="Ttol3">
    <w:name w:val="heading 3"/>
    <w:basedOn w:val="Normal"/>
    <w:next w:val="Normal"/>
    <w:link w:val="Ttol3Car"/>
    <w:qFormat/>
    <w:rsid w:val="007467CE"/>
    <w:pPr>
      <w:keepNext/>
      <w:autoSpaceDE/>
      <w:autoSpaceDN/>
      <w:adjustRightInd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ca-ES" w:eastAsia="ca-ES"/>
    </w:rPr>
  </w:style>
  <w:style w:type="paragraph" w:styleId="Ttol4">
    <w:name w:val="heading 4"/>
    <w:basedOn w:val="Normal"/>
    <w:next w:val="Normal"/>
    <w:link w:val="Ttol4Car"/>
    <w:qFormat/>
    <w:rsid w:val="007467CE"/>
    <w:pPr>
      <w:keepNext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val="ca-ES" w:eastAsia="ca-ES"/>
    </w:rPr>
  </w:style>
  <w:style w:type="paragraph" w:styleId="Ttol5">
    <w:name w:val="heading 5"/>
    <w:basedOn w:val="Normal"/>
    <w:next w:val="Normal"/>
    <w:link w:val="Ttol5Car"/>
    <w:qFormat/>
    <w:rsid w:val="007467CE"/>
    <w:pPr>
      <w:autoSpaceDE/>
      <w:autoSpaceDN/>
      <w:adjustRightInd/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ca-ES" w:eastAsia="ca-ES"/>
    </w:rPr>
  </w:style>
  <w:style w:type="paragraph" w:styleId="Ttol8">
    <w:name w:val="heading 8"/>
    <w:basedOn w:val="Normal"/>
    <w:next w:val="Normal"/>
    <w:link w:val="Ttol8Car"/>
    <w:qFormat/>
    <w:rsid w:val="007467CE"/>
    <w:pPr>
      <w:suppressAutoHyphens/>
      <w:autoSpaceDE/>
      <w:autoSpaceDN/>
      <w:adjustRightInd/>
      <w:spacing w:before="240" w:after="60"/>
      <w:outlineLvl w:val="7"/>
    </w:pPr>
    <w:rPr>
      <w:rFonts w:eastAsia="Times New Roman"/>
      <w:i/>
      <w:iCs/>
      <w:lang w:val="ca-ES"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customStyle="1" w:styleId="Encabezado">
    <w:name w:val="Encabezado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">
    <w:name w:val="Pie de página"/>
    <w:basedOn w:val="Normal"/>
    <w:uiPriority w:val="99"/>
    <w:pPr>
      <w:tabs>
        <w:tab w:val="center" w:pos="4513"/>
        <w:tab w:val="right" w:pos="9026"/>
      </w:tabs>
    </w:pPr>
  </w:style>
  <w:style w:type="character" w:styleId="Enlla">
    <w:name w:val="Hyperlink"/>
    <w:basedOn w:val="Lletraperdefectedelpargraf"/>
    <w:rPr>
      <w:color w:val="0000FF"/>
      <w:u w:val="single"/>
    </w:rPr>
  </w:style>
  <w:style w:type="character" w:customStyle="1" w:styleId="EncabezadoCar">
    <w:name w:val="Encabezado Car"/>
    <w:basedOn w:val="Lletraperdefectedelpargraf"/>
    <w:uiPriority w:val="99"/>
    <w:rPr>
      <w:sz w:val="24"/>
      <w:szCs w:val="24"/>
    </w:rPr>
  </w:style>
  <w:style w:type="character" w:customStyle="1" w:styleId="PiedepginaCar">
    <w:name w:val="Pie de página Car"/>
    <w:basedOn w:val="Lletraperdefectedelpargraf"/>
    <w:uiPriority w:val="99"/>
    <w:rPr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7467CE"/>
    <w:rPr>
      <w:rFonts w:ascii="Verdana" w:eastAsia="Times New Roman" w:hAnsi="Verdana" w:cs="Times New Roman"/>
      <w:b/>
      <w:bCs/>
      <w:sz w:val="24"/>
      <w:szCs w:val="24"/>
      <w:lang w:val="ca-ES" w:eastAsia="ca-ES"/>
    </w:rPr>
  </w:style>
  <w:style w:type="character" w:customStyle="1" w:styleId="Ttol2Car">
    <w:name w:val="Títol 2 Car"/>
    <w:basedOn w:val="Lletraperdefectedelpargraf"/>
    <w:link w:val="Ttol2"/>
    <w:rsid w:val="007467CE"/>
    <w:rPr>
      <w:rFonts w:ascii="Verdana" w:eastAsia="Times New Roman" w:hAnsi="Verdana" w:cs="Times New Roman"/>
      <w:b/>
      <w:bCs/>
      <w:sz w:val="24"/>
      <w:szCs w:val="24"/>
      <w:lang w:val="ca-ES" w:eastAsia="ca-ES"/>
    </w:rPr>
  </w:style>
  <w:style w:type="character" w:customStyle="1" w:styleId="Ttol3Car">
    <w:name w:val="Títol 3 Car"/>
    <w:basedOn w:val="Lletraperdefectedelpargraf"/>
    <w:link w:val="Ttol3"/>
    <w:rsid w:val="007467CE"/>
    <w:rPr>
      <w:rFonts w:ascii="Calibri Light" w:eastAsia="Times New Roman" w:hAnsi="Calibri Light" w:cs="Times New Roman"/>
      <w:b/>
      <w:bCs/>
      <w:sz w:val="26"/>
      <w:szCs w:val="26"/>
      <w:lang w:val="ca-ES" w:eastAsia="ca-ES"/>
    </w:rPr>
  </w:style>
  <w:style w:type="character" w:customStyle="1" w:styleId="Ttol4Car">
    <w:name w:val="Títol 4 Car"/>
    <w:basedOn w:val="Lletraperdefectedelpargraf"/>
    <w:link w:val="Ttol4"/>
    <w:rsid w:val="007467CE"/>
    <w:rPr>
      <w:rFonts w:ascii="Times New Roman" w:eastAsia="Times New Roman" w:hAnsi="Times New Roman" w:cs="Times New Roman"/>
      <w:b/>
      <w:bCs/>
      <w:sz w:val="28"/>
      <w:szCs w:val="28"/>
      <w:lang w:val="ca-ES" w:eastAsia="ca-ES"/>
    </w:rPr>
  </w:style>
  <w:style w:type="character" w:customStyle="1" w:styleId="Ttol5Car">
    <w:name w:val="Títol 5 Car"/>
    <w:basedOn w:val="Lletraperdefectedelpargraf"/>
    <w:link w:val="Ttol5"/>
    <w:rsid w:val="007467CE"/>
    <w:rPr>
      <w:rFonts w:ascii="Times New Roman" w:eastAsia="Times New Roman" w:hAnsi="Times New Roman" w:cs="Times New Roman"/>
      <w:b/>
      <w:bCs/>
      <w:i/>
      <w:iCs/>
      <w:sz w:val="26"/>
      <w:szCs w:val="26"/>
      <w:lang w:val="ca-ES" w:eastAsia="ca-ES"/>
    </w:rPr>
  </w:style>
  <w:style w:type="character" w:customStyle="1" w:styleId="Ttol8Car">
    <w:name w:val="Títol 8 Car"/>
    <w:basedOn w:val="Lletraperdefectedelpargraf"/>
    <w:link w:val="Ttol8"/>
    <w:rsid w:val="007467CE"/>
    <w:rPr>
      <w:rFonts w:ascii="Times New Roman" w:eastAsia="Times New Roman" w:hAnsi="Times New Roman" w:cs="Times New Roman"/>
      <w:i/>
      <w:iCs/>
      <w:sz w:val="24"/>
      <w:szCs w:val="24"/>
      <w:lang w:val="ca-ES" w:eastAsia="ar-SA"/>
    </w:rPr>
  </w:style>
  <w:style w:type="paragraph" w:styleId="Textindependent">
    <w:name w:val="Body Text"/>
    <w:basedOn w:val="Normal"/>
    <w:link w:val="TextindependentCar"/>
    <w:rsid w:val="007467CE"/>
    <w:pPr>
      <w:autoSpaceDE/>
      <w:autoSpaceDN/>
      <w:adjustRightInd/>
    </w:pPr>
    <w:rPr>
      <w:rFonts w:ascii="Verdana" w:eastAsia="Times New Roman" w:hAnsi="Verdana"/>
      <w:sz w:val="22"/>
      <w:lang w:val="ca-ES" w:eastAsia="ca-ES"/>
    </w:rPr>
  </w:style>
  <w:style w:type="character" w:customStyle="1" w:styleId="TextindependentCar">
    <w:name w:val="Text independent Car"/>
    <w:basedOn w:val="Lletraperdefectedelpargraf"/>
    <w:link w:val="Textindependent"/>
    <w:rsid w:val="007467CE"/>
    <w:rPr>
      <w:rFonts w:ascii="Verdana" w:eastAsia="Times New Roman" w:hAnsi="Verdana" w:cs="Times New Roman"/>
      <w:sz w:val="22"/>
      <w:szCs w:val="24"/>
      <w:lang w:val="ca-ES" w:eastAsia="ca-ES"/>
    </w:rPr>
  </w:style>
  <w:style w:type="character" w:styleId="Enllavisitat">
    <w:name w:val="FollowedHyperlink"/>
    <w:rsid w:val="007467CE"/>
    <w:rPr>
      <w:color w:val="800080"/>
      <w:u w:val="single"/>
    </w:rPr>
  </w:style>
  <w:style w:type="paragraph" w:styleId="Llegenda">
    <w:name w:val="caption"/>
    <w:basedOn w:val="Normal"/>
    <w:next w:val="Normal"/>
    <w:qFormat/>
    <w:rsid w:val="007467CE"/>
    <w:pPr>
      <w:autoSpaceDE/>
      <w:autoSpaceDN/>
      <w:adjustRightInd/>
      <w:spacing w:before="120" w:after="120"/>
    </w:pPr>
    <w:rPr>
      <w:rFonts w:eastAsia="Times New Roman"/>
      <w:b/>
      <w:bCs/>
      <w:sz w:val="20"/>
      <w:szCs w:val="20"/>
      <w:lang w:val="ca-ES" w:eastAsia="ca-ES"/>
    </w:rPr>
  </w:style>
  <w:style w:type="paragraph" w:customStyle="1" w:styleId="Remite">
    <w:name w:val="Remite"/>
    <w:basedOn w:val="Normal"/>
    <w:rsid w:val="007467CE"/>
    <w:pPr>
      <w:keepLines/>
      <w:framePr w:w="2160" w:h="1195" w:wrap="notBeside" w:vAnchor="page" w:hAnchor="margin" w:xAlign="right" w:y="678" w:anchorLock="1"/>
      <w:autoSpaceDE/>
      <w:autoSpaceDN/>
      <w:adjustRightInd/>
      <w:spacing w:line="220" w:lineRule="atLeast"/>
    </w:pPr>
    <w:rPr>
      <w:rFonts w:eastAsia="Times New Roman"/>
      <w:sz w:val="16"/>
      <w:szCs w:val="20"/>
      <w:lang w:val="es-ES"/>
    </w:rPr>
  </w:style>
  <w:style w:type="paragraph" w:styleId="Capalera">
    <w:name w:val="header"/>
    <w:basedOn w:val="Normal"/>
    <w:link w:val="CapaleraCar"/>
    <w:rsid w:val="007467CE"/>
    <w:pPr>
      <w:tabs>
        <w:tab w:val="center" w:pos="4252"/>
        <w:tab w:val="right" w:pos="8504"/>
      </w:tabs>
      <w:autoSpaceDE/>
      <w:autoSpaceDN/>
      <w:adjustRightInd/>
    </w:pPr>
    <w:rPr>
      <w:rFonts w:eastAsia="Times New Roman"/>
      <w:lang w:val="ca-ES" w:eastAsia="ca-ES"/>
    </w:rPr>
  </w:style>
  <w:style w:type="character" w:customStyle="1" w:styleId="CapaleraCar">
    <w:name w:val="Capçalera Car"/>
    <w:basedOn w:val="Lletraperdefectedelpargraf"/>
    <w:link w:val="Capalera"/>
    <w:rsid w:val="007467CE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Textindependent2">
    <w:name w:val="Body Text 2"/>
    <w:basedOn w:val="Normal"/>
    <w:link w:val="Textindependent2Car"/>
    <w:rsid w:val="007467CE"/>
    <w:pPr>
      <w:tabs>
        <w:tab w:val="left" w:pos="6220"/>
      </w:tabs>
      <w:autoSpaceDE/>
      <w:autoSpaceDN/>
      <w:adjustRightInd/>
    </w:pPr>
    <w:rPr>
      <w:rFonts w:ascii="Verdana" w:eastAsia="Times New Roman" w:hAnsi="Verdana"/>
      <w:sz w:val="20"/>
      <w:lang w:val="ca-ES" w:eastAsia="ca-ES"/>
    </w:rPr>
  </w:style>
  <w:style w:type="character" w:customStyle="1" w:styleId="Textindependent2Car">
    <w:name w:val="Text independent 2 Car"/>
    <w:basedOn w:val="Lletraperdefectedelpargraf"/>
    <w:link w:val="Textindependent2"/>
    <w:rsid w:val="007467CE"/>
    <w:rPr>
      <w:rFonts w:ascii="Verdana" w:eastAsia="Times New Roman" w:hAnsi="Verdana" w:cs="Times New Roman"/>
      <w:szCs w:val="24"/>
      <w:lang w:val="ca-ES" w:eastAsia="ca-ES"/>
    </w:rPr>
  </w:style>
  <w:style w:type="paragraph" w:styleId="Textindependent3">
    <w:name w:val="Body Text 3"/>
    <w:basedOn w:val="Normal"/>
    <w:link w:val="Textindependent3Car"/>
    <w:rsid w:val="007467CE"/>
    <w:pPr>
      <w:tabs>
        <w:tab w:val="left" w:pos="6220"/>
      </w:tabs>
      <w:autoSpaceDE/>
      <w:autoSpaceDN/>
      <w:adjustRightInd/>
      <w:jc w:val="both"/>
    </w:pPr>
    <w:rPr>
      <w:rFonts w:ascii="Verdana" w:eastAsia="Times New Roman" w:hAnsi="Verdana"/>
      <w:sz w:val="20"/>
      <w:lang w:val="ca-ES" w:eastAsia="ca-ES"/>
    </w:rPr>
  </w:style>
  <w:style w:type="character" w:customStyle="1" w:styleId="Textindependent3Car">
    <w:name w:val="Text independent 3 Car"/>
    <w:basedOn w:val="Lletraperdefectedelpargraf"/>
    <w:link w:val="Textindependent3"/>
    <w:rsid w:val="007467CE"/>
    <w:rPr>
      <w:rFonts w:ascii="Verdana" w:eastAsia="Times New Roman" w:hAnsi="Verdana" w:cs="Times New Roman"/>
      <w:szCs w:val="24"/>
      <w:lang w:val="ca-ES" w:eastAsia="ca-ES"/>
    </w:rPr>
  </w:style>
  <w:style w:type="paragraph" w:customStyle="1" w:styleId="Default">
    <w:name w:val="Default"/>
    <w:rsid w:val="007467CE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customStyle="1" w:styleId="enlace">
    <w:name w:val="enlace"/>
    <w:basedOn w:val="Lletraperdefectedelpargraf"/>
    <w:rsid w:val="007467CE"/>
  </w:style>
  <w:style w:type="paragraph" w:styleId="Textdecomentari">
    <w:name w:val="annotation text"/>
    <w:basedOn w:val="Normal"/>
    <w:link w:val="TextdecomentariCar"/>
    <w:semiHidden/>
    <w:rsid w:val="007467CE"/>
    <w:pPr>
      <w:autoSpaceDE/>
      <w:autoSpaceDN/>
      <w:adjustRightInd/>
    </w:pPr>
    <w:rPr>
      <w:rFonts w:eastAsia="Times New Roman"/>
      <w:sz w:val="20"/>
      <w:szCs w:val="20"/>
      <w:lang w:val="ca-ES" w:eastAsia="ca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7467CE"/>
    <w:rPr>
      <w:rFonts w:ascii="Times New Roman" w:eastAsia="Times New Roman" w:hAnsi="Times New Roman" w:cs="Times New Roman"/>
      <w:lang w:val="ca-ES" w:eastAsia="ca-ES"/>
    </w:rPr>
  </w:style>
  <w:style w:type="character" w:styleId="Refernciadecomentari">
    <w:name w:val="annotation reference"/>
    <w:semiHidden/>
    <w:rsid w:val="007467CE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7467C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467CE"/>
    <w:rPr>
      <w:rFonts w:ascii="Times New Roman" w:eastAsia="Times New Roman" w:hAnsi="Times New Roman" w:cs="Times New Roman"/>
      <w:b/>
      <w:bCs/>
      <w:lang w:val="ca-ES" w:eastAsia="ca-ES"/>
    </w:rPr>
  </w:style>
  <w:style w:type="paragraph" w:styleId="Textdeglobus">
    <w:name w:val="Balloon Text"/>
    <w:basedOn w:val="Normal"/>
    <w:link w:val="TextdeglobusCar"/>
    <w:semiHidden/>
    <w:rsid w:val="007467CE"/>
    <w:pPr>
      <w:autoSpaceDE/>
      <w:autoSpaceDN/>
      <w:adjustRightInd/>
    </w:pPr>
    <w:rPr>
      <w:rFonts w:ascii="Tahoma" w:eastAsia="Times New Roman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semiHidden/>
    <w:rsid w:val="007467CE"/>
    <w:rPr>
      <w:rFonts w:ascii="Tahoma" w:eastAsia="Times New Roman" w:hAnsi="Tahoma" w:cs="Tahoma"/>
      <w:sz w:val="16"/>
      <w:szCs w:val="16"/>
      <w:lang w:val="ca-ES" w:eastAsia="ca-ES"/>
    </w:rPr>
  </w:style>
  <w:style w:type="character" w:styleId="Nmerodepgina">
    <w:name w:val="page number"/>
    <w:basedOn w:val="Lletraperdefectedelpargraf"/>
    <w:rsid w:val="007467CE"/>
  </w:style>
  <w:style w:type="paragraph" w:customStyle="1" w:styleId="CarCarCar">
    <w:name w:val="Car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character" w:customStyle="1" w:styleId="PeuCar">
    <w:name w:val="Peu Car"/>
    <w:link w:val="Peu"/>
    <w:rsid w:val="007467CE"/>
    <w:rPr>
      <w:rFonts w:ascii="Times New Roman" w:hAnsi="Times New Roman" w:cs="Times New Roman"/>
      <w:sz w:val="24"/>
      <w:szCs w:val="24"/>
    </w:rPr>
  </w:style>
  <w:style w:type="paragraph" w:customStyle="1" w:styleId="CarCar2CarCarCarCar">
    <w:name w:val="Car Car2 Car Car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table" w:styleId="Taulaambquadrcula">
    <w:name w:val="Table Grid"/>
    <w:basedOn w:val="Taulanormal"/>
    <w:rsid w:val="007467CE"/>
    <w:rPr>
      <w:rFonts w:ascii="Times New Roman" w:eastAsia="Times New Roman" w:hAnsi="Times New Roman" w:cs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ar">
    <w:name w:val="Car Car"/>
    <w:rsid w:val="007467CE"/>
    <w:rPr>
      <w:sz w:val="24"/>
      <w:szCs w:val="24"/>
      <w:lang w:val="ca-ES" w:eastAsia="ar-SA"/>
    </w:rPr>
  </w:style>
  <w:style w:type="paragraph" w:styleId="NormalWeb">
    <w:name w:val="Normal (Web)"/>
    <w:basedOn w:val="Normal"/>
    <w:uiPriority w:val="99"/>
    <w:rsid w:val="007467CE"/>
    <w:pPr>
      <w:suppressAutoHyphens/>
      <w:autoSpaceDE/>
      <w:autoSpaceDN/>
      <w:adjustRightInd/>
      <w:spacing w:before="280" w:after="280"/>
    </w:pPr>
    <w:rPr>
      <w:rFonts w:eastAsia="Times New Roman"/>
      <w:lang w:val="ca-ES" w:eastAsia="ar-SA"/>
    </w:rPr>
  </w:style>
  <w:style w:type="paragraph" w:customStyle="1" w:styleId="western">
    <w:name w:val="western"/>
    <w:basedOn w:val="Normal"/>
    <w:rsid w:val="007467CE"/>
    <w:pPr>
      <w:autoSpaceDE/>
      <w:autoSpaceDN/>
      <w:adjustRightInd/>
      <w:spacing w:before="280"/>
    </w:pPr>
    <w:rPr>
      <w:rFonts w:ascii="Verdana" w:eastAsia="Times New Roman" w:hAnsi="Verdana"/>
      <w:sz w:val="22"/>
      <w:szCs w:val="22"/>
      <w:lang w:val="es-ES" w:eastAsia="ar-SA"/>
    </w:rPr>
  </w:style>
  <w:style w:type="paragraph" w:customStyle="1" w:styleId="Textocomentario1">
    <w:name w:val="Texto comentario1"/>
    <w:basedOn w:val="Normal"/>
    <w:rsid w:val="007467CE"/>
    <w:pPr>
      <w:suppressAutoHyphens/>
      <w:autoSpaceDE/>
      <w:autoSpaceDN/>
      <w:adjustRightInd/>
    </w:pPr>
    <w:rPr>
      <w:rFonts w:eastAsia="Times New Roman"/>
      <w:sz w:val="20"/>
      <w:szCs w:val="20"/>
      <w:lang w:val="ca-ES" w:eastAsia="ar-SA"/>
    </w:rPr>
  </w:style>
  <w:style w:type="paragraph" w:customStyle="1" w:styleId="Textoindependiente21">
    <w:name w:val="Texto independiente 21"/>
    <w:basedOn w:val="Normal"/>
    <w:rsid w:val="007467CE"/>
    <w:pPr>
      <w:tabs>
        <w:tab w:val="left" w:pos="6220"/>
      </w:tabs>
      <w:suppressAutoHyphens/>
      <w:autoSpaceDE/>
      <w:autoSpaceDN/>
      <w:adjustRightInd/>
    </w:pPr>
    <w:rPr>
      <w:rFonts w:ascii="Verdana" w:eastAsia="Times New Roman" w:hAnsi="Verdana"/>
      <w:sz w:val="20"/>
      <w:lang w:val="ca-ES" w:eastAsia="ar-SA"/>
    </w:rPr>
  </w:style>
  <w:style w:type="paragraph" w:styleId="Sagniadetextindependent">
    <w:name w:val="Body Text Indent"/>
    <w:basedOn w:val="Normal"/>
    <w:link w:val="SagniadetextindependentCar"/>
    <w:rsid w:val="007467CE"/>
    <w:pPr>
      <w:autoSpaceDE/>
      <w:autoSpaceDN/>
      <w:adjustRightInd/>
      <w:spacing w:after="120"/>
      <w:ind w:left="283"/>
    </w:pPr>
    <w:rPr>
      <w:rFonts w:eastAsia="Times New Roman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7467CE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fasi">
    <w:name w:val="Emphasis"/>
    <w:qFormat/>
    <w:rsid w:val="007467CE"/>
    <w:rPr>
      <w:i/>
      <w:iCs/>
    </w:rPr>
  </w:style>
  <w:style w:type="character" w:customStyle="1" w:styleId="object">
    <w:name w:val="object"/>
    <w:basedOn w:val="Lletraperdefectedelpargraf"/>
    <w:rsid w:val="007467CE"/>
  </w:style>
  <w:style w:type="character" w:customStyle="1" w:styleId="CarCar0">
    <w:name w:val="Car Car"/>
    <w:locked/>
    <w:rsid w:val="007467CE"/>
    <w:rPr>
      <w:sz w:val="24"/>
      <w:szCs w:val="24"/>
      <w:lang w:val="ca-ES" w:eastAsia="ar-SA" w:bidi="ar-SA"/>
    </w:rPr>
  </w:style>
  <w:style w:type="character" w:customStyle="1" w:styleId="WW8Num9z0">
    <w:name w:val="WW8Num9z0"/>
    <w:rsid w:val="007467CE"/>
    <w:rPr>
      <w:rFonts w:ascii="Symbol" w:hAnsi="Symbol"/>
    </w:rPr>
  </w:style>
  <w:style w:type="paragraph" w:customStyle="1" w:styleId="Textoindependiente31">
    <w:name w:val="Texto independiente 31"/>
    <w:basedOn w:val="Normal"/>
    <w:rsid w:val="007467CE"/>
    <w:pPr>
      <w:tabs>
        <w:tab w:val="left" w:pos="6220"/>
      </w:tabs>
      <w:suppressAutoHyphens/>
      <w:autoSpaceDE/>
      <w:autoSpaceDN/>
      <w:adjustRightInd/>
      <w:jc w:val="both"/>
    </w:pPr>
    <w:rPr>
      <w:rFonts w:ascii="Verdana" w:eastAsia="Times New Roman" w:hAnsi="Verdana"/>
      <w:sz w:val="20"/>
      <w:lang w:val="ca-ES" w:eastAsia="ar-SA"/>
    </w:rPr>
  </w:style>
  <w:style w:type="character" w:styleId="Textennegreta">
    <w:name w:val="Strong"/>
    <w:uiPriority w:val="22"/>
    <w:qFormat/>
    <w:rsid w:val="007467CE"/>
    <w:rPr>
      <w:b/>
      <w:bCs/>
    </w:rPr>
  </w:style>
  <w:style w:type="paragraph" w:styleId="IDC2">
    <w:name w:val="toc 2"/>
    <w:basedOn w:val="Normal"/>
    <w:next w:val="Normal"/>
    <w:autoRedefine/>
    <w:semiHidden/>
    <w:rsid w:val="007467CE"/>
    <w:pPr>
      <w:tabs>
        <w:tab w:val="right" w:leader="dot" w:pos="8494"/>
      </w:tabs>
      <w:autoSpaceDE/>
      <w:autoSpaceDN/>
      <w:adjustRightInd/>
    </w:pPr>
    <w:rPr>
      <w:rFonts w:eastAsia="Times New Roman"/>
      <w:lang w:val="ca-ES" w:eastAsia="ca-ES"/>
    </w:rPr>
  </w:style>
  <w:style w:type="paragraph" w:styleId="IDC1">
    <w:name w:val="toc 1"/>
    <w:basedOn w:val="Normal"/>
    <w:next w:val="Normal"/>
    <w:autoRedefine/>
    <w:semiHidden/>
    <w:rsid w:val="007467CE"/>
    <w:pPr>
      <w:autoSpaceDE/>
      <w:autoSpaceDN/>
      <w:adjustRightInd/>
    </w:pPr>
    <w:rPr>
      <w:rFonts w:eastAsia="Times New Roman"/>
      <w:lang w:val="ca-ES" w:eastAsia="ca-ES"/>
    </w:rPr>
  </w:style>
  <w:style w:type="character" w:customStyle="1" w:styleId="resultat">
    <w:name w:val="resultat"/>
    <w:basedOn w:val="Lletraperdefectedelpargraf"/>
    <w:rsid w:val="007467CE"/>
  </w:style>
  <w:style w:type="character" w:customStyle="1" w:styleId="CarCar5">
    <w:name w:val="Car Car5"/>
    <w:locked/>
    <w:rsid w:val="007467CE"/>
    <w:rPr>
      <w:rFonts w:cs="Times New Roman"/>
      <w:sz w:val="24"/>
      <w:szCs w:val="24"/>
      <w:lang w:val="ca-ES"/>
    </w:rPr>
  </w:style>
  <w:style w:type="paragraph" w:customStyle="1" w:styleId="Prrafodelista1">
    <w:name w:val="Párrafo de lista1"/>
    <w:basedOn w:val="Normal"/>
    <w:uiPriority w:val="34"/>
    <w:qFormat/>
    <w:rsid w:val="007467CE"/>
    <w:pPr>
      <w:autoSpaceDE/>
      <w:autoSpaceDN/>
      <w:adjustRightInd/>
      <w:ind w:left="720"/>
      <w:contextualSpacing/>
    </w:pPr>
    <w:rPr>
      <w:rFonts w:eastAsia="Times New Roman"/>
      <w:lang w:val="ca-ES" w:eastAsia="ca-ES"/>
    </w:rPr>
  </w:style>
  <w:style w:type="paragraph" w:customStyle="1" w:styleId="CarCar2CarCar">
    <w:name w:val="Car Car2 Car Car"/>
    <w:basedOn w:val="Normal"/>
    <w:rsid w:val="007467CE"/>
    <w:pPr>
      <w:tabs>
        <w:tab w:val="left" w:pos="709"/>
      </w:tabs>
      <w:autoSpaceDE/>
      <w:autoSpaceDN/>
      <w:adjustRightInd/>
    </w:pPr>
    <w:rPr>
      <w:rFonts w:ascii="Tahoma" w:eastAsia="Times New Roman" w:hAnsi="Tahoma"/>
      <w:lang w:val="pl-PL" w:eastAsia="pl-PL"/>
    </w:rPr>
  </w:style>
  <w:style w:type="paragraph" w:customStyle="1" w:styleId="default0">
    <w:name w:val="default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linksubir">
    <w:name w:val="linksubir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bloque">
    <w:name w:val="bloque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parrafo2">
    <w:name w:val="parrafo_2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customStyle="1" w:styleId="parrafo">
    <w:name w:val="parrafo"/>
    <w:basedOn w:val="Normal"/>
    <w:rsid w:val="007467CE"/>
    <w:pPr>
      <w:autoSpaceDE/>
      <w:autoSpaceDN/>
      <w:adjustRightInd/>
      <w:spacing w:before="100" w:beforeAutospacing="1" w:after="100" w:afterAutospacing="1"/>
    </w:pPr>
    <w:rPr>
      <w:rFonts w:eastAsia="Times New Roman"/>
      <w:lang w:val="ca-ES" w:eastAsia="ca-ES"/>
    </w:rPr>
  </w:style>
  <w:style w:type="paragraph" w:styleId="Pargrafdellista">
    <w:name w:val="List Paragraph"/>
    <w:basedOn w:val="Normal"/>
    <w:uiPriority w:val="34"/>
    <w:qFormat/>
    <w:rsid w:val="007467CE"/>
    <w:pPr>
      <w:autoSpaceDE/>
      <w:autoSpaceDN/>
      <w:adjustRightInd/>
      <w:ind w:left="708"/>
    </w:pPr>
    <w:rPr>
      <w:rFonts w:eastAsia="Times New Roman"/>
      <w:lang w:val="ca-ES" w:eastAsia="ca-ES"/>
    </w:rPr>
  </w:style>
  <w:style w:type="character" w:styleId="Mencisenseresoldre">
    <w:name w:val="Unresolved Mention"/>
    <w:uiPriority w:val="99"/>
    <w:semiHidden/>
    <w:unhideWhenUsed/>
    <w:rsid w:val="00746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oniaguell@elbaixllobreg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.colonia@elbaixllobreg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37D1-3EA8-4FE0-BE92-E78C17CB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Base>E:\TRAZAS_FIRMADOC\romerocjs\Firmadoc\Temp\SWCS69947732\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Francisco Vazquez Piñeiro</dc:creator>
  <cp:lastModifiedBy>Andres Andres</cp:lastModifiedBy>
  <cp:revision>4</cp:revision>
  <dcterms:created xsi:type="dcterms:W3CDTF">2025-04-03T09:17:00Z</dcterms:created>
  <dcterms:modified xsi:type="dcterms:W3CDTF">2025-04-03T09:20:00Z</dcterms:modified>
</cp:coreProperties>
</file>