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15D0" w14:textId="3E219324" w:rsidR="00AF6212" w:rsidRPr="00010F9A" w:rsidRDefault="00F14381" w:rsidP="00F81A5F">
      <w:pPr>
        <w:pStyle w:val="Ttulo1"/>
        <w:spacing w:after="0"/>
        <w:ind w:left="0"/>
        <w:contextualSpacing/>
        <w:mirrorIndents/>
        <w:rPr>
          <w:i/>
          <w:iCs/>
          <w:sz w:val="18"/>
          <w:szCs w:val="18"/>
          <w:lang w:val="ca-ES"/>
        </w:rPr>
      </w:pPr>
      <w:r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(1) 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S’han de 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col·locar el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camps de text o 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camps d’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import on calgui. 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Veient el document queda força intuïtiu on posar-los. 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Per exemple son camps el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s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“</w:t>
      </w:r>
      <w:r w:rsidR="002F6AF5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Cognoms</w:t>
      </w:r>
      <w:r w:rsidR="00397BD4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i nom” o “NIF”. Els NIF s’han de validar i poden ser de qualsevol tipus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(DNI, NIF, NIE...)</w:t>
      </w:r>
      <w:r w:rsidR="00460525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. l’adreça </w:t>
      </w:r>
      <w:proofErr w:type="spellStart"/>
      <w:r w:rsidR="00460525">
        <w:rPr>
          <w:b w:val="0"/>
          <w:bCs/>
          <w:i/>
          <w:iCs/>
          <w:sz w:val="18"/>
          <w:szCs w:val="18"/>
          <w:highlight w:val="yellow"/>
          <w:lang w:val="ca-ES"/>
        </w:rPr>
        <w:t>email</w:t>
      </w:r>
      <w:proofErr w:type="spellEnd"/>
      <w:r w:rsidR="00460525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també cal validar-la en el seu format.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Tots els camps de la pàgina 1 son obligatoris. Quan es validi el formulari amb al botó final de “VALIDAR PROVISIONALMENT” es comprovarà i es mostrarà l’error pertinent, un cop l’usuari </w:t>
      </w:r>
      <w:r w:rsidR="002F6AF5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polsi</w:t>
      </w:r>
      <w:r w:rsidR="001737AD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“OK” al missatge d’error el punter es posiciona al camp amb l’error perquè l’usuari ho rectifiqui</w:t>
      </w:r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. </w:t>
      </w:r>
      <w:r w:rsidR="002F6AF5">
        <w:rPr>
          <w:b w:val="0"/>
          <w:bCs/>
          <w:i/>
          <w:iCs/>
          <w:sz w:val="18"/>
          <w:szCs w:val="18"/>
          <w:highlight w:val="yellow"/>
          <w:lang w:val="ca-ES"/>
        </w:rPr>
        <w:t>A la pàgina 2 h</w:t>
      </w:r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i ha una taula, cada casella conté un camp del tipus adequat (text, data, import...) Al final es mostren els tres botons: “ESBORRAR” esborra tots els camps, “VALIDAR PROVISIONALMENT”, com hem dit abans, llença el codi </w:t>
      </w:r>
      <w:proofErr w:type="spellStart"/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Javascript</w:t>
      </w:r>
      <w:proofErr w:type="spellEnd"/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que valida que tots els camps i funcionalitats siguin correctes, mostrant errors si cal i posicionant-se al camp erroni perquè l’usuari rectifiqui l’error, “FINALITZAR” valida tots els camps</w:t>
      </w:r>
      <w:r w:rsidR="002F6AF5">
        <w:rPr>
          <w:b w:val="0"/>
          <w:bCs/>
          <w:i/>
          <w:iCs/>
          <w:sz w:val="18"/>
          <w:szCs w:val="18"/>
          <w:highlight w:val="yellow"/>
          <w:lang w:val="ca-ES"/>
        </w:rPr>
        <w:t>, com fa “VALIDAR PROVISIONALMENT”</w:t>
      </w:r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 xml:space="preserve"> i si tot es correcte llavors “tanca” el formulari perquè no es pugui modificar m</w:t>
      </w:r>
      <w:r w:rsidR="002F6AF5">
        <w:rPr>
          <w:b w:val="0"/>
          <w:bCs/>
          <w:i/>
          <w:iCs/>
          <w:sz w:val="18"/>
          <w:szCs w:val="18"/>
          <w:highlight w:val="yellow"/>
          <w:lang w:val="ca-ES"/>
        </w:rPr>
        <w:t>é</w:t>
      </w:r>
      <w:r w:rsidR="00E8329C" w:rsidRPr="00E8329C">
        <w:rPr>
          <w:b w:val="0"/>
          <w:bCs/>
          <w:i/>
          <w:iCs/>
          <w:sz w:val="18"/>
          <w:szCs w:val="18"/>
          <w:highlight w:val="yellow"/>
          <w:lang w:val="ca-ES"/>
        </w:rPr>
        <w:t>s (ja no serà editable</w:t>
      </w:r>
      <w:r w:rsidR="00E8329C" w:rsidRPr="00CA3F09">
        <w:rPr>
          <w:b w:val="0"/>
          <w:bCs/>
          <w:i/>
          <w:iCs/>
          <w:sz w:val="18"/>
          <w:szCs w:val="18"/>
          <w:highlight w:val="yellow"/>
          <w:lang w:val="ca-ES"/>
        </w:rPr>
        <w:t>)</w:t>
      </w:r>
      <w:r w:rsidR="00CA3F09" w:rsidRPr="00CA3F09">
        <w:rPr>
          <w:b w:val="0"/>
          <w:bCs/>
          <w:i/>
          <w:iCs/>
          <w:sz w:val="18"/>
          <w:szCs w:val="18"/>
          <w:highlight w:val="yellow"/>
          <w:lang w:val="ca-ES"/>
        </w:rPr>
        <w:t>. El peu de cada pàgina ha d’indicar correctament el número de PDF (codificació)</w:t>
      </w:r>
    </w:p>
    <w:p w14:paraId="3BDB3528" w14:textId="77777777" w:rsidR="00AF6212" w:rsidRDefault="00AF6212" w:rsidP="00F81A5F">
      <w:pPr>
        <w:pStyle w:val="Ttulo1"/>
        <w:spacing w:after="0"/>
        <w:ind w:left="0"/>
        <w:contextualSpacing/>
        <w:mirrorIndents/>
        <w:rPr>
          <w:lang w:val="ca-ES"/>
        </w:rPr>
      </w:pPr>
    </w:p>
    <w:p w14:paraId="2CE80900" w14:textId="2366DA8E" w:rsidR="00E12DD3" w:rsidRPr="00DB7E1D" w:rsidRDefault="000A2DEB" w:rsidP="00F81A5F">
      <w:pPr>
        <w:pStyle w:val="Ttulo1"/>
        <w:spacing w:after="0"/>
        <w:ind w:left="0"/>
        <w:contextualSpacing/>
        <w:mirrorIndents/>
        <w:rPr>
          <w:lang w:val="ca-ES"/>
        </w:rPr>
      </w:pPr>
      <w:r w:rsidRPr="00DB7E1D">
        <w:rPr>
          <w:lang w:val="ca-ES"/>
        </w:rPr>
        <w:t xml:space="preserve">EXPEDIENT DE JUSTIFICACIÓ </w:t>
      </w:r>
      <w:r w:rsidR="008154A1" w:rsidRPr="00DB7E1D">
        <w:rPr>
          <w:lang w:val="ca-ES"/>
        </w:rPr>
        <w:t>DE SUBVENCIÓ</w:t>
      </w:r>
    </w:p>
    <w:p w14:paraId="09350647" w14:textId="77777777" w:rsidR="002A2875" w:rsidRPr="00DB7E1D" w:rsidRDefault="002A2875" w:rsidP="00F81A5F">
      <w:pPr>
        <w:contextualSpacing/>
        <w:mirrorIndents/>
      </w:pPr>
    </w:p>
    <w:p w14:paraId="5CAE16AC" w14:textId="01DC18C9" w:rsidR="00E12DD3" w:rsidRPr="00DB7E1D" w:rsidRDefault="000A2DEB" w:rsidP="00F81A5F">
      <w:pPr>
        <w:contextualSpacing/>
        <w:mirrorIndents/>
        <w:rPr>
          <w:rFonts w:ascii="Arial" w:eastAsia="Arial" w:hAnsi="Arial" w:cs="Arial"/>
          <w:b/>
          <w:sz w:val="26"/>
        </w:rPr>
      </w:pPr>
      <w:r w:rsidRPr="00DB7E1D">
        <w:rPr>
          <w:rFonts w:ascii="Arial" w:eastAsia="Arial" w:hAnsi="Arial" w:cs="Arial"/>
          <w:b/>
          <w:sz w:val="26"/>
        </w:rPr>
        <w:t>Convocatòria</w:t>
      </w:r>
      <w:r w:rsidR="00AD6E4A">
        <w:rPr>
          <w:rFonts w:ascii="Arial" w:eastAsia="Arial" w:hAnsi="Arial" w:cs="Arial"/>
          <w:b/>
          <w:sz w:val="26"/>
        </w:rPr>
        <w:t>:</w:t>
      </w:r>
      <w:r w:rsidR="00B07BBE" w:rsidRPr="00DB7E1D">
        <w:rPr>
          <w:rFonts w:ascii="Arial" w:eastAsia="Arial" w:hAnsi="Arial" w:cs="Arial"/>
          <w:b/>
          <w:sz w:val="26"/>
        </w:rPr>
        <w:t xml:space="preserve"> </w:t>
      </w:r>
      <w:r w:rsidR="00F14381" w:rsidRPr="00E8329C">
        <w:rPr>
          <w:rFonts w:ascii="Arial" w:eastAsia="Arial" w:hAnsi="Arial" w:cs="Arial"/>
          <w:i/>
          <w:iCs/>
          <w:sz w:val="18"/>
          <w:szCs w:val="18"/>
          <w:highlight w:val="yellow"/>
        </w:rPr>
        <w:t>(2) D</w:t>
      </w:r>
      <w:r w:rsidR="00FC3179" w:rsidRPr="00E8329C">
        <w:rPr>
          <w:rFonts w:ascii="Arial" w:eastAsia="Arial" w:hAnsi="Arial" w:cs="Arial"/>
          <w:i/>
          <w:iCs/>
          <w:sz w:val="18"/>
          <w:szCs w:val="18"/>
          <w:highlight w:val="yellow"/>
        </w:rPr>
        <w:t>esplegable</w:t>
      </w:r>
      <w:r w:rsidR="00DB7E1D" w:rsidRPr="00E8329C">
        <w:rPr>
          <w:rFonts w:ascii="Arial" w:eastAsia="Arial" w:hAnsi="Arial" w:cs="Arial"/>
          <w:i/>
          <w:iCs/>
          <w:sz w:val="18"/>
          <w:szCs w:val="18"/>
          <w:highlight w:val="yellow"/>
        </w:rPr>
        <w:t>, que mostra els anys des de 2025 fins 2030</w:t>
      </w:r>
      <w:r w:rsidR="001737AD" w:rsidRPr="00E8329C">
        <w:rPr>
          <w:rFonts w:ascii="Arial" w:eastAsia="Arial" w:hAnsi="Arial" w:cs="Arial"/>
          <w:i/>
          <w:iCs/>
          <w:sz w:val="18"/>
          <w:szCs w:val="18"/>
          <w:highlight w:val="yellow"/>
        </w:rPr>
        <w:t>, l’usuari escollirà un concret</w:t>
      </w:r>
      <w:r w:rsidR="00B07BBE" w:rsidRPr="00010F9A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8DCB716" w14:textId="4668CBEA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  <w:sz w:val="26"/>
        </w:rPr>
      </w:pPr>
    </w:p>
    <w:p w14:paraId="1DA89DE0" w14:textId="04250536" w:rsidR="00E12DD3" w:rsidRPr="00DB7E1D" w:rsidRDefault="00A71665" w:rsidP="00F81A5F">
      <w:pPr>
        <w:contextualSpacing/>
        <w:mirrorIndents/>
      </w:pPr>
      <w:r w:rsidRPr="00DB7E1D">
        <w:rPr>
          <w:rFonts w:ascii="Arial" w:eastAsia="Arial" w:hAnsi="Arial" w:cs="Arial"/>
          <w:b/>
          <w:sz w:val="24"/>
        </w:rPr>
        <w:t>Dades d’identificació del/de la representant de l’en</w:t>
      </w:r>
      <w:r w:rsidR="008154A1" w:rsidRPr="00DB7E1D">
        <w:rPr>
          <w:rFonts w:ascii="Arial" w:eastAsia="Arial" w:hAnsi="Arial" w:cs="Arial"/>
          <w:b/>
          <w:sz w:val="24"/>
        </w:rPr>
        <w:t>s</w:t>
      </w:r>
      <w:r w:rsidRPr="00DB7E1D">
        <w:rPr>
          <w:rFonts w:ascii="Arial" w:eastAsia="Arial" w:hAnsi="Arial" w:cs="Arial"/>
          <w:b/>
          <w:sz w:val="24"/>
        </w:rPr>
        <w:t xml:space="preserve"> </w:t>
      </w:r>
      <w:r w:rsidR="008154A1" w:rsidRPr="00DB7E1D">
        <w:rPr>
          <w:rFonts w:ascii="Arial" w:eastAsia="Arial" w:hAnsi="Arial" w:cs="Arial"/>
          <w:b/>
          <w:sz w:val="24"/>
        </w:rPr>
        <w:t>beneficiari</w:t>
      </w:r>
    </w:p>
    <w:tbl>
      <w:tblPr>
        <w:tblStyle w:val="TableGrid"/>
        <w:tblW w:w="8906" w:type="dxa"/>
        <w:tblInd w:w="0" w:type="dxa"/>
        <w:tblCellMar>
          <w:top w:w="107" w:type="dxa"/>
          <w:bottom w:w="17" w:type="dxa"/>
        </w:tblCellMar>
        <w:tblLook w:val="04A0" w:firstRow="1" w:lastRow="0" w:firstColumn="1" w:lastColumn="0" w:noHBand="0" w:noVBand="1"/>
      </w:tblPr>
      <w:tblGrid>
        <w:gridCol w:w="3275"/>
        <w:gridCol w:w="3065"/>
        <w:gridCol w:w="1457"/>
        <w:gridCol w:w="1109"/>
      </w:tblGrid>
      <w:tr w:rsidR="00E12DD3" w:rsidRPr="00DB7E1D" w14:paraId="42CBE93F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8BD6899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Cognoms i nom 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562A7B3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NIF </w:t>
            </w: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4C84A00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63A64C0A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FEA7C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En qualitat de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934D4C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092390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2AFE5532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354D569F" w14:textId="77777777" w:rsidR="000A2DEB" w:rsidRPr="00DB7E1D" w:rsidRDefault="000A2DEB" w:rsidP="00F81A5F">
            <w:pPr>
              <w:contextualSpacing/>
              <w:mirrorIndents/>
              <w:rPr>
                <w:rFonts w:ascii="Arial" w:eastAsia="Arial" w:hAnsi="Arial" w:cs="Arial"/>
                <w:b/>
                <w:sz w:val="24"/>
              </w:rPr>
            </w:pPr>
          </w:p>
          <w:p w14:paraId="7DBFF7DE" w14:textId="1B71AD2C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b/>
                <w:sz w:val="24"/>
              </w:rPr>
              <w:t>Dades d’identificació de l’en</w:t>
            </w:r>
            <w:r w:rsidR="008154A1" w:rsidRPr="00DB7E1D">
              <w:rPr>
                <w:rFonts w:ascii="Arial" w:eastAsia="Arial" w:hAnsi="Arial" w:cs="Arial"/>
                <w:b/>
                <w:sz w:val="24"/>
              </w:rPr>
              <w:t>s beneficiari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894F07E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4DADA88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7AB9775C" w14:textId="77777777" w:rsidTr="00FC3179">
        <w:trPr>
          <w:trHeight w:val="624"/>
        </w:trPr>
        <w:tc>
          <w:tcPr>
            <w:tcW w:w="3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A172512" w14:textId="5B19DF9D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>En</w:t>
            </w:r>
            <w:r w:rsidR="008154A1" w:rsidRPr="00DB7E1D">
              <w:rPr>
                <w:rFonts w:ascii="Arial" w:eastAsia="Arial" w:hAnsi="Arial" w:cs="Arial"/>
              </w:rPr>
              <w:t>s</w:t>
            </w:r>
            <w:r w:rsidRPr="00DB7E1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4F60F6F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EBB04BE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 NIF </w:t>
            </w: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7B1CAAE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49A37347" w14:textId="77777777" w:rsidTr="00FC3179">
        <w:trPr>
          <w:trHeight w:val="624"/>
        </w:trPr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24F1E5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Adreça  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0A033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EC5B5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369EC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7187CDE5" w14:textId="77777777" w:rsidTr="00FC3179">
        <w:trPr>
          <w:trHeight w:val="624"/>
        </w:trPr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A3DE4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Municipi 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5182A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           Codi postal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2CCFE8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30F083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5AD4EBC9" w14:textId="77777777" w:rsidTr="00FC3179">
        <w:trPr>
          <w:trHeight w:val="624"/>
        </w:trPr>
        <w:tc>
          <w:tcPr>
            <w:tcW w:w="77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2B139" w14:textId="1A6B536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Telèfon </w:t>
            </w:r>
            <w:r w:rsidRPr="00DB7E1D">
              <w:rPr>
                <w:rFonts w:ascii="Arial" w:eastAsia="Arial" w:hAnsi="Arial" w:cs="Arial"/>
              </w:rPr>
              <w:tab/>
              <w:t xml:space="preserve">  </w:t>
            </w:r>
            <w:r w:rsidR="00460525">
              <w:rPr>
                <w:rFonts w:ascii="Arial" w:eastAsia="Arial" w:hAnsi="Arial" w:cs="Arial"/>
              </w:rPr>
              <w:t xml:space="preserve">                                       </w:t>
            </w:r>
            <w:r w:rsidRPr="00DB7E1D">
              <w:rPr>
                <w:rFonts w:ascii="Arial" w:eastAsia="Arial" w:hAnsi="Arial" w:cs="Arial"/>
              </w:rPr>
              <w:t xml:space="preserve">Adreça electrònica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8581E4" w14:textId="77777777" w:rsidR="00E12DD3" w:rsidRPr="00DB7E1D" w:rsidRDefault="00E12DD3" w:rsidP="00F81A5F">
            <w:pPr>
              <w:contextualSpacing/>
              <w:mirrorIndents/>
            </w:pPr>
          </w:p>
        </w:tc>
      </w:tr>
    </w:tbl>
    <w:p w14:paraId="07DD5C8C" w14:textId="77777777" w:rsidR="000A2DEB" w:rsidRPr="00DB7E1D" w:rsidRDefault="000A2DEB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406A006C" w14:textId="77777777" w:rsidR="00400DCA" w:rsidRPr="00DB7E1D" w:rsidRDefault="00400DCA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59C7D215" w14:textId="77777777" w:rsidR="000A2DEB" w:rsidRPr="00DB7E1D" w:rsidRDefault="00400DCA" w:rsidP="00F81A5F">
      <w:pPr>
        <w:contextualSpacing/>
        <w:mirrorIndents/>
        <w:rPr>
          <w:rFonts w:ascii="Arial" w:eastAsia="Arial" w:hAnsi="Arial" w:cs="Arial"/>
          <w:b/>
          <w:sz w:val="24"/>
        </w:rPr>
      </w:pPr>
      <w:r w:rsidRPr="00DB7E1D">
        <w:rPr>
          <w:rFonts w:ascii="Arial" w:eastAsia="Arial" w:hAnsi="Arial" w:cs="Arial"/>
          <w:b/>
          <w:sz w:val="24"/>
        </w:rPr>
        <w:t>D</w:t>
      </w:r>
      <w:r w:rsidR="00FC3179" w:rsidRPr="00DB7E1D">
        <w:rPr>
          <w:rFonts w:ascii="Arial" w:eastAsia="Arial" w:hAnsi="Arial" w:cs="Arial"/>
          <w:b/>
          <w:sz w:val="24"/>
        </w:rPr>
        <w:t>ECLARACIÓ RESPONSABLE</w:t>
      </w:r>
    </w:p>
    <w:p w14:paraId="7A7D4E2C" w14:textId="6F5E49BF" w:rsidR="00FC3179" w:rsidRPr="00DB7E1D" w:rsidRDefault="00000000" w:rsidP="00F81A5F">
      <w:pPr>
        <w:contextualSpacing/>
        <w:mirrorIndents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</w:rPr>
        <w:pict w14:anchorId="3C93061D">
          <v:rect id="_x0000_i1025" style="width:425.25pt;height:1.5pt" o:hralign="center" o:hrstd="t" o:hrnoshade="t" o:hr="t" fillcolor="black" stroked="f"/>
        </w:pict>
      </w:r>
    </w:p>
    <w:p w14:paraId="6E9261BA" w14:textId="1BD8BB8E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  <w:color w:val="auto"/>
          <w:sz w:val="24"/>
        </w:rPr>
      </w:pPr>
    </w:p>
    <w:p w14:paraId="64A00482" w14:textId="52D03F12" w:rsidR="00FC3179" w:rsidRPr="00DB7E1D" w:rsidRDefault="00FC3179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rFonts w:ascii="Arial" w:eastAsia="Arial" w:hAnsi="Arial" w:cs="Arial"/>
          <w:bCs/>
          <w:color w:val="auto"/>
        </w:rPr>
        <w:t>Declaro de manera expressa i responsable que l’ens</w:t>
      </w:r>
      <w:r w:rsidR="00AF6212">
        <w:rPr>
          <w:rFonts w:ascii="Arial" w:eastAsia="Arial" w:hAnsi="Arial" w:cs="Arial"/>
          <w:bCs/>
          <w:color w:val="auto"/>
        </w:rPr>
        <w:t>:</w:t>
      </w:r>
      <w:r w:rsidRPr="00DB7E1D">
        <w:rPr>
          <w:rFonts w:ascii="Arial" w:eastAsia="Arial" w:hAnsi="Arial" w:cs="Arial"/>
          <w:bCs/>
          <w:color w:val="auto"/>
        </w:rPr>
        <w:t xml:space="preserve"> </w:t>
      </w:r>
      <w:r w:rsidR="00F14381" w:rsidRPr="00E8329C">
        <w:rPr>
          <w:rFonts w:ascii="Arial" w:eastAsia="Arial" w:hAnsi="Arial" w:cs="Arial"/>
          <w:bCs/>
          <w:i/>
          <w:iCs/>
          <w:color w:val="auto"/>
          <w:sz w:val="18"/>
          <w:szCs w:val="18"/>
          <w:highlight w:val="yellow"/>
        </w:rPr>
        <w:t>(3) C</w:t>
      </w:r>
      <w:r w:rsidRPr="00E8329C">
        <w:rPr>
          <w:rFonts w:ascii="Arial" w:eastAsia="Arial" w:hAnsi="Arial" w:cs="Arial"/>
          <w:bCs/>
          <w:i/>
          <w:iCs/>
          <w:color w:val="auto"/>
          <w:sz w:val="18"/>
          <w:szCs w:val="18"/>
          <w:highlight w:val="yellow"/>
        </w:rPr>
        <w:t>amp automàtic amb el nom de l’ens</w:t>
      </w:r>
      <w:r w:rsidR="001737AD" w:rsidRPr="00E8329C">
        <w:rPr>
          <w:rFonts w:ascii="Arial" w:eastAsia="Arial" w:hAnsi="Arial" w:cs="Arial"/>
          <w:bCs/>
          <w:i/>
          <w:iCs/>
          <w:color w:val="auto"/>
          <w:sz w:val="18"/>
          <w:szCs w:val="18"/>
          <w:highlight w:val="yellow"/>
        </w:rPr>
        <w:t xml:space="preserve"> que s’ha indicat abans.</w:t>
      </w:r>
    </w:p>
    <w:p w14:paraId="755C9776" w14:textId="77777777" w:rsidR="00FC3179" w:rsidRDefault="00FC3179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</w:p>
    <w:p w14:paraId="70106FAA" w14:textId="612A94C0" w:rsidR="00AF6212" w:rsidRPr="00010F9A" w:rsidRDefault="00F14381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color w:val="FF0000"/>
          <w:sz w:val="18"/>
          <w:szCs w:val="18"/>
        </w:rPr>
      </w:pPr>
      <w:r w:rsidRPr="00E8329C">
        <w:rPr>
          <w:i/>
          <w:iCs/>
          <w:sz w:val="18"/>
          <w:szCs w:val="18"/>
          <w:highlight w:val="yellow"/>
          <w:lang w:eastAsia="es-ES"/>
        </w:rPr>
        <w:t>(4) C</w:t>
      </w:r>
      <w:r w:rsidR="00AF6212" w:rsidRPr="00E8329C">
        <w:rPr>
          <w:i/>
          <w:iCs/>
          <w:sz w:val="18"/>
          <w:szCs w:val="18"/>
          <w:highlight w:val="yellow"/>
          <w:lang w:eastAsia="es-ES"/>
        </w:rPr>
        <w:t xml:space="preserve">al seleccionar obligatòriament una i nomes una de les opcions següents (són </w:t>
      </w:r>
      <w:proofErr w:type="spellStart"/>
      <w:r w:rsidR="00AF6212" w:rsidRPr="00E8329C">
        <w:rPr>
          <w:i/>
          <w:iCs/>
          <w:sz w:val="18"/>
          <w:szCs w:val="18"/>
          <w:highlight w:val="yellow"/>
          <w:lang w:eastAsia="es-ES"/>
        </w:rPr>
        <w:t>checkbox</w:t>
      </w:r>
      <w:proofErr w:type="spellEnd"/>
      <w:r w:rsidR="00AF6212" w:rsidRPr="00E8329C">
        <w:rPr>
          <w:i/>
          <w:iCs/>
          <w:sz w:val="18"/>
          <w:szCs w:val="18"/>
          <w:highlight w:val="yellow"/>
          <w:lang w:eastAsia="es-ES"/>
        </w:rPr>
        <w:t>)</w:t>
      </w:r>
    </w:p>
    <w:p w14:paraId="522EFF99" w14:textId="041B7B76" w:rsidR="00AF6212" w:rsidRPr="00DB7E1D" w:rsidRDefault="00010F9A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A044" wp14:editId="1E8E81BC">
                <wp:simplePos x="0" y="0"/>
                <wp:positionH relativeFrom="column">
                  <wp:posOffset>5715</wp:posOffset>
                </wp:positionH>
                <wp:positionV relativeFrom="paragraph">
                  <wp:posOffset>111022</wp:posOffset>
                </wp:positionV>
                <wp:extent cx="152400" cy="152400"/>
                <wp:effectExtent l="0" t="0" r="0" b="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1CFF" id="Rectángulo 18" o:spid="_x0000_s1026" style="position:absolute;margin-left:.45pt;margin-top:8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DL5cZW2gAAAAUBAAAPAAAA&#10;AAAAAAAAAAAAAF8EAABkcnMvZG93bnJldi54bWxQSwUGAAAAAAQABADzAAAAZgUAAAAA&#10;"/>
            </w:pict>
          </mc:Fallback>
        </mc:AlternateContent>
      </w:r>
    </w:p>
    <w:p w14:paraId="10C3424C" w14:textId="525A2EC4" w:rsidR="00FC3179" w:rsidRPr="00DB7E1D" w:rsidRDefault="00FC3179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sz w:val="22"/>
          <w:szCs w:val="22"/>
          <w:lang w:eastAsia="es-ES"/>
        </w:rPr>
        <w:t>Compleix els requisits de les Bases generals de subvencions de la Diputació de Tarragona i dels seus organismes autònoms.</w:t>
      </w:r>
    </w:p>
    <w:p w14:paraId="47C25537" w14:textId="0B573A5C" w:rsidR="00FC3179" w:rsidRPr="00DB7E1D" w:rsidRDefault="00010F9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rFonts w:eastAsia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0C7D5" wp14:editId="740C7FC4">
                <wp:simplePos x="0" y="0"/>
                <wp:positionH relativeFrom="column">
                  <wp:posOffset>5715</wp:posOffset>
                </wp:positionH>
                <wp:positionV relativeFrom="paragraph">
                  <wp:posOffset>111022</wp:posOffset>
                </wp:positionV>
                <wp:extent cx="152400" cy="152400"/>
                <wp:effectExtent l="0" t="0" r="0" b="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9786" id="Rectángulo 19" o:spid="_x0000_s1026" style="position:absolute;margin-left:.45pt;margin-top:8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DL5cZW2gAAAAUBAAAPAAAA&#10;AAAAAAAAAAAAAF8EAABkcnMvZG93bnJldi54bWxQSwUGAAAAAAQABADzAAAAZgUAAAAA&#10;"/>
            </w:pict>
          </mc:Fallback>
        </mc:AlternateContent>
      </w:r>
    </w:p>
    <w:p w14:paraId="6B2F3980" w14:textId="15469FBE" w:rsidR="00FC3179" w:rsidRPr="00DB7E1D" w:rsidRDefault="00FC3179" w:rsidP="00010F9A">
      <w:pPr>
        <w:ind w:firstLine="426"/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rFonts w:ascii="Arial" w:eastAsia="Arial" w:hAnsi="Arial" w:cs="Arial"/>
          <w:bCs/>
          <w:color w:val="auto"/>
        </w:rPr>
        <w:t>A la data de la signatura electrònica d’aquest document, es troba al corrent de les seves obligacions tributàries amb l’Agència Estatal d’Administració Tributària i amb la Tresoreria General de la Seguretat Social, imposades per la legislació vigent segons estableix l’article 14 de la Llei 38/2003, de 17 de novembre, general de subvencions, així com l’article 24 del Reglament de l’esmentada llei aprovat pel Reial decret 887/2006, de 21 de juliol.</w:t>
      </w:r>
    </w:p>
    <w:p w14:paraId="58F63234" w14:textId="2C6680BD" w:rsidR="00FC3179" w:rsidRPr="00DB7E1D" w:rsidRDefault="00010F9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2CDAD" wp14:editId="5C13C2C4">
                <wp:simplePos x="0" y="0"/>
                <wp:positionH relativeFrom="column">
                  <wp:posOffset>43815</wp:posOffset>
                </wp:positionH>
                <wp:positionV relativeFrom="paragraph">
                  <wp:posOffset>115570</wp:posOffset>
                </wp:positionV>
                <wp:extent cx="152400" cy="152400"/>
                <wp:effectExtent l="0" t="0" r="0" b="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4DBF" id="Rectángulo 21" o:spid="_x0000_s1026" style="position:absolute;margin-left:3.45pt;margin-top:9.1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BoBIRP2gAAAAYBAAAPAAAA&#10;AAAAAAAAAAAAAF8EAABkcnMvZG93bnJldi54bWxQSwUGAAAAAAQABADzAAAAZgUAAAAA&#10;"/>
            </w:pict>
          </mc:Fallback>
        </mc:AlternateContent>
      </w:r>
    </w:p>
    <w:p w14:paraId="29051676" w14:textId="442A554B" w:rsidR="00C41D6A" w:rsidRPr="00DB7E1D" w:rsidRDefault="00C41D6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</w:rPr>
      </w:pPr>
      <w:r w:rsidRPr="00DB7E1D">
        <w:rPr>
          <w:sz w:val="22"/>
          <w:szCs w:val="22"/>
        </w:rPr>
        <w:t>Ha realitzat la contractació corresponent, de conformitat amb la normativa vigent de contractes del sector públic o específica, segons el cas, en compliment de la base 23.2 de les Bases generals de subvencions de la Diputació de Tarragona i dels seus Organismes Autònoms, en referència a l’article 31.3 de llei General de subvencions, si escau.</w:t>
      </w:r>
    </w:p>
    <w:p w14:paraId="41042452" w14:textId="77777777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</w:rPr>
      </w:pPr>
    </w:p>
    <w:p w14:paraId="7300D69E" w14:textId="541A5DA8" w:rsidR="000A2DEB" w:rsidRPr="00DB7E1D" w:rsidRDefault="000A2DEB" w:rsidP="00F81A5F">
      <w:pPr>
        <w:contextualSpacing/>
        <w:mirrorIndents/>
        <w:rPr>
          <w:rFonts w:ascii="Arial" w:eastAsia="Arial" w:hAnsi="Arial" w:cs="Arial"/>
          <w:b/>
        </w:rPr>
      </w:pPr>
      <w:r w:rsidRPr="00DB7E1D">
        <w:rPr>
          <w:rFonts w:ascii="Arial" w:eastAsia="Arial" w:hAnsi="Arial" w:cs="Arial"/>
          <w:b/>
        </w:rPr>
        <w:t>SOL·LICITUD DE PAGAMENT</w:t>
      </w:r>
    </w:p>
    <w:p w14:paraId="023668D5" w14:textId="5718DFB7" w:rsidR="000A2DEB" w:rsidRPr="00DB7E1D" w:rsidRDefault="000A2DEB" w:rsidP="00F81A5F">
      <w:pPr>
        <w:contextualSpacing/>
        <w:mirrorIndents/>
      </w:pPr>
    </w:p>
    <w:p w14:paraId="7C60698C" w14:textId="5C5743FC" w:rsidR="000A2DEB" w:rsidRPr="00DB7E1D" w:rsidRDefault="000A2DEB" w:rsidP="00F81A5F">
      <w:pPr>
        <w:contextualSpacing/>
        <w:mirrorIndents/>
        <w:rPr>
          <w:rFonts w:ascii="Arial" w:eastAsia="Arial" w:hAnsi="Arial" w:cs="Arial"/>
        </w:rPr>
      </w:pPr>
      <w:r w:rsidRPr="00DB7E1D">
        <w:rPr>
          <w:rFonts w:ascii="Arial" w:eastAsia="Arial" w:hAnsi="Arial" w:cs="Arial"/>
          <w:b/>
        </w:rPr>
        <w:t xml:space="preserve">EXPOSO: </w:t>
      </w:r>
      <w:r w:rsidRPr="00DB7E1D">
        <w:rPr>
          <w:rFonts w:ascii="Arial" w:eastAsia="Arial" w:hAnsi="Arial" w:cs="Arial"/>
        </w:rPr>
        <w:t xml:space="preserve">Que, l’ens que presideixo és beneficiari d’una subvenció de Salut Pública per generar entorns més </w:t>
      </w:r>
      <w:proofErr w:type="spellStart"/>
      <w:r w:rsidRPr="00DB7E1D">
        <w:rPr>
          <w:rFonts w:ascii="Arial" w:eastAsia="Arial" w:hAnsi="Arial" w:cs="Arial"/>
        </w:rPr>
        <w:t>resilients</w:t>
      </w:r>
      <w:proofErr w:type="spellEnd"/>
      <w:r w:rsidRPr="00DB7E1D">
        <w:rPr>
          <w:rFonts w:ascii="Arial" w:eastAsia="Arial" w:hAnsi="Arial" w:cs="Arial"/>
        </w:rPr>
        <w:t>, segurs i saludables, concedida per la Diputació de Tarragona, corresponent a la convocatòria de l’any</w:t>
      </w:r>
      <w:r w:rsidR="00AD6E4A">
        <w:rPr>
          <w:rFonts w:ascii="Arial" w:eastAsia="Arial" w:hAnsi="Arial" w:cs="Arial"/>
        </w:rPr>
        <w:t>:</w:t>
      </w:r>
      <w:r w:rsidRPr="00DB7E1D">
        <w:rPr>
          <w:rFonts w:ascii="Arial" w:eastAsia="Arial" w:hAnsi="Arial" w:cs="Arial"/>
        </w:rPr>
        <w:t xml:space="preserve"> </w:t>
      </w:r>
      <w:r w:rsidR="00736DCE" w:rsidRPr="00E8329C">
        <w:rPr>
          <w:rFonts w:ascii="Arial" w:eastAsia="Arial" w:hAnsi="Arial" w:cs="Arial"/>
          <w:i/>
          <w:iCs/>
          <w:color w:val="auto"/>
          <w:sz w:val="18"/>
          <w:szCs w:val="18"/>
          <w:highlight w:val="yellow"/>
        </w:rPr>
        <w:t>(5) C</w:t>
      </w:r>
      <w:r w:rsidRPr="00E8329C">
        <w:rPr>
          <w:rFonts w:ascii="Arial" w:eastAsia="Arial" w:hAnsi="Arial" w:cs="Arial"/>
          <w:i/>
          <w:iCs/>
          <w:color w:val="auto"/>
          <w:sz w:val="18"/>
          <w:szCs w:val="18"/>
          <w:highlight w:val="yellow"/>
        </w:rPr>
        <w:t>amp automàtic amb l’any seleccionat a la capçalera</w:t>
      </w:r>
      <w:r w:rsidRPr="00E8329C">
        <w:rPr>
          <w:rFonts w:ascii="Arial" w:eastAsia="Arial" w:hAnsi="Arial" w:cs="Arial"/>
          <w:i/>
          <w:iCs/>
          <w:sz w:val="18"/>
          <w:szCs w:val="18"/>
          <w:highlight w:val="yellow"/>
        </w:rPr>
        <w:t>.</w:t>
      </w:r>
    </w:p>
    <w:p w14:paraId="19BE2C94" w14:textId="77777777" w:rsidR="000A2DEB" w:rsidRPr="00DB7E1D" w:rsidRDefault="000A2DEB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2FC0F8F7" w14:textId="5103E75A" w:rsidR="000A2DEB" w:rsidRPr="00DB7E1D" w:rsidRDefault="000A2DEB" w:rsidP="00F81A5F">
      <w:pPr>
        <w:pStyle w:val="Textoindependiente"/>
        <w:ind w:left="0"/>
        <w:contextualSpacing/>
        <w:mirrorIndents/>
        <w:rPr>
          <w:sz w:val="22"/>
          <w:szCs w:val="22"/>
        </w:rPr>
      </w:pPr>
      <w:r w:rsidRPr="00DB7E1D">
        <w:rPr>
          <w:b/>
          <w:bCs/>
          <w:sz w:val="22"/>
          <w:szCs w:val="22"/>
        </w:rPr>
        <w:t>SOL·LICITO:</w:t>
      </w:r>
      <w:r w:rsidRPr="00DB7E1D">
        <w:rPr>
          <w:sz w:val="22"/>
          <w:szCs w:val="22"/>
        </w:rPr>
        <w:t xml:space="preserve"> Que, prèvia admissió i revisió del present expedient de justificació, es lliuri l’import corresponent de la subvenció.</w:t>
      </w:r>
    </w:p>
    <w:p w14:paraId="2774E2B8" w14:textId="042288C2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</w:rPr>
      </w:pPr>
    </w:p>
    <w:p w14:paraId="3A09314D" w14:textId="77777777" w:rsidR="000A2DEB" w:rsidRPr="00DB7E1D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spacing w:val="-1"/>
        </w:rPr>
      </w:pPr>
      <w:r w:rsidRPr="00DB7E1D">
        <w:rPr>
          <w:spacing w:val="-1"/>
        </w:rPr>
        <w:t>Actuacions objecte de justificació:</w:t>
      </w:r>
    </w:p>
    <w:p w14:paraId="0DB52A99" w14:textId="52DA87A7" w:rsidR="000A2DEB" w:rsidRPr="002E2DE5" w:rsidRDefault="00F827BE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b w:val="0"/>
          <w:bCs w:val="0"/>
          <w:i/>
          <w:iCs/>
          <w:sz w:val="18"/>
          <w:szCs w:val="18"/>
          <w:highlight w:val="green"/>
          <w:lang w:eastAsia="es-ES"/>
        </w:rPr>
      </w:pPr>
      <w:r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>(6) P</w:t>
      </w:r>
      <w:r w:rsidR="000A2DEB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 xml:space="preserve">oden seleccionar un o </w:t>
      </w:r>
      <w:r w:rsidR="00AF6212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>varis</w:t>
      </w:r>
      <w:r w:rsidR="000A2DEB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 xml:space="preserve"> </w:t>
      </w:r>
      <w:r w:rsidR="00AF6212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 xml:space="preserve">dels </w:t>
      </w:r>
      <w:r w:rsidR="000A2DEB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 xml:space="preserve">tipus </w:t>
      </w:r>
      <w:r w:rsidR="00AF6212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>següents</w:t>
      </w:r>
      <w:r w:rsidR="000A2DEB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>.</w:t>
      </w:r>
      <w:r w:rsidR="00C66629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 xml:space="preserve"> Obligatori seleccionar-ne </w:t>
      </w:r>
      <w:bookmarkStart w:id="0" w:name="Actuacions_per_les_quals_se_sol·licita_l"/>
      <w:bookmarkEnd w:id="0"/>
      <w:r w:rsidR="00AF6212" w:rsidRPr="00E8329C">
        <w:rPr>
          <w:b w:val="0"/>
          <w:bCs w:val="0"/>
          <w:i/>
          <w:iCs/>
          <w:sz w:val="18"/>
          <w:szCs w:val="18"/>
          <w:highlight w:val="yellow"/>
          <w:lang w:eastAsia="es-ES"/>
        </w:rPr>
        <w:t>un com a mínim</w:t>
      </w:r>
    </w:p>
    <w:p w14:paraId="187D1B44" w14:textId="0D939FAD" w:rsidR="000A2DEB" w:rsidRPr="00DB7E1D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b w:val="0"/>
          <w:bCs w:val="0"/>
          <w:spacing w:val="-1"/>
        </w:rPr>
      </w:pPr>
    </w:p>
    <w:tbl>
      <w:tblPr>
        <w:tblpPr w:leftFromText="141" w:rightFromText="141" w:vertAnchor="text" w:tblpX="533" w:tblpY="1"/>
        <w:tblOverlap w:val="never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A2DEB" w:rsidRPr="00DB7E1D" w14:paraId="7EB8081C" w14:textId="77777777" w:rsidTr="000A2DEB">
        <w:tc>
          <w:tcPr>
            <w:tcW w:w="8644" w:type="dxa"/>
          </w:tcPr>
          <w:p w14:paraId="13C4C4A1" w14:textId="116BA9E1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1</w:t>
            </w:r>
            <w:r w:rsidR="009B2D5C" w:rsidRPr="00DB7E1D">
              <w:rPr>
                <w:sz w:val="22"/>
                <w:szCs w:val="22"/>
              </w:rPr>
              <w:t>.1 Platges</w:t>
            </w:r>
            <w:r w:rsidRPr="00DB7E1D">
              <w:rPr>
                <w:sz w:val="22"/>
                <w:szCs w:val="22"/>
              </w:rPr>
              <w:t xml:space="preserve">  </w:t>
            </w:r>
          </w:p>
        </w:tc>
      </w:tr>
      <w:tr w:rsidR="000A2DEB" w:rsidRPr="00DB7E1D" w14:paraId="412BFBE8" w14:textId="77777777" w:rsidTr="000A2DEB">
        <w:tc>
          <w:tcPr>
            <w:tcW w:w="8644" w:type="dxa"/>
          </w:tcPr>
          <w:p w14:paraId="5309FC97" w14:textId="6A60D7B4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</w:t>
            </w:r>
            <w:r w:rsidR="009B2D5C" w:rsidRPr="00DB7E1D">
              <w:rPr>
                <w:sz w:val="22"/>
                <w:szCs w:val="22"/>
              </w:rPr>
              <w:t>1.2 Piscines</w:t>
            </w:r>
          </w:p>
        </w:tc>
      </w:tr>
      <w:tr w:rsidR="000A2DEB" w:rsidRPr="00DB7E1D" w14:paraId="655E5063" w14:textId="77777777" w:rsidTr="000A2DEB">
        <w:tc>
          <w:tcPr>
            <w:tcW w:w="8644" w:type="dxa"/>
          </w:tcPr>
          <w:p w14:paraId="4F6BBEF5" w14:textId="4818C114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</w:t>
            </w:r>
            <w:r w:rsidR="009B2D5C" w:rsidRPr="00DB7E1D">
              <w:rPr>
                <w:sz w:val="22"/>
                <w:szCs w:val="22"/>
              </w:rPr>
              <w:t>1.3 Agent Cívic</w:t>
            </w:r>
          </w:p>
          <w:p w14:paraId="0D7F3D46" w14:textId="41DCCBB3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</w:p>
        </w:tc>
      </w:tr>
    </w:tbl>
    <w:p w14:paraId="7C72E3EA" w14:textId="17A61120" w:rsidR="000A2DEB" w:rsidRPr="001F5761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b w:val="0"/>
          <w:bCs w:val="0"/>
          <w:spacing w:val="-1"/>
        </w:rPr>
      </w:pPr>
      <w:r w:rsidRPr="00DB7E1D">
        <w:rPr>
          <w:b w:val="0"/>
          <w:bCs w:val="0"/>
          <w:spacing w:val="-1"/>
        </w:rPr>
        <w:br w:type="textWrapping" w:clear="all"/>
      </w:r>
      <w:r w:rsidRPr="001F5761">
        <w:rPr>
          <w:b w:val="0"/>
          <w:bCs w:val="0"/>
          <w:color w:val="000000"/>
        </w:rPr>
        <w:t xml:space="preserve">S’han assolit els objectius previstos en l’actuació indicada, </w:t>
      </w:r>
      <w:r w:rsidRPr="001F5761">
        <w:rPr>
          <w:b w:val="0"/>
          <w:bCs w:val="0"/>
        </w:rPr>
        <w:t xml:space="preserve">amb un import total de despesa justificada </w:t>
      </w:r>
      <w:r w:rsidRPr="001F5761">
        <w:rPr>
          <w:b w:val="0"/>
          <w:bCs w:val="0"/>
          <w:spacing w:val="-1"/>
        </w:rPr>
        <w:t xml:space="preserve">destinada a </w:t>
      </w:r>
      <w:r w:rsidR="004E764C" w:rsidRPr="001F5761">
        <w:rPr>
          <w:b w:val="0"/>
          <w:bCs w:val="0"/>
          <w:color w:val="000000"/>
        </w:rPr>
        <w:t xml:space="preserve">Salut Pública per generar entorns més </w:t>
      </w:r>
      <w:proofErr w:type="spellStart"/>
      <w:r w:rsidR="004E764C" w:rsidRPr="001F5761">
        <w:rPr>
          <w:b w:val="0"/>
          <w:bCs w:val="0"/>
          <w:color w:val="000000"/>
        </w:rPr>
        <w:t>resilients</w:t>
      </w:r>
      <w:proofErr w:type="spellEnd"/>
      <w:r w:rsidR="004E764C" w:rsidRPr="001F5761">
        <w:rPr>
          <w:b w:val="0"/>
          <w:bCs w:val="0"/>
          <w:color w:val="000000"/>
        </w:rPr>
        <w:t>, segurs i saludables</w:t>
      </w:r>
      <w:r w:rsidRPr="001F5761">
        <w:rPr>
          <w:b w:val="0"/>
          <w:bCs w:val="0"/>
          <w:color w:val="000000"/>
        </w:rPr>
        <w:t>, corresponent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a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la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convocatòria</w:t>
      </w:r>
      <w:r w:rsidRPr="001F5761">
        <w:rPr>
          <w:b w:val="0"/>
          <w:bCs w:val="0"/>
          <w:spacing w:val="-8"/>
        </w:rPr>
        <w:t xml:space="preserve"> </w:t>
      </w:r>
      <w:r w:rsidRPr="001F5761">
        <w:rPr>
          <w:b w:val="0"/>
          <w:bCs w:val="0"/>
        </w:rPr>
        <w:t>de l’any</w:t>
      </w:r>
      <w:r w:rsidR="00AD6E4A">
        <w:rPr>
          <w:b w:val="0"/>
          <w:bCs w:val="0"/>
        </w:rPr>
        <w:t>:</w:t>
      </w:r>
      <w:r w:rsidRPr="001F5761">
        <w:rPr>
          <w:b w:val="0"/>
          <w:bCs w:val="0"/>
        </w:rPr>
        <w:t xml:space="preserve"> </w:t>
      </w:r>
      <w:r w:rsidR="00F827BE" w:rsidRPr="00E8329C">
        <w:rPr>
          <w:b w:val="0"/>
          <w:bCs w:val="0"/>
          <w:i/>
          <w:iCs/>
          <w:sz w:val="18"/>
          <w:szCs w:val="18"/>
          <w:highlight w:val="yellow"/>
        </w:rPr>
        <w:t>(7) C</w:t>
      </w:r>
      <w:r w:rsidRPr="00E8329C">
        <w:rPr>
          <w:b w:val="0"/>
          <w:bCs w:val="0"/>
          <w:i/>
          <w:iCs/>
          <w:sz w:val="18"/>
          <w:szCs w:val="18"/>
          <w:highlight w:val="yellow"/>
        </w:rPr>
        <w:t>amp automàtic amb l’any seleccionat a la capçalera</w:t>
      </w:r>
      <w:r w:rsidRPr="001F5761">
        <w:rPr>
          <w:b w:val="0"/>
          <w:bCs w:val="0"/>
        </w:rPr>
        <w:t>, segons es detalla a continuació:</w:t>
      </w:r>
    </w:p>
    <w:p w14:paraId="26E8D0EE" w14:textId="77777777" w:rsidR="00946178" w:rsidRPr="00DB7E1D" w:rsidRDefault="00946178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2C7CDA9E" w14:textId="1D43F431" w:rsidR="004E764C" w:rsidRPr="00E8329C" w:rsidRDefault="00AF6212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sz w:val="18"/>
          <w:szCs w:val="18"/>
          <w:highlight w:val="yellow"/>
        </w:rPr>
      </w:pPr>
      <w:r w:rsidRPr="00E8329C">
        <w:rPr>
          <w:i/>
          <w:iCs/>
          <w:sz w:val="18"/>
          <w:szCs w:val="18"/>
          <w:highlight w:val="yellow"/>
        </w:rPr>
        <w:t xml:space="preserve">A la </w:t>
      </w:r>
      <w:r w:rsidR="004E764C" w:rsidRPr="00E8329C">
        <w:rPr>
          <w:i/>
          <w:iCs/>
          <w:sz w:val="18"/>
          <w:szCs w:val="18"/>
          <w:highlight w:val="yellow"/>
        </w:rPr>
        <w:t>taul</w:t>
      </w:r>
      <w:r w:rsidRPr="00E8329C">
        <w:rPr>
          <w:i/>
          <w:iCs/>
          <w:sz w:val="18"/>
          <w:szCs w:val="18"/>
          <w:highlight w:val="yellow"/>
        </w:rPr>
        <w:t>a</w:t>
      </w:r>
      <w:r w:rsidR="004E764C" w:rsidRPr="00E8329C">
        <w:rPr>
          <w:i/>
          <w:iCs/>
          <w:sz w:val="18"/>
          <w:szCs w:val="18"/>
          <w:highlight w:val="yellow"/>
        </w:rPr>
        <w:t xml:space="preserve"> següent</w:t>
      </w:r>
      <w:r w:rsidRPr="00E8329C">
        <w:rPr>
          <w:i/>
          <w:iCs/>
          <w:sz w:val="18"/>
          <w:szCs w:val="18"/>
          <w:highlight w:val="yellow"/>
        </w:rPr>
        <w:t>:</w:t>
      </w:r>
    </w:p>
    <w:p w14:paraId="18F03C72" w14:textId="19C94FF6" w:rsidR="001F5761" w:rsidRPr="00E8329C" w:rsidRDefault="00F827BE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sz w:val="18"/>
          <w:szCs w:val="18"/>
          <w:highlight w:val="yellow"/>
        </w:rPr>
      </w:pPr>
      <w:r w:rsidRPr="00E8329C">
        <w:rPr>
          <w:i/>
          <w:iCs/>
          <w:sz w:val="18"/>
          <w:szCs w:val="18"/>
          <w:highlight w:val="yellow"/>
        </w:rPr>
        <w:t xml:space="preserve">(8) </w:t>
      </w:r>
      <w:r w:rsidR="001F5761" w:rsidRPr="00E8329C">
        <w:rPr>
          <w:i/>
          <w:iCs/>
          <w:sz w:val="18"/>
          <w:szCs w:val="18"/>
          <w:highlight w:val="yellow"/>
        </w:rPr>
        <w:t>Si en una fila s’ompli qualsevol camp llavors s’han d’omplir obligatòriament la resta de camps. Si no llavors s’ha de mostrar un error i posicionar-se a la fila que dona l’error.</w:t>
      </w:r>
      <w:r w:rsidR="008009C2" w:rsidRPr="00E8329C">
        <w:rPr>
          <w:i/>
          <w:iCs/>
          <w:sz w:val="18"/>
          <w:szCs w:val="18"/>
          <w:highlight w:val="yellow"/>
        </w:rPr>
        <w:t xml:space="preserve"> Un camp de tipus numèric per defecte ha de ser cero. Quan es cero es considera que esta buit, excepte el camp IVA que pot ser cero i no es considerarà buit.</w:t>
      </w:r>
    </w:p>
    <w:p w14:paraId="5A3D3276" w14:textId="23C7588E" w:rsidR="001F5761" w:rsidRPr="00E8329C" w:rsidRDefault="00F827BE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sz w:val="18"/>
          <w:szCs w:val="18"/>
          <w:highlight w:val="yellow"/>
        </w:rPr>
      </w:pPr>
      <w:r w:rsidRPr="00E8329C">
        <w:rPr>
          <w:i/>
          <w:iCs/>
          <w:sz w:val="18"/>
          <w:szCs w:val="18"/>
          <w:highlight w:val="yellow"/>
        </w:rPr>
        <w:t xml:space="preserve">(9) </w:t>
      </w:r>
      <w:r w:rsidR="001F5761" w:rsidRPr="00E8329C">
        <w:rPr>
          <w:i/>
          <w:iCs/>
          <w:sz w:val="18"/>
          <w:szCs w:val="18"/>
          <w:highlight w:val="yellow"/>
        </w:rPr>
        <w:t>La primera fila es obligatòria d’omplir, tota sencera.</w:t>
      </w:r>
    </w:p>
    <w:p w14:paraId="12F22AD3" w14:textId="3226A570" w:rsidR="001F5761" w:rsidRPr="00E8329C" w:rsidRDefault="00F827BE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sz w:val="18"/>
          <w:szCs w:val="18"/>
          <w:highlight w:val="yellow"/>
        </w:rPr>
      </w:pPr>
      <w:r w:rsidRPr="00E8329C">
        <w:rPr>
          <w:i/>
          <w:iCs/>
          <w:sz w:val="18"/>
          <w:szCs w:val="18"/>
          <w:highlight w:val="yellow"/>
        </w:rPr>
        <w:t xml:space="preserve">(10) </w:t>
      </w:r>
      <w:r w:rsidR="001F5761" w:rsidRPr="00E8329C">
        <w:rPr>
          <w:i/>
          <w:iCs/>
          <w:sz w:val="18"/>
          <w:szCs w:val="18"/>
          <w:highlight w:val="yellow"/>
        </w:rPr>
        <w:t>Les dates de factura no poden ser anteriors a l’any 2024.</w:t>
      </w:r>
    </w:p>
    <w:p w14:paraId="124D1F7B" w14:textId="5AB37200" w:rsidR="008009C2" w:rsidRPr="002E2DE5" w:rsidRDefault="00F827BE" w:rsidP="00F81A5F">
      <w:pPr>
        <w:pStyle w:val="Textoindependiente"/>
        <w:kinsoku w:val="0"/>
        <w:overflowPunct w:val="0"/>
        <w:ind w:left="0"/>
        <w:contextualSpacing/>
        <w:mirrorIndents/>
        <w:rPr>
          <w:i/>
          <w:iCs/>
          <w:sz w:val="18"/>
          <w:szCs w:val="18"/>
        </w:rPr>
      </w:pPr>
      <w:r w:rsidRPr="00E8329C">
        <w:rPr>
          <w:i/>
          <w:iCs/>
          <w:sz w:val="18"/>
          <w:szCs w:val="18"/>
          <w:highlight w:val="yellow"/>
        </w:rPr>
        <w:t xml:space="preserve">(11) </w:t>
      </w:r>
      <w:r w:rsidR="008009C2" w:rsidRPr="00E8329C">
        <w:rPr>
          <w:i/>
          <w:iCs/>
          <w:sz w:val="18"/>
          <w:szCs w:val="18"/>
          <w:highlight w:val="yellow"/>
        </w:rPr>
        <w:t>Els sumatoris finals han de tenir en compte que treballem sempre amb dos decimals. Qualsevol xifra que l’usuari entri s’ha d’arrodonir a dos decimals i tots els càlculs també.</w:t>
      </w:r>
    </w:p>
    <w:p w14:paraId="4C93E3DF" w14:textId="77777777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7FCF5E22" w14:textId="77777777" w:rsidR="00F81A5F" w:rsidRPr="00DB7E1D" w:rsidRDefault="00F81A5F" w:rsidP="00F81A5F">
      <w:pPr>
        <w:contextualSpacing/>
        <w:mirrorIndents/>
        <w:rPr>
          <w:color w:val="auto"/>
        </w:rPr>
      </w:pPr>
      <w:r w:rsidRPr="00DB7E1D">
        <w:rPr>
          <w:rFonts w:ascii="Arial" w:eastAsia="Arial" w:hAnsi="Arial" w:cs="Arial"/>
          <w:b/>
          <w:color w:val="auto"/>
          <w:sz w:val="24"/>
        </w:rPr>
        <w:t>RELACIÓ DE DESPESES</w:t>
      </w:r>
    </w:p>
    <w:tbl>
      <w:tblPr>
        <w:tblStyle w:val="TableGrid"/>
        <w:tblW w:w="9717" w:type="dxa"/>
        <w:tblInd w:w="-13" w:type="dxa"/>
        <w:tblCellMar>
          <w:top w:w="124" w:type="dxa"/>
          <w:left w:w="16" w:type="dxa"/>
        </w:tblCellMar>
        <w:tblLook w:val="04A0" w:firstRow="1" w:lastRow="0" w:firstColumn="1" w:lastColumn="0" w:noHBand="0" w:noVBand="1"/>
      </w:tblPr>
      <w:tblGrid>
        <w:gridCol w:w="1445"/>
        <w:gridCol w:w="997"/>
        <w:gridCol w:w="903"/>
        <w:gridCol w:w="3130"/>
        <w:gridCol w:w="1041"/>
        <w:gridCol w:w="1101"/>
        <w:gridCol w:w="1100"/>
      </w:tblGrid>
      <w:tr w:rsidR="001737AD" w:rsidRPr="00DB7E1D" w14:paraId="2E47F139" w14:textId="77777777" w:rsidTr="002F6AF5">
        <w:trPr>
          <w:trHeight w:val="391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15B3FFA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6"/>
              </w:rPr>
              <w:t>Data reconeixement</w:t>
            </w:r>
          </w:p>
          <w:p w14:paraId="34B23CF4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6"/>
              </w:rPr>
              <w:t>obligació de pagament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4D91C08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Núm. Factura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152C03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Data factura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AC4CDD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Descripció breu de la despesa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C0D76E7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Base imposable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B9753BB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IVA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77428A4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Import total factura</w:t>
            </w:r>
          </w:p>
        </w:tc>
      </w:tr>
      <w:tr w:rsidR="001737AD" w:rsidRPr="00DB7E1D" w14:paraId="5416B403" w14:textId="77777777" w:rsidTr="002F6AF5">
        <w:trPr>
          <w:trHeight w:val="282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E2CA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21302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135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200B" w14:textId="53DBA330" w:rsidR="001737AD" w:rsidRPr="001737AD" w:rsidRDefault="001737AD" w:rsidP="00F81A5F">
            <w:pPr>
              <w:contextualSpacing/>
              <w:mirrorIndents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05B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F38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27F2E0F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13998287" w14:textId="77777777" w:rsidTr="002F6AF5">
        <w:trPr>
          <w:trHeight w:val="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CAA2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5FC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0E3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BA3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418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62F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DF24F5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7E662208" w14:textId="77777777" w:rsidTr="002F6AF5">
        <w:trPr>
          <w:trHeight w:val="65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3F6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008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B6F4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D70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2A99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D72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B27CAE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4D645526" w14:textId="77777777" w:rsidTr="002F6AF5">
        <w:trPr>
          <w:trHeight w:val="232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92CE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B31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536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7DC3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DE9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7B03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8708AA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1033FA7F" w14:textId="77777777" w:rsidTr="002F6AF5">
        <w:trPr>
          <w:trHeight w:val="108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3622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59B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C2B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088B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AEEE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4839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AF8A738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620F56CC" w14:textId="77777777" w:rsidTr="002F6AF5">
        <w:trPr>
          <w:trHeight w:val="23"/>
        </w:trPr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351D83D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858E28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E1B8E8" w14:textId="48DB9CF2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color w:val="auto"/>
                <w:sz w:val="18"/>
              </w:rPr>
              <w:t>Total despesa justificada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CCCD880" w14:textId="2547C08F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  <w:r w:rsidRPr="00E8329C">
              <w:rPr>
                <w:i/>
                <w:iCs/>
                <w:spacing w:val="-1"/>
                <w:sz w:val="18"/>
                <w:highlight w:val="yellow"/>
              </w:rPr>
              <w:t>(</w:t>
            </w:r>
            <w:r w:rsidR="00F827BE" w:rsidRPr="00E8329C">
              <w:rPr>
                <w:i/>
                <w:iCs/>
                <w:spacing w:val="-1"/>
                <w:sz w:val="18"/>
                <w:highlight w:val="yellow"/>
              </w:rPr>
              <w:t xml:space="preserve">12) </w:t>
            </w:r>
            <w:r w:rsidRPr="00E8329C">
              <w:rPr>
                <w:i/>
                <w:iCs/>
                <w:spacing w:val="-1"/>
                <w:sz w:val="18"/>
                <w:highlight w:val="yellow"/>
              </w:rPr>
              <w:t>sumatori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4859A72" w14:textId="69FA128A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  <w:r w:rsidRPr="00E8329C">
              <w:rPr>
                <w:i/>
                <w:iCs/>
                <w:spacing w:val="-1"/>
                <w:sz w:val="18"/>
                <w:highlight w:val="yellow"/>
              </w:rPr>
              <w:t>(</w:t>
            </w:r>
            <w:r w:rsidR="00F827BE" w:rsidRPr="00E8329C">
              <w:rPr>
                <w:i/>
                <w:iCs/>
                <w:spacing w:val="-1"/>
                <w:sz w:val="18"/>
                <w:highlight w:val="yellow"/>
              </w:rPr>
              <w:t>13)</w:t>
            </w:r>
            <w:r w:rsidR="002F6AF5">
              <w:rPr>
                <w:i/>
                <w:iCs/>
                <w:spacing w:val="-1"/>
                <w:sz w:val="18"/>
                <w:highlight w:val="yellow"/>
              </w:rPr>
              <w:t xml:space="preserve"> </w:t>
            </w:r>
            <w:r w:rsidRPr="00E8329C">
              <w:rPr>
                <w:i/>
                <w:iCs/>
                <w:spacing w:val="-1"/>
                <w:sz w:val="18"/>
                <w:highlight w:val="yellow"/>
              </w:rPr>
              <w:t>sumatori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53346F" w14:textId="68A9760E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  <w:r w:rsidRPr="00E8329C">
              <w:rPr>
                <w:i/>
                <w:iCs/>
                <w:spacing w:val="-1"/>
                <w:sz w:val="18"/>
                <w:highlight w:val="yellow"/>
              </w:rPr>
              <w:t>(</w:t>
            </w:r>
            <w:r w:rsidR="00F827BE" w:rsidRPr="00E8329C">
              <w:rPr>
                <w:i/>
                <w:iCs/>
                <w:spacing w:val="-1"/>
                <w:sz w:val="18"/>
                <w:highlight w:val="yellow"/>
              </w:rPr>
              <w:t xml:space="preserve">14) </w:t>
            </w:r>
            <w:r w:rsidRPr="00E8329C">
              <w:rPr>
                <w:i/>
                <w:iCs/>
                <w:spacing w:val="-1"/>
                <w:sz w:val="18"/>
                <w:highlight w:val="yellow"/>
              </w:rPr>
              <w:t>sumatori</w:t>
            </w:r>
          </w:p>
        </w:tc>
      </w:tr>
    </w:tbl>
    <w:p w14:paraId="63A38C48" w14:textId="77777777" w:rsidR="00114F78" w:rsidRPr="00DB7E1D" w:rsidRDefault="00114F78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1840F523" w14:textId="36F7D8AE" w:rsidR="007630DF" w:rsidRPr="002E2DE5" w:rsidRDefault="00F827BE" w:rsidP="00F81A5F">
      <w:pPr>
        <w:contextualSpacing/>
        <w:mirrorIndents/>
        <w:rPr>
          <w:rFonts w:ascii="ArialMT" w:hAnsi="ArialMT" w:cs="ArialMT"/>
          <w:i/>
          <w:iCs/>
          <w:color w:val="auto"/>
          <w:sz w:val="18"/>
          <w:szCs w:val="18"/>
          <w:lang w:eastAsia="en-US"/>
        </w:rPr>
      </w:pPr>
      <w:r w:rsidRPr="00E8329C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>(15) B</w:t>
      </w:r>
      <w:r w:rsidR="00EC03E5" w:rsidRPr="00E8329C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>otons finals</w:t>
      </w:r>
      <w:r w:rsidR="00AD6E4A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 xml:space="preserve"> per</w:t>
      </w:r>
      <w:r w:rsidR="00EC03E5" w:rsidRPr="00E8329C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 xml:space="preserve"> esborrar totes les dades, </w:t>
      </w:r>
      <w:r w:rsidR="00AD6E4A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 xml:space="preserve">o </w:t>
      </w:r>
      <w:r w:rsidR="00EC03E5" w:rsidRPr="00E8329C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 xml:space="preserve">validar provisionalment les dades, </w:t>
      </w:r>
      <w:r w:rsidR="00AD6E4A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 xml:space="preserve">o </w:t>
      </w:r>
      <w:r w:rsidR="00EC03E5" w:rsidRPr="00E8329C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>finalitz</w:t>
      </w:r>
      <w:r w:rsidR="00EC03E5" w:rsidRPr="00AD6E4A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>a</w:t>
      </w:r>
      <w:r w:rsidR="00AD6E4A" w:rsidRPr="00AD6E4A">
        <w:rPr>
          <w:rFonts w:ascii="ArialMT" w:hAnsi="ArialMT" w:cs="ArialMT"/>
          <w:i/>
          <w:iCs/>
          <w:color w:val="auto"/>
          <w:sz w:val="18"/>
          <w:szCs w:val="18"/>
          <w:highlight w:val="yellow"/>
          <w:lang w:eastAsia="en-US"/>
        </w:rPr>
        <w:t>r el formulari</w:t>
      </w:r>
    </w:p>
    <w:tbl>
      <w:tblPr>
        <w:tblpPr w:leftFromText="141" w:rightFromText="141" w:vertAnchor="text" w:horzAnchor="margin" w:tblpXSpec="center" w:tblpY="18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94"/>
        <w:gridCol w:w="4246"/>
        <w:gridCol w:w="95"/>
        <w:gridCol w:w="1735"/>
      </w:tblGrid>
      <w:tr w:rsidR="00417C08" w:rsidRPr="00DB7E1D" w14:paraId="711291BD" w14:textId="77777777" w:rsidTr="00417C08">
        <w:trPr>
          <w:trHeight w:hRule="exact" w:val="38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51BC06A7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ESBORRAR</w:t>
            </w:r>
          </w:p>
        </w:tc>
        <w:tc>
          <w:tcPr>
            <w:tcW w:w="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8176D" w14:textId="77777777" w:rsidR="00417C08" w:rsidRPr="00DB7E1D" w:rsidRDefault="00417C08" w:rsidP="00E8329C">
            <w:pPr>
              <w:contextualSpacing/>
              <w:mirrorIndents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0F877383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VALIDAR PROVISIONALMENT</w:t>
            </w:r>
          </w:p>
        </w:tc>
        <w:tc>
          <w:tcPr>
            <w:tcW w:w="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723EF" w14:textId="77777777" w:rsidR="00417C08" w:rsidRPr="00DB7E1D" w:rsidRDefault="00417C08" w:rsidP="00E8329C">
            <w:pPr>
              <w:contextualSpacing/>
              <w:mirrorIndents/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41DA5C45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FINALITZAR</w:t>
            </w:r>
          </w:p>
        </w:tc>
      </w:tr>
    </w:tbl>
    <w:p w14:paraId="790BD89E" w14:textId="56822500" w:rsidR="00E83296" w:rsidRPr="00DB7E1D" w:rsidRDefault="00E83296" w:rsidP="00417C08">
      <w:pPr>
        <w:contextualSpacing/>
        <w:mirrorIndents/>
        <w:rPr>
          <w:rFonts w:ascii="Arial" w:eastAsia="Arial" w:hAnsi="Arial" w:cs="Arial"/>
        </w:rPr>
      </w:pPr>
    </w:p>
    <w:sectPr w:rsidR="00E83296" w:rsidRPr="00DB7E1D" w:rsidSect="00B2673E">
      <w:headerReference w:type="default" r:id="rId8"/>
      <w:footerReference w:type="default" r:id="rId9"/>
      <w:pgSz w:w="11904" w:h="16840" w:code="9"/>
      <w:pgMar w:top="1527" w:right="1134" w:bottom="1134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1EB6" w14:textId="77777777" w:rsidR="0061597E" w:rsidRPr="00DB7E1D" w:rsidRDefault="0061597E" w:rsidP="007B7D64">
      <w:r w:rsidRPr="00DB7E1D">
        <w:separator/>
      </w:r>
    </w:p>
  </w:endnote>
  <w:endnote w:type="continuationSeparator" w:id="0">
    <w:p w14:paraId="65BE5157" w14:textId="77777777" w:rsidR="0061597E" w:rsidRPr="00DB7E1D" w:rsidRDefault="0061597E" w:rsidP="007B7D64">
      <w:r w:rsidRPr="00DB7E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C9F2" w14:textId="77777777" w:rsidR="00EA47FB" w:rsidRPr="00DB7E1D" w:rsidRDefault="00EA47FB">
    <w:pPr>
      <w:pStyle w:val="Textoindependiente"/>
      <w:overflowPunct w:val="0"/>
      <w:spacing w:line="224" w:lineRule="exact"/>
      <w:jc w:val="right"/>
      <w:rPr>
        <w:color w:val="AAAAAA"/>
      </w:rPr>
    </w:pPr>
    <w:r w:rsidRPr="00DB7E1D">
      <w:rPr>
        <w:color w:val="AAAAAA"/>
      </w:rPr>
      <w:t>M-1-XXX/01-CA</w:t>
    </w:r>
    <w:r w:rsidRPr="00DB7E1D">
      <w:rPr>
        <w:color w:val="AAAAAA"/>
        <w:spacing w:val="55"/>
      </w:rPr>
      <w:t xml:space="preserve"> </w:t>
    </w:r>
    <w:r w:rsidRPr="00DB7E1D">
      <w:rPr>
        <w:color w:val="AAAAAA"/>
      </w:rPr>
      <w:fldChar w:fldCharType="begin"/>
    </w:r>
    <w:r w:rsidRPr="00DB7E1D">
      <w:rPr>
        <w:color w:val="AAAAAA"/>
      </w:rPr>
      <w:instrText>PAGE</w:instrText>
    </w:r>
    <w:r w:rsidRPr="00DB7E1D">
      <w:rPr>
        <w:color w:val="AAAAAA"/>
      </w:rPr>
      <w:fldChar w:fldCharType="separate"/>
    </w:r>
    <w:r w:rsidRPr="00DB7E1D">
      <w:rPr>
        <w:color w:val="AAAAAA"/>
      </w:rPr>
      <w:t>3</w:t>
    </w:r>
    <w:r w:rsidRPr="00DB7E1D">
      <w:rPr>
        <w:color w:val="AAAAAA"/>
      </w:rPr>
      <w:fldChar w:fldCharType="end"/>
    </w:r>
    <w:r w:rsidRPr="00DB7E1D">
      <w:rPr>
        <w:color w:val="AAAAAA"/>
      </w:rPr>
      <w:t>/X</w:t>
    </w:r>
  </w:p>
  <w:p w14:paraId="035C1AAA" w14:textId="77777777" w:rsidR="00EA47FB" w:rsidRPr="00DB7E1D" w:rsidRDefault="00EA4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D5F4" w14:textId="77777777" w:rsidR="0061597E" w:rsidRPr="00DB7E1D" w:rsidRDefault="0061597E" w:rsidP="007B7D64">
      <w:r w:rsidRPr="00DB7E1D">
        <w:separator/>
      </w:r>
    </w:p>
  </w:footnote>
  <w:footnote w:type="continuationSeparator" w:id="0">
    <w:p w14:paraId="3311BD37" w14:textId="77777777" w:rsidR="0061597E" w:rsidRPr="00DB7E1D" w:rsidRDefault="0061597E" w:rsidP="007B7D64">
      <w:r w:rsidRPr="00DB7E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B248" w14:textId="77777777" w:rsidR="00EA47FB" w:rsidRPr="00DB7E1D" w:rsidRDefault="00EA47FB" w:rsidP="00010F9A">
    <w:pPr>
      <w:pStyle w:val="Textoindependiente"/>
      <w:overflowPunct w:val="0"/>
      <w:spacing w:line="204" w:lineRule="exact"/>
      <w:ind w:left="0"/>
      <w:rPr>
        <w:color w:val="CCCCCC"/>
        <w:spacing w:val="2"/>
        <w:sz w:val="18"/>
        <w:szCs w:val="18"/>
      </w:rPr>
    </w:pPr>
    <w:r w:rsidRPr="00DB7E1D">
      <w:rPr>
        <w:color w:val="CCCCCC"/>
        <w:spacing w:val="2"/>
        <w:sz w:val="18"/>
        <w:szCs w:val="18"/>
      </w:rPr>
      <w:t>SAM Servei d’Assistència Municipal</w:t>
    </w:r>
  </w:p>
  <w:p w14:paraId="5EEC6E36" w14:textId="77777777" w:rsidR="00EA47FB" w:rsidRPr="00DB7E1D" w:rsidRDefault="00EA47FB" w:rsidP="00010F9A">
    <w:pPr>
      <w:pStyle w:val="Textoindependiente"/>
      <w:overflowPunct w:val="0"/>
      <w:spacing w:line="204" w:lineRule="exact"/>
      <w:ind w:left="0"/>
    </w:pPr>
    <w:r w:rsidRPr="00DB7E1D"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2C1EA738" wp14:editId="2F01DB8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21385" cy="10693400"/>
              <wp:effectExtent l="0" t="0" r="0" b="0"/>
              <wp:wrapNone/>
              <wp:docPr id="1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880" cy="10692720"/>
                        <a:chOff x="0" y="0"/>
                        <a:chExt cx="0" cy="0"/>
                      </a:xfrm>
                    </wpg:grpSpPr>
                    <wps:wsp>
                      <wps:cNvPr id="14" name="Rectángulo 14"/>
                      <wps:cNvSpPr/>
                      <wps:spPr>
                        <a:xfrm>
                          <a:off x="0" y="0"/>
                          <a:ext cx="920880" cy="1067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E4A3E2" w14:textId="77777777" w:rsidR="00EA47FB" w:rsidRPr="00DB7E1D" w:rsidRDefault="00EA47FB">
                            <w:pPr>
                              <w:overflowPunct w:val="0"/>
                              <w:spacing w:line="16800" w:lineRule="atLeast"/>
                            </w:pPr>
                          </w:p>
                          <w:p w14:paraId="166FD159" w14:textId="77777777" w:rsidR="00EA47FB" w:rsidRPr="00DB7E1D" w:rsidRDefault="00EA47FB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5" name="Rectángulo 15"/>
                      <wps:cNvSpPr/>
                      <wps:spPr>
                        <a:xfrm>
                          <a:off x="0" y="20880"/>
                          <a:ext cx="920880" cy="1067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1EA738" id="Agrupa 1" o:spid="_x0000_s1026" style="position:absolute;left:0;text-align:left;margin-left:0;margin-top:0;width:72.55pt;height:842pt;z-index:-251653120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">
              <v:rect id="Rectángulo 14" o:spid="_x0000_s1027" style="position:absolute;width:920880;height:1067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8E4A3E2" w14:textId="77777777" w:rsidR="00EA47FB" w:rsidRPr="00DB7E1D" w:rsidRDefault="00EA47FB">
                      <w:pPr>
                        <w:overflowPunct w:val="0"/>
                        <w:spacing w:line="16800" w:lineRule="atLeast"/>
                      </w:pPr>
                    </w:p>
                    <w:p w14:paraId="166FD159" w14:textId="77777777" w:rsidR="00EA47FB" w:rsidRPr="00DB7E1D" w:rsidRDefault="00EA47FB">
                      <w:pPr>
                        <w:overflowPunct w:val="0"/>
                      </w:pPr>
                    </w:p>
                  </w:txbxContent>
                </v:textbox>
              </v:rect>
              <v:rect id="Rectángulo 15" o:spid="_x0000_s1028" style="position:absolute;top:20880;width:920880;height:1067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<w10:wrap anchorx="page" anchory="page"/>
            </v:group>
          </w:pict>
        </mc:Fallback>
      </mc:AlternateContent>
    </w:r>
    <w:r w:rsidRPr="00DB7E1D">
      <w:rPr>
        <w:color w:val="CCCCCC"/>
        <w:spacing w:val="2"/>
        <w:sz w:val="18"/>
        <w:szCs w:val="18"/>
      </w:rPr>
      <w:t>Medi</w:t>
    </w:r>
    <w:r w:rsidRPr="00DB7E1D">
      <w:rPr>
        <w:color w:val="CCCCCC"/>
        <w:spacing w:val="-4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Ambient,</w:t>
    </w:r>
    <w:r w:rsidRPr="00DB7E1D">
      <w:rPr>
        <w:color w:val="CCCCCC"/>
        <w:spacing w:val="7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Salut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Pública,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Enginyeria</w:t>
    </w:r>
    <w:r w:rsidRPr="00DB7E1D">
      <w:rPr>
        <w:color w:val="CCCCCC"/>
        <w:spacing w:val="7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Municipal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z w:val="18"/>
        <w:szCs w:val="18"/>
      </w:rPr>
      <w:t>i</w:t>
    </w:r>
    <w:r w:rsidRPr="00DB7E1D">
      <w:rPr>
        <w:color w:val="CCCCCC"/>
        <w:spacing w:val="2"/>
        <w:sz w:val="18"/>
        <w:szCs w:val="18"/>
      </w:rPr>
      <w:t xml:space="preserve"> </w:t>
    </w:r>
    <w:r w:rsidRPr="00DB7E1D">
      <w:rPr>
        <w:color w:val="CCCCCC"/>
        <w:sz w:val="18"/>
        <w:szCs w:val="18"/>
      </w:rPr>
      <w:t>Territori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21"/>
    <w:lvl w:ilvl="0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 w:hint="default"/>
        <w:szCs w:val="22"/>
      </w:rPr>
    </w:lvl>
  </w:abstractNum>
  <w:abstractNum w:abstractNumId="1" w15:restartNumberingAfterBreak="0">
    <w:nsid w:val="00000013"/>
    <w:multiLevelType w:val="multilevel"/>
    <w:tmpl w:val="00000013"/>
    <w:name w:val="WW8Num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8"/>
    <w:multiLevelType w:val="singleLevel"/>
    <w:tmpl w:val="00000018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0"/>
    <w:multiLevelType w:val="singleLevel"/>
    <w:tmpl w:val="00000020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914B2"/>
    <w:multiLevelType w:val="hybridMultilevel"/>
    <w:tmpl w:val="3EF0EB30"/>
    <w:lvl w:ilvl="0" w:tplc="42F8AC10">
      <w:start w:val="1"/>
      <w:numFmt w:val="decimal"/>
      <w:lvlText w:val="%1.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8B0F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A9AB6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2EA04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0332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ECD8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A35E4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0DF9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42A0BC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CD52E8"/>
    <w:multiLevelType w:val="hybridMultilevel"/>
    <w:tmpl w:val="9C947E58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0ED0E5A"/>
    <w:multiLevelType w:val="multilevel"/>
    <w:tmpl w:val="ABC427BC"/>
    <w:lvl w:ilvl="0">
      <w:start w:val="1"/>
      <w:numFmt w:val="decimal"/>
      <w:pStyle w:val="Sangradetextonorm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2DF1991"/>
    <w:multiLevelType w:val="hybridMultilevel"/>
    <w:tmpl w:val="2876AECE"/>
    <w:lvl w:ilvl="0" w:tplc="91B42D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E11BE"/>
    <w:multiLevelType w:val="hybridMultilevel"/>
    <w:tmpl w:val="A0E60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151B3"/>
    <w:multiLevelType w:val="hybridMultilevel"/>
    <w:tmpl w:val="075CA1E2"/>
    <w:lvl w:ilvl="0" w:tplc="F8266E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ABB4C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24B172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00682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4030E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4D888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4FAC2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E415A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481F0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213916">
    <w:abstractNumId w:val="5"/>
  </w:num>
  <w:num w:numId="2" w16cid:durableId="1584996711">
    <w:abstractNumId w:val="10"/>
  </w:num>
  <w:num w:numId="3" w16cid:durableId="637495934">
    <w:abstractNumId w:val="8"/>
  </w:num>
  <w:num w:numId="4" w16cid:durableId="159127170">
    <w:abstractNumId w:val="6"/>
  </w:num>
  <w:num w:numId="5" w16cid:durableId="108088479">
    <w:abstractNumId w:val="9"/>
  </w:num>
  <w:num w:numId="6" w16cid:durableId="1544709271">
    <w:abstractNumId w:val="0"/>
  </w:num>
  <w:num w:numId="7" w16cid:durableId="1146817389">
    <w:abstractNumId w:val="1"/>
  </w:num>
  <w:num w:numId="8" w16cid:durableId="1423795178">
    <w:abstractNumId w:val="2"/>
  </w:num>
  <w:num w:numId="9" w16cid:durableId="196042948">
    <w:abstractNumId w:val="3"/>
  </w:num>
  <w:num w:numId="10" w16cid:durableId="223875132">
    <w:abstractNumId w:val="4"/>
  </w:num>
  <w:num w:numId="11" w16cid:durableId="2069767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D3"/>
    <w:rsid w:val="00010F9A"/>
    <w:rsid w:val="00035213"/>
    <w:rsid w:val="0003798A"/>
    <w:rsid w:val="000A2DEB"/>
    <w:rsid w:val="000C6DFB"/>
    <w:rsid w:val="000D6693"/>
    <w:rsid w:val="00110898"/>
    <w:rsid w:val="00114F78"/>
    <w:rsid w:val="0013453F"/>
    <w:rsid w:val="001737AD"/>
    <w:rsid w:val="001B2448"/>
    <w:rsid w:val="001D0C43"/>
    <w:rsid w:val="001F5761"/>
    <w:rsid w:val="00243961"/>
    <w:rsid w:val="00265052"/>
    <w:rsid w:val="0029281E"/>
    <w:rsid w:val="002A2875"/>
    <w:rsid w:val="002E2DE5"/>
    <w:rsid w:val="002F6AF5"/>
    <w:rsid w:val="00334081"/>
    <w:rsid w:val="00340851"/>
    <w:rsid w:val="00346C0C"/>
    <w:rsid w:val="00397BD4"/>
    <w:rsid w:val="003B20FE"/>
    <w:rsid w:val="003D1D71"/>
    <w:rsid w:val="00400DCA"/>
    <w:rsid w:val="00412800"/>
    <w:rsid w:val="00417C08"/>
    <w:rsid w:val="00425190"/>
    <w:rsid w:val="00456698"/>
    <w:rsid w:val="00460525"/>
    <w:rsid w:val="00473106"/>
    <w:rsid w:val="004A40CA"/>
    <w:rsid w:val="004E764C"/>
    <w:rsid w:val="00503320"/>
    <w:rsid w:val="005076F9"/>
    <w:rsid w:val="00546250"/>
    <w:rsid w:val="005508AD"/>
    <w:rsid w:val="00581195"/>
    <w:rsid w:val="00584A31"/>
    <w:rsid w:val="005C0DD4"/>
    <w:rsid w:val="0060599B"/>
    <w:rsid w:val="0061597E"/>
    <w:rsid w:val="006525CE"/>
    <w:rsid w:val="00664F86"/>
    <w:rsid w:val="006A1A26"/>
    <w:rsid w:val="006A5394"/>
    <w:rsid w:val="0071125F"/>
    <w:rsid w:val="007138CB"/>
    <w:rsid w:val="00720C9C"/>
    <w:rsid w:val="00736527"/>
    <w:rsid w:val="00736DCE"/>
    <w:rsid w:val="007630DF"/>
    <w:rsid w:val="007705D9"/>
    <w:rsid w:val="007B7D64"/>
    <w:rsid w:val="007F5A87"/>
    <w:rsid w:val="008009C2"/>
    <w:rsid w:val="00807F76"/>
    <w:rsid w:val="008154A1"/>
    <w:rsid w:val="0083298B"/>
    <w:rsid w:val="00834CF8"/>
    <w:rsid w:val="00946178"/>
    <w:rsid w:val="00950A31"/>
    <w:rsid w:val="00953336"/>
    <w:rsid w:val="00963FD9"/>
    <w:rsid w:val="00986849"/>
    <w:rsid w:val="009B2D5C"/>
    <w:rsid w:val="00A2074E"/>
    <w:rsid w:val="00A34173"/>
    <w:rsid w:val="00A35DAE"/>
    <w:rsid w:val="00A373C8"/>
    <w:rsid w:val="00A40FA8"/>
    <w:rsid w:val="00A7150A"/>
    <w:rsid w:val="00A71665"/>
    <w:rsid w:val="00A8246F"/>
    <w:rsid w:val="00AB22C7"/>
    <w:rsid w:val="00AD6E4A"/>
    <w:rsid w:val="00AF6212"/>
    <w:rsid w:val="00B07BBE"/>
    <w:rsid w:val="00B2673E"/>
    <w:rsid w:val="00B6463E"/>
    <w:rsid w:val="00BB5208"/>
    <w:rsid w:val="00BC082C"/>
    <w:rsid w:val="00C41D6A"/>
    <w:rsid w:val="00C575CB"/>
    <w:rsid w:val="00C60C8A"/>
    <w:rsid w:val="00C66629"/>
    <w:rsid w:val="00C67A8B"/>
    <w:rsid w:val="00C929FC"/>
    <w:rsid w:val="00CA3174"/>
    <w:rsid w:val="00CA3F09"/>
    <w:rsid w:val="00CC2CF4"/>
    <w:rsid w:val="00D00D59"/>
    <w:rsid w:val="00D325C8"/>
    <w:rsid w:val="00D5199E"/>
    <w:rsid w:val="00DB4535"/>
    <w:rsid w:val="00DB7E1D"/>
    <w:rsid w:val="00DE297C"/>
    <w:rsid w:val="00DE6114"/>
    <w:rsid w:val="00DF61BD"/>
    <w:rsid w:val="00E0721B"/>
    <w:rsid w:val="00E11B30"/>
    <w:rsid w:val="00E12DD3"/>
    <w:rsid w:val="00E53A09"/>
    <w:rsid w:val="00E634AF"/>
    <w:rsid w:val="00E83296"/>
    <w:rsid w:val="00E8329C"/>
    <w:rsid w:val="00EA47FB"/>
    <w:rsid w:val="00EC03E5"/>
    <w:rsid w:val="00F14381"/>
    <w:rsid w:val="00F44E6C"/>
    <w:rsid w:val="00F81A5F"/>
    <w:rsid w:val="00F827BE"/>
    <w:rsid w:val="00F928D0"/>
    <w:rsid w:val="00FA04CB"/>
    <w:rsid w:val="00FC3179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69B9"/>
  <w15:docId w15:val="{CC9CEF80-1EA9-4781-B3E0-16854775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ca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"/>
      <w:ind w:left="1301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ind w:left="129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ind w:left="791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7D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D6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B7D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B7D64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semiHidden/>
    <w:qFormat/>
    <w:rsid w:val="00FC3179"/>
    <w:pPr>
      <w:widowControl w:val="0"/>
      <w:autoSpaceDE w:val="0"/>
      <w:autoSpaceDN w:val="0"/>
      <w:adjustRightInd w:val="0"/>
      <w:ind w:left="20"/>
    </w:pPr>
    <w:rPr>
      <w:rFonts w:ascii="Arial" w:eastAsia="Times New Roman" w:hAnsi="Arial" w:cs="Arial"/>
      <w:color w:val="auto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79"/>
    <w:rPr>
      <w:rFonts w:ascii="Arial" w:eastAsia="Times New Roman" w:hAnsi="Arial" w:cs="Arial"/>
      <w:sz w:val="20"/>
      <w:szCs w:val="20"/>
      <w:lang w:val="ca-ES" w:eastAsia="ca-ES"/>
    </w:rPr>
  </w:style>
  <w:style w:type="paragraph" w:customStyle="1" w:styleId="Ttulo21">
    <w:name w:val="Título 21"/>
    <w:basedOn w:val="Normal"/>
    <w:qFormat/>
    <w:rsid w:val="00FC3179"/>
    <w:pPr>
      <w:widowControl w:val="0"/>
      <w:autoSpaceDE w:val="0"/>
      <w:autoSpaceDN w:val="0"/>
      <w:adjustRightInd w:val="0"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paragraph" w:styleId="Prrafodelista">
    <w:name w:val="List Paragraph"/>
    <w:basedOn w:val="Normal"/>
    <w:uiPriority w:val="34"/>
    <w:qFormat/>
    <w:rsid w:val="005C0DD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630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Normal"/>
    <w:qFormat/>
    <w:rsid w:val="0095333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paragraph" w:customStyle="1" w:styleId="Ttulo22">
    <w:name w:val="Título 22"/>
    <w:basedOn w:val="Normal"/>
    <w:qFormat/>
    <w:rsid w:val="000A2DEB"/>
    <w:pPr>
      <w:widowControl w:val="0"/>
      <w:autoSpaceDE w:val="0"/>
      <w:autoSpaceDN w:val="0"/>
      <w:adjustRightInd w:val="0"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0C8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0C8A"/>
    <w:rPr>
      <w:rFonts w:ascii="Calibri" w:eastAsia="Calibri" w:hAnsi="Calibri" w:cs="Calibri"/>
      <w:color w:val="000000"/>
      <w:sz w:val="16"/>
      <w:szCs w:val="16"/>
    </w:rPr>
  </w:style>
  <w:style w:type="paragraph" w:customStyle="1" w:styleId="Sangradetextonormal1">
    <w:name w:val="Sangría de texto normal1"/>
    <w:basedOn w:val="Normal"/>
    <w:rsid w:val="00C60C8A"/>
    <w:pPr>
      <w:numPr>
        <w:numId w:val="11"/>
      </w:numPr>
      <w:suppressAutoHyphens/>
      <w:spacing w:before="120"/>
    </w:pPr>
    <w:rPr>
      <w:rFonts w:ascii="Arial" w:eastAsia="Times New Roman" w:hAnsi="Arial" w:cs="Arial"/>
      <w:color w:val="auto"/>
      <w:szCs w:val="24"/>
      <w:lang w:eastAsia="zh-CN"/>
    </w:rPr>
  </w:style>
  <w:style w:type="paragraph" w:customStyle="1" w:styleId="Prrafodelista1">
    <w:name w:val="Párrafo de lista1"/>
    <w:basedOn w:val="Normal"/>
    <w:rsid w:val="00C60C8A"/>
    <w:pPr>
      <w:suppressAutoHyphens/>
      <w:spacing w:before="120"/>
      <w:ind w:left="720"/>
    </w:pPr>
    <w:rPr>
      <w:rFonts w:ascii="Arial" w:eastAsia="Times New Roman" w:hAnsi="Arial" w:cs="Arial"/>
      <w:color w:val="auto"/>
      <w:szCs w:val="24"/>
      <w:lang w:eastAsia="zh-CN"/>
    </w:rPr>
  </w:style>
  <w:style w:type="paragraph" w:customStyle="1" w:styleId="Ttol21">
    <w:name w:val="Títol 21"/>
    <w:basedOn w:val="Normal"/>
    <w:qFormat/>
    <w:rsid w:val="00EA47FB"/>
    <w:pPr>
      <w:widowControl w:val="0"/>
      <w:suppressAutoHyphens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character" w:styleId="Hipervnculo">
    <w:name w:val="Hyperlink"/>
    <w:basedOn w:val="Fuentedeprrafopredeter"/>
    <w:uiPriority w:val="99"/>
    <w:unhideWhenUsed/>
    <w:rsid w:val="00D00D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D59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B20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B20FE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1D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725C-E724-4CED-8795-89D6362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M-1-791_02-CA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M-1-791_02-CA</dc:title>
  <dc:subject/>
  <dc:creator>user</dc:creator>
  <cp:keywords/>
  <cp:lastModifiedBy>Josep Lluis Treig Cortes</cp:lastModifiedBy>
  <cp:revision>62</cp:revision>
  <dcterms:created xsi:type="dcterms:W3CDTF">2022-01-04T13:04:00Z</dcterms:created>
  <dcterms:modified xsi:type="dcterms:W3CDTF">2025-04-11T09:10:00Z</dcterms:modified>
</cp:coreProperties>
</file>