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95FE" w14:textId="77777777" w:rsidR="00B27863" w:rsidRPr="00B27863" w:rsidRDefault="00B27863" w:rsidP="00B27863">
      <w:pPr>
        <w:pStyle w:val="Ttol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190278461"/>
      <w:bookmarkStart w:id="1" w:name="_Toc117516471"/>
      <w:bookmarkStart w:id="2" w:name="_Toc198281895"/>
      <w:r w:rsidRPr="00B27863">
        <w:rPr>
          <w:rFonts w:ascii="Verdana" w:hAnsi="Verdana"/>
          <w:b/>
          <w:bCs/>
          <w:color w:val="auto"/>
          <w:sz w:val="20"/>
          <w:szCs w:val="20"/>
        </w:rPr>
        <w:t xml:space="preserve">ANNEX 2 - </w:t>
      </w:r>
      <w:proofErr w:type="spellStart"/>
      <w:r w:rsidRPr="00B27863">
        <w:rPr>
          <w:rFonts w:ascii="Verdana" w:hAnsi="Verdana"/>
          <w:b/>
          <w:bCs/>
          <w:color w:val="auto"/>
          <w:sz w:val="20"/>
          <w:szCs w:val="20"/>
        </w:rPr>
        <w:t>Proposició</w:t>
      </w:r>
      <w:proofErr w:type="spellEnd"/>
      <w:r w:rsidRPr="00B27863">
        <w:rPr>
          <w:rFonts w:ascii="Verdana" w:hAnsi="Verdana"/>
          <w:b/>
          <w:bCs/>
          <w:color w:val="auto"/>
          <w:sz w:val="20"/>
          <w:szCs w:val="20"/>
        </w:rPr>
        <w:t xml:space="preserve"> relativa a </w:t>
      </w:r>
      <w:proofErr w:type="spellStart"/>
      <w:r w:rsidRPr="00B27863">
        <w:rPr>
          <w:rFonts w:ascii="Verdana" w:hAnsi="Verdana"/>
          <w:b/>
          <w:bCs/>
          <w:color w:val="auto"/>
          <w:sz w:val="20"/>
          <w:szCs w:val="20"/>
        </w:rPr>
        <w:t>criteris</w:t>
      </w:r>
      <w:proofErr w:type="spellEnd"/>
      <w:r w:rsidRPr="00B27863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proofErr w:type="spellStart"/>
      <w:r w:rsidRPr="00B27863">
        <w:rPr>
          <w:rFonts w:ascii="Verdana" w:hAnsi="Verdana"/>
          <w:b/>
          <w:bCs/>
          <w:color w:val="auto"/>
          <w:sz w:val="20"/>
          <w:szCs w:val="20"/>
        </w:rPr>
        <w:t>avaluables</w:t>
      </w:r>
      <w:proofErr w:type="spellEnd"/>
      <w:r w:rsidRPr="00B27863">
        <w:rPr>
          <w:rFonts w:ascii="Verdana" w:hAnsi="Verdana"/>
          <w:b/>
          <w:bCs/>
          <w:color w:val="auto"/>
          <w:sz w:val="20"/>
          <w:szCs w:val="20"/>
        </w:rPr>
        <w:t xml:space="preserve"> de forma </w:t>
      </w:r>
      <w:proofErr w:type="spellStart"/>
      <w:r w:rsidRPr="00B27863">
        <w:rPr>
          <w:rFonts w:ascii="Verdana" w:hAnsi="Verdana"/>
          <w:b/>
          <w:bCs/>
          <w:color w:val="auto"/>
          <w:sz w:val="20"/>
          <w:szCs w:val="20"/>
        </w:rPr>
        <w:t>automàtica</w:t>
      </w:r>
      <w:bookmarkEnd w:id="0"/>
      <w:bookmarkEnd w:id="1"/>
      <w:bookmarkEnd w:id="2"/>
      <w:proofErr w:type="spellEnd"/>
    </w:p>
    <w:p w14:paraId="784B1E37" w14:textId="77777777" w:rsidR="00B27863" w:rsidRPr="00606B0D" w:rsidRDefault="00B27863" w:rsidP="00B27863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4D32860" w14:textId="77777777" w:rsidR="00B27863" w:rsidRPr="00606B0D" w:rsidRDefault="00B27863" w:rsidP="00B27863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06B0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contractació relativa al subministrament de polielectròlit per l’EDAR municipal de Celrà, es compromet a portar-la a terme amb subjecció al Plec de Clàusules Administratives Particulars i </w:t>
      </w:r>
      <w:r w:rsidRPr="00606B0D">
        <w:rPr>
          <w:rFonts w:ascii="Verdana" w:eastAsia="Times New Roman" w:hAnsi="Verdana"/>
          <w:sz w:val="20"/>
          <w:szCs w:val="20"/>
          <w:lang w:val="ca-ES" w:eastAsia="es-ES"/>
        </w:rPr>
        <w:t>al Plec de Prescripcions Tècniques Particulars</w:t>
      </w:r>
      <w:r w:rsidRPr="00606B0D">
        <w:rPr>
          <w:rFonts w:ascii="Verdana" w:eastAsia="Times New Roman" w:hAnsi="Verdana" w:cs="Arial"/>
          <w:sz w:val="20"/>
          <w:szCs w:val="20"/>
          <w:lang w:val="ca-ES" w:eastAsia="es-ES"/>
        </w:rPr>
        <w:t>, i que es compromet a subministrar el producte a l’EDAR municipal de Celrà en el termini màxim de 5 dies hàbils des de l’avís de comanda.</w:t>
      </w:r>
    </w:p>
    <w:p w14:paraId="63C0E994" w14:textId="77777777" w:rsidR="00B27863" w:rsidRPr="00606B0D" w:rsidRDefault="00B27863" w:rsidP="00B27863">
      <w:pPr>
        <w:ind w:left="2124"/>
        <w:jc w:val="both"/>
        <w:rPr>
          <w:rFonts w:ascii="Verdana" w:eastAsia="Times New Roman" w:hAnsi="Verdana" w:cs="Arial"/>
          <w:sz w:val="16"/>
          <w:szCs w:val="16"/>
          <w:lang w:val="ca-ES" w:eastAsia="es-ES"/>
        </w:rPr>
      </w:pPr>
    </w:p>
    <w:p w14:paraId="7ACDB298" w14:textId="77777777" w:rsidR="00B27863" w:rsidRDefault="00B27863" w:rsidP="00B27863">
      <w:pPr>
        <w:numPr>
          <w:ilvl w:val="0"/>
          <w:numId w:val="6"/>
        </w:numPr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>
        <w:rPr>
          <w:rFonts w:ascii="Verdana" w:eastAsia="Times New Roman" w:hAnsi="Verdana" w:cs="Arial"/>
          <w:sz w:val="20"/>
          <w:szCs w:val="20"/>
          <w:lang w:val="ca-ES" w:eastAsia="ca-ES"/>
        </w:rPr>
        <w:t>Executarà aquest contracte per un import màxim de:</w:t>
      </w:r>
    </w:p>
    <w:p w14:paraId="40497DA2" w14:textId="77777777" w:rsidR="00B27863" w:rsidRDefault="00B27863" w:rsidP="00B27863">
      <w:pPr>
        <w:ind w:left="72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E6598F9" w14:textId="77777777" w:rsidR="00B27863" w:rsidRDefault="00B27863" w:rsidP="00B27863">
      <w:pPr>
        <w:ind w:left="1416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>……….……………….. euros, IVA exclòs (corresponent a 12 mesos).</w:t>
      </w:r>
    </w:p>
    <w:p w14:paraId="7AAA8296" w14:textId="77777777" w:rsidR="00B27863" w:rsidRDefault="00B27863" w:rsidP="00B27863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7A60B78A" w14:textId="77777777" w:rsidR="00B27863" w:rsidRDefault="00B27863" w:rsidP="00B27863">
      <w:pPr>
        <w:ind w:left="708"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>L’import de l’IVA, al ... %., és de .......... €.</w:t>
      </w:r>
    </w:p>
    <w:p w14:paraId="6B6E1D7E" w14:textId="77777777" w:rsidR="00B27863" w:rsidRDefault="00B27863" w:rsidP="00B27863">
      <w:pPr>
        <w:ind w:left="708"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A6E6E6B" w14:textId="77777777" w:rsidR="00B27863" w:rsidRDefault="00B27863" w:rsidP="00B27863">
      <w:pPr>
        <w:ind w:left="1416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>……….……………….. euros, IVA inclòs (corresponent a 12 mesos).</w:t>
      </w:r>
    </w:p>
    <w:p w14:paraId="798F049D" w14:textId="77777777" w:rsidR="00B27863" w:rsidRDefault="00B27863" w:rsidP="00B27863">
      <w:pPr>
        <w:ind w:left="1416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EB10413" w14:textId="77777777" w:rsidR="00B27863" w:rsidRPr="00BE52BC" w:rsidRDefault="00B27863" w:rsidP="00B27863">
      <w:pPr>
        <w:ind w:left="36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Essent el preu unitari ofert per quilogram de polielectròlit: _________euros/kg IVA </w:t>
      </w:r>
      <w:r w:rsidRPr="00BE52B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exclòs </w:t>
      </w:r>
      <w:r w:rsidRPr="00BE52BC">
        <w:rPr>
          <w:rFonts w:ascii="Verdana" w:eastAsia="Times New Roman" w:hAnsi="Verdana" w:cs="Arial"/>
          <w:sz w:val="16"/>
          <w:szCs w:val="16"/>
          <w:lang w:val="ca-ES" w:eastAsia="es-ES"/>
        </w:rPr>
        <w:t xml:space="preserve">(preu màxim unitari: </w:t>
      </w:r>
      <w:r>
        <w:rPr>
          <w:rFonts w:ascii="Verdana" w:eastAsia="Times New Roman" w:hAnsi="Verdana" w:cs="Arial"/>
          <w:sz w:val="16"/>
          <w:szCs w:val="16"/>
          <w:lang w:val="ca-ES" w:eastAsia="es-ES"/>
        </w:rPr>
        <w:t>3,20</w:t>
      </w:r>
      <w:r w:rsidRPr="00BE52BC">
        <w:rPr>
          <w:rFonts w:ascii="Verdana" w:eastAsia="Times New Roman" w:hAnsi="Verdana" w:cs="Arial"/>
          <w:sz w:val="16"/>
          <w:szCs w:val="16"/>
          <w:lang w:val="ca-ES" w:eastAsia="es-ES"/>
        </w:rPr>
        <w:t>€/kg – clàusula 3 PCAP).</w:t>
      </w:r>
    </w:p>
    <w:p w14:paraId="67F655A5" w14:textId="77777777" w:rsidR="00B27863" w:rsidRPr="00BE52BC" w:rsidRDefault="00B27863" w:rsidP="00B27863">
      <w:pPr>
        <w:jc w:val="both"/>
        <w:rPr>
          <w:rFonts w:ascii="Verdana" w:eastAsia="Times New Roman" w:hAnsi="Verdana" w:cs="Arial"/>
          <w:sz w:val="18"/>
          <w:szCs w:val="18"/>
          <w:lang w:val="ca-ES" w:eastAsia="es-ES"/>
        </w:rPr>
      </w:pPr>
    </w:p>
    <w:p w14:paraId="704087CF" w14:textId="77777777" w:rsidR="00B27863" w:rsidRPr="009F0B1F" w:rsidRDefault="00B27863" w:rsidP="00B27863">
      <w:pPr>
        <w:numPr>
          <w:ilvl w:val="0"/>
          <w:numId w:val="6"/>
        </w:numPr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E52BC">
        <w:rPr>
          <w:rFonts w:ascii="Verdana" w:eastAsia="Times New Roman" w:hAnsi="Verdana" w:cs="Arial"/>
          <w:sz w:val="20"/>
          <w:szCs w:val="18"/>
          <w:lang w:val="ca-ES" w:eastAsia="ca-ES"/>
        </w:rPr>
        <w:t xml:space="preserve">Ofereix reduir el termini d’assistència tècnica periòdica d’una visita anual mínima a les </w:t>
      </w:r>
      <w:r w:rsidRPr="009F0B1F">
        <w:rPr>
          <w:rFonts w:ascii="Verdana" w:eastAsia="Times New Roman" w:hAnsi="Verdana" w:cs="Arial"/>
          <w:sz w:val="20"/>
          <w:szCs w:val="20"/>
          <w:lang w:val="ca-ES" w:eastAsia="ca-ES"/>
        </w:rPr>
        <w:t>instal·lacions indicada a la clàusula 9 del PPTP</w:t>
      </w:r>
      <w:r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 </w:t>
      </w:r>
      <w:r>
        <w:rPr>
          <w:rFonts w:ascii="Verdana" w:eastAsia="Times New Roman" w:hAnsi="Verdana" w:cs="Arial"/>
          <w:sz w:val="20"/>
          <w:szCs w:val="18"/>
          <w:lang w:val="ca-ES" w:eastAsia="ca-ES"/>
        </w:rPr>
        <w:t>(</w:t>
      </w:r>
      <w:r>
        <w:rPr>
          <w:rFonts w:ascii="Verdana" w:eastAsia="Times New Roman" w:hAnsi="Verdana" w:cs="Arial"/>
          <w:sz w:val="18"/>
          <w:szCs w:val="16"/>
          <w:lang w:val="ca-ES" w:eastAsia="ca-ES"/>
        </w:rPr>
        <w:t>criteri automàtic - clàusula 13 PCAP)</w:t>
      </w:r>
      <w:r w:rsidRPr="009F0B1F">
        <w:rPr>
          <w:rFonts w:ascii="Verdana" w:eastAsia="Times New Roman" w:hAnsi="Verdana" w:cs="Arial"/>
          <w:sz w:val="20"/>
          <w:szCs w:val="20"/>
          <w:lang w:val="ca-ES" w:eastAsia="ca-ES"/>
        </w:rPr>
        <w:t>:</w:t>
      </w:r>
    </w:p>
    <w:p w14:paraId="76A70D7A" w14:textId="77777777" w:rsidR="00B27863" w:rsidRPr="009F0B1F" w:rsidRDefault="00B27863" w:rsidP="00B27863">
      <w:pPr>
        <w:numPr>
          <w:ilvl w:val="1"/>
          <w:numId w:val="6"/>
        </w:numPr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9F0B1F">
        <w:rPr>
          <w:rFonts w:ascii="Verdana" w:eastAsia="Times New Roman" w:hAnsi="Verdana" w:cs="Arial"/>
          <w:sz w:val="20"/>
          <w:szCs w:val="20"/>
          <w:lang w:val="ca-ES" w:eastAsia="ca-ES"/>
        </w:rPr>
        <w:t>Visites quadrimestrals.</w:t>
      </w:r>
    </w:p>
    <w:p w14:paraId="01BCF623" w14:textId="77777777" w:rsidR="00B27863" w:rsidRPr="009F0B1F" w:rsidRDefault="00B27863" w:rsidP="00B27863">
      <w:pPr>
        <w:numPr>
          <w:ilvl w:val="1"/>
          <w:numId w:val="6"/>
        </w:numPr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9F0B1F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Visites semestrals. </w:t>
      </w:r>
    </w:p>
    <w:p w14:paraId="493B5715" w14:textId="77777777" w:rsidR="00B27863" w:rsidRDefault="00B27863" w:rsidP="00B27863">
      <w:pPr>
        <w:ind w:left="720"/>
        <w:jc w:val="both"/>
        <w:rPr>
          <w:rFonts w:ascii="Verdana" w:eastAsia="Times New Roman" w:hAnsi="Verdana" w:cs="Arial"/>
          <w:sz w:val="16"/>
          <w:szCs w:val="16"/>
          <w:lang w:val="ca-ES" w:eastAsia="es-ES"/>
        </w:rPr>
      </w:pPr>
      <w:r>
        <w:rPr>
          <w:rFonts w:ascii="Verdana" w:eastAsia="Times New Roman" w:hAnsi="Verdana" w:cs="Arial"/>
          <w:sz w:val="16"/>
          <w:szCs w:val="16"/>
          <w:lang w:val="ca-ES" w:eastAsia="es-ES"/>
        </w:rPr>
        <w:t>(Indicar, si escau, una de les dues opcions de millora. Si no es vol oferir aquesta millora no marcar cap de les dues opcions).</w:t>
      </w:r>
    </w:p>
    <w:p w14:paraId="0488AD95" w14:textId="77777777" w:rsidR="00B27863" w:rsidRDefault="00B27863" w:rsidP="00B27863">
      <w:pPr>
        <w:jc w:val="both"/>
        <w:rPr>
          <w:rFonts w:ascii="Verdana" w:eastAsia="Times New Roman" w:hAnsi="Verdana" w:cs="Arial"/>
          <w:sz w:val="18"/>
          <w:szCs w:val="18"/>
          <w:lang w:val="ca-ES" w:eastAsia="es-ES"/>
        </w:rPr>
      </w:pPr>
    </w:p>
    <w:p w14:paraId="0A77D54B" w14:textId="77777777" w:rsidR="00B27863" w:rsidRDefault="00B27863" w:rsidP="00B27863">
      <w:pPr>
        <w:numPr>
          <w:ilvl w:val="0"/>
          <w:numId w:val="6"/>
        </w:numPr>
        <w:jc w:val="both"/>
        <w:rPr>
          <w:rFonts w:ascii="Verdana" w:eastAsia="Times New Roman" w:hAnsi="Verdana" w:cs="Arial"/>
          <w:szCs w:val="20"/>
          <w:lang w:val="ca-ES" w:eastAsia="ca-ES"/>
        </w:rPr>
      </w:pPr>
      <w:r>
        <w:rPr>
          <w:rFonts w:ascii="Verdana" w:eastAsia="Times New Roman" w:hAnsi="Verdana" w:cs="Arial"/>
          <w:sz w:val="20"/>
          <w:szCs w:val="18"/>
          <w:lang w:val="ca-ES" w:eastAsia="ca-ES"/>
        </w:rPr>
        <w:t>Ofereix reduir el termini de lliurament del producte en el següent termini (</w:t>
      </w:r>
      <w:r>
        <w:rPr>
          <w:rFonts w:ascii="Verdana" w:eastAsia="Times New Roman" w:hAnsi="Verdana" w:cs="Arial"/>
          <w:sz w:val="18"/>
          <w:szCs w:val="16"/>
          <w:lang w:val="ca-ES" w:eastAsia="ca-ES"/>
        </w:rPr>
        <w:t>criteri automàtic -clàusula 13 PCAP- de reducció del termini de lliurament de 48h des de la comanda fixat en la clàusula 6 PPTP</w:t>
      </w:r>
      <w:r>
        <w:rPr>
          <w:rFonts w:ascii="Verdana" w:eastAsia="Times New Roman" w:hAnsi="Verdana" w:cs="Arial"/>
          <w:szCs w:val="20"/>
          <w:lang w:val="ca-ES" w:eastAsia="ca-ES"/>
        </w:rPr>
        <w:t>):</w:t>
      </w:r>
    </w:p>
    <w:p w14:paraId="323E5F83" w14:textId="77777777" w:rsidR="00B27863" w:rsidRDefault="00B27863" w:rsidP="00B27863">
      <w:pPr>
        <w:jc w:val="both"/>
        <w:rPr>
          <w:rFonts w:ascii="Verdana" w:eastAsia="Times New Roman" w:hAnsi="Verdana" w:cs="Arial"/>
          <w:sz w:val="18"/>
          <w:szCs w:val="18"/>
          <w:lang w:val="ca-ES" w:eastAsia="es-ES"/>
        </w:rPr>
      </w:pPr>
    </w:p>
    <w:p w14:paraId="1DE2E016" w14:textId="77777777" w:rsidR="00B27863" w:rsidRDefault="00B27863" w:rsidP="00B27863">
      <w:pPr>
        <w:numPr>
          <w:ilvl w:val="0"/>
          <w:numId w:val="7"/>
        </w:numPr>
        <w:jc w:val="both"/>
        <w:rPr>
          <w:rFonts w:ascii="Verdana" w:eastAsia="Times New Roman" w:hAnsi="Verdana" w:cs="Arial"/>
          <w:sz w:val="20"/>
          <w:szCs w:val="18"/>
          <w:lang w:val="ca-ES" w:eastAsia="ca-ES"/>
        </w:rPr>
      </w:pPr>
      <w:r>
        <w:rPr>
          <w:rFonts w:ascii="Verdana" w:eastAsia="Times New Roman" w:hAnsi="Verdana" w:cs="Arial"/>
          <w:sz w:val="20"/>
          <w:szCs w:val="18"/>
          <w:lang w:val="ca-ES" w:eastAsia="ca-ES"/>
        </w:rPr>
        <w:t>Termini de lliurament inferior a 24h</w:t>
      </w:r>
      <w:r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 des de l’avís</w:t>
      </w:r>
    </w:p>
    <w:p w14:paraId="23BB6803" w14:textId="77777777" w:rsidR="00B27863" w:rsidRDefault="00B27863" w:rsidP="00B27863">
      <w:pPr>
        <w:numPr>
          <w:ilvl w:val="0"/>
          <w:numId w:val="7"/>
        </w:numPr>
        <w:jc w:val="both"/>
        <w:rPr>
          <w:rFonts w:ascii="Verdana" w:eastAsia="Times New Roman" w:hAnsi="Verdana" w:cs="Arial"/>
          <w:sz w:val="20"/>
          <w:szCs w:val="18"/>
          <w:lang w:val="ca-ES" w:eastAsia="ca-ES"/>
        </w:rPr>
      </w:pPr>
      <w:r>
        <w:rPr>
          <w:rFonts w:ascii="Verdana" w:eastAsia="Times New Roman" w:hAnsi="Verdana" w:cs="Arial"/>
          <w:sz w:val="20"/>
          <w:szCs w:val="18"/>
          <w:lang w:val="ca-ES" w:eastAsia="ca-ES"/>
        </w:rPr>
        <w:t>Termini de lliurament inferior a 36h</w:t>
      </w:r>
      <w:r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 des de l’avís</w:t>
      </w:r>
    </w:p>
    <w:p w14:paraId="67920185" w14:textId="77777777" w:rsidR="00B27863" w:rsidRDefault="00B27863" w:rsidP="00B27863">
      <w:pPr>
        <w:ind w:left="708"/>
        <w:jc w:val="both"/>
        <w:rPr>
          <w:rFonts w:ascii="Verdana" w:eastAsia="Times New Roman" w:hAnsi="Verdana" w:cs="Arial"/>
          <w:sz w:val="16"/>
          <w:szCs w:val="16"/>
          <w:lang w:val="ca-ES" w:eastAsia="es-ES"/>
        </w:rPr>
      </w:pPr>
      <w:r>
        <w:rPr>
          <w:rFonts w:ascii="Verdana" w:eastAsia="Times New Roman" w:hAnsi="Verdana" w:cs="Arial"/>
          <w:sz w:val="16"/>
          <w:szCs w:val="16"/>
          <w:lang w:val="ca-ES" w:eastAsia="es-ES"/>
        </w:rPr>
        <w:t>(Indicar, si escau, una de les dues opcions de millora. Si no es vol oferir aquesta millora no marcar cap de les dues opcions).</w:t>
      </w:r>
    </w:p>
    <w:p w14:paraId="675141A0" w14:textId="77777777" w:rsidR="00B27863" w:rsidRDefault="00B27863" w:rsidP="00B27863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34F900F" w14:textId="77777777" w:rsidR="00B27863" w:rsidRPr="00B363EA" w:rsidRDefault="00B27863" w:rsidP="00B27863">
      <w:pPr>
        <w:jc w:val="both"/>
        <w:rPr>
          <w:rFonts w:ascii="Verdana" w:hAnsi="Verdana"/>
          <w:sz w:val="18"/>
          <w:lang w:val="ca-ES"/>
        </w:rPr>
      </w:pPr>
      <w:r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(Signatura electrònica)</w:t>
      </w:r>
    </w:p>
    <w:p w14:paraId="20249E23" w14:textId="77777777" w:rsidR="00B54206" w:rsidRDefault="00B54206"/>
    <w:sectPr w:rsidR="00B54206" w:rsidSect="00B27863">
      <w:headerReference w:type="default" r:id="rId8"/>
      <w:footerReference w:type="default" r:id="rId9"/>
      <w:pgSz w:w="11906" w:h="16838"/>
      <w:pgMar w:top="1985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B983" w14:textId="77777777" w:rsidR="00B27863" w:rsidRDefault="00B27863" w:rsidP="00B27863">
      <w:r>
        <w:separator/>
      </w:r>
    </w:p>
  </w:endnote>
  <w:endnote w:type="continuationSeparator" w:id="0">
    <w:p w14:paraId="719B4264" w14:textId="77777777" w:rsidR="00B27863" w:rsidRDefault="00B27863" w:rsidP="00B2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0048" w14:textId="77777777" w:rsidR="00B27863" w:rsidRDefault="00B27863" w:rsidP="00C726D9">
    <w:pPr>
      <w:pStyle w:val="Peu"/>
      <w:jc w:val="center"/>
      <w:rPr>
        <w:rFonts w:ascii="Consolas" w:hAnsi="Consolas" w:cs="Consolas"/>
        <w:sz w:val="18"/>
        <w:szCs w:val="18"/>
      </w:rPr>
    </w:pPr>
  </w:p>
  <w:p w14:paraId="28C9B169" w14:textId="6075BBAF" w:rsidR="00B27863" w:rsidRDefault="00B27863"/>
  <w:p w14:paraId="5CA7C828" w14:textId="77777777" w:rsidR="00B27863" w:rsidRPr="00B62DA4" w:rsidRDefault="00B27863" w:rsidP="00C726D9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B088" w14:textId="77777777" w:rsidR="00B27863" w:rsidRDefault="00B27863" w:rsidP="00B27863">
      <w:r>
        <w:separator/>
      </w:r>
    </w:p>
  </w:footnote>
  <w:footnote w:type="continuationSeparator" w:id="0">
    <w:p w14:paraId="3F410D51" w14:textId="77777777" w:rsidR="00B27863" w:rsidRDefault="00B27863" w:rsidP="00B2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426F" w14:textId="417AE44C" w:rsidR="00B27863" w:rsidRDefault="00B27863">
    <w:bookmarkStart w:id="3" w:name="_GoBack"/>
    <w:bookmarkEnd w:id="3"/>
  </w:p>
  <w:p w14:paraId="6F466C92" w14:textId="77777777" w:rsidR="00B27863" w:rsidRPr="006A44DB" w:rsidRDefault="00B27863" w:rsidP="006A44DB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BA3"/>
    <w:multiLevelType w:val="hybridMultilevel"/>
    <w:tmpl w:val="C9181106"/>
    <w:lvl w:ilvl="0" w:tplc="768C4B3C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3FA0B0D"/>
    <w:multiLevelType w:val="hybridMultilevel"/>
    <w:tmpl w:val="96281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C4B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B4E64"/>
    <w:multiLevelType w:val="hybridMultilevel"/>
    <w:tmpl w:val="CBA64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D044C"/>
    <w:multiLevelType w:val="hybridMultilevel"/>
    <w:tmpl w:val="AEC67B90"/>
    <w:lvl w:ilvl="0" w:tplc="A77CC326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F85A49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90554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6888023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66252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189403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492669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25799570">
    <w:abstractNumId w:val="5"/>
  </w:num>
  <w:num w:numId="7" w16cid:durableId="20007667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DC"/>
    <w:rsid w:val="002E08DC"/>
    <w:rsid w:val="00387316"/>
    <w:rsid w:val="00A93788"/>
    <w:rsid w:val="00AA4A66"/>
    <w:rsid w:val="00B27863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700A6"/>
  <w15:chartTrackingRefBased/>
  <w15:docId w15:val="{94CE84E5-6C84-4A66-8C66-53E95057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D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E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2E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E0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E0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E0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E0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E0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E0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E0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2E0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E0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E08D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E08D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E08D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E08D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E08D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E0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E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E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E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E08D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E08D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E08D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E0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E08D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E08DC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B2786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B2786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B2786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2786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EA1B-7FEF-43F8-A85D-B246092C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2025-07-04T12:12:00Z</dcterms:created>
  <dcterms:modified xsi:type="dcterms:W3CDTF">2025-07-04T12:12:00Z</dcterms:modified>
</cp:coreProperties>
</file>