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D1B" w:rsidRPr="00B84D6E" w:rsidRDefault="008E2D1B" w:rsidP="008E2D1B">
      <w:pPr>
        <w:pStyle w:val="Ttulo1"/>
        <w:ind w:left="2"/>
        <w:jc w:val="both"/>
        <w:rPr>
          <w:lang w:val="ca-ES"/>
        </w:rPr>
      </w:pPr>
      <w:bookmarkStart w:id="0" w:name="_Toc181017450"/>
      <w:r w:rsidRPr="00B84D6E">
        <w:rPr>
          <w:lang w:val="ca-ES"/>
        </w:rPr>
        <w:t xml:space="preserve">ANNEX </w:t>
      </w:r>
      <w:r>
        <w:rPr>
          <w:lang w:val="ca-ES"/>
        </w:rPr>
        <w:t>1</w:t>
      </w:r>
      <w:r w:rsidRPr="00B84D6E">
        <w:rPr>
          <w:lang w:val="ca-ES"/>
        </w:rPr>
        <w:t xml:space="preserve">  MODEL DE DECLARACIÓ RESPONSABLE</w:t>
      </w:r>
      <w:bookmarkEnd w:id="0"/>
    </w:p>
    <w:p w:rsidR="008E2D1B" w:rsidRDefault="008E2D1B" w:rsidP="008E2D1B">
      <w:pPr>
        <w:spacing w:line="259" w:lineRule="auto"/>
        <w:jc w:val="both"/>
        <w:rPr>
          <w:rFonts w:eastAsia="Times New Roman" w:cs="Arial"/>
          <w:szCs w:val="22"/>
          <w:lang w:val="ca-ES" w:eastAsia="es-ES" w:bidi="ar-SA"/>
        </w:rPr>
      </w:pPr>
      <w:r w:rsidRPr="0098392B">
        <w:rPr>
          <w:rFonts w:eastAsia="Times New Roman" w:cs="Arial"/>
          <w:szCs w:val="22"/>
          <w:lang w:val="ca-ES" w:eastAsia="es-ES" w:bidi="ar-SA"/>
        </w:rPr>
        <w:t xml:space="preserve">El Sr./La Sra.......................................... amb NIF núm................., </w:t>
      </w:r>
      <w:r w:rsidRPr="0098392B">
        <w:rPr>
          <w:rFonts w:eastAsia="Times New Roman" w:cs="Arial"/>
          <w:i/>
          <w:szCs w:val="22"/>
          <w:lang w:val="ca-ES" w:eastAsia="es-ES" w:bidi="ar-SA"/>
        </w:rPr>
        <w:t>en nom propi / en representació de l’empresa .............., en qualitat de ..., i segons escriptura pública autoritzada davant Notari ......, en data ..... i amb número de protocol .../o document ..., CIF núm. .............., domiciliada a........... carrer ........................, núm..........,</w:t>
      </w:r>
      <w:r w:rsidRPr="0098392B">
        <w:rPr>
          <w:rFonts w:eastAsia="Times New Roman" w:cs="Arial"/>
          <w:szCs w:val="22"/>
          <w:lang w:val="ca-ES" w:eastAsia="es-ES" w:bidi="ar-SA"/>
        </w:rPr>
        <w:t xml:space="preserve"> </w:t>
      </w:r>
      <w:r w:rsidRPr="0098392B">
        <w:rPr>
          <w:rFonts w:eastAsia="Times New Roman" w:cs="Arial"/>
          <w:i/>
          <w:szCs w:val="22"/>
          <w:lang w:val="ca-ES" w:eastAsia="es-ES" w:bidi="ar-SA"/>
        </w:rPr>
        <w:t>(persona de contacte......................,</w:t>
      </w:r>
      <w:r w:rsidRPr="0098392B">
        <w:rPr>
          <w:rFonts w:eastAsia="Times New Roman" w:cs="Arial"/>
          <w:szCs w:val="22"/>
          <w:lang w:val="ca-ES" w:eastAsia="es-ES" w:bidi="ar-SA"/>
        </w:rPr>
        <w:t xml:space="preserve"> adreça de correu electrònic ................,  telèfon núm. ............... i fax núm.. .. .....................), opta a la contractació relativa a ..............................., i </w:t>
      </w:r>
    </w:p>
    <w:p w:rsidR="008E2D1B" w:rsidRDefault="008E2D1B" w:rsidP="008E2D1B">
      <w:pPr>
        <w:widowControl/>
        <w:tabs>
          <w:tab w:val="num" w:pos="900"/>
        </w:tabs>
        <w:suppressAutoHyphens w:val="0"/>
        <w:ind w:left="142" w:right="142"/>
        <w:jc w:val="both"/>
        <w:rPr>
          <w:rFonts w:eastAsia="Times New Roman" w:cs="Arial"/>
          <w:szCs w:val="22"/>
          <w:lang w:val="ca-ES" w:eastAsia="es-ES" w:bidi="ar-SA"/>
        </w:rPr>
      </w:pPr>
    </w:p>
    <w:p w:rsidR="008E2D1B" w:rsidRPr="0098392B" w:rsidRDefault="008E2D1B" w:rsidP="008E2D1B">
      <w:pPr>
        <w:widowControl/>
        <w:tabs>
          <w:tab w:val="num" w:pos="900"/>
        </w:tabs>
        <w:suppressAutoHyphens w:val="0"/>
        <w:ind w:left="142" w:right="142"/>
        <w:jc w:val="both"/>
        <w:rPr>
          <w:rFonts w:eastAsia="Times New Roman" w:cs="Arial"/>
          <w:szCs w:val="22"/>
          <w:lang w:val="ca-ES" w:eastAsia="es-ES" w:bidi="ar-SA"/>
        </w:rPr>
      </w:pPr>
      <w:r w:rsidRPr="0098392B">
        <w:rPr>
          <w:rFonts w:eastAsia="Times New Roman" w:cs="Arial"/>
          <w:szCs w:val="22"/>
          <w:lang w:val="ca-ES" w:eastAsia="es-ES" w:bidi="ar-SA"/>
        </w:rPr>
        <w:t>DECLARA RESPONSABLEMENT:</w:t>
      </w:r>
    </w:p>
    <w:p w:rsidR="008E2D1B" w:rsidRPr="0098392B" w:rsidRDefault="008E2D1B" w:rsidP="008E2D1B">
      <w:pPr>
        <w:ind w:left="2" w:right="1"/>
        <w:jc w:val="both"/>
        <w:rPr>
          <w:lang w:val="ca-ES"/>
        </w:rPr>
      </w:pPr>
    </w:p>
    <w:p w:rsidR="008E2D1B" w:rsidRPr="0098392B" w:rsidRDefault="008E2D1B" w:rsidP="008E2D1B">
      <w:pPr>
        <w:ind w:left="2" w:right="1"/>
        <w:jc w:val="both"/>
        <w:rPr>
          <w:lang w:val="ca-ES"/>
        </w:rPr>
      </w:pPr>
      <w:r w:rsidRPr="0098392B">
        <w:rPr>
          <w:lang w:val="ca-ES"/>
        </w:rPr>
        <w:t>- Que les facultats de representació que ostenta són suficients i vigents (si s’actua per representació); que reuneix totes i cadascuna de les condicions establertes legalment i no incorre en cap de les prohibicions per contractar amb l’Administració previstes als articles 65 a 97 de la LCSP.</w:t>
      </w:r>
    </w:p>
    <w:p w:rsidR="008E2D1B" w:rsidRPr="0098392B" w:rsidRDefault="008E2D1B" w:rsidP="008E2D1B">
      <w:pPr>
        <w:ind w:left="2" w:right="1"/>
        <w:jc w:val="both"/>
        <w:rPr>
          <w:lang w:val="ca-ES"/>
        </w:rPr>
      </w:pPr>
    </w:p>
    <w:p w:rsidR="008E2D1B" w:rsidRPr="0098392B" w:rsidRDefault="008E2D1B" w:rsidP="008E2D1B">
      <w:pPr>
        <w:ind w:left="2" w:right="1"/>
        <w:jc w:val="both"/>
        <w:rPr>
          <w:lang w:val="ca-ES"/>
        </w:rPr>
      </w:pPr>
      <w:r w:rsidRPr="0098392B">
        <w:rPr>
          <w:lang w:val="ca-ES"/>
        </w:rPr>
        <w:t>- Que l’activitat que desenvolupa el licitador i que consta com a OBJECTE SOCIAL als seus estatuts o regles fundacionals té relació directa amb l’objecte del contracte.</w:t>
      </w:r>
    </w:p>
    <w:p w:rsidR="008E2D1B" w:rsidRPr="0098392B" w:rsidRDefault="008E2D1B" w:rsidP="008E2D1B">
      <w:pPr>
        <w:spacing w:line="259" w:lineRule="auto"/>
        <w:ind w:left="5"/>
        <w:jc w:val="both"/>
        <w:rPr>
          <w:lang w:val="ca-ES"/>
        </w:rPr>
      </w:pPr>
      <w:r w:rsidRPr="0098392B">
        <w:rPr>
          <w:lang w:val="ca-ES"/>
        </w:rPr>
        <w:t xml:space="preserve"> </w:t>
      </w: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 Que està al corrent en el compliment de les seves obligacions tributàries i amb la Seguretat Social, de conformitat amb el que estableix l’article 71.1 d) de la LCSP i els articles 13 i 14 del Reglament general de la Llei de contractes de les Administracions Públiques, aprovat pel Reial decret 1098/2001, de 12 d’octubre.</w:t>
      </w: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 Que autoritza a l’òrgan de contractació a obtenir directament dels òrgans administratius competents les dades o documents registrals i els relatius a les obligacions tributàries i amb la Seguretat Social que es requereixin per procedir, si s’escau, a l’adjudicació del contracte.</w:t>
      </w: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 Que ........................... (indicar SÍ/NO) està inscrit en el Registre de Licitadors de la Generalitat de Catalunya i/o de l’Administració General de l’Estat i que les dades que hi consten no han experimentat cap variació.</w:t>
      </w: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p>
    <w:p w:rsidR="008E2D1B" w:rsidRPr="0098392B" w:rsidRDefault="008E2D1B" w:rsidP="008E2D1B">
      <w:pPr>
        <w:pStyle w:val="Prrafodelista"/>
        <w:widowControl/>
        <w:numPr>
          <w:ilvl w:val="0"/>
          <w:numId w:val="1"/>
        </w:numPr>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Que el perfil d’empresa és el següent:</w:t>
      </w: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777"/>
        <w:gridCol w:w="1487"/>
      </w:tblGrid>
      <w:tr w:rsidR="008E2D1B" w:rsidRPr="0098392B" w:rsidTr="00EF1C6F">
        <w:tc>
          <w:tcPr>
            <w:tcW w:w="1701" w:type="dxa"/>
            <w:tcBorders>
              <w:top w:val="single" w:sz="4" w:space="0" w:color="auto"/>
              <w:left w:val="single" w:sz="4" w:space="0" w:color="auto"/>
              <w:bottom w:val="single" w:sz="4" w:space="0" w:color="auto"/>
              <w:right w:val="single" w:sz="4" w:space="0" w:color="auto"/>
            </w:tcBorders>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Tipus d’empresa</w:t>
            </w:r>
          </w:p>
        </w:tc>
        <w:tc>
          <w:tcPr>
            <w:tcW w:w="4961" w:type="dxa"/>
            <w:tcBorders>
              <w:top w:val="single" w:sz="4" w:space="0" w:color="auto"/>
              <w:left w:val="single" w:sz="4" w:space="0" w:color="auto"/>
              <w:bottom w:val="single" w:sz="4" w:space="0" w:color="auto"/>
              <w:right w:val="single" w:sz="4" w:space="0" w:color="auto"/>
            </w:tcBorders>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Característiques</w:t>
            </w:r>
          </w:p>
        </w:tc>
        <w:tc>
          <w:tcPr>
            <w:tcW w:w="1524" w:type="dxa"/>
            <w:tcBorders>
              <w:top w:val="single" w:sz="4" w:space="0" w:color="auto"/>
              <w:left w:val="single" w:sz="4" w:space="0" w:color="auto"/>
              <w:bottom w:val="single" w:sz="4" w:space="0" w:color="auto"/>
              <w:right w:val="single" w:sz="4" w:space="0" w:color="auto"/>
            </w:tcBorders>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Marcar amb una creu</w:t>
            </w:r>
          </w:p>
        </w:tc>
      </w:tr>
      <w:tr w:rsidR="008E2D1B" w:rsidRPr="0098392B" w:rsidTr="00EF1C6F">
        <w:tc>
          <w:tcPr>
            <w:tcW w:w="1701" w:type="dxa"/>
            <w:tcBorders>
              <w:top w:val="single" w:sz="4" w:space="0" w:color="auto"/>
              <w:left w:val="single" w:sz="4" w:space="0" w:color="auto"/>
              <w:bottom w:val="single" w:sz="4" w:space="0" w:color="auto"/>
              <w:right w:val="single" w:sz="4" w:space="0" w:color="auto"/>
            </w:tcBorders>
            <w:vAlign w:val="center"/>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Microempresa</w:t>
            </w:r>
          </w:p>
        </w:tc>
        <w:tc>
          <w:tcPr>
            <w:tcW w:w="4961" w:type="dxa"/>
            <w:tcBorders>
              <w:top w:val="single" w:sz="4" w:space="0" w:color="auto"/>
              <w:left w:val="single" w:sz="4" w:space="0" w:color="auto"/>
              <w:bottom w:val="single" w:sz="4" w:space="0" w:color="auto"/>
              <w:right w:val="single" w:sz="4" w:space="0" w:color="auto"/>
            </w:tcBorders>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Menys de 10 treballadors,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p>
        </w:tc>
      </w:tr>
      <w:tr w:rsidR="008E2D1B" w:rsidRPr="0098392B" w:rsidTr="00EF1C6F">
        <w:tc>
          <w:tcPr>
            <w:tcW w:w="1701" w:type="dxa"/>
            <w:tcBorders>
              <w:top w:val="single" w:sz="4" w:space="0" w:color="auto"/>
              <w:left w:val="single" w:sz="4" w:space="0" w:color="auto"/>
              <w:bottom w:val="single" w:sz="4" w:space="0" w:color="auto"/>
              <w:right w:val="single" w:sz="4" w:space="0" w:color="auto"/>
            </w:tcBorders>
            <w:vAlign w:val="center"/>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Petita empresa</w:t>
            </w:r>
          </w:p>
        </w:tc>
        <w:tc>
          <w:tcPr>
            <w:tcW w:w="4961" w:type="dxa"/>
            <w:tcBorders>
              <w:top w:val="single" w:sz="4" w:space="0" w:color="auto"/>
              <w:left w:val="single" w:sz="4" w:space="0" w:color="auto"/>
              <w:bottom w:val="single" w:sz="4" w:space="0" w:color="auto"/>
              <w:right w:val="single" w:sz="4" w:space="0" w:color="auto"/>
            </w:tcBorders>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Menys de 50 treballadors,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p>
        </w:tc>
      </w:tr>
      <w:tr w:rsidR="008E2D1B" w:rsidRPr="0098392B" w:rsidTr="00EF1C6F">
        <w:tc>
          <w:tcPr>
            <w:tcW w:w="1701" w:type="dxa"/>
            <w:tcBorders>
              <w:top w:val="single" w:sz="4" w:space="0" w:color="auto"/>
              <w:left w:val="single" w:sz="4" w:space="0" w:color="auto"/>
              <w:bottom w:val="single" w:sz="4" w:space="0" w:color="auto"/>
              <w:right w:val="single" w:sz="4" w:space="0" w:color="auto"/>
            </w:tcBorders>
            <w:vAlign w:val="center"/>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Mitjana empresa</w:t>
            </w:r>
          </w:p>
        </w:tc>
        <w:tc>
          <w:tcPr>
            <w:tcW w:w="4961" w:type="dxa"/>
            <w:tcBorders>
              <w:top w:val="single" w:sz="4" w:space="0" w:color="auto"/>
              <w:left w:val="single" w:sz="4" w:space="0" w:color="auto"/>
              <w:bottom w:val="single" w:sz="4" w:space="0" w:color="auto"/>
              <w:right w:val="single" w:sz="4" w:space="0" w:color="auto"/>
            </w:tcBorders>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Menys de 250 treballadors,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p>
        </w:tc>
      </w:tr>
      <w:tr w:rsidR="008E2D1B" w:rsidRPr="0098392B" w:rsidTr="00EF1C6F">
        <w:tc>
          <w:tcPr>
            <w:tcW w:w="1701" w:type="dxa"/>
            <w:tcBorders>
              <w:top w:val="single" w:sz="4" w:space="0" w:color="auto"/>
              <w:left w:val="single" w:sz="4" w:space="0" w:color="auto"/>
              <w:bottom w:val="single" w:sz="4" w:space="0" w:color="auto"/>
              <w:right w:val="single" w:sz="4" w:space="0" w:color="auto"/>
            </w:tcBorders>
            <w:vAlign w:val="center"/>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Gran empresa</w:t>
            </w:r>
          </w:p>
        </w:tc>
        <w:tc>
          <w:tcPr>
            <w:tcW w:w="4961" w:type="dxa"/>
            <w:tcBorders>
              <w:top w:val="single" w:sz="4" w:space="0" w:color="auto"/>
              <w:left w:val="single" w:sz="4" w:space="0" w:color="auto"/>
              <w:bottom w:val="single" w:sz="4" w:space="0" w:color="auto"/>
              <w:right w:val="single" w:sz="4" w:space="0" w:color="auto"/>
            </w:tcBorders>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250 o més treballadors,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p>
        </w:tc>
      </w:tr>
    </w:tbl>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 Que la plantilla de l’empresa ........... (indicar SÍ/NO) està integrada per un nombre de persones treballadores amb discapacitat no inferior al 2%, o que s’ha adoptat alguna de les mesures alternatives previstes en l’article 2 del Reial decret 364/2005, de 8 d’abril.</w:t>
      </w: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 Que l’empresa (indicar SÍ/NO) ....... disposa del corresponent pla d’igualtat entre les dones i els homes.</w:t>
      </w: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 xml:space="preserve">-  Que disposa de les autoritzacions necessàries per exercir l’activitat. </w:t>
      </w: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 xml:space="preserve">- Que, essent una empresa estrangera, es sotmetrà als jutjats i tribunals espanyols de qualsevol ordre per a totes les incidències que puguin sorgir del contracte, amb renúncia expressa del fur propi. </w:t>
      </w: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 Que, en el cas que formulin ofertes empreses vinculades, el grup empresarial a què pertanyen és .................... (indicar les empreses que el composen).</w:t>
      </w: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 xml:space="preserve">- Que l’empresa es compromet a adscriure a l’execució del contracte els mitjans materials i/o personals que s’indiquen en l’apartat G.3. del quadre de característiques. </w:t>
      </w: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 xml:space="preserve"> </w:t>
      </w: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 Que 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 xml:space="preserve">- Que la informació i documents aportats en </w:t>
      </w:r>
      <w:r>
        <w:rPr>
          <w:rFonts w:ascii="OpenSans" w:eastAsia="Times New Roman" w:hAnsi="OpenSans" w:cs="OpenSans"/>
          <w:szCs w:val="22"/>
          <w:lang w:val="ca-ES" w:eastAsia="es-ES" w:bidi="ar-SA"/>
        </w:rPr>
        <w:t>els sobres</w:t>
      </w:r>
      <w:r w:rsidRPr="0098392B">
        <w:rPr>
          <w:rFonts w:ascii="OpenSans" w:eastAsia="Times New Roman" w:hAnsi="OpenSans" w:cs="OpenSans"/>
          <w:szCs w:val="22"/>
          <w:lang w:val="ca-ES" w:eastAsia="es-ES" w:bidi="ar-SA"/>
        </w:rPr>
        <w:t xml:space="preserve"> electrònic</w:t>
      </w:r>
      <w:r>
        <w:rPr>
          <w:rFonts w:ascii="OpenSans" w:eastAsia="Times New Roman" w:hAnsi="OpenSans" w:cs="OpenSans"/>
          <w:szCs w:val="22"/>
          <w:lang w:val="ca-ES" w:eastAsia="es-ES" w:bidi="ar-SA"/>
        </w:rPr>
        <w:t>s</w:t>
      </w:r>
      <w:r w:rsidRPr="0098392B">
        <w:rPr>
          <w:rFonts w:ascii="OpenSans" w:eastAsia="Times New Roman" w:hAnsi="OpenSans" w:cs="OpenSans"/>
          <w:szCs w:val="22"/>
          <w:lang w:val="ca-ES" w:eastAsia="es-ES" w:bidi="ar-SA"/>
        </w:rPr>
        <w:t xml:space="preserve"> són de contingut absolutament cert.</w:t>
      </w: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 xml:space="preserve">- 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és:  </w:t>
      </w: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 xml:space="preserve">  </w:t>
      </w:r>
    </w:p>
    <w:tbl>
      <w:tblPr>
        <w:tblW w:w="7856" w:type="dxa"/>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015"/>
        <w:gridCol w:w="2015"/>
        <w:gridCol w:w="2016"/>
      </w:tblGrid>
      <w:tr w:rsidR="008E2D1B" w:rsidRPr="0098392B" w:rsidTr="00EF1C6F">
        <w:tc>
          <w:tcPr>
            <w:tcW w:w="1810" w:type="dxa"/>
            <w:shd w:val="clear" w:color="auto" w:fill="auto"/>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Persona/es autoritzada/es*</w:t>
            </w:r>
          </w:p>
        </w:tc>
        <w:tc>
          <w:tcPr>
            <w:tcW w:w="2015" w:type="dxa"/>
            <w:shd w:val="clear" w:color="auto" w:fill="auto"/>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DNI*</w:t>
            </w:r>
          </w:p>
        </w:tc>
        <w:tc>
          <w:tcPr>
            <w:tcW w:w="2015" w:type="dxa"/>
            <w:shd w:val="clear" w:color="auto" w:fill="auto"/>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Correu electrònic</w:t>
            </w:r>
          </w:p>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professional*</w:t>
            </w:r>
          </w:p>
        </w:tc>
        <w:tc>
          <w:tcPr>
            <w:tcW w:w="2016" w:type="dxa"/>
            <w:shd w:val="clear" w:color="auto" w:fill="auto"/>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Mòbil</w:t>
            </w:r>
          </w:p>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professional</w:t>
            </w:r>
          </w:p>
        </w:tc>
      </w:tr>
      <w:tr w:rsidR="008E2D1B" w:rsidRPr="0098392B" w:rsidTr="00EF1C6F">
        <w:tc>
          <w:tcPr>
            <w:tcW w:w="1810" w:type="dxa"/>
            <w:shd w:val="clear" w:color="auto" w:fill="auto"/>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p>
        </w:tc>
        <w:tc>
          <w:tcPr>
            <w:tcW w:w="2015" w:type="dxa"/>
            <w:shd w:val="clear" w:color="auto" w:fill="auto"/>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p>
        </w:tc>
        <w:tc>
          <w:tcPr>
            <w:tcW w:w="2015" w:type="dxa"/>
            <w:shd w:val="clear" w:color="auto" w:fill="auto"/>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p>
        </w:tc>
        <w:tc>
          <w:tcPr>
            <w:tcW w:w="2016" w:type="dxa"/>
            <w:shd w:val="clear" w:color="auto" w:fill="auto"/>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p>
        </w:tc>
      </w:tr>
      <w:tr w:rsidR="008E2D1B" w:rsidRPr="0098392B" w:rsidTr="00EF1C6F">
        <w:tc>
          <w:tcPr>
            <w:tcW w:w="1810" w:type="dxa"/>
            <w:shd w:val="clear" w:color="auto" w:fill="auto"/>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p>
        </w:tc>
        <w:tc>
          <w:tcPr>
            <w:tcW w:w="2015" w:type="dxa"/>
            <w:shd w:val="clear" w:color="auto" w:fill="auto"/>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p>
        </w:tc>
        <w:tc>
          <w:tcPr>
            <w:tcW w:w="2015" w:type="dxa"/>
            <w:shd w:val="clear" w:color="auto" w:fill="auto"/>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p>
        </w:tc>
        <w:tc>
          <w:tcPr>
            <w:tcW w:w="2016" w:type="dxa"/>
            <w:shd w:val="clear" w:color="auto" w:fill="auto"/>
          </w:tcPr>
          <w:p w:rsidR="008E2D1B" w:rsidRPr="0098392B" w:rsidRDefault="008E2D1B" w:rsidP="00EF1C6F">
            <w:pPr>
              <w:widowControl/>
              <w:suppressAutoHyphens w:val="0"/>
              <w:autoSpaceDE w:val="0"/>
              <w:autoSpaceDN w:val="0"/>
              <w:adjustRightInd w:val="0"/>
              <w:jc w:val="both"/>
              <w:rPr>
                <w:rFonts w:ascii="OpenSans" w:eastAsia="Times New Roman" w:hAnsi="OpenSans" w:cs="OpenSans"/>
                <w:szCs w:val="22"/>
                <w:lang w:val="ca-ES" w:eastAsia="es-ES" w:bidi="ar-SA"/>
              </w:rPr>
            </w:pPr>
          </w:p>
        </w:tc>
      </w:tr>
    </w:tbl>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 xml:space="preserve">- Que com a signant d’aquesta declaració tinc capacitat suficient, en la representació amb la qual actuo, per comparèixer i signar aquesta declaració i la resta de documentació requerida per contractar, inclosa l’oferta econòmica.  </w:t>
      </w: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I per què consti, signo aquesta oferta a data ……………</w:t>
      </w: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p>
    <w:p w:rsidR="008E2D1B" w:rsidRPr="0098392B" w:rsidRDefault="008E2D1B" w:rsidP="008E2D1B">
      <w:pPr>
        <w:widowControl/>
        <w:suppressAutoHyphens w:val="0"/>
        <w:autoSpaceDE w:val="0"/>
        <w:autoSpaceDN w:val="0"/>
        <w:adjustRightInd w:val="0"/>
        <w:jc w:val="both"/>
        <w:rPr>
          <w:rFonts w:ascii="OpenSans" w:eastAsia="Times New Roman" w:hAnsi="OpenSans" w:cs="OpenSans"/>
          <w:szCs w:val="22"/>
          <w:lang w:val="ca-ES" w:eastAsia="es-ES" w:bidi="ar-SA"/>
        </w:rPr>
      </w:pPr>
      <w:r w:rsidRPr="0098392B">
        <w:rPr>
          <w:rFonts w:ascii="OpenSans" w:eastAsia="Times New Roman" w:hAnsi="OpenSans" w:cs="OpenSans"/>
          <w:szCs w:val="22"/>
          <w:lang w:val="ca-ES" w:eastAsia="es-ES" w:bidi="ar-SA"/>
        </w:rPr>
        <w:t>Signatura electrònica</w:t>
      </w:r>
      <w:bookmarkStart w:id="1" w:name="_GoBack"/>
      <w:bookmarkEnd w:id="1"/>
    </w:p>
    <w:sectPr w:rsidR="008E2D1B" w:rsidRPr="0098392B">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D1B" w:rsidRDefault="008E2D1B" w:rsidP="008E2D1B">
      <w:r>
        <w:separator/>
      </w:r>
    </w:p>
  </w:endnote>
  <w:endnote w:type="continuationSeparator" w:id="0">
    <w:p w:rsidR="008E2D1B" w:rsidRDefault="008E2D1B" w:rsidP="008E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 Sans">
    <w:altName w:val="Arial"/>
    <w:charset w:val="00"/>
    <w:family w:val="swiss"/>
    <w:pitch w:val="variable"/>
    <w:sig w:usb0="E7002EFF" w:usb1="D200FDFF" w:usb2="0A246029" w:usb3="00000000" w:csb0="000001FF" w:csb1="00000000"/>
  </w:font>
  <w:font w:name="Liberation Sans Unicode MS">
    <w:altName w:val="Times New Roman"/>
    <w:charset w:val="01"/>
    <w:family w:val="auto"/>
    <w:pitch w:val="variable"/>
  </w:font>
  <w:font w:name="Mangal">
    <w:altName w:val="Courier New"/>
    <w:panose1 w:val="00000400000000000000"/>
    <w:charset w:val="01"/>
    <w:family w:val="roman"/>
    <w:pitch w:val="variable"/>
    <w:sig w:usb0="00002000" w:usb1="00000000" w:usb2="00000000" w:usb3="00000000" w:csb0="00000000" w:csb1="00000000"/>
  </w:font>
  <w:font w:name="Open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D1B" w:rsidRDefault="008E2D1B">
    <w:pPr>
      <w:pStyle w:val="Piedepgina"/>
    </w:pPr>
    <w:r>
      <w:rPr>
        <w:noProof/>
        <w:lang w:eastAsia="es-ES" w:bidi="ar-SA"/>
      </w:rPr>
      <w:drawing>
        <wp:inline distT="0" distB="0" distL="0" distR="0" wp14:anchorId="09C5DFE3" wp14:editId="072AC117">
          <wp:extent cx="5391150" cy="26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 t="-110" r="-5" b="-110"/>
                  <a:stretch>
                    <a:fillRect/>
                  </a:stretch>
                </pic:blipFill>
                <pic:spPr bwMode="auto">
                  <a:xfrm>
                    <a:off x="0" y="0"/>
                    <a:ext cx="5391150" cy="26670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D1B" w:rsidRDefault="008E2D1B" w:rsidP="008E2D1B">
      <w:r>
        <w:separator/>
      </w:r>
    </w:p>
  </w:footnote>
  <w:footnote w:type="continuationSeparator" w:id="0">
    <w:p w:rsidR="008E2D1B" w:rsidRDefault="008E2D1B" w:rsidP="008E2D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D1B" w:rsidRDefault="008E2D1B">
    <w:pPr>
      <w:pStyle w:val="Encabezado"/>
    </w:pPr>
    <w:r>
      <w:rPr>
        <w:noProof/>
        <w:lang w:eastAsia="es-ES" w:bidi="ar-SA"/>
      </w:rPr>
      <w:drawing>
        <wp:inline distT="0" distB="0" distL="0" distR="0" wp14:anchorId="0E77EDD9" wp14:editId="29EC51FC">
          <wp:extent cx="2428875" cy="695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76" r="-21" b="-76"/>
                  <a:stretch>
                    <a:fillRect/>
                  </a:stretch>
                </pic:blipFill>
                <pic:spPr bwMode="auto">
                  <a:xfrm>
                    <a:off x="0" y="0"/>
                    <a:ext cx="2428875" cy="69532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06BE5"/>
    <w:multiLevelType w:val="hybridMultilevel"/>
    <w:tmpl w:val="7660DE3E"/>
    <w:lvl w:ilvl="0" w:tplc="18C21508">
      <w:numFmt w:val="bullet"/>
      <w:lvlText w:val="-"/>
      <w:lvlJc w:val="left"/>
      <w:pPr>
        <w:ind w:left="848" w:hanging="360"/>
      </w:pPr>
      <w:rPr>
        <w:rFonts w:ascii="Arial" w:eastAsia="ArialMT" w:hAnsi="Arial" w:cs="Arial" w:hint="default"/>
      </w:rPr>
    </w:lvl>
    <w:lvl w:ilvl="1" w:tplc="0C0A0003" w:tentative="1">
      <w:start w:val="1"/>
      <w:numFmt w:val="bullet"/>
      <w:lvlText w:val="o"/>
      <w:lvlJc w:val="left"/>
      <w:pPr>
        <w:ind w:left="1568" w:hanging="360"/>
      </w:pPr>
      <w:rPr>
        <w:rFonts w:ascii="Courier New" w:hAnsi="Courier New" w:cs="Courier New" w:hint="default"/>
      </w:rPr>
    </w:lvl>
    <w:lvl w:ilvl="2" w:tplc="0C0A0005" w:tentative="1">
      <w:start w:val="1"/>
      <w:numFmt w:val="bullet"/>
      <w:lvlText w:val=""/>
      <w:lvlJc w:val="left"/>
      <w:pPr>
        <w:ind w:left="2288" w:hanging="360"/>
      </w:pPr>
      <w:rPr>
        <w:rFonts w:ascii="Wingdings" w:hAnsi="Wingdings" w:hint="default"/>
      </w:rPr>
    </w:lvl>
    <w:lvl w:ilvl="3" w:tplc="0C0A0001" w:tentative="1">
      <w:start w:val="1"/>
      <w:numFmt w:val="bullet"/>
      <w:lvlText w:val=""/>
      <w:lvlJc w:val="left"/>
      <w:pPr>
        <w:ind w:left="3008" w:hanging="360"/>
      </w:pPr>
      <w:rPr>
        <w:rFonts w:ascii="Symbol" w:hAnsi="Symbol" w:hint="default"/>
      </w:rPr>
    </w:lvl>
    <w:lvl w:ilvl="4" w:tplc="0C0A0003" w:tentative="1">
      <w:start w:val="1"/>
      <w:numFmt w:val="bullet"/>
      <w:lvlText w:val="o"/>
      <w:lvlJc w:val="left"/>
      <w:pPr>
        <w:ind w:left="3728" w:hanging="360"/>
      </w:pPr>
      <w:rPr>
        <w:rFonts w:ascii="Courier New" w:hAnsi="Courier New" w:cs="Courier New" w:hint="default"/>
      </w:rPr>
    </w:lvl>
    <w:lvl w:ilvl="5" w:tplc="0C0A0005" w:tentative="1">
      <w:start w:val="1"/>
      <w:numFmt w:val="bullet"/>
      <w:lvlText w:val=""/>
      <w:lvlJc w:val="left"/>
      <w:pPr>
        <w:ind w:left="4448" w:hanging="360"/>
      </w:pPr>
      <w:rPr>
        <w:rFonts w:ascii="Wingdings" w:hAnsi="Wingdings" w:hint="default"/>
      </w:rPr>
    </w:lvl>
    <w:lvl w:ilvl="6" w:tplc="0C0A0001" w:tentative="1">
      <w:start w:val="1"/>
      <w:numFmt w:val="bullet"/>
      <w:lvlText w:val=""/>
      <w:lvlJc w:val="left"/>
      <w:pPr>
        <w:ind w:left="5168" w:hanging="360"/>
      </w:pPr>
      <w:rPr>
        <w:rFonts w:ascii="Symbol" w:hAnsi="Symbol" w:hint="default"/>
      </w:rPr>
    </w:lvl>
    <w:lvl w:ilvl="7" w:tplc="0C0A0003" w:tentative="1">
      <w:start w:val="1"/>
      <w:numFmt w:val="bullet"/>
      <w:lvlText w:val="o"/>
      <w:lvlJc w:val="left"/>
      <w:pPr>
        <w:ind w:left="5888" w:hanging="360"/>
      </w:pPr>
      <w:rPr>
        <w:rFonts w:ascii="Courier New" w:hAnsi="Courier New" w:cs="Courier New" w:hint="default"/>
      </w:rPr>
    </w:lvl>
    <w:lvl w:ilvl="8" w:tplc="0C0A0005" w:tentative="1">
      <w:start w:val="1"/>
      <w:numFmt w:val="bullet"/>
      <w:lvlText w:val=""/>
      <w:lvlJc w:val="left"/>
      <w:pPr>
        <w:ind w:left="66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1B"/>
    <w:rsid w:val="004167D3"/>
    <w:rsid w:val="008E2D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E39F5"/>
  <w15:chartTrackingRefBased/>
  <w15:docId w15:val="{C14587F5-1991-4FA0-90F9-48BA502C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D1B"/>
    <w:pPr>
      <w:widowControl w:val="0"/>
      <w:suppressAutoHyphens/>
      <w:spacing w:after="0" w:line="240" w:lineRule="auto"/>
    </w:pPr>
    <w:rPr>
      <w:rFonts w:ascii="Arial" w:eastAsia="DejaVu Sans" w:hAnsi="Arial" w:cs="DejaVu Sans"/>
      <w:szCs w:val="24"/>
      <w:lang w:eastAsia="zh-CN" w:bidi="hi-IN"/>
    </w:rPr>
  </w:style>
  <w:style w:type="paragraph" w:styleId="Ttulo1">
    <w:name w:val="heading 1"/>
    <w:basedOn w:val="Normal"/>
    <w:next w:val="Textoindependiente"/>
    <w:link w:val="Ttulo1Car"/>
    <w:qFormat/>
    <w:rsid w:val="008E2D1B"/>
    <w:pPr>
      <w:keepNext/>
      <w:shd w:val="clear" w:color="auto" w:fill="EEEEEE"/>
      <w:spacing w:before="240" w:after="283"/>
      <w:outlineLvl w:val="0"/>
    </w:pPr>
    <w:rPr>
      <w:rFonts w:ascii="Liberation Sans Unicode MS" w:hAnsi="Liberation Sans Unicode MS"/>
      <w:b/>
      <w:bCs/>
      <w:sz w:val="28"/>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2D1B"/>
    <w:rPr>
      <w:rFonts w:ascii="Liberation Sans Unicode MS" w:eastAsia="DejaVu Sans" w:hAnsi="Liberation Sans Unicode MS" w:cs="DejaVu Sans"/>
      <w:b/>
      <w:bCs/>
      <w:sz w:val="28"/>
      <w:szCs w:val="44"/>
      <w:shd w:val="clear" w:color="auto" w:fill="EEEEEE"/>
      <w:lang w:eastAsia="zh-CN" w:bidi="hi-IN"/>
    </w:rPr>
  </w:style>
  <w:style w:type="paragraph" w:styleId="Prrafodelista">
    <w:name w:val="List Paragraph"/>
    <w:basedOn w:val="Normal"/>
    <w:link w:val="PrrafodelistaCar"/>
    <w:uiPriority w:val="34"/>
    <w:qFormat/>
    <w:rsid w:val="008E2D1B"/>
    <w:pPr>
      <w:ind w:left="720"/>
      <w:contextualSpacing/>
    </w:pPr>
    <w:rPr>
      <w:rFonts w:cs="Mangal"/>
    </w:rPr>
  </w:style>
  <w:style w:type="character" w:customStyle="1" w:styleId="PrrafodelistaCar">
    <w:name w:val="Párrafo de lista Car"/>
    <w:link w:val="Prrafodelista"/>
    <w:uiPriority w:val="34"/>
    <w:rsid w:val="008E2D1B"/>
    <w:rPr>
      <w:rFonts w:ascii="Arial" w:eastAsia="DejaVu Sans" w:hAnsi="Arial" w:cs="Mangal"/>
      <w:szCs w:val="24"/>
      <w:lang w:eastAsia="zh-CN" w:bidi="hi-IN"/>
    </w:rPr>
  </w:style>
  <w:style w:type="paragraph" w:styleId="Textoindependiente">
    <w:name w:val="Body Text"/>
    <w:basedOn w:val="Normal"/>
    <w:link w:val="TextoindependienteCar"/>
    <w:uiPriority w:val="99"/>
    <w:semiHidden/>
    <w:unhideWhenUsed/>
    <w:rsid w:val="008E2D1B"/>
    <w:pPr>
      <w:spacing w:after="120"/>
    </w:pPr>
    <w:rPr>
      <w:rFonts w:cs="Mangal"/>
    </w:rPr>
  </w:style>
  <w:style w:type="character" w:customStyle="1" w:styleId="TextoindependienteCar">
    <w:name w:val="Texto independiente Car"/>
    <w:basedOn w:val="Fuentedeprrafopredeter"/>
    <w:link w:val="Textoindependiente"/>
    <w:uiPriority w:val="99"/>
    <w:semiHidden/>
    <w:rsid w:val="008E2D1B"/>
    <w:rPr>
      <w:rFonts w:ascii="Arial" w:eastAsia="DejaVu Sans" w:hAnsi="Arial" w:cs="Mangal"/>
      <w:szCs w:val="24"/>
      <w:lang w:eastAsia="zh-CN" w:bidi="hi-IN"/>
    </w:rPr>
  </w:style>
  <w:style w:type="paragraph" w:styleId="Encabezado">
    <w:name w:val="header"/>
    <w:basedOn w:val="Normal"/>
    <w:link w:val="EncabezadoCar"/>
    <w:uiPriority w:val="99"/>
    <w:unhideWhenUsed/>
    <w:rsid w:val="008E2D1B"/>
    <w:pPr>
      <w:tabs>
        <w:tab w:val="center" w:pos="4252"/>
        <w:tab w:val="right" w:pos="8504"/>
      </w:tabs>
    </w:pPr>
    <w:rPr>
      <w:rFonts w:cs="Mangal"/>
    </w:rPr>
  </w:style>
  <w:style w:type="character" w:customStyle="1" w:styleId="EncabezadoCar">
    <w:name w:val="Encabezado Car"/>
    <w:basedOn w:val="Fuentedeprrafopredeter"/>
    <w:link w:val="Encabezado"/>
    <w:uiPriority w:val="99"/>
    <w:rsid w:val="008E2D1B"/>
    <w:rPr>
      <w:rFonts w:ascii="Arial" w:eastAsia="DejaVu Sans" w:hAnsi="Arial" w:cs="Mangal"/>
      <w:szCs w:val="24"/>
      <w:lang w:eastAsia="zh-CN" w:bidi="hi-IN"/>
    </w:rPr>
  </w:style>
  <w:style w:type="paragraph" w:styleId="Piedepgina">
    <w:name w:val="footer"/>
    <w:basedOn w:val="Normal"/>
    <w:link w:val="PiedepginaCar"/>
    <w:uiPriority w:val="99"/>
    <w:unhideWhenUsed/>
    <w:rsid w:val="008E2D1B"/>
    <w:pPr>
      <w:tabs>
        <w:tab w:val="center" w:pos="4252"/>
        <w:tab w:val="right" w:pos="8504"/>
      </w:tabs>
    </w:pPr>
    <w:rPr>
      <w:rFonts w:cs="Mangal"/>
    </w:rPr>
  </w:style>
  <w:style w:type="character" w:customStyle="1" w:styleId="PiedepginaCar">
    <w:name w:val="Pie de página Car"/>
    <w:basedOn w:val="Fuentedeprrafopredeter"/>
    <w:link w:val="Piedepgina"/>
    <w:uiPriority w:val="99"/>
    <w:rsid w:val="008E2D1B"/>
    <w:rPr>
      <w:rFonts w:ascii="Arial" w:eastAsia="DejaVu Sans" w:hAnsi="Arial" w:cs="Mangal"/>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805</Words>
  <Characters>4431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Nieva Granados</dc:creator>
  <cp:keywords/>
  <dc:description/>
  <cp:lastModifiedBy>Raquel Nieva Granados</cp:lastModifiedBy>
  <cp:revision>1</cp:revision>
  <dcterms:created xsi:type="dcterms:W3CDTF">2025-07-03T05:37:00Z</dcterms:created>
  <dcterms:modified xsi:type="dcterms:W3CDTF">2025-07-03T05:40:00Z</dcterms:modified>
</cp:coreProperties>
</file>