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A80A" w14:textId="77777777" w:rsidR="00933403" w:rsidRPr="00775CA7" w:rsidRDefault="00933403" w:rsidP="00933403">
      <w:pPr>
        <w:pStyle w:val="Prrafodelista"/>
        <w:ind w:left="0"/>
        <w:jc w:val="center"/>
        <w:rPr>
          <w:rFonts w:ascii="Verdana" w:hAnsi="Verdana"/>
          <w:b/>
          <w:bCs/>
          <w:noProof w:val="0"/>
          <w:sz w:val="20"/>
        </w:rPr>
      </w:pPr>
      <w:r w:rsidRPr="00775CA7">
        <w:rPr>
          <w:rFonts w:ascii="Verdana" w:hAnsi="Verdana"/>
          <w:b/>
          <w:bCs/>
          <w:noProof w:val="0"/>
          <w:sz w:val="20"/>
        </w:rPr>
        <w:t>ANNEX 1</w:t>
      </w:r>
    </w:p>
    <w:p w14:paraId="23352BC0" w14:textId="77777777" w:rsidR="00933403" w:rsidRPr="00775CA7" w:rsidRDefault="00933403" w:rsidP="00933403">
      <w:pPr>
        <w:pStyle w:val="Prrafodelista"/>
        <w:ind w:left="0"/>
        <w:jc w:val="center"/>
        <w:rPr>
          <w:rFonts w:ascii="Verdana" w:hAnsi="Verdana"/>
          <w:b/>
          <w:bCs/>
          <w:noProof w:val="0"/>
          <w:sz w:val="20"/>
        </w:rPr>
      </w:pPr>
    </w:p>
    <w:p w14:paraId="49DC2D5B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noProof w:val="0"/>
          <w:color w:val="3366FF"/>
          <w:sz w:val="20"/>
        </w:rPr>
      </w:pPr>
    </w:p>
    <w:p w14:paraId="1EC4D646" w14:textId="77777777" w:rsidR="00933403" w:rsidRPr="00775CA7" w:rsidRDefault="00933403" w:rsidP="00933403">
      <w:pPr>
        <w:pBdr>
          <w:bottom w:val="single" w:sz="4" w:space="1" w:color="auto"/>
        </w:pBdr>
        <w:rPr>
          <w:rFonts w:ascii="Verdana" w:hAnsi="Verdana" w:cs="Arial"/>
          <w:b/>
          <w:noProof w:val="0"/>
          <w:sz w:val="20"/>
        </w:rPr>
      </w:pPr>
      <w:r w:rsidRPr="00775CA7">
        <w:rPr>
          <w:rFonts w:ascii="Verdana" w:hAnsi="Verdana" w:cs="Arial"/>
          <w:b/>
          <w:noProof w:val="0"/>
          <w:sz w:val="20"/>
        </w:rPr>
        <w:t>AL PLEC DE CLÀUSULES ADMINISTRATIVES PARTICULARS APLICABLE AL CONTRACTE DELS SERVEIS DE NETEJA, RESPECTUOSOS AMB EL MEDI AMBIENT I SOCIALMENT RESPONSABLES, DE LES INSTAL.LACIONS DEL CENTRE DE CULTURA CONTEMPORÀNIA DE BARCELONA (CCCB)</w:t>
      </w:r>
    </w:p>
    <w:p w14:paraId="005D0996" w14:textId="77777777" w:rsidR="00933403" w:rsidRPr="00775CA7" w:rsidRDefault="00933403" w:rsidP="00933403">
      <w:pPr>
        <w:pBdr>
          <w:bottom w:val="single" w:sz="4" w:space="1" w:color="auto"/>
        </w:pBdr>
        <w:rPr>
          <w:rFonts w:ascii="Verdana" w:hAnsi="Verdana" w:cs="Arial"/>
          <w:b/>
          <w:noProof w:val="0"/>
          <w:sz w:val="20"/>
        </w:rPr>
      </w:pPr>
    </w:p>
    <w:p w14:paraId="0C455DEB" w14:textId="77777777" w:rsidR="00933403" w:rsidRPr="00775CA7" w:rsidRDefault="00933403" w:rsidP="00933403">
      <w:pPr>
        <w:pBdr>
          <w:bottom w:val="single" w:sz="4" w:space="1" w:color="auto"/>
        </w:pBdr>
        <w:rPr>
          <w:rFonts w:ascii="Verdana" w:hAnsi="Verdana" w:cs="Arial"/>
          <w:b/>
          <w:noProof w:val="0"/>
          <w:sz w:val="20"/>
        </w:rPr>
      </w:pPr>
    </w:p>
    <w:p w14:paraId="5C30AA1B" w14:textId="77777777" w:rsidR="00933403" w:rsidRPr="00775CA7" w:rsidRDefault="00933403" w:rsidP="00933403">
      <w:pPr>
        <w:pBdr>
          <w:bottom w:val="single" w:sz="4" w:space="1" w:color="auto"/>
        </w:pBdr>
        <w:rPr>
          <w:rFonts w:ascii="Verdana" w:hAnsi="Verdana"/>
          <w:noProof w:val="0"/>
          <w:sz w:val="20"/>
        </w:rPr>
      </w:pPr>
    </w:p>
    <w:p w14:paraId="51FABCB1" w14:textId="77777777" w:rsidR="00933403" w:rsidRPr="00775CA7" w:rsidRDefault="00933403" w:rsidP="00933403">
      <w:pPr>
        <w:pBdr>
          <w:bottom w:val="single" w:sz="4" w:space="1" w:color="auto"/>
        </w:pBdr>
        <w:rPr>
          <w:rFonts w:ascii="Verdana" w:hAnsi="Verdana"/>
          <w:noProof w:val="0"/>
          <w:sz w:val="20"/>
        </w:rPr>
      </w:pPr>
      <w:r w:rsidRPr="00775CA7">
        <w:rPr>
          <w:rFonts w:ascii="Verdana" w:hAnsi="Verdana"/>
          <w:noProof w:val="0"/>
          <w:sz w:val="20"/>
        </w:rPr>
        <w:t>Expedient núm.: CCCB/2025/</w:t>
      </w:r>
      <w:r w:rsidRPr="00775CA7">
        <w:rPr>
          <w:rFonts w:ascii="Verdana" w:hAnsi="Verdana"/>
          <w:noProof w:val="0"/>
          <w:color w:val="000000"/>
          <w:sz w:val="20"/>
          <w:lang w:eastAsia="zh-CN"/>
        </w:rPr>
        <w:t>0005910</w:t>
      </w:r>
      <w:r w:rsidRPr="00775CA7">
        <w:rPr>
          <w:rFonts w:ascii="Verdana" w:hAnsi="Verdana"/>
          <w:noProof w:val="0"/>
          <w:sz w:val="20"/>
        </w:rPr>
        <w:t xml:space="preserve"> // CNM_2025_16</w:t>
      </w:r>
    </w:p>
    <w:p w14:paraId="1B25BCA0" w14:textId="77777777" w:rsidR="00933403" w:rsidRPr="00775CA7" w:rsidRDefault="00933403" w:rsidP="00933403">
      <w:pPr>
        <w:jc w:val="center"/>
        <w:rPr>
          <w:rFonts w:ascii="Verdana" w:hAnsi="Verdana" w:cs="Arial"/>
          <w:noProof w:val="0"/>
          <w:sz w:val="20"/>
        </w:rPr>
      </w:pPr>
    </w:p>
    <w:p w14:paraId="11C2164D" w14:textId="77777777" w:rsidR="00933403" w:rsidRPr="00775CA7" w:rsidRDefault="00933403" w:rsidP="00933403">
      <w:pPr>
        <w:tabs>
          <w:tab w:val="center" w:pos="4252"/>
          <w:tab w:val="right" w:pos="8504"/>
        </w:tabs>
        <w:jc w:val="center"/>
        <w:rPr>
          <w:rFonts w:ascii="Verdana" w:hAnsi="Verdana" w:cs="Arial"/>
          <w:b/>
          <w:noProof w:val="0"/>
          <w:sz w:val="20"/>
          <w:lang w:eastAsia="ca-ES"/>
        </w:rPr>
      </w:pPr>
      <w:r w:rsidRPr="00775CA7">
        <w:rPr>
          <w:rFonts w:ascii="Verdana" w:hAnsi="Verdana" w:cs="Arial"/>
          <w:b/>
          <w:noProof w:val="0"/>
          <w:sz w:val="20"/>
        </w:rPr>
        <w:t>Model de proposició relativa als criteris avaluables de forma automàtica</w:t>
      </w:r>
    </w:p>
    <w:p w14:paraId="5DDE4915" w14:textId="77777777" w:rsidR="00933403" w:rsidRPr="00775CA7" w:rsidRDefault="00933403" w:rsidP="00933403">
      <w:pPr>
        <w:jc w:val="center"/>
        <w:rPr>
          <w:rFonts w:ascii="Verdana" w:hAnsi="Verdana"/>
          <w:noProof w:val="0"/>
          <w:sz w:val="20"/>
        </w:rPr>
      </w:pPr>
    </w:p>
    <w:p w14:paraId="33A6A4EA" w14:textId="77777777" w:rsidR="00933403" w:rsidRPr="00775CA7" w:rsidRDefault="00933403" w:rsidP="00933403">
      <w:pPr>
        <w:rPr>
          <w:rFonts w:ascii="Verdana" w:hAnsi="Verdana"/>
          <w:noProof w:val="0"/>
          <w:sz w:val="20"/>
        </w:rPr>
      </w:pPr>
      <w:r w:rsidRPr="00775CA7">
        <w:rPr>
          <w:rFonts w:ascii="Verdana" w:hAnsi="Verdana"/>
          <w:noProof w:val="0"/>
          <w:sz w:val="20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775CA7">
        <w:rPr>
          <w:rFonts w:ascii="Verdana" w:hAnsi="Verdana"/>
          <w:i/>
          <w:noProof w:val="0"/>
          <w:sz w:val="20"/>
        </w:rPr>
        <w:t>(consigneu l’objecte del contracte i lots, si escau)</w:t>
      </w:r>
      <w:r w:rsidRPr="00775CA7">
        <w:rPr>
          <w:rFonts w:ascii="Verdana" w:hAnsi="Verdana"/>
          <w:noProof w:val="0"/>
          <w:sz w:val="20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1B116945" w14:textId="77777777" w:rsidR="00933403" w:rsidRPr="00775CA7" w:rsidRDefault="00933403" w:rsidP="00933403">
      <w:pPr>
        <w:rPr>
          <w:rFonts w:ascii="Verdana" w:hAnsi="Verdana"/>
          <w:noProof w:val="0"/>
          <w:sz w:val="20"/>
        </w:rPr>
      </w:pPr>
    </w:p>
    <w:p w14:paraId="060041C1" w14:textId="77777777" w:rsidR="00933403" w:rsidRPr="00775CA7" w:rsidRDefault="00933403" w:rsidP="00933403">
      <w:pPr>
        <w:rPr>
          <w:rFonts w:ascii="Verdana" w:hAnsi="Verdana"/>
          <w:b/>
          <w:bCs/>
          <w:noProof w:val="0"/>
          <w:sz w:val="20"/>
        </w:rPr>
      </w:pPr>
    </w:p>
    <w:p w14:paraId="52E739BE" w14:textId="77777777" w:rsidR="00933403" w:rsidRPr="00775CA7" w:rsidRDefault="00933403" w:rsidP="00933403">
      <w:pPr>
        <w:numPr>
          <w:ilvl w:val="0"/>
          <w:numId w:val="1"/>
        </w:numPr>
        <w:tabs>
          <w:tab w:val="clear" w:pos="1004"/>
        </w:tabs>
        <w:ind w:left="284" w:hanging="284"/>
        <w:rPr>
          <w:rFonts w:ascii="Verdana" w:hAnsi="Verdana"/>
          <w:b/>
          <w:bCs/>
          <w:noProof w:val="0"/>
          <w:sz w:val="20"/>
        </w:rPr>
      </w:pPr>
      <w:r w:rsidRPr="00775CA7">
        <w:rPr>
          <w:rFonts w:ascii="Verdana" w:hAnsi="Verdana"/>
          <w:b/>
          <w:bCs/>
          <w:noProof w:val="0"/>
          <w:sz w:val="20"/>
        </w:rPr>
        <w:t>Proposició econòmica:</w:t>
      </w:r>
    </w:p>
    <w:p w14:paraId="0B9F0372" w14:textId="77777777" w:rsidR="00933403" w:rsidRPr="00775CA7" w:rsidRDefault="00933403" w:rsidP="00933403">
      <w:pPr>
        <w:rPr>
          <w:rFonts w:ascii="Verdana" w:hAnsi="Verdana"/>
          <w:b/>
          <w:bCs/>
          <w:noProof w:val="0"/>
          <w:sz w:val="20"/>
        </w:rPr>
      </w:pPr>
    </w:p>
    <w:p w14:paraId="6E53E296" w14:textId="77777777" w:rsidR="00933403" w:rsidRPr="00775CA7" w:rsidRDefault="00933403" w:rsidP="00933403">
      <w:pPr>
        <w:rPr>
          <w:rFonts w:ascii="Verdana" w:hAnsi="Verdana"/>
          <w:b/>
          <w:bCs/>
          <w:noProof w:val="0"/>
          <w:sz w:val="20"/>
        </w:rPr>
      </w:pPr>
      <w:r w:rsidRPr="00775CA7">
        <w:rPr>
          <w:rFonts w:ascii="Verdana" w:hAnsi="Verdana"/>
          <w:b/>
          <w:bCs/>
          <w:noProof w:val="0"/>
          <w:sz w:val="20"/>
        </w:rPr>
        <w:t>Criteri 1: Preu</w:t>
      </w:r>
    </w:p>
    <w:p w14:paraId="23287AD9" w14:textId="77777777" w:rsidR="00933403" w:rsidRPr="00775CA7" w:rsidRDefault="00933403" w:rsidP="00933403">
      <w:pPr>
        <w:rPr>
          <w:rFonts w:ascii="Verdana" w:hAnsi="Verdana"/>
          <w:noProof w:val="0"/>
          <w:sz w:val="20"/>
        </w:rPr>
      </w:pPr>
    </w:p>
    <w:p w14:paraId="62FD8F1A" w14:textId="77777777" w:rsidR="00933403" w:rsidRPr="00775CA7" w:rsidRDefault="00933403" w:rsidP="00933403">
      <w:pPr>
        <w:pStyle w:val="Prrafodelista"/>
        <w:numPr>
          <w:ilvl w:val="0"/>
          <w:numId w:val="2"/>
        </w:numPr>
        <w:ind w:left="567" w:hanging="283"/>
        <w:contextualSpacing w:val="0"/>
        <w:rPr>
          <w:rFonts w:ascii="Verdana" w:hAnsi="Verdana"/>
          <w:noProof w:val="0"/>
          <w:sz w:val="20"/>
        </w:rPr>
      </w:pPr>
      <w:r w:rsidRPr="00775CA7">
        <w:rPr>
          <w:rFonts w:ascii="Verdana" w:hAnsi="Verdana"/>
          <w:noProof w:val="0"/>
          <w:sz w:val="20"/>
        </w:rPr>
        <w:t xml:space="preserve">Per la </w:t>
      </w:r>
      <w:r w:rsidRPr="00775CA7">
        <w:rPr>
          <w:rFonts w:ascii="Verdana" w:hAnsi="Verdana"/>
          <w:noProof w:val="0"/>
          <w:sz w:val="20"/>
          <w:u w:val="single"/>
        </w:rPr>
        <w:t>part fixa</w:t>
      </w:r>
      <w:r w:rsidRPr="00775CA7">
        <w:rPr>
          <w:rFonts w:ascii="Verdana" w:hAnsi="Verdana"/>
          <w:noProof w:val="0"/>
          <w:sz w:val="20"/>
        </w:rPr>
        <w:t>, la quantitat (</w:t>
      </w:r>
      <w:r w:rsidRPr="00775CA7">
        <w:rPr>
          <w:rFonts w:ascii="Verdana" w:hAnsi="Verdana"/>
          <w:b/>
          <w:bCs/>
          <w:noProof w:val="0"/>
          <w:sz w:val="20"/>
        </w:rPr>
        <w:t>biennal</w:t>
      </w:r>
      <w:r w:rsidRPr="00775CA7">
        <w:rPr>
          <w:rFonts w:ascii="Verdana" w:hAnsi="Verdana"/>
          <w:noProof w:val="0"/>
          <w:sz w:val="20"/>
        </w:rPr>
        <w:t>) següent:</w:t>
      </w:r>
    </w:p>
    <w:p w14:paraId="3467C218" w14:textId="77777777" w:rsidR="00933403" w:rsidRPr="00775CA7" w:rsidRDefault="00933403" w:rsidP="00933403">
      <w:pPr>
        <w:pStyle w:val="Prrafodelista"/>
        <w:ind w:left="567"/>
        <w:rPr>
          <w:rFonts w:ascii="Verdana" w:hAnsi="Verdana"/>
          <w:noProof w:val="0"/>
          <w:sz w:val="20"/>
        </w:rPr>
      </w:pPr>
    </w:p>
    <w:p w14:paraId="0B8DF0E8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noProof w:val="0"/>
          <w:sz w:val="20"/>
        </w:rPr>
      </w:pPr>
    </w:p>
    <w:tbl>
      <w:tblPr>
        <w:tblW w:w="90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559"/>
        <w:gridCol w:w="1985"/>
        <w:gridCol w:w="992"/>
        <w:gridCol w:w="1134"/>
        <w:gridCol w:w="1558"/>
      </w:tblGrid>
      <w:tr w:rsidR="00933403" w:rsidRPr="00775CA7" w14:paraId="5DE9BE27" w14:textId="77777777" w:rsidTr="00F877A7">
        <w:trPr>
          <w:trHeight w:val="416"/>
          <w:jc w:val="right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F5FB41E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Part fixa (biennal)</w:t>
            </w:r>
          </w:p>
        </w:tc>
        <w:tc>
          <w:tcPr>
            <w:tcW w:w="566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DD9CF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OFERTA DEL LICITADOR</w:t>
            </w:r>
          </w:p>
        </w:tc>
      </w:tr>
      <w:tr w:rsidR="00933403" w:rsidRPr="00775CA7" w14:paraId="4D3E83A4" w14:textId="77777777" w:rsidTr="00F877A7">
        <w:trPr>
          <w:jc w:val="right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B30C3FE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Servei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BE1B5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Preu màxim</w:t>
            </w:r>
          </w:p>
          <w:p w14:paraId="366EAF1A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(IVA exclòs)</w:t>
            </w:r>
          </w:p>
        </w:tc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</w:tcPr>
          <w:p w14:paraId="4F4043D3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Preu ofert</w:t>
            </w:r>
          </w:p>
          <w:p w14:paraId="6F76C526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(IVA exclòs)</w:t>
            </w:r>
          </w:p>
        </w:tc>
        <w:tc>
          <w:tcPr>
            <w:tcW w:w="992" w:type="dxa"/>
            <w:shd w:val="clear" w:color="auto" w:fill="auto"/>
          </w:tcPr>
          <w:p w14:paraId="3A76384B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Tipus % IVA</w:t>
            </w:r>
          </w:p>
        </w:tc>
        <w:tc>
          <w:tcPr>
            <w:tcW w:w="1134" w:type="dxa"/>
            <w:shd w:val="clear" w:color="auto" w:fill="auto"/>
          </w:tcPr>
          <w:p w14:paraId="645A67E4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Import IVA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shd w:val="clear" w:color="auto" w:fill="auto"/>
          </w:tcPr>
          <w:p w14:paraId="7B507D13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Total preu ofert</w:t>
            </w:r>
          </w:p>
          <w:p w14:paraId="59DB4DA4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(IVA inclòs)</w:t>
            </w:r>
          </w:p>
        </w:tc>
      </w:tr>
      <w:tr w:rsidR="00933403" w:rsidRPr="00775CA7" w14:paraId="2AAEC06F" w14:textId="77777777" w:rsidTr="00F877A7">
        <w:trPr>
          <w:trHeight w:val="418"/>
          <w:jc w:val="right"/>
        </w:trPr>
        <w:tc>
          <w:tcPr>
            <w:tcW w:w="1843" w:type="dxa"/>
            <w:tcBorders>
              <w:right w:val="single" w:sz="4" w:space="0" w:color="auto"/>
            </w:tcBorders>
          </w:tcPr>
          <w:p w14:paraId="724CF61A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Neteges periòdiques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A473F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825.600,00 €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DC02D9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65F2D4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21%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521B177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  <w:tc>
          <w:tcPr>
            <w:tcW w:w="1558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20535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</w:tr>
    </w:tbl>
    <w:p w14:paraId="0D1937AC" w14:textId="77777777" w:rsidR="00933403" w:rsidRPr="00775CA7" w:rsidRDefault="00933403" w:rsidP="00933403">
      <w:pPr>
        <w:ind w:left="284"/>
        <w:rPr>
          <w:rFonts w:ascii="Verdana" w:hAnsi="Verdana"/>
          <w:noProof w:val="0"/>
          <w:sz w:val="20"/>
        </w:rPr>
      </w:pPr>
    </w:p>
    <w:p w14:paraId="1B7970B1" w14:textId="77777777" w:rsidR="00933403" w:rsidRPr="00775CA7" w:rsidRDefault="00933403" w:rsidP="00933403">
      <w:pPr>
        <w:ind w:left="284"/>
        <w:rPr>
          <w:rFonts w:ascii="Verdana" w:hAnsi="Verdana"/>
          <w:noProof w:val="0"/>
          <w:sz w:val="20"/>
        </w:rPr>
      </w:pPr>
    </w:p>
    <w:p w14:paraId="1CE4FA6A" w14:textId="77777777" w:rsidR="00933403" w:rsidRPr="00775CA7" w:rsidRDefault="00933403" w:rsidP="00933403">
      <w:pPr>
        <w:pStyle w:val="Prrafodelista"/>
        <w:numPr>
          <w:ilvl w:val="0"/>
          <w:numId w:val="2"/>
        </w:numPr>
        <w:ind w:left="567" w:hanging="283"/>
        <w:contextualSpacing w:val="0"/>
        <w:rPr>
          <w:rFonts w:ascii="Verdana" w:hAnsi="Verdana" w:cs="Arial"/>
          <w:noProof w:val="0"/>
          <w:sz w:val="20"/>
        </w:rPr>
      </w:pPr>
      <w:r w:rsidRPr="00775CA7">
        <w:rPr>
          <w:rFonts w:ascii="Verdana" w:hAnsi="Verdana" w:cs="Arial"/>
          <w:noProof w:val="0"/>
          <w:sz w:val="20"/>
        </w:rPr>
        <w:t xml:space="preserve">Per la </w:t>
      </w:r>
      <w:r w:rsidRPr="00775CA7">
        <w:rPr>
          <w:rFonts w:ascii="Verdana" w:hAnsi="Verdana" w:cs="Arial"/>
          <w:noProof w:val="0"/>
          <w:sz w:val="20"/>
          <w:u w:val="single"/>
        </w:rPr>
        <w:t>part variable</w:t>
      </w:r>
      <w:r w:rsidRPr="00775CA7">
        <w:rPr>
          <w:rFonts w:ascii="Verdana" w:hAnsi="Verdana" w:cs="Arial"/>
          <w:noProof w:val="0"/>
          <w:sz w:val="20"/>
        </w:rPr>
        <w:t>, les quantitats següents:</w:t>
      </w:r>
    </w:p>
    <w:p w14:paraId="17676C42" w14:textId="77777777" w:rsidR="00933403" w:rsidRPr="00775CA7" w:rsidRDefault="00933403" w:rsidP="00933403">
      <w:pPr>
        <w:ind w:left="284"/>
        <w:rPr>
          <w:rFonts w:ascii="Verdana" w:hAnsi="Verdana"/>
          <w:noProof w:val="0"/>
          <w:sz w:val="20"/>
        </w:rPr>
      </w:pPr>
    </w:p>
    <w:tbl>
      <w:tblPr>
        <w:tblW w:w="90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560"/>
        <w:gridCol w:w="1842"/>
        <w:gridCol w:w="709"/>
        <w:gridCol w:w="1134"/>
        <w:gridCol w:w="1558"/>
      </w:tblGrid>
      <w:tr w:rsidR="00933403" w:rsidRPr="00775CA7" w14:paraId="5520FF3B" w14:textId="77777777" w:rsidTr="00F877A7">
        <w:trPr>
          <w:trHeight w:val="416"/>
          <w:jc w:val="right"/>
        </w:trPr>
        <w:tc>
          <w:tcPr>
            <w:tcW w:w="3828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75B0D8D8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Part variable</w:t>
            </w:r>
          </w:p>
        </w:tc>
        <w:tc>
          <w:tcPr>
            <w:tcW w:w="524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BD181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OFERTA DEL LICITADOR</w:t>
            </w:r>
          </w:p>
        </w:tc>
      </w:tr>
      <w:tr w:rsidR="00933403" w:rsidRPr="00775CA7" w14:paraId="74D3B2BB" w14:textId="77777777" w:rsidTr="00F877A7">
        <w:trPr>
          <w:jc w:val="right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DEC4B34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Servei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E02C1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Preu màxim</w:t>
            </w:r>
          </w:p>
          <w:p w14:paraId="3D8C5924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(IVA exclòs)</w:t>
            </w: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44884E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Preu ofert</w:t>
            </w:r>
          </w:p>
          <w:p w14:paraId="7C2DE416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(IVA exclòs)</w:t>
            </w:r>
          </w:p>
        </w:tc>
        <w:tc>
          <w:tcPr>
            <w:tcW w:w="709" w:type="dxa"/>
            <w:shd w:val="clear" w:color="auto" w:fill="auto"/>
          </w:tcPr>
          <w:p w14:paraId="07941256" w14:textId="77777777" w:rsidR="00933403" w:rsidRPr="00775CA7" w:rsidRDefault="00933403" w:rsidP="00F877A7">
            <w:pPr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Tipus % IVA</w:t>
            </w:r>
          </w:p>
        </w:tc>
        <w:tc>
          <w:tcPr>
            <w:tcW w:w="1134" w:type="dxa"/>
            <w:shd w:val="clear" w:color="auto" w:fill="auto"/>
          </w:tcPr>
          <w:p w14:paraId="569027E9" w14:textId="77777777" w:rsidR="00933403" w:rsidRPr="00775CA7" w:rsidRDefault="00933403" w:rsidP="00F877A7">
            <w:pPr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Import IVA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shd w:val="clear" w:color="auto" w:fill="auto"/>
          </w:tcPr>
          <w:p w14:paraId="7357F819" w14:textId="77777777" w:rsidR="00933403" w:rsidRPr="00775CA7" w:rsidRDefault="00933403" w:rsidP="00F877A7">
            <w:pPr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Total preu ofert</w:t>
            </w:r>
          </w:p>
          <w:p w14:paraId="10D5CAD9" w14:textId="77777777" w:rsidR="00933403" w:rsidRPr="00775CA7" w:rsidRDefault="00933403" w:rsidP="00F877A7">
            <w:pPr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(IVA inclòs)</w:t>
            </w:r>
          </w:p>
        </w:tc>
      </w:tr>
      <w:tr w:rsidR="00933403" w:rsidRPr="00775CA7" w14:paraId="64C4A6DE" w14:textId="77777777" w:rsidTr="00F877A7">
        <w:trPr>
          <w:trHeight w:val="418"/>
          <w:jc w:val="right"/>
        </w:trPr>
        <w:tc>
          <w:tcPr>
            <w:tcW w:w="2268" w:type="dxa"/>
            <w:tcBorders>
              <w:right w:val="single" w:sz="4" w:space="0" w:color="auto"/>
            </w:tcBorders>
          </w:tcPr>
          <w:p w14:paraId="787CB035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Serveis puntuals de netejador/a horari diürn laborable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0E041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23,30€ hora</w:t>
            </w: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281953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60345B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21 %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57187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  <w:tc>
          <w:tcPr>
            <w:tcW w:w="155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A14C97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  <w:p w14:paraId="27042322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</w:tr>
      <w:tr w:rsidR="00933403" w:rsidRPr="00775CA7" w14:paraId="2C2E8D03" w14:textId="77777777" w:rsidTr="00F877A7">
        <w:trPr>
          <w:trHeight w:val="418"/>
          <w:jc w:val="right"/>
        </w:trPr>
        <w:tc>
          <w:tcPr>
            <w:tcW w:w="2268" w:type="dxa"/>
            <w:tcBorders>
              <w:right w:val="single" w:sz="4" w:space="0" w:color="auto"/>
            </w:tcBorders>
          </w:tcPr>
          <w:p w14:paraId="6742727B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/>
                <w:noProof w:val="0"/>
                <w:sz w:val="20"/>
              </w:rPr>
              <w:t>Serveis puntuals de netejador/a en horari nocturn laborable i festius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EBEBC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  <w:lang w:eastAsia="en-US"/>
              </w:rPr>
            </w:pPr>
            <w:r w:rsidRPr="00775CA7">
              <w:rPr>
                <w:rFonts w:ascii="Verdana" w:hAnsi="Verdana" w:cs="Arial"/>
                <w:noProof w:val="0"/>
                <w:sz w:val="20"/>
                <w:lang w:eastAsia="en-US"/>
              </w:rPr>
              <w:t>40,08€ hora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581B45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1B1257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21%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9B5924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78322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</w:tr>
      <w:tr w:rsidR="00933403" w:rsidRPr="00775CA7" w14:paraId="3BB70081" w14:textId="77777777" w:rsidTr="00F877A7">
        <w:trPr>
          <w:trHeight w:val="418"/>
          <w:jc w:val="right"/>
        </w:trPr>
        <w:tc>
          <w:tcPr>
            <w:tcW w:w="2268" w:type="dxa"/>
            <w:tcBorders>
              <w:right w:val="single" w:sz="4" w:space="0" w:color="auto"/>
            </w:tcBorders>
          </w:tcPr>
          <w:p w14:paraId="10E487E1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/>
                <w:noProof w:val="0"/>
                <w:sz w:val="20"/>
              </w:rPr>
              <w:t>Serveis puntuals d’especialista en horari diürn laborable.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3D89C6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  <w:lang w:eastAsia="en-US"/>
              </w:rPr>
              <w:t>24,20€ hora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DB2BE7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2FEE86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21%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DE479A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D85E9" w14:textId="77777777" w:rsidR="00933403" w:rsidRPr="00775CA7" w:rsidRDefault="00933403" w:rsidP="00F877A7">
            <w:pPr>
              <w:jc w:val="center"/>
              <w:rPr>
                <w:rFonts w:ascii="Verdana" w:hAnsi="Verdana" w:cs="Arial"/>
                <w:noProof w:val="0"/>
                <w:sz w:val="20"/>
              </w:rPr>
            </w:pPr>
          </w:p>
        </w:tc>
      </w:tr>
    </w:tbl>
    <w:p w14:paraId="769B2BED" w14:textId="77777777" w:rsidR="00933403" w:rsidRPr="00775CA7" w:rsidRDefault="00933403" w:rsidP="00933403">
      <w:pPr>
        <w:rPr>
          <w:rFonts w:ascii="Verdana" w:hAnsi="Verdana"/>
          <w:noProof w:val="0"/>
          <w:sz w:val="20"/>
        </w:rPr>
      </w:pPr>
    </w:p>
    <w:p w14:paraId="39F125D9" w14:textId="77777777" w:rsidR="00933403" w:rsidRPr="00775CA7" w:rsidRDefault="00933403" w:rsidP="00933403">
      <w:pPr>
        <w:rPr>
          <w:rFonts w:ascii="Verdana" w:hAnsi="Verdana"/>
          <w:b/>
          <w:bCs/>
          <w:noProof w:val="0"/>
          <w:sz w:val="20"/>
        </w:rPr>
      </w:pPr>
    </w:p>
    <w:p w14:paraId="7345CE52" w14:textId="77777777" w:rsidR="00933403" w:rsidRPr="00775CA7" w:rsidRDefault="00933403" w:rsidP="00933403">
      <w:pPr>
        <w:rPr>
          <w:rFonts w:ascii="Verdana" w:hAnsi="Verdana"/>
          <w:b/>
          <w:bCs/>
          <w:noProof w:val="0"/>
          <w:sz w:val="20"/>
        </w:rPr>
      </w:pPr>
    </w:p>
    <w:p w14:paraId="58090D7C" w14:textId="77777777" w:rsidR="00933403" w:rsidRPr="00775CA7" w:rsidRDefault="00933403" w:rsidP="00933403">
      <w:pPr>
        <w:pStyle w:val="Prrafodelista"/>
        <w:numPr>
          <w:ilvl w:val="0"/>
          <w:numId w:val="3"/>
        </w:numPr>
        <w:ind w:left="284" w:hanging="284"/>
        <w:contextualSpacing w:val="0"/>
        <w:rPr>
          <w:rFonts w:ascii="Verdana" w:hAnsi="Verdana"/>
          <w:b/>
          <w:bCs/>
          <w:noProof w:val="0"/>
          <w:sz w:val="20"/>
        </w:rPr>
      </w:pPr>
      <w:r w:rsidRPr="00775CA7">
        <w:rPr>
          <w:rFonts w:ascii="Verdana" w:hAnsi="Verdana"/>
          <w:b/>
          <w:bCs/>
          <w:noProof w:val="0"/>
          <w:sz w:val="20"/>
        </w:rPr>
        <w:t>Proposició tècnica de criteris automàtics</w:t>
      </w:r>
    </w:p>
    <w:p w14:paraId="6E5724E3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noProof w:val="0"/>
          <w:color w:val="FF0000"/>
          <w:sz w:val="20"/>
        </w:rPr>
      </w:pPr>
    </w:p>
    <w:p w14:paraId="202F0650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b/>
          <w:bCs/>
          <w:noProof w:val="0"/>
          <w:sz w:val="20"/>
        </w:rPr>
      </w:pPr>
    </w:p>
    <w:p w14:paraId="4711E9A1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b/>
          <w:bCs/>
          <w:noProof w:val="0"/>
          <w:sz w:val="20"/>
        </w:rPr>
      </w:pPr>
      <w:r w:rsidRPr="00775CA7">
        <w:rPr>
          <w:rFonts w:ascii="Verdana" w:hAnsi="Verdana"/>
          <w:b/>
          <w:bCs/>
          <w:noProof w:val="0"/>
          <w:sz w:val="20"/>
        </w:rPr>
        <w:t>Criteri 2: Criteris ambientals</w:t>
      </w:r>
    </w:p>
    <w:p w14:paraId="153C92AB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b/>
          <w:bCs/>
          <w:noProof w:val="0"/>
          <w:sz w:val="20"/>
        </w:rPr>
      </w:pPr>
    </w:p>
    <w:p w14:paraId="4FD3610B" w14:textId="77777777" w:rsidR="00933403" w:rsidRPr="00775CA7" w:rsidRDefault="00933403" w:rsidP="00933403">
      <w:pPr>
        <w:pStyle w:val="Prrafodelista"/>
        <w:ind w:left="0"/>
        <w:rPr>
          <w:rFonts w:ascii="Verdana" w:hAnsi="Verdana"/>
          <w:b/>
          <w:bCs/>
          <w:noProof w:val="0"/>
          <w:sz w:val="20"/>
        </w:rPr>
      </w:pPr>
    </w:p>
    <w:p w14:paraId="7B3EC24D" w14:textId="77777777" w:rsidR="00933403" w:rsidRPr="00775CA7" w:rsidRDefault="00933403" w:rsidP="00933403">
      <w:pPr>
        <w:pStyle w:val="Prrafodelista"/>
        <w:ind w:left="0"/>
        <w:rPr>
          <w:rFonts w:ascii="Verdana" w:hAnsi="Verdana"/>
          <w:noProof w:val="0"/>
          <w:sz w:val="20"/>
        </w:rPr>
      </w:pPr>
      <w:r w:rsidRPr="00775CA7">
        <w:rPr>
          <w:rFonts w:ascii="Verdana" w:hAnsi="Verdana"/>
          <w:noProof w:val="0"/>
          <w:sz w:val="20"/>
        </w:rPr>
        <w:t xml:space="preserve">L’empresa </w:t>
      </w:r>
      <w:r w:rsidRPr="002F5F3E">
        <w:rPr>
          <w:rFonts w:ascii="Verdana" w:hAnsi="Verdana"/>
          <w:noProof w:val="0"/>
          <w:color w:val="000000"/>
          <w:sz w:val="20"/>
        </w:rPr>
        <w:t>licitadora</w:t>
      </w:r>
      <w:r w:rsidRPr="00F528AA">
        <w:rPr>
          <w:rFonts w:ascii="Verdana" w:hAnsi="Verdana"/>
          <w:noProof w:val="0"/>
          <w:color w:val="FF0000"/>
          <w:sz w:val="20"/>
        </w:rPr>
        <w:t xml:space="preserve"> </w:t>
      </w:r>
      <w:r w:rsidRPr="00775CA7">
        <w:rPr>
          <w:rFonts w:ascii="Verdana" w:hAnsi="Verdana"/>
          <w:noProof w:val="0"/>
          <w:sz w:val="20"/>
        </w:rPr>
        <w:t>es compromet a utilitzar els següents productes:</w:t>
      </w:r>
    </w:p>
    <w:p w14:paraId="31B105F9" w14:textId="77777777" w:rsidR="00933403" w:rsidRPr="00775CA7" w:rsidRDefault="00933403" w:rsidP="00933403">
      <w:pPr>
        <w:pStyle w:val="Prrafodelista"/>
        <w:ind w:left="0"/>
        <w:rPr>
          <w:rFonts w:ascii="Verdana" w:hAnsi="Verdana"/>
          <w:noProof w:val="0"/>
          <w:sz w:val="20"/>
        </w:rPr>
      </w:pPr>
    </w:p>
    <w:p w14:paraId="6F3F00FD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noProof w:val="0"/>
          <w:sz w:val="20"/>
        </w:rPr>
      </w:pPr>
    </w:p>
    <w:p w14:paraId="5F15DA73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b/>
          <w:bCs/>
          <w:noProof w:val="0"/>
          <w:sz w:val="20"/>
        </w:rPr>
      </w:pPr>
      <w:r w:rsidRPr="00775CA7">
        <w:rPr>
          <w:rFonts w:ascii="Verdana" w:hAnsi="Verdana"/>
          <w:b/>
          <w:bCs/>
          <w:noProof w:val="0"/>
          <w:sz w:val="20"/>
        </w:rPr>
        <w:t>Criteri 2.1 Productes de neteja i d’higiene:</w:t>
      </w:r>
    </w:p>
    <w:p w14:paraId="646A6762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noProof w:val="0"/>
          <w:sz w:val="20"/>
        </w:rPr>
      </w:pPr>
    </w:p>
    <w:p w14:paraId="610D133C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noProof w:val="0"/>
          <w:sz w:val="20"/>
        </w:rPr>
      </w:pPr>
    </w:p>
    <w:p w14:paraId="4DA7CF92" w14:textId="77777777" w:rsidR="00933403" w:rsidRPr="00775CA7" w:rsidRDefault="00933403" w:rsidP="00933403">
      <w:pPr>
        <w:pStyle w:val="Prrafodelista"/>
        <w:ind w:left="0"/>
        <w:rPr>
          <w:rFonts w:ascii="Verdana" w:hAnsi="Verdana"/>
          <w:noProof w:val="0"/>
          <w:sz w:val="20"/>
          <w:u w:val="single"/>
        </w:rPr>
      </w:pPr>
      <w:r w:rsidRPr="00775CA7">
        <w:rPr>
          <w:rFonts w:ascii="Verdana" w:hAnsi="Verdana"/>
          <w:noProof w:val="0"/>
          <w:sz w:val="20"/>
          <w:u w:val="single"/>
        </w:rPr>
        <w:t>Criteri 2.1.1. Per l’ús de productes bàsics de neteja general relacionats a la clàusula 7.1 del Plec de Prescripcions Tècniques concentrats amb sistemes de dosificació o mono dosi.</w:t>
      </w:r>
    </w:p>
    <w:p w14:paraId="39D2E7A9" w14:textId="77777777" w:rsidR="00933403" w:rsidRPr="00775CA7" w:rsidRDefault="00933403" w:rsidP="00933403">
      <w:pPr>
        <w:pStyle w:val="Prrafodelista"/>
        <w:rPr>
          <w:rFonts w:ascii="Verdana" w:hAnsi="Verdana"/>
          <w:noProof w:val="0"/>
          <w:sz w:val="20"/>
          <w:u w:val="single"/>
        </w:rPr>
      </w:pPr>
    </w:p>
    <w:p w14:paraId="6B0E0D24" w14:textId="77777777" w:rsidR="00933403" w:rsidRPr="00775CA7" w:rsidRDefault="00933403" w:rsidP="00933403">
      <w:pPr>
        <w:pStyle w:val="Prrafodelista"/>
        <w:rPr>
          <w:rFonts w:ascii="Verdana" w:hAnsi="Verdana"/>
          <w:noProof w:val="0"/>
          <w:sz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2944"/>
      </w:tblGrid>
      <w:tr w:rsidR="00933403" w:rsidRPr="00775CA7" w14:paraId="51BDF681" w14:textId="77777777" w:rsidTr="00F877A7">
        <w:trPr>
          <w:jc w:val="center"/>
        </w:trPr>
        <w:tc>
          <w:tcPr>
            <w:tcW w:w="4079" w:type="dxa"/>
            <w:shd w:val="clear" w:color="auto" w:fill="auto"/>
          </w:tcPr>
          <w:p w14:paraId="151B1A9D" w14:textId="77777777" w:rsidR="00933403" w:rsidRPr="00775CA7" w:rsidRDefault="00933403" w:rsidP="00F877A7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noProof w:val="0"/>
                <w:sz w:val="20"/>
                <w:u w:val="single"/>
              </w:rPr>
            </w:pPr>
            <w:r w:rsidRPr="00775CA7">
              <w:rPr>
                <w:rFonts w:ascii="Verdana" w:hAnsi="Verdana" w:cs="Arial-BoldMT"/>
                <w:b/>
                <w:bCs/>
                <w:noProof w:val="0"/>
                <w:sz w:val="20"/>
              </w:rPr>
              <w:t>Per l’ús de productes bàsics de neteja general c</w:t>
            </w:r>
            <w:r w:rsidRPr="00775CA7">
              <w:rPr>
                <w:rFonts w:ascii="Verdana" w:hAnsi="Verdana" w:cs="Arial"/>
                <w:b/>
                <w:bCs/>
                <w:noProof w:val="0"/>
                <w:sz w:val="20"/>
              </w:rPr>
              <w:t>oncentrats amb sistemes de dosificació o mono dosi</w:t>
            </w:r>
          </w:p>
        </w:tc>
        <w:tc>
          <w:tcPr>
            <w:tcW w:w="2944" w:type="dxa"/>
            <w:shd w:val="clear" w:color="auto" w:fill="auto"/>
          </w:tcPr>
          <w:p w14:paraId="4BD8A851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noProof w:val="0"/>
                <w:sz w:val="20"/>
                <w:u w:val="single"/>
              </w:rPr>
            </w:pPr>
          </w:p>
        </w:tc>
      </w:tr>
      <w:tr w:rsidR="00933403" w:rsidRPr="00775CA7" w14:paraId="37AB4864" w14:textId="77777777" w:rsidTr="00F877A7">
        <w:trPr>
          <w:jc w:val="center"/>
        </w:trPr>
        <w:tc>
          <w:tcPr>
            <w:tcW w:w="4079" w:type="dxa"/>
            <w:shd w:val="clear" w:color="auto" w:fill="auto"/>
          </w:tcPr>
          <w:p w14:paraId="7FA68CD9" w14:textId="77777777" w:rsidR="00933403" w:rsidRPr="00775CA7" w:rsidRDefault="00933403" w:rsidP="00F877A7">
            <w:pPr>
              <w:pStyle w:val="Prrafodelista"/>
              <w:ind w:left="0"/>
              <w:jc w:val="left"/>
              <w:rPr>
                <w:rFonts w:ascii="Verdana" w:hAnsi="Verdana"/>
                <w:b/>
                <w:bCs/>
                <w:noProof w:val="0"/>
                <w:sz w:val="20"/>
                <w:u w:val="single"/>
              </w:rPr>
            </w:pPr>
          </w:p>
          <w:p w14:paraId="337666CE" w14:textId="77777777" w:rsidR="00933403" w:rsidRPr="00775CA7" w:rsidRDefault="00933403" w:rsidP="00F877A7">
            <w:pPr>
              <w:pStyle w:val="Prrafodelista"/>
              <w:ind w:left="0"/>
              <w:jc w:val="left"/>
              <w:rPr>
                <w:rFonts w:ascii="Verdana" w:hAnsi="Verdana"/>
                <w:b/>
                <w:bCs/>
                <w:noProof w:val="0"/>
                <w:sz w:val="20"/>
                <w:u w:val="single"/>
              </w:rPr>
            </w:pPr>
            <w:r w:rsidRPr="00775CA7">
              <w:rPr>
                <w:rFonts w:ascii="Verdana" w:hAnsi="Verdana"/>
                <w:b/>
                <w:bCs/>
                <w:noProof w:val="0"/>
                <w:sz w:val="20"/>
                <w:u w:val="single"/>
              </w:rPr>
              <w:t>Terres i paviments</w:t>
            </w:r>
          </w:p>
          <w:p w14:paraId="6052BDFB" w14:textId="77777777" w:rsidR="00933403" w:rsidRPr="00775CA7" w:rsidRDefault="00933403" w:rsidP="00F877A7">
            <w:pPr>
              <w:pStyle w:val="Prrafodelista"/>
              <w:ind w:left="0"/>
              <w:jc w:val="left"/>
              <w:rPr>
                <w:rFonts w:ascii="Verdana" w:hAnsi="Verdana"/>
                <w:noProof w:val="0"/>
                <w:sz w:val="20"/>
                <w:u w:val="single"/>
              </w:rPr>
            </w:pPr>
            <w:r w:rsidRPr="00775CA7">
              <w:rPr>
                <w:rFonts w:ascii="Verdana" w:hAnsi="Verdana"/>
                <w:noProof w:val="0"/>
                <w:sz w:val="20"/>
                <w:u w:val="single"/>
              </w:rPr>
              <w:t>Productes concentrats amb sistema de dosificació i/o Productes mono dosi</w:t>
            </w:r>
          </w:p>
        </w:tc>
        <w:tc>
          <w:tcPr>
            <w:tcW w:w="2944" w:type="dxa"/>
            <w:shd w:val="clear" w:color="auto" w:fill="auto"/>
          </w:tcPr>
          <w:p w14:paraId="614F3B85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noProof w:val="0"/>
                <w:sz w:val="20"/>
                <w:u w:val="single"/>
              </w:rPr>
            </w:pPr>
          </w:p>
        </w:tc>
      </w:tr>
      <w:tr w:rsidR="00933403" w:rsidRPr="00775CA7" w14:paraId="54754155" w14:textId="77777777" w:rsidTr="00F877A7">
        <w:trPr>
          <w:jc w:val="center"/>
        </w:trPr>
        <w:tc>
          <w:tcPr>
            <w:tcW w:w="4079" w:type="dxa"/>
            <w:shd w:val="clear" w:color="auto" w:fill="auto"/>
          </w:tcPr>
          <w:p w14:paraId="4104ED75" w14:textId="77777777" w:rsidR="00933403" w:rsidRPr="00775CA7" w:rsidRDefault="00933403" w:rsidP="00F877A7">
            <w:pPr>
              <w:pStyle w:val="Prrafodelista"/>
              <w:ind w:left="0"/>
              <w:jc w:val="left"/>
              <w:rPr>
                <w:rFonts w:ascii="Verdana" w:hAnsi="Verdana"/>
                <w:b/>
                <w:bCs/>
                <w:noProof w:val="0"/>
                <w:sz w:val="20"/>
                <w:u w:val="single"/>
              </w:rPr>
            </w:pPr>
          </w:p>
          <w:p w14:paraId="75168621" w14:textId="77777777" w:rsidR="00933403" w:rsidRPr="00775CA7" w:rsidRDefault="00933403" w:rsidP="00F877A7">
            <w:pPr>
              <w:autoSpaceDE w:val="0"/>
              <w:autoSpaceDN w:val="0"/>
              <w:adjustRightInd w:val="0"/>
              <w:jc w:val="left"/>
              <w:rPr>
                <w:rFonts w:ascii="Verdana" w:hAnsi="Verdana" w:cs="Arial"/>
                <w:b/>
                <w:bCs/>
                <w:noProof w:val="0"/>
                <w:sz w:val="20"/>
                <w:u w:val="single"/>
              </w:rPr>
            </w:pPr>
            <w:r w:rsidRPr="00775CA7">
              <w:rPr>
                <w:rFonts w:ascii="Verdana" w:hAnsi="Verdana" w:cs="Arial"/>
                <w:b/>
                <w:bCs/>
                <w:noProof w:val="0"/>
                <w:sz w:val="20"/>
                <w:u w:val="single"/>
              </w:rPr>
              <w:t>Superficies generals</w:t>
            </w:r>
          </w:p>
          <w:p w14:paraId="7C249E04" w14:textId="77777777" w:rsidR="00933403" w:rsidRPr="00775CA7" w:rsidRDefault="00933403" w:rsidP="00F877A7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/>
                <w:bCs/>
                <w:noProof w:val="0"/>
                <w:sz w:val="20"/>
                <w:u w:val="single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Productes concentrats amb sistema de dosificació i/o Productes mono dosi</w:t>
            </w:r>
          </w:p>
        </w:tc>
        <w:tc>
          <w:tcPr>
            <w:tcW w:w="2944" w:type="dxa"/>
            <w:shd w:val="clear" w:color="auto" w:fill="auto"/>
          </w:tcPr>
          <w:p w14:paraId="23CEED60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noProof w:val="0"/>
                <w:sz w:val="20"/>
                <w:u w:val="single"/>
              </w:rPr>
            </w:pPr>
          </w:p>
        </w:tc>
      </w:tr>
      <w:tr w:rsidR="00933403" w:rsidRPr="00775CA7" w14:paraId="7B9FBF48" w14:textId="77777777" w:rsidTr="00F877A7">
        <w:trPr>
          <w:jc w:val="center"/>
        </w:trPr>
        <w:tc>
          <w:tcPr>
            <w:tcW w:w="4079" w:type="dxa"/>
            <w:shd w:val="clear" w:color="auto" w:fill="auto"/>
          </w:tcPr>
          <w:p w14:paraId="31584255" w14:textId="77777777" w:rsidR="00933403" w:rsidRPr="00775CA7" w:rsidRDefault="00933403" w:rsidP="00F877A7">
            <w:pPr>
              <w:pStyle w:val="Prrafodelista"/>
              <w:ind w:left="0"/>
              <w:jc w:val="left"/>
              <w:rPr>
                <w:rFonts w:ascii="Verdana" w:hAnsi="Verdana"/>
                <w:b/>
                <w:bCs/>
                <w:noProof w:val="0"/>
                <w:sz w:val="20"/>
                <w:u w:val="single"/>
              </w:rPr>
            </w:pPr>
          </w:p>
          <w:p w14:paraId="21F5724D" w14:textId="77777777" w:rsidR="00933403" w:rsidRPr="00775CA7" w:rsidRDefault="00933403" w:rsidP="00F877A7">
            <w:pPr>
              <w:autoSpaceDE w:val="0"/>
              <w:autoSpaceDN w:val="0"/>
              <w:adjustRightInd w:val="0"/>
              <w:jc w:val="left"/>
              <w:rPr>
                <w:rFonts w:ascii="Verdana" w:hAnsi="Verdana" w:cs="Arial"/>
                <w:b/>
                <w:bCs/>
                <w:noProof w:val="0"/>
                <w:sz w:val="20"/>
                <w:u w:val="single"/>
              </w:rPr>
            </w:pPr>
            <w:r w:rsidRPr="00775CA7">
              <w:rPr>
                <w:rFonts w:ascii="Verdana" w:hAnsi="Verdana" w:cs="Arial"/>
                <w:b/>
                <w:bCs/>
                <w:noProof w:val="0"/>
                <w:sz w:val="20"/>
                <w:u w:val="single"/>
              </w:rPr>
              <w:t>Vidres</w:t>
            </w:r>
          </w:p>
          <w:p w14:paraId="602EA905" w14:textId="77777777" w:rsidR="00933403" w:rsidRPr="00775CA7" w:rsidRDefault="00933403" w:rsidP="00F877A7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/>
                <w:bCs/>
                <w:noProof w:val="0"/>
                <w:sz w:val="20"/>
                <w:u w:val="single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Productes concentrats amb sistema de dosificació i/o Productes mono dosi</w:t>
            </w:r>
          </w:p>
        </w:tc>
        <w:tc>
          <w:tcPr>
            <w:tcW w:w="2944" w:type="dxa"/>
            <w:shd w:val="clear" w:color="auto" w:fill="auto"/>
          </w:tcPr>
          <w:p w14:paraId="791715BB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noProof w:val="0"/>
                <w:sz w:val="20"/>
                <w:u w:val="single"/>
              </w:rPr>
            </w:pPr>
          </w:p>
          <w:p w14:paraId="05A99CE0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noProof w:val="0"/>
                <w:sz w:val="20"/>
                <w:u w:val="single"/>
              </w:rPr>
            </w:pPr>
          </w:p>
          <w:p w14:paraId="56F3ED41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noProof w:val="0"/>
                <w:sz w:val="20"/>
                <w:u w:val="single"/>
              </w:rPr>
            </w:pPr>
          </w:p>
          <w:p w14:paraId="66E1B313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noProof w:val="0"/>
                <w:sz w:val="20"/>
                <w:u w:val="single"/>
              </w:rPr>
            </w:pPr>
          </w:p>
        </w:tc>
      </w:tr>
      <w:tr w:rsidR="00933403" w:rsidRPr="00775CA7" w14:paraId="075B88CD" w14:textId="77777777" w:rsidTr="00F877A7">
        <w:trPr>
          <w:jc w:val="center"/>
        </w:trPr>
        <w:tc>
          <w:tcPr>
            <w:tcW w:w="4079" w:type="dxa"/>
            <w:shd w:val="clear" w:color="auto" w:fill="auto"/>
          </w:tcPr>
          <w:p w14:paraId="3A7A3620" w14:textId="77777777" w:rsidR="00933403" w:rsidRPr="00775CA7" w:rsidRDefault="00933403" w:rsidP="00F877A7">
            <w:pPr>
              <w:pStyle w:val="Prrafodelista"/>
              <w:ind w:left="0"/>
              <w:jc w:val="left"/>
              <w:rPr>
                <w:rFonts w:ascii="Verdana" w:hAnsi="Verdana"/>
                <w:b/>
                <w:bCs/>
                <w:noProof w:val="0"/>
                <w:sz w:val="20"/>
                <w:u w:val="single"/>
              </w:rPr>
            </w:pPr>
          </w:p>
          <w:p w14:paraId="7D7B44F6" w14:textId="77777777" w:rsidR="00933403" w:rsidRPr="00775CA7" w:rsidRDefault="00933403" w:rsidP="00F877A7">
            <w:pPr>
              <w:autoSpaceDE w:val="0"/>
              <w:autoSpaceDN w:val="0"/>
              <w:adjustRightInd w:val="0"/>
              <w:jc w:val="left"/>
              <w:rPr>
                <w:rFonts w:ascii="Verdana" w:hAnsi="Verdana" w:cs="Arial"/>
                <w:b/>
                <w:bCs/>
                <w:noProof w:val="0"/>
                <w:sz w:val="20"/>
                <w:u w:val="single"/>
              </w:rPr>
            </w:pPr>
            <w:r w:rsidRPr="00775CA7">
              <w:rPr>
                <w:rFonts w:ascii="Verdana" w:hAnsi="Verdana" w:cs="Arial"/>
                <w:b/>
                <w:bCs/>
                <w:noProof w:val="0"/>
                <w:sz w:val="20"/>
                <w:u w:val="single"/>
              </w:rPr>
              <w:t>Superficies ceràmiques</w:t>
            </w:r>
          </w:p>
          <w:p w14:paraId="7D117B50" w14:textId="77777777" w:rsidR="00933403" w:rsidRPr="00775CA7" w:rsidRDefault="00933403" w:rsidP="00F877A7">
            <w:pPr>
              <w:autoSpaceDE w:val="0"/>
              <w:autoSpaceDN w:val="0"/>
              <w:adjustRightInd w:val="0"/>
              <w:jc w:val="left"/>
              <w:rPr>
                <w:rFonts w:ascii="Verdana" w:hAnsi="Verdana"/>
                <w:b/>
                <w:bCs/>
                <w:noProof w:val="0"/>
                <w:sz w:val="20"/>
                <w:u w:val="single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Productes concentrats amb sistema de dosificació i/o Productes mono dosi</w:t>
            </w:r>
          </w:p>
        </w:tc>
        <w:tc>
          <w:tcPr>
            <w:tcW w:w="2944" w:type="dxa"/>
            <w:shd w:val="clear" w:color="auto" w:fill="auto"/>
          </w:tcPr>
          <w:p w14:paraId="22B4A646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noProof w:val="0"/>
                <w:sz w:val="20"/>
                <w:u w:val="single"/>
              </w:rPr>
            </w:pPr>
          </w:p>
        </w:tc>
      </w:tr>
    </w:tbl>
    <w:p w14:paraId="5D9BCAE1" w14:textId="77777777" w:rsidR="00933403" w:rsidRPr="00775CA7" w:rsidRDefault="00933403" w:rsidP="00933403">
      <w:pPr>
        <w:pStyle w:val="Prrafodelista"/>
        <w:rPr>
          <w:rFonts w:ascii="Verdana" w:hAnsi="Verdana"/>
          <w:noProof w:val="0"/>
          <w:sz w:val="20"/>
          <w:u w:val="single"/>
        </w:rPr>
      </w:pPr>
    </w:p>
    <w:p w14:paraId="3CC31299" w14:textId="77777777" w:rsidR="00933403" w:rsidRPr="00775CA7" w:rsidRDefault="00933403" w:rsidP="00933403">
      <w:pPr>
        <w:rPr>
          <w:rFonts w:ascii="Verdana" w:hAnsi="Verdana"/>
          <w:i/>
          <w:iCs/>
          <w:noProof w:val="0"/>
          <w:sz w:val="20"/>
        </w:rPr>
      </w:pPr>
      <w:r w:rsidRPr="00775CA7">
        <w:rPr>
          <w:rFonts w:ascii="Verdana" w:hAnsi="Verdana"/>
          <w:i/>
          <w:iCs/>
          <w:noProof w:val="0"/>
          <w:sz w:val="20"/>
        </w:rPr>
        <w:t>Marqueu la/les caselles en cas d’assumir el compromís. En el cas de no assenyalar</w:t>
      </w:r>
    </w:p>
    <w:p w14:paraId="22AD50E6" w14:textId="77777777" w:rsidR="00933403" w:rsidRPr="00775CA7" w:rsidRDefault="00933403" w:rsidP="00933403">
      <w:pPr>
        <w:rPr>
          <w:rFonts w:ascii="Verdana" w:hAnsi="Verdana"/>
          <w:i/>
          <w:iCs/>
          <w:noProof w:val="0"/>
          <w:sz w:val="20"/>
        </w:rPr>
      </w:pPr>
      <w:r w:rsidRPr="00775CA7">
        <w:rPr>
          <w:rFonts w:ascii="Verdana" w:hAnsi="Verdana"/>
          <w:i/>
          <w:iCs/>
          <w:noProof w:val="0"/>
          <w:sz w:val="20"/>
        </w:rPr>
        <w:t>cap opció obtindreu 0 (zero) punts.</w:t>
      </w:r>
    </w:p>
    <w:p w14:paraId="6E054ECF" w14:textId="77777777" w:rsidR="00933403" w:rsidRPr="00775CA7" w:rsidRDefault="00933403" w:rsidP="00933403">
      <w:pPr>
        <w:rPr>
          <w:rFonts w:ascii="Verdana" w:hAnsi="Verdana"/>
          <w:i/>
          <w:iCs/>
          <w:noProof w:val="0"/>
          <w:sz w:val="20"/>
        </w:rPr>
      </w:pPr>
    </w:p>
    <w:p w14:paraId="5CAD516F" w14:textId="77777777" w:rsidR="00933403" w:rsidRPr="00775CA7" w:rsidRDefault="00933403" w:rsidP="00933403">
      <w:pPr>
        <w:rPr>
          <w:rFonts w:ascii="Verdana" w:hAnsi="Verdana"/>
          <w:i/>
          <w:iCs/>
          <w:noProof w:val="0"/>
          <w:sz w:val="20"/>
        </w:rPr>
      </w:pPr>
    </w:p>
    <w:p w14:paraId="001A0172" w14:textId="77777777" w:rsidR="00933403" w:rsidRPr="00775CA7" w:rsidRDefault="00933403" w:rsidP="00933403">
      <w:pPr>
        <w:ind w:left="426"/>
        <w:rPr>
          <w:rFonts w:ascii="Verdana" w:hAnsi="Verdana"/>
          <w:i/>
          <w:iCs/>
          <w:noProof w:val="0"/>
          <w:sz w:val="20"/>
          <w:u w:val="single"/>
        </w:rPr>
      </w:pPr>
    </w:p>
    <w:p w14:paraId="00B61808" w14:textId="77777777" w:rsidR="00933403" w:rsidRPr="00775CA7" w:rsidRDefault="00933403" w:rsidP="00933403">
      <w:pPr>
        <w:ind w:left="426"/>
        <w:rPr>
          <w:rFonts w:ascii="Verdana" w:hAnsi="Verdana"/>
          <w:noProof w:val="0"/>
          <w:sz w:val="20"/>
          <w:u w:val="single"/>
        </w:rPr>
      </w:pPr>
      <w:r w:rsidRPr="00775CA7">
        <w:rPr>
          <w:rFonts w:ascii="Verdana" w:hAnsi="Verdana"/>
          <w:noProof w:val="0"/>
          <w:sz w:val="20"/>
          <w:u w:val="single"/>
        </w:rPr>
        <w:t>• Criteri 2.1.2 Per l’ús de sabó rentamans amb baix impacte ambiental</w:t>
      </w:r>
    </w:p>
    <w:p w14:paraId="64C4A56D" w14:textId="77777777" w:rsidR="00933403" w:rsidRPr="00775CA7" w:rsidRDefault="00933403" w:rsidP="00933403">
      <w:pPr>
        <w:ind w:left="426"/>
        <w:rPr>
          <w:rFonts w:ascii="Verdana" w:hAnsi="Verdana"/>
          <w:noProof w:val="0"/>
          <w:sz w:val="20"/>
          <w:u w:val="single"/>
        </w:rPr>
      </w:pPr>
    </w:p>
    <w:p w14:paraId="670B297D" w14:textId="77777777" w:rsidR="00933403" w:rsidRPr="00775CA7" w:rsidRDefault="00933403" w:rsidP="00933403">
      <w:pPr>
        <w:ind w:left="426"/>
        <w:rPr>
          <w:rFonts w:ascii="Verdana" w:hAnsi="Verdana"/>
          <w:noProof w:val="0"/>
          <w:sz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2954"/>
      </w:tblGrid>
      <w:tr w:rsidR="00933403" w:rsidRPr="00775CA7" w14:paraId="634BCF83" w14:textId="77777777" w:rsidTr="00F877A7">
        <w:trPr>
          <w:jc w:val="center"/>
        </w:trPr>
        <w:tc>
          <w:tcPr>
            <w:tcW w:w="3807" w:type="dxa"/>
            <w:shd w:val="clear" w:color="auto" w:fill="auto"/>
          </w:tcPr>
          <w:p w14:paraId="32438C3C" w14:textId="77777777" w:rsidR="00933403" w:rsidRPr="00775CA7" w:rsidRDefault="00933403" w:rsidP="00F877A7">
            <w:pPr>
              <w:autoSpaceDE w:val="0"/>
              <w:autoSpaceDN w:val="0"/>
              <w:adjustRightInd w:val="0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 xml:space="preserve">Ús de sabó rentamans que compleixi els requisits </w:t>
            </w:r>
            <w:proofErr w:type="spellStart"/>
            <w:r w:rsidRPr="00775CA7">
              <w:rPr>
                <w:rFonts w:ascii="Verdana" w:hAnsi="Verdana" w:cs="ArialMT"/>
                <w:noProof w:val="0"/>
                <w:sz w:val="20"/>
              </w:rPr>
              <w:t>d’ecotoxicitat</w:t>
            </w:r>
            <w:proofErr w:type="spellEnd"/>
            <w:r w:rsidRPr="00775CA7">
              <w:rPr>
                <w:rFonts w:ascii="Verdana" w:hAnsi="Verdana" w:cs="ArialMT"/>
                <w:noProof w:val="0"/>
                <w:sz w:val="20"/>
              </w:rPr>
              <w:t xml:space="preserve"> (</w:t>
            </w:r>
            <w:proofErr w:type="spellStart"/>
            <w:r w:rsidRPr="00775CA7">
              <w:rPr>
                <w:rFonts w:ascii="Verdana" w:hAnsi="Verdana" w:cs="ArialMT"/>
                <w:noProof w:val="0"/>
                <w:sz w:val="20"/>
              </w:rPr>
              <w:t>biodegradabilitat</w:t>
            </w:r>
            <w:proofErr w:type="spellEnd"/>
            <w:r w:rsidRPr="00775CA7">
              <w:rPr>
                <w:rFonts w:ascii="Verdana" w:hAnsi="Verdana" w:cs="ArialMT"/>
                <w:noProof w:val="0"/>
                <w:sz w:val="20"/>
              </w:rPr>
              <w:t xml:space="preserve"> i toxicitat per als organismes aquàtics) i d’exclusió i de restricció de </w:t>
            </w:r>
            <w:r w:rsidRPr="00775CA7">
              <w:rPr>
                <w:rFonts w:ascii="Verdana" w:hAnsi="Verdana" w:cs="Arial"/>
                <w:noProof w:val="0"/>
                <w:sz w:val="20"/>
              </w:rPr>
              <w:t>substàncies en la formulació dels productes, tal com es descriuen en alguna etiqueta ecològica Tipus I o equivalent.</w:t>
            </w:r>
          </w:p>
          <w:p w14:paraId="64679BE2" w14:textId="77777777" w:rsidR="00933403" w:rsidRPr="00775CA7" w:rsidRDefault="00933403" w:rsidP="00F877A7">
            <w:pPr>
              <w:autoSpaceDE w:val="0"/>
              <w:autoSpaceDN w:val="0"/>
              <w:adjustRightInd w:val="0"/>
              <w:rPr>
                <w:rFonts w:ascii="Verdana" w:hAnsi="Verdana"/>
                <w:noProof w:val="0"/>
                <w:sz w:val="20"/>
              </w:rPr>
            </w:pPr>
          </w:p>
        </w:tc>
        <w:tc>
          <w:tcPr>
            <w:tcW w:w="2954" w:type="dxa"/>
            <w:shd w:val="clear" w:color="auto" w:fill="auto"/>
          </w:tcPr>
          <w:p w14:paraId="75D40EE1" w14:textId="77777777" w:rsidR="00933403" w:rsidRPr="00775CA7" w:rsidRDefault="00933403" w:rsidP="00F877A7">
            <w:pPr>
              <w:rPr>
                <w:rFonts w:ascii="Verdana" w:hAnsi="Verdana"/>
                <w:noProof w:val="0"/>
                <w:sz w:val="20"/>
              </w:rPr>
            </w:pPr>
          </w:p>
        </w:tc>
      </w:tr>
    </w:tbl>
    <w:p w14:paraId="6E64C581" w14:textId="77777777" w:rsidR="00933403" w:rsidRPr="00775CA7" w:rsidRDefault="00933403" w:rsidP="00933403">
      <w:pPr>
        <w:jc w:val="center"/>
        <w:rPr>
          <w:rFonts w:ascii="Verdana" w:hAnsi="Verdana"/>
          <w:noProof w:val="0"/>
          <w:sz w:val="20"/>
        </w:rPr>
      </w:pPr>
    </w:p>
    <w:p w14:paraId="2AF9DBCD" w14:textId="77777777" w:rsidR="00933403" w:rsidRPr="00775CA7" w:rsidRDefault="00933403" w:rsidP="00933403">
      <w:pPr>
        <w:rPr>
          <w:rFonts w:ascii="Verdana" w:hAnsi="Verdana" w:cs="Arial-ItalicMT"/>
          <w:i/>
          <w:iCs/>
          <w:noProof w:val="0"/>
          <w:sz w:val="20"/>
        </w:rPr>
      </w:pPr>
      <w:r w:rsidRPr="00775CA7">
        <w:rPr>
          <w:rFonts w:ascii="Verdana" w:hAnsi="Verdana"/>
          <w:i/>
          <w:iCs/>
          <w:noProof w:val="0"/>
          <w:sz w:val="20"/>
        </w:rPr>
        <w:lastRenderedPageBreak/>
        <w:t xml:space="preserve">Marqueu la casella en cas d’assumir el compromís. </w:t>
      </w:r>
      <w:r w:rsidRPr="00775CA7">
        <w:rPr>
          <w:rFonts w:ascii="Verdana" w:hAnsi="Verdana" w:cs="Arial-ItalicMT"/>
          <w:i/>
          <w:iCs/>
          <w:noProof w:val="0"/>
          <w:sz w:val="20"/>
        </w:rPr>
        <w:t>S’assignarà 0 (zero) punts en cas de no oferir la millora.</w:t>
      </w:r>
    </w:p>
    <w:p w14:paraId="4E721DB7" w14:textId="77777777" w:rsidR="00933403" w:rsidRPr="00775CA7" w:rsidRDefault="00933403" w:rsidP="00933403">
      <w:pPr>
        <w:jc w:val="center"/>
        <w:rPr>
          <w:rFonts w:ascii="Verdana" w:hAnsi="Verdana" w:cs="Arial-ItalicMT"/>
          <w:i/>
          <w:iCs/>
          <w:noProof w:val="0"/>
          <w:sz w:val="20"/>
        </w:rPr>
      </w:pPr>
    </w:p>
    <w:p w14:paraId="0AEAD1F2" w14:textId="77777777" w:rsidR="00933403" w:rsidRPr="00775CA7" w:rsidRDefault="00933403" w:rsidP="00933403">
      <w:pPr>
        <w:jc w:val="center"/>
        <w:rPr>
          <w:rFonts w:ascii="Verdana" w:hAnsi="Verdana" w:cs="Arial-ItalicMT"/>
          <w:i/>
          <w:iCs/>
          <w:noProof w:val="0"/>
          <w:sz w:val="20"/>
        </w:rPr>
      </w:pPr>
    </w:p>
    <w:p w14:paraId="6D84E9EF" w14:textId="77777777" w:rsidR="00933403" w:rsidRPr="00775CA7" w:rsidRDefault="00933403" w:rsidP="00933403">
      <w:pPr>
        <w:numPr>
          <w:ilvl w:val="0"/>
          <w:numId w:val="4"/>
        </w:numPr>
        <w:jc w:val="left"/>
        <w:rPr>
          <w:rFonts w:ascii="Verdana" w:hAnsi="Verdana" w:cs="Arial-ItalicMT"/>
          <w:noProof w:val="0"/>
          <w:sz w:val="20"/>
          <w:u w:val="single"/>
        </w:rPr>
      </w:pPr>
      <w:r w:rsidRPr="00775CA7">
        <w:rPr>
          <w:rFonts w:ascii="Verdana" w:hAnsi="Verdana" w:cs="Arial-ItalicMT"/>
          <w:noProof w:val="0"/>
          <w:sz w:val="20"/>
          <w:u w:val="single"/>
        </w:rPr>
        <w:t>Criteri 2.1.3 Per l’ús de rentavaixelles a mà amb baix impacte ambiental</w:t>
      </w:r>
    </w:p>
    <w:p w14:paraId="1F0F586F" w14:textId="77777777" w:rsidR="00933403" w:rsidRPr="00775CA7" w:rsidRDefault="00933403" w:rsidP="00933403">
      <w:pPr>
        <w:jc w:val="left"/>
        <w:rPr>
          <w:rFonts w:ascii="Verdana" w:hAnsi="Verdana" w:cs="Arial-ItalicMT"/>
          <w:noProof w:val="0"/>
          <w:sz w:val="20"/>
          <w:u w:val="single"/>
        </w:rPr>
      </w:pPr>
    </w:p>
    <w:p w14:paraId="2AC04F4D" w14:textId="77777777" w:rsidR="00933403" w:rsidRPr="00775CA7" w:rsidRDefault="00933403" w:rsidP="00933403">
      <w:pPr>
        <w:jc w:val="left"/>
        <w:rPr>
          <w:rFonts w:ascii="Verdana" w:hAnsi="Verdana" w:cs="Arial-ItalicMT"/>
          <w:noProof w:val="0"/>
          <w:sz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2954"/>
      </w:tblGrid>
      <w:tr w:rsidR="00933403" w:rsidRPr="00775CA7" w14:paraId="66A42CA8" w14:textId="77777777" w:rsidTr="00F877A7">
        <w:trPr>
          <w:jc w:val="center"/>
        </w:trPr>
        <w:tc>
          <w:tcPr>
            <w:tcW w:w="3807" w:type="dxa"/>
            <w:shd w:val="clear" w:color="auto" w:fill="auto"/>
          </w:tcPr>
          <w:p w14:paraId="2EAF008F" w14:textId="77777777" w:rsidR="00933403" w:rsidRPr="00775CA7" w:rsidRDefault="00933403" w:rsidP="00F877A7">
            <w:pPr>
              <w:autoSpaceDE w:val="0"/>
              <w:autoSpaceDN w:val="0"/>
              <w:adjustRightInd w:val="0"/>
              <w:rPr>
                <w:rFonts w:ascii="Verdana" w:hAnsi="Verdana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 xml:space="preserve">Ús de rentavaixelles a mà que compleixi amb els requisits </w:t>
            </w:r>
            <w:proofErr w:type="spellStart"/>
            <w:r w:rsidRPr="00775CA7">
              <w:rPr>
                <w:rFonts w:ascii="Verdana" w:hAnsi="Verdana" w:cs="Arial"/>
                <w:noProof w:val="0"/>
                <w:sz w:val="20"/>
              </w:rPr>
              <w:t>d’ecotoxicitat</w:t>
            </w:r>
            <w:proofErr w:type="spellEnd"/>
            <w:r w:rsidRPr="00775CA7">
              <w:rPr>
                <w:rFonts w:ascii="Verdana" w:hAnsi="Verdana" w:cs="Arial"/>
                <w:noProof w:val="0"/>
                <w:sz w:val="20"/>
              </w:rPr>
              <w:t xml:space="preserve"> (</w:t>
            </w:r>
            <w:proofErr w:type="spellStart"/>
            <w:r w:rsidRPr="00775CA7">
              <w:rPr>
                <w:rFonts w:ascii="Verdana" w:hAnsi="Verdana" w:cs="Arial"/>
                <w:noProof w:val="0"/>
                <w:sz w:val="20"/>
              </w:rPr>
              <w:t>biodegradabilitat</w:t>
            </w:r>
            <w:proofErr w:type="spellEnd"/>
            <w:r w:rsidRPr="00775CA7">
              <w:rPr>
                <w:rFonts w:ascii="Verdana" w:hAnsi="Verdana" w:cs="Arial"/>
                <w:noProof w:val="0"/>
                <w:sz w:val="20"/>
              </w:rPr>
              <w:t xml:space="preserve"> i toxicitat per als organismes aquàtics) i d’exclusió i de restricció de substàncies en la formulació dels productes, tal com es descriuen en alguna etiqueta ecològica Tipus I o equivalent</w:t>
            </w:r>
          </w:p>
        </w:tc>
        <w:tc>
          <w:tcPr>
            <w:tcW w:w="2954" w:type="dxa"/>
            <w:shd w:val="clear" w:color="auto" w:fill="auto"/>
          </w:tcPr>
          <w:p w14:paraId="0AB541A6" w14:textId="77777777" w:rsidR="00933403" w:rsidRPr="00775CA7" w:rsidRDefault="00933403" w:rsidP="00F877A7">
            <w:pPr>
              <w:rPr>
                <w:rFonts w:ascii="Verdana" w:hAnsi="Verdana"/>
                <w:noProof w:val="0"/>
                <w:sz w:val="20"/>
              </w:rPr>
            </w:pPr>
          </w:p>
        </w:tc>
      </w:tr>
    </w:tbl>
    <w:p w14:paraId="43522171" w14:textId="77777777" w:rsidR="00933403" w:rsidRPr="00775CA7" w:rsidRDefault="00933403" w:rsidP="00933403">
      <w:pPr>
        <w:jc w:val="left"/>
        <w:rPr>
          <w:rFonts w:ascii="Verdana" w:hAnsi="Verdana" w:cs="Arial-ItalicMT"/>
          <w:noProof w:val="0"/>
          <w:sz w:val="20"/>
          <w:u w:val="single"/>
        </w:rPr>
      </w:pPr>
    </w:p>
    <w:p w14:paraId="40D9C1EB" w14:textId="77777777" w:rsidR="00933403" w:rsidRPr="00775CA7" w:rsidRDefault="00933403" w:rsidP="00933403">
      <w:pPr>
        <w:jc w:val="center"/>
        <w:rPr>
          <w:rFonts w:ascii="Verdana" w:hAnsi="Verdana"/>
          <w:noProof w:val="0"/>
          <w:sz w:val="20"/>
        </w:rPr>
      </w:pPr>
    </w:p>
    <w:p w14:paraId="7CF1345A" w14:textId="77777777" w:rsidR="00933403" w:rsidRPr="00775CA7" w:rsidRDefault="00933403" w:rsidP="00933403">
      <w:pPr>
        <w:rPr>
          <w:rFonts w:ascii="Verdana" w:hAnsi="Verdana" w:cs="Arial-ItalicMT"/>
          <w:i/>
          <w:iCs/>
          <w:noProof w:val="0"/>
          <w:sz w:val="20"/>
        </w:rPr>
      </w:pPr>
      <w:r w:rsidRPr="00775CA7">
        <w:rPr>
          <w:rFonts w:ascii="Verdana" w:hAnsi="Verdana"/>
          <w:i/>
          <w:iCs/>
          <w:noProof w:val="0"/>
          <w:sz w:val="20"/>
        </w:rPr>
        <w:t xml:space="preserve">Marqueu la casella en cas d’assumir el compromís. </w:t>
      </w:r>
      <w:r w:rsidRPr="00775CA7">
        <w:rPr>
          <w:rFonts w:ascii="Verdana" w:hAnsi="Verdana" w:cs="Arial-ItalicMT"/>
          <w:i/>
          <w:iCs/>
          <w:noProof w:val="0"/>
          <w:sz w:val="20"/>
        </w:rPr>
        <w:t>S’assignarà 0 (zero) punts en cas de no oferir la millora.</w:t>
      </w:r>
    </w:p>
    <w:p w14:paraId="4C7254AF" w14:textId="77777777" w:rsidR="00933403" w:rsidRPr="00775CA7" w:rsidRDefault="00933403" w:rsidP="00933403">
      <w:pPr>
        <w:jc w:val="center"/>
        <w:rPr>
          <w:rFonts w:ascii="Verdana" w:hAnsi="Verdana" w:cs="Arial-ItalicMT"/>
          <w:i/>
          <w:iCs/>
          <w:noProof w:val="0"/>
          <w:sz w:val="20"/>
        </w:rPr>
      </w:pPr>
    </w:p>
    <w:p w14:paraId="59279E4E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b/>
          <w:bCs/>
          <w:noProof w:val="0"/>
          <w:sz w:val="20"/>
        </w:rPr>
      </w:pPr>
      <w:r w:rsidRPr="00775CA7">
        <w:rPr>
          <w:rFonts w:ascii="Verdana" w:hAnsi="Verdana"/>
          <w:b/>
          <w:bCs/>
          <w:noProof w:val="0"/>
          <w:sz w:val="20"/>
        </w:rPr>
        <w:t>Criteri 2.2 Roba de treball:</w:t>
      </w:r>
    </w:p>
    <w:p w14:paraId="5FF10348" w14:textId="77777777" w:rsidR="00933403" w:rsidRPr="00775CA7" w:rsidRDefault="00933403" w:rsidP="00933403">
      <w:pPr>
        <w:rPr>
          <w:rFonts w:ascii="Verdana" w:hAnsi="Verdana"/>
          <w:noProof w:val="0"/>
          <w:sz w:val="20"/>
          <w:highlight w:val="yellow"/>
        </w:rPr>
      </w:pPr>
    </w:p>
    <w:p w14:paraId="3C17BF0B" w14:textId="77777777" w:rsidR="00933403" w:rsidRPr="00775CA7" w:rsidRDefault="00933403" w:rsidP="00933403">
      <w:pPr>
        <w:rPr>
          <w:rFonts w:ascii="Verdana" w:hAnsi="Verdana"/>
          <w:noProof w:val="0"/>
          <w:sz w:val="20"/>
        </w:rPr>
      </w:pPr>
      <w:r w:rsidRPr="00775CA7">
        <w:rPr>
          <w:rFonts w:ascii="Verdana" w:hAnsi="Verdana"/>
          <w:noProof w:val="0"/>
          <w:sz w:val="20"/>
        </w:rPr>
        <w:t xml:space="preserve">En cas que l’empresa licitadora ofereixi que el teixit de l’uniforme de treball compleix els requisits de limitació de presència de substàncies nocives en el producte final, definits en l’estàndard </w:t>
      </w:r>
      <w:proofErr w:type="spellStart"/>
      <w:r w:rsidRPr="00775CA7">
        <w:rPr>
          <w:rFonts w:ascii="Verdana" w:hAnsi="Verdana"/>
          <w:noProof w:val="0"/>
          <w:sz w:val="20"/>
        </w:rPr>
        <w:t>Oeko</w:t>
      </w:r>
      <w:proofErr w:type="spellEnd"/>
      <w:r w:rsidRPr="00775CA7">
        <w:rPr>
          <w:rFonts w:ascii="Verdana" w:hAnsi="Verdana"/>
          <w:noProof w:val="0"/>
          <w:sz w:val="20"/>
        </w:rPr>
        <w:t xml:space="preserve">-Tex 100, </w:t>
      </w:r>
      <w:proofErr w:type="spellStart"/>
      <w:r w:rsidRPr="00775CA7">
        <w:rPr>
          <w:rFonts w:ascii="Verdana" w:hAnsi="Verdana"/>
          <w:noProof w:val="0"/>
          <w:sz w:val="20"/>
        </w:rPr>
        <w:t>Made</w:t>
      </w:r>
      <w:proofErr w:type="spellEnd"/>
      <w:r w:rsidRPr="00775CA7">
        <w:rPr>
          <w:rFonts w:ascii="Verdana" w:hAnsi="Verdana"/>
          <w:noProof w:val="0"/>
          <w:sz w:val="20"/>
        </w:rPr>
        <w:t xml:space="preserve"> in Green o equivalents, assenyaleu el nom del teixit i el tipus de certificació corresponent (</w:t>
      </w:r>
      <w:proofErr w:type="spellStart"/>
      <w:r w:rsidRPr="00775CA7">
        <w:rPr>
          <w:rFonts w:ascii="Verdana" w:hAnsi="Verdana"/>
          <w:noProof w:val="0"/>
          <w:sz w:val="20"/>
        </w:rPr>
        <w:t>Oeko</w:t>
      </w:r>
      <w:proofErr w:type="spellEnd"/>
      <w:r w:rsidRPr="00775CA7">
        <w:rPr>
          <w:rFonts w:ascii="Verdana" w:hAnsi="Verdana"/>
          <w:noProof w:val="0"/>
          <w:sz w:val="20"/>
        </w:rPr>
        <w:t xml:space="preserve">-Tex 100, </w:t>
      </w:r>
      <w:proofErr w:type="spellStart"/>
      <w:r w:rsidRPr="00775CA7">
        <w:rPr>
          <w:rFonts w:ascii="Verdana" w:hAnsi="Verdana"/>
          <w:noProof w:val="0"/>
          <w:sz w:val="20"/>
        </w:rPr>
        <w:t>Made</w:t>
      </w:r>
      <w:proofErr w:type="spellEnd"/>
      <w:r w:rsidRPr="00775CA7">
        <w:rPr>
          <w:rFonts w:ascii="Verdana" w:hAnsi="Verdana"/>
          <w:noProof w:val="0"/>
          <w:sz w:val="20"/>
        </w:rPr>
        <w:t xml:space="preserve"> in Green, etc.) d’aquelles peces en què oferiu aquesta millora.</w:t>
      </w:r>
    </w:p>
    <w:p w14:paraId="7608D352" w14:textId="77777777" w:rsidR="00933403" w:rsidRPr="00775CA7" w:rsidRDefault="00933403" w:rsidP="00933403">
      <w:pPr>
        <w:rPr>
          <w:rFonts w:ascii="Verdana" w:hAnsi="Verdana"/>
          <w:noProof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03"/>
        <w:gridCol w:w="2853"/>
      </w:tblGrid>
      <w:tr w:rsidR="00933403" w:rsidRPr="00775CA7" w14:paraId="78D1DDEA" w14:textId="77777777" w:rsidTr="00F877A7">
        <w:tc>
          <w:tcPr>
            <w:tcW w:w="3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9FF82F" w14:textId="77777777" w:rsidR="00933403" w:rsidRPr="00775CA7" w:rsidRDefault="00933403" w:rsidP="00F877A7">
            <w:pPr>
              <w:rPr>
                <w:rFonts w:ascii="Verdana" w:hAnsi="Verdana"/>
                <w:noProof w:val="0"/>
                <w:sz w:val="20"/>
              </w:rPr>
            </w:pPr>
          </w:p>
        </w:tc>
        <w:tc>
          <w:tcPr>
            <w:tcW w:w="61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01059B" w14:textId="77777777" w:rsidR="00933403" w:rsidRPr="00775CA7" w:rsidRDefault="00933403" w:rsidP="00F877A7">
            <w:pPr>
              <w:jc w:val="center"/>
              <w:rPr>
                <w:rFonts w:ascii="Verdana" w:hAnsi="Verdana"/>
                <w:b/>
                <w:bCs/>
                <w:noProof w:val="0"/>
                <w:sz w:val="20"/>
              </w:rPr>
            </w:pPr>
            <w:r w:rsidRPr="00775CA7">
              <w:rPr>
                <w:rFonts w:ascii="Verdana" w:hAnsi="Verdana"/>
                <w:b/>
                <w:bCs/>
                <w:noProof w:val="0"/>
                <w:sz w:val="20"/>
              </w:rPr>
              <w:t>OFERTA DEL LICITADOR</w:t>
            </w:r>
          </w:p>
          <w:p w14:paraId="6940DFAD" w14:textId="77777777" w:rsidR="00933403" w:rsidRPr="00775CA7" w:rsidRDefault="00933403" w:rsidP="00F877A7">
            <w:pPr>
              <w:jc w:val="center"/>
              <w:rPr>
                <w:rFonts w:ascii="Verdana" w:hAnsi="Verdana"/>
                <w:noProof w:val="0"/>
                <w:sz w:val="20"/>
              </w:rPr>
            </w:pPr>
          </w:p>
        </w:tc>
      </w:tr>
      <w:tr w:rsidR="00933403" w:rsidRPr="00775CA7" w14:paraId="3762ED04" w14:textId="77777777" w:rsidTr="00F877A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53B1" w14:textId="77777777" w:rsidR="00933403" w:rsidRPr="00775CA7" w:rsidRDefault="00933403" w:rsidP="00F877A7">
            <w:pPr>
              <w:rPr>
                <w:rFonts w:ascii="Verdana" w:hAnsi="Verdana"/>
                <w:noProof w:val="0"/>
                <w:sz w:val="20"/>
              </w:rPr>
            </w:pPr>
          </w:p>
        </w:tc>
        <w:tc>
          <w:tcPr>
            <w:tcW w:w="3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06868A" w14:textId="77777777" w:rsidR="00933403" w:rsidRPr="00775CA7" w:rsidRDefault="00933403" w:rsidP="00F877A7">
            <w:pPr>
              <w:jc w:val="center"/>
              <w:rPr>
                <w:rFonts w:ascii="Verdana" w:hAnsi="Verdana"/>
                <w:b/>
                <w:bCs/>
                <w:noProof w:val="0"/>
                <w:sz w:val="20"/>
                <w:u w:val="single"/>
              </w:rPr>
            </w:pPr>
            <w:r w:rsidRPr="00775CA7">
              <w:rPr>
                <w:rFonts w:ascii="Verdana" w:hAnsi="Verdana"/>
                <w:b/>
                <w:bCs/>
                <w:noProof w:val="0"/>
                <w:sz w:val="20"/>
                <w:u w:val="single"/>
              </w:rPr>
              <w:t>Nom del teixit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0E6442CA" w14:textId="77777777" w:rsidR="00933403" w:rsidRPr="00775CA7" w:rsidRDefault="00933403" w:rsidP="00F877A7">
            <w:pPr>
              <w:jc w:val="center"/>
              <w:rPr>
                <w:rFonts w:ascii="Verdana" w:hAnsi="Verdana"/>
                <w:b/>
                <w:bCs/>
                <w:noProof w:val="0"/>
                <w:sz w:val="20"/>
                <w:u w:val="single"/>
              </w:rPr>
            </w:pPr>
            <w:r w:rsidRPr="00775CA7">
              <w:rPr>
                <w:rFonts w:ascii="Verdana" w:hAnsi="Verdana"/>
                <w:b/>
                <w:bCs/>
                <w:noProof w:val="0"/>
                <w:sz w:val="20"/>
                <w:u w:val="single"/>
              </w:rPr>
              <w:t>Tipus de certificat</w:t>
            </w:r>
          </w:p>
        </w:tc>
      </w:tr>
      <w:tr w:rsidR="00933403" w:rsidRPr="00775CA7" w14:paraId="0C517987" w14:textId="77777777" w:rsidTr="00F877A7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692B7DAE" w14:textId="77777777" w:rsidR="00933403" w:rsidRPr="00775CA7" w:rsidRDefault="00933403" w:rsidP="00F877A7">
            <w:pPr>
              <w:rPr>
                <w:rFonts w:ascii="Verdana" w:hAnsi="Verdana"/>
                <w:b/>
                <w:bCs/>
                <w:noProof w:val="0"/>
                <w:sz w:val="20"/>
              </w:rPr>
            </w:pPr>
            <w:r w:rsidRPr="00775CA7">
              <w:rPr>
                <w:rFonts w:ascii="Verdana" w:hAnsi="Verdana"/>
                <w:b/>
                <w:bCs/>
                <w:noProof w:val="0"/>
                <w:sz w:val="20"/>
              </w:rPr>
              <w:t>Pantaló d’hivern</w:t>
            </w: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44816423" w14:textId="77777777" w:rsidR="00933403" w:rsidRPr="00775CA7" w:rsidRDefault="00933403" w:rsidP="00F877A7">
            <w:pPr>
              <w:rPr>
                <w:rFonts w:ascii="Verdana" w:hAnsi="Verdana"/>
                <w:noProof w:val="0"/>
                <w:sz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32EB6A15" w14:textId="77777777" w:rsidR="00933403" w:rsidRPr="00775CA7" w:rsidRDefault="00933403" w:rsidP="00F877A7">
            <w:pPr>
              <w:rPr>
                <w:rFonts w:ascii="Verdana" w:hAnsi="Verdana"/>
                <w:noProof w:val="0"/>
                <w:sz w:val="20"/>
              </w:rPr>
            </w:pPr>
          </w:p>
        </w:tc>
      </w:tr>
      <w:tr w:rsidR="00933403" w:rsidRPr="00775CA7" w14:paraId="665D1CB3" w14:textId="77777777" w:rsidTr="00F877A7">
        <w:tc>
          <w:tcPr>
            <w:tcW w:w="3070" w:type="dxa"/>
            <w:shd w:val="clear" w:color="auto" w:fill="auto"/>
          </w:tcPr>
          <w:p w14:paraId="2CAFF7FA" w14:textId="77777777" w:rsidR="00933403" w:rsidRPr="00775CA7" w:rsidRDefault="00933403" w:rsidP="00F877A7">
            <w:pPr>
              <w:rPr>
                <w:rFonts w:ascii="Verdana" w:hAnsi="Verdana"/>
                <w:b/>
                <w:bCs/>
                <w:noProof w:val="0"/>
                <w:sz w:val="20"/>
              </w:rPr>
            </w:pPr>
            <w:r w:rsidRPr="00775CA7">
              <w:rPr>
                <w:rFonts w:ascii="Verdana" w:hAnsi="Verdana"/>
                <w:b/>
                <w:bCs/>
                <w:noProof w:val="0"/>
                <w:sz w:val="20"/>
              </w:rPr>
              <w:t>Pantaló d’estiu</w:t>
            </w:r>
          </w:p>
        </w:tc>
        <w:tc>
          <w:tcPr>
            <w:tcW w:w="3070" w:type="dxa"/>
            <w:shd w:val="clear" w:color="auto" w:fill="auto"/>
          </w:tcPr>
          <w:p w14:paraId="75C8F3AE" w14:textId="77777777" w:rsidR="00933403" w:rsidRPr="00775CA7" w:rsidRDefault="00933403" w:rsidP="00F877A7">
            <w:pPr>
              <w:rPr>
                <w:rFonts w:ascii="Verdana" w:hAnsi="Verdana"/>
                <w:noProof w:val="0"/>
                <w:sz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39394D74" w14:textId="77777777" w:rsidR="00933403" w:rsidRPr="00775CA7" w:rsidRDefault="00933403" w:rsidP="00F877A7">
            <w:pPr>
              <w:rPr>
                <w:rFonts w:ascii="Verdana" w:hAnsi="Verdana"/>
                <w:noProof w:val="0"/>
                <w:sz w:val="20"/>
              </w:rPr>
            </w:pPr>
          </w:p>
        </w:tc>
      </w:tr>
      <w:tr w:rsidR="00933403" w:rsidRPr="00775CA7" w14:paraId="740CF90F" w14:textId="77777777" w:rsidTr="00F877A7">
        <w:tc>
          <w:tcPr>
            <w:tcW w:w="3070" w:type="dxa"/>
            <w:shd w:val="clear" w:color="auto" w:fill="auto"/>
          </w:tcPr>
          <w:p w14:paraId="1D22FCC2" w14:textId="77777777" w:rsidR="00933403" w:rsidRPr="00775CA7" w:rsidRDefault="00933403" w:rsidP="00F877A7">
            <w:pPr>
              <w:rPr>
                <w:rFonts w:ascii="Verdana" w:hAnsi="Verdana"/>
                <w:b/>
                <w:bCs/>
                <w:noProof w:val="0"/>
                <w:sz w:val="20"/>
              </w:rPr>
            </w:pPr>
            <w:r w:rsidRPr="00775CA7">
              <w:rPr>
                <w:rFonts w:ascii="Verdana" w:hAnsi="Verdana"/>
                <w:b/>
                <w:bCs/>
                <w:noProof w:val="0"/>
                <w:sz w:val="20"/>
              </w:rPr>
              <w:t>Camisa d’hivern</w:t>
            </w:r>
          </w:p>
        </w:tc>
        <w:tc>
          <w:tcPr>
            <w:tcW w:w="3070" w:type="dxa"/>
            <w:shd w:val="clear" w:color="auto" w:fill="auto"/>
          </w:tcPr>
          <w:p w14:paraId="6247705F" w14:textId="77777777" w:rsidR="00933403" w:rsidRPr="00775CA7" w:rsidRDefault="00933403" w:rsidP="00F877A7">
            <w:pPr>
              <w:rPr>
                <w:rFonts w:ascii="Verdana" w:hAnsi="Verdana"/>
                <w:noProof w:val="0"/>
                <w:sz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69AEDACE" w14:textId="77777777" w:rsidR="00933403" w:rsidRPr="00775CA7" w:rsidRDefault="00933403" w:rsidP="00F877A7">
            <w:pPr>
              <w:rPr>
                <w:rFonts w:ascii="Verdana" w:hAnsi="Verdana"/>
                <w:noProof w:val="0"/>
                <w:sz w:val="20"/>
              </w:rPr>
            </w:pPr>
          </w:p>
        </w:tc>
      </w:tr>
      <w:tr w:rsidR="00933403" w:rsidRPr="00775CA7" w14:paraId="4A99DB90" w14:textId="77777777" w:rsidTr="00F877A7">
        <w:tc>
          <w:tcPr>
            <w:tcW w:w="3070" w:type="dxa"/>
            <w:shd w:val="clear" w:color="auto" w:fill="auto"/>
          </w:tcPr>
          <w:p w14:paraId="30BBA7B1" w14:textId="77777777" w:rsidR="00933403" w:rsidRPr="00775CA7" w:rsidRDefault="00933403" w:rsidP="00F877A7">
            <w:pPr>
              <w:rPr>
                <w:rFonts w:ascii="Verdana" w:hAnsi="Verdana"/>
                <w:b/>
                <w:bCs/>
                <w:noProof w:val="0"/>
                <w:sz w:val="20"/>
              </w:rPr>
            </w:pPr>
            <w:r w:rsidRPr="00775CA7">
              <w:rPr>
                <w:rFonts w:ascii="Verdana" w:hAnsi="Verdana"/>
                <w:b/>
                <w:bCs/>
                <w:noProof w:val="0"/>
                <w:sz w:val="20"/>
              </w:rPr>
              <w:t>Camisa d’estiu</w:t>
            </w:r>
          </w:p>
        </w:tc>
        <w:tc>
          <w:tcPr>
            <w:tcW w:w="3070" w:type="dxa"/>
            <w:shd w:val="clear" w:color="auto" w:fill="auto"/>
          </w:tcPr>
          <w:p w14:paraId="2A1CF2DD" w14:textId="77777777" w:rsidR="00933403" w:rsidRPr="00775CA7" w:rsidRDefault="00933403" w:rsidP="00F877A7">
            <w:pPr>
              <w:rPr>
                <w:rFonts w:ascii="Verdana" w:hAnsi="Verdana"/>
                <w:noProof w:val="0"/>
                <w:sz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339DDFA7" w14:textId="77777777" w:rsidR="00933403" w:rsidRPr="00775CA7" w:rsidRDefault="00933403" w:rsidP="00F877A7">
            <w:pPr>
              <w:rPr>
                <w:rFonts w:ascii="Verdana" w:hAnsi="Verdana"/>
                <w:noProof w:val="0"/>
                <w:sz w:val="20"/>
              </w:rPr>
            </w:pPr>
          </w:p>
        </w:tc>
      </w:tr>
      <w:tr w:rsidR="00933403" w:rsidRPr="00775CA7" w14:paraId="15272CB8" w14:textId="77777777" w:rsidTr="00F877A7">
        <w:tc>
          <w:tcPr>
            <w:tcW w:w="3070" w:type="dxa"/>
            <w:shd w:val="clear" w:color="auto" w:fill="auto"/>
          </w:tcPr>
          <w:p w14:paraId="0B89119C" w14:textId="77777777" w:rsidR="00933403" w:rsidRPr="00775CA7" w:rsidRDefault="00933403" w:rsidP="00F877A7">
            <w:pPr>
              <w:rPr>
                <w:rFonts w:ascii="Verdana" w:hAnsi="Verdana"/>
                <w:b/>
                <w:bCs/>
                <w:noProof w:val="0"/>
                <w:sz w:val="20"/>
              </w:rPr>
            </w:pPr>
            <w:r w:rsidRPr="00775CA7">
              <w:rPr>
                <w:rFonts w:ascii="Verdana" w:hAnsi="Verdana"/>
                <w:b/>
                <w:bCs/>
                <w:noProof w:val="0"/>
                <w:sz w:val="20"/>
              </w:rPr>
              <w:t>Jaqueta</w:t>
            </w:r>
          </w:p>
        </w:tc>
        <w:tc>
          <w:tcPr>
            <w:tcW w:w="3070" w:type="dxa"/>
            <w:shd w:val="clear" w:color="auto" w:fill="auto"/>
          </w:tcPr>
          <w:p w14:paraId="24754F89" w14:textId="77777777" w:rsidR="00933403" w:rsidRPr="00775CA7" w:rsidRDefault="00933403" w:rsidP="00F877A7">
            <w:pPr>
              <w:rPr>
                <w:rFonts w:ascii="Verdana" w:hAnsi="Verdana"/>
                <w:noProof w:val="0"/>
                <w:sz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437907A5" w14:textId="77777777" w:rsidR="00933403" w:rsidRPr="00775CA7" w:rsidRDefault="00933403" w:rsidP="00F877A7">
            <w:pPr>
              <w:rPr>
                <w:rFonts w:ascii="Verdana" w:hAnsi="Verdana"/>
                <w:noProof w:val="0"/>
                <w:sz w:val="20"/>
              </w:rPr>
            </w:pPr>
          </w:p>
        </w:tc>
      </w:tr>
    </w:tbl>
    <w:p w14:paraId="1AEB5847" w14:textId="77777777" w:rsidR="00933403" w:rsidRPr="00775CA7" w:rsidRDefault="00933403" w:rsidP="00933403">
      <w:pPr>
        <w:rPr>
          <w:rFonts w:ascii="Verdana" w:hAnsi="Verdana"/>
          <w:noProof w:val="0"/>
          <w:sz w:val="20"/>
        </w:rPr>
      </w:pPr>
    </w:p>
    <w:p w14:paraId="51A64F91" w14:textId="77777777" w:rsidR="00933403" w:rsidRPr="00775CA7" w:rsidRDefault="00933403" w:rsidP="00933403">
      <w:pPr>
        <w:rPr>
          <w:rFonts w:ascii="Verdana" w:hAnsi="Verdana" w:cs="Arial-ItalicMT"/>
          <w:i/>
          <w:iCs/>
          <w:noProof w:val="0"/>
          <w:sz w:val="20"/>
        </w:rPr>
      </w:pPr>
      <w:r w:rsidRPr="00F528AA">
        <w:rPr>
          <w:rFonts w:ascii="Verdana" w:hAnsi="Verdana"/>
          <w:i/>
          <w:iCs/>
          <w:noProof w:val="0"/>
          <w:sz w:val="20"/>
        </w:rPr>
        <w:t>Identifiqueu el nom del teixit i el tipus de certificat.</w:t>
      </w:r>
      <w:r>
        <w:rPr>
          <w:rFonts w:ascii="Verdana" w:hAnsi="Verdana"/>
          <w:noProof w:val="0"/>
          <w:sz w:val="20"/>
        </w:rPr>
        <w:t xml:space="preserve"> </w:t>
      </w:r>
      <w:r w:rsidRPr="00775CA7">
        <w:rPr>
          <w:rFonts w:ascii="Verdana" w:hAnsi="Verdana" w:cs="Arial-ItalicMT"/>
          <w:i/>
          <w:iCs/>
          <w:noProof w:val="0"/>
          <w:sz w:val="20"/>
        </w:rPr>
        <w:t>S’assignarà 0 (zero) punts en cas de no oferir la millora.</w:t>
      </w:r>
    </w:p>
    <w:p w14:paraId="74475B38" w14:textId="77777777" w:rsidR="00933403" w:rsidRPr="00775CA7" w:rsidRDefault="00933403" w:rsidP="00933403">
      <w:pPr>
        <w:rPr>
          <w:rFonts w:ascii="Verdana" w:hAnsi="Verdana"/>
          <w:noProof w:val="0"/>
          <w:sz w:val="20"/>
        </w:rPr>
      </w:pPr>
    </w:p>
    <w:p w14:paraId="7083629C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b/>
          <w:bCs/>
          <w:noProof w:val="0"/>
          <w:sz w:val="20"/>
        </w:rPr>
      </w:pPr>
    </w:p>
    <w:p w14:paraId="7B6AF0D5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b/>
          <w:bCs/>
          <w:noProof w:val="0"/>
          <w:sz w:val="20"/>
        </w:rPr>
      </w:pPr>
      <w:r w:rsidRPr="00775CA7">
        <w:rPr>
          <w:rFonts w:ascii="Verdana" w:hAnsi="Verdana"/>
          <w:b/>
          <w:bCs/>
          <w:noProof w:val="0"/>
          <w:sz w:val="20"/>
        </w:rPr>
        <w:t>Criteri 3: Millores en la prestació del servei:</w:t>
      </w:r>
    </w:p>
    <w:p w14:paraId="50A60673" w14:textId="77777777" w:rsidR="00933403" w:rsidRPr="00775CA7" w:rsidRDefault="00933403" w:rsidP="00933403">
      <w:pPr>
        <w:ind w:left="1275" w:firstLine="2"/>
        <w:rPr>
          <w:rFonts w:ascii="Verdana" w:hAnsi="Verdana"/>
          <w:noProof w:val="0"/>
          <w:sz w:val="20"/>
        </w:rPr>
      </w:pPr>
    </w:p>
    <w:p w14:paraId="0C525959" w14:textId="77777777" w:rsidR="00933403" w:rsidRPr="00775CA7" w:rsidRDefault="00933403" w:rsidP="00933403">
      <w:pPr>
        <w:rPr>
          <w:rFonts w:ascii="Verdana" w:hAnsi="Verdana"/>
          <w:b/>
          <w:bCs/>
          <w:noProof w:val="0"/>
          <w:sz w:val="20"/>
        </w:rPr>
      </w:pPr>
      <w:r w:rsidRPr="00775CA7">
        <w:rPr>
          <w:rFonts w:ascii="Verdana" w:hAnsi="Verdana"/>
          <w:b/>
          <w:bCs/>
          <w:noProof w:val="0"/>
          <w:sz w:val="20"/>
        </w:rPr>
        <w:t>Criteri 3.1. Sistema de control de compliment dels horaris</w:t>
      </w:r>
    </w:p>
    <w:p w14:paraId="4E3A7091" w14:textId="77777777" w:rsidR="00933403" w:rsidRPr="00775CA7" w:rsidRDefault="00933403" w:rsidP="00933403">
      <w:pPr>
        <w:ind w:left="720"/>
        <w:rPr>
          <w:rFonts w:ascii="Verdana" w:hAnsi="Verdana"/>
          <w:b/>
          <w:bCs/>
          <w:noProof w:val="0"/>
          <w:sz w:val="20"/>
        </w:rPr>
      </w:pPr>
    </w:p>
    <w:p w14:paraId="32FD3E39" w14:textId="77777777" w:rsidR="00933403" w:rsidRPr="00775CA7" w:rsidRDefault="00933403" w:rsidP="00933403">
      <w:pPr>
        <w:ind w:left="1275" w:firstLine="2"/>
        <w:rPr>
          <w:rFonts w:ascii="Verdana" w:hAnsi="Verdana"/>
          <w:noProof w:val="0"/>
          <w:sz w:val="20"/>
        </w:rPr>
      </w:pPr>
    </w:p>
    <w:tbl>
      <w:tblPr>
        <w:tblW w:w="0" w:type="auto"/>
        <w:tblInd w:w="1189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2902"/>
      </w:tblGrid>
      <w:tr w:rsidR="00933403" w:rsidRPr="00775CA7" w14:paraId="46686125" w14:textId="77777777" w:rsidTr="00F877A7">
        <w:trPr>
          <w:trHeight w:val="659"/>
        </w:trPr>
        <w:tc>
          <w:tcPr>
            <w:tcW w:w="33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8D87D" w14:textId="77777777" w:rsidR="00933403" w:rsidRPr="00775CA7" w:rsidRDefault="00933403" w:rsidP="00F877A7">
            <w:pPr>
              <w:autoSpaceDE w:val="0"/>
              <w:autoSpaceDN w:val="0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Sistema de control mitjançant targeta amb banda magnètica</w:t>
            </w:r>
          </w:p>
        </w:tc>
        <w:tc>
          <w:tcPr>
            <w:tcW w:w="29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0DB2" w14:textId="77777777" w:rsidR="00933403" w:rsidRPr="00775CA7" w:rsidRDefault="00933403" w:rsidP="00F877A7">
            <w:pPr>
              <w:autoSpaceDE w:val="0"/>
              <w:autoSpaceDN w:val="0"/>
              <w:rPr>
                <w:rFonts w:ascii="Verdana" w:hAnsi="Verdana" w:cs="Arial"/>
                <w:noProof w:val="0"/>
                <w:sz w:val="20"/>
              </w:rPr>
            </w:pPr>
          </w:p>
        </w:tc>
      </w:tr>
      <w:tr w:rsidR="00933403" w:rsidRPr="00775CA7" w14:paraId="53FEEC29" w14:textId="77777777" w:rsidTr="00F877A7">
        <w:tc>
          <w:tcPr>
            <w:tcW w:w="33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AF78" w14:textId="77777777" w:rsidR="00933403" w:rsidRPr="00775CA7" w:rsidRDefault="00933403" w:rsidP="00F877A7">
            <w:pPr>
              <w:autoSpaceDE w:val="0"/>
              <w:autoSpaceDN w:val="0"/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Sistema de control online (mòbil o tauleta a càrrec de l’empresa)</w:t>
            </w:r>
          </w:p>
        </w:tc>
        <w:tc>
          <w:tcPr>
            <w:tcW w:w="29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5F11" w14:textId="77777777" w:rsidR="00933403" w:rsidRPr="00775CA7" w:rsidRDefault="00933403" w:rsidP="00F877A7">
            <w:pPr>
              <w:autoSpaceDE w:val="0"/>
              <w:autoSpaceDN w:val="0"/>
              <w:rPr>
                <w:rFonts w:ascii="Verdana" w:hAnsi="Verdana" w:cs="Arial"/>
                <w:noProof w:val="0"/>
                <w:sz w:val="20"/>
              </w:rPr>
            </w:pPr>
          </w:p>
        </w:tc>
      </w:tr>
    </w:tbl>
    <w:p w14:paraId="75B6CAB1" w14:textId="77777777" w:rsidR="00933403" w:rsidRPr="00775CA7" w:rsidRDefault="00933403" w:rsidP="00933403">
      <w:pPr>
        <w:ind w:left="1275" w:firstLine="2"/>
        <w:rPr>
          <w:rFonts w:ascii="Verdana" w:eastAsia="Calibri" w:hAnsi="Verdana" w:cs="Arial"/>
          <w:noProof w:val="0"/>
          <w:sz w:val="20"/>
          <w:lang w:eastAsia="en-US"/>
        </w:rPr>
      </w:pPr>
    </w:p>
    <w:p w14:paraId="008AD46D" w14:textId="77777777" w:rsidR="00933403" w:rsidRPr="00775CA7" w:rsidRDefault="00933403" w:rsidP="00933403">
      <w:pPr>
        <w:rPr>
          <w:rFonts w:ascii="Verdana" w:eastAsia="Calibri" w:hAnsi="Verdana" w:cs="Arial"/>
          <w:i/>
          <w:iCs/>
          <w:noProof w:val="0"/>
          <w:sz w:val="20"/>
          <w:lang w:eastAsia="en-US"/>
        </w:rPr>
      </w:pPr>
      <w:r w:rsidRPr="00775CA7">
        <w:rPr>
          <w:rFonts w:ascii="Verdana" w:eastAsia="Calibri" w:hAnsi="Verdana" w:cs="Arial"/>
          <w:i/>
          <w:iCs/>
          <w:noProof w:val="0"/>
          <w:sz w:val="20"/>
          <w:lang w:eastAsia="en-US"/>
        </w:rPr>
        <w:t>En cas que no poseu cap X o que marqueu amb X les dues caselles, obtindreu 0 (zero) punts en aquest criteri.</w:t>
      </w:r>
    </w:p>
    <w:p w14:paraId="69041144" w14:textId="77777777" w:rsidR="00933403" w:rsidRPr="00775CA7" w:rsidRDefault="00933403" w:rsidP="00933403">
      <w:pPr>
        <w:rPr>
          <w:rFonts w:ascii="Verdana" w:eastAsia="Calibri" w:hAnsi="Verdana" w:cs="Arial"/>
          <w:i/>
          <w:iCs/>
          <w:noProof w:val="0"/>
          <w:sz w:val="20"/>
          <w:lang w:eastAsia="en-US"/>
        </w:rPr>
      </w:pPr>
    </w:p>
    <w:p w14:paraId="5C175C55" w14:textId="77777777" w:rsidR="00933403" w:rsidRPr="00563C42" w:rsidRDefault="00933403" w:rsidP="00933403">
      <w:pPr>
        <w:ind w:left="1275" w:firstLine="2"/>
        <w:rPr>
          <w:rFonts w:ascii="Verdana" w:hAnsi="Verdana"/>
          <w:b/>
          <w:bCs/>
          <w:noProof w:val="0"/>
          <w:sz w:val="20"/>
        </w:rPr>
      </w:pPr>
    </w:p>
    <w:p w14:paraId="073E0D23" w14:textId="77777777" w:rsidR="00933403" w:rsidRPr="00775CA7" w:rsidRDefault="00933403" w:rsidP="00933403">
      <w:pPr>
        <w:pStyle w:val="Prrafodelista"/>
        <w:ind w:left="0"/>
        <w:rPr>
          <w:rFonts w:ascii="Verdana" w:hAnsi="Verdana" w:cs="Arial"/>
          <w:b/>
          <w:bCs/>
          <w:noProof w:val="0"/>
          <w:sz w:val="20"/>
        </w:rPr>
      </w:pPr>
      <w:r w:rsidRPr="00775CA7">
        <w:rPr>
          <w:rFonts w:ascii="Verdana" w:hAnsi="Verdana"/>
          <w:b/>
          <w:bCs/>
          <w:noProof w:val="0"/>
          <w:sz w:val="20"/>
        </w:rPr>
        <w:t xml:space="preserve">Criteri 3.2 Inscripció </w:t>
      </w:r>
      <w:r w:rsidRPr="00563C42">
        <w:rPr>
          <w:rFonts w:ascii="Verdana" w:hAnsi="Verdana"/>
          <w:b/>
          <w:bCs/>
          <w:noProof w:val="0"/>
          <w:sz w:val="20"/>
        </w:rPr>
        <w:t>de l’empresa</w:t>
      </w:r>
      <w:r>
        <w:rPr>
          <w:rFonts w:ascii="Verdana" w:hAnsi="Verdana"/>
          <w:b/>
          <w:bCs/>
          <w:noProof w:val="0"/>
          <w:sz w:val="20"/>
        </w:rPr>
        <w:t xml:space="preserve"> </w:t>
      </w:r>
      <w:r w:rsidRPr="00775CA7">
        <w:rPr>
          <w:rFonts w:ascii="Verdana" w:hAnsi="Verdana"/>
          <w:b/>
          <w:bCs/>
          <w:noProof w:val="0"/>
          <w:sz w:val="20"/>
        </w:rPr>
        <w:t xml:space="preserve">al </w:t>
      </w:r>
      <w:r>
        <w:rPr>
          <w:rFonts w:ascii="Verdana" w:hAnsi="Verdana"/>
          <w:b/>
          <w:bCs/>
          <w:noProof w:val="0"/>
          <w:sz w:val="20"/>
        </w:rPr>
        <w:t>R</w:t>
      </w:r>
      <w:r w:rsidRPr="00775CA7">
        <w:rPr>
          <w:rFonts w:ascii="Verdana" w:hAnsi="Verdana"/>
          <w:b/>
          <w:bCs/>
          <w:noProof w:val="0"/>
          <w:sz w:val="20"/>
        </w:rPr>
        <w:t>egistre de petjada de carboni, compensació i projectes d’absorció de diòxid de carboni (</w:t>
      </w:r>
      <w:r w:rsidRPr="00A10D25">
        <w:rPr>
          <w:rFonts w:ascii="Verdana" w:hAnsi="Verdana"/>
          <w:b/>
          <w:bCs/>
          <w:i/>
          <w:iCs/>
          <w:noProof w:val="0"/>
          <w:sz w:val="20"/>
        </w:rPr>
        <w:t>Reial Decret 163/2014 o Reial Decret 214/2025</w:t>
      </w:r>
      <w:r w:rsidRPr="00A10D25">
        <w:rPr>
          <w:rFonts w:ascii="Verdana" w:hAnsi="Verdana"/>
          <w:b/>
          <w:bCs/>
          <w:noProof w:val="0"/>
          <w:sz w:val="20"/>
        </w:rPr>
        <w:t xml:space="preserve">) </w:t>
      </w:r>
    </w:p>
    <w:p w14:paraId="728AAC89" w14:textId="77777777" w:rsidR="00933403" w:rsidRPr="00775CA7" w:rsidRDefault="00933403" w:rsidP="00933403">
      <w:pPr>
        <w:pStyle w:val="Prrafodelista"/>
        <w:rPr>
          <w:rFonts w:ascii="Verdana" w:hAnsi="Verdana" w:cs="Arial"/>
          <w:b/>
          <w:bCs/>
          <w:noProof w:val="0"/>
          <w:sz w:val="20"/>
        </w:rPr>
      </w:pPr>
    </w:p>
    <w:p w14:paraId="4D0A0625" w14:textId="77777777" w:rsidR="00933403" w:rsidRPr="00775CA7" w:rsidRDefault="00933403" w:rsidP="00933403">
      <w:pPr>
        <w:pStyle w:val="Prrafodelista"/>
        <w:rPr>
          <w:rFonts w:ascii="Verdana" w:hAnsi="Verdana" w:cs="Arial"/>
          <w:b/>
          <w:bCs/>
          <w:noProof w:val="0"/>
          <w:sz w:val="20"/>
        </w:rPr>
      </w:pPr>
    </w:p>
    <w:tbl>
      <w:tblPr>
        <w:tblW w:w="0" w:type="auto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3243"/>
      </w:tblGrid>
      <w:tr w:rsidR="00933403" w:rsidRPr="00775CA7" w14:paraId="7C59ED57" w14:textId="77777777" w:rsidTr="00F877A7">
        <w:tc>
          <w:tcPr>
            <w:tcW w:w="4078" w:type="dxa"/>
            <w:shd w:val="clear" w:color="auto" w:fill="auto"/>
          </w:tcPr>
          <w:p w14:paraId="149A9562" w14:textId="77777777" w:rsidR="00933403" w:rsidRPr="00775CA7" w:rsidRDefault="00933403" w:rsidP="00F877A7">
            <w:pPr>
              <w:rPr>
                <w:rFonts w:ascii="Verdana" w:hAnsi="Verdana" w:cs="Arial"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 xml:space="preserve">Disposa d’inscripció vigent </w:t>
            </w:r>
            <w:r w:rsidRPr="00563C42">
              <w:rPr>
                <w:rFonts w:ascii="Verdana" w:hAnsi="Verdana" w:cs="Arial"/>
                <w:noProof w:val="0"/>
                <w:sz w:val="20"/>
              </w:rPr>
              <w:t xml:space="preserve">de l’empresa </w:t>
            </w:r>
            <w:r>
              <w:rPr>
                <w:rFonts w:ascii="Verdana" w:hAnsi="Verdana" w:cs="Arial"/>
                <w:noProof w:val="0"/>
                <w:sz w:val="20"/>
              </w:rPr>
              <w:t>a</w:t>
            </w:r>
            <w:r w:rsidRPr="00775CA7">
              <w:rPr>
                <w:rFonts w:ascii="Verdana" w:hAnsi="Verdana" w:cs="Arial"/>
                <w:noProof w:val="0"/>
                <w:sz w:val="20"/>
              </w:rPr>
              <w:t>l</w:t>
            </w:r>
            <w:r w:rsidRPr="00775CA7">
              <w:rPr>
                <w:rFonts w:ascii="Verdana" w:hAnsi="Verdana"/>
                <w:noProof w:val="0"/>
                <w:sz w:val="20"/>
              </w:rPr>
              <w:t xml:space="preserve"> registre de petjada de carboni, compensació i projectes d’absorció de diòxid de carboni</w:t>
            </w:r>
          </w:p>
        </w:tc>
        <w:tc>
          <w:tcPr>
            <w:tcW w:w="3367" w:type="dxa"/>
            <w:shd w:val="clear" w:color="auto" w:fill="auto"/>
          </w:tcPr>
          <w:p w14:paraId="09617F36" w14:textId="77777777" w:rsidR="00933403" w:rsidRPr="00775CA7" w:rsidRDefault="00933403" w:rsidP="00F877A7">
            <w:pPr>
              <w:rPr>
                <w:rFonts w:ascii="Verdana" w:hAnsi="Verdana" w:cs="Arial"/>
                <w:noProof w:val="0"/>
                <w:sz w:val="20"/>
              </w:rPr>
            </w:pPr>
          </w:p>
        </w:tc>
      </w:tr>
    </w:tbl>
    <w:p w14:paraId="20F321B0" w14:textId="77777777" w:rsidR="00933403" w:rsidRPr="00775CA7" w:rsidRDefault="00933403" w:rsidP="00933403">
      <w:pPr>
        <w:ind w:left="1275" w:hanging="294"/>
        <w:rPr>
          <w:rFonts w:ascii="Verdana" w:hAnsi="Verdana" w:cs="Arial"/>
          <w:b/>
          <w:bCs/>
          <w:noProof w:val="0"/>
          <w:sz w:val="20"/>
          <w:highlight w:val="cyan"/>
        </w:rPr>
      </w:pPr>
    </w:p>
    <w:p w14:paraId="2A6012D0" w14:textId="77777777" w:rsidR="00933403" w:rsidRPr="00775CA7" w:rsidRDefault="00933403" w:rsidP="00933403">
      <w:pPr>
        <w:rPr>
          <w:rFonts w:ascii="Verdana" w:hAnsi="Verdana" w:cs="Arial-ItalicMT"/>
          <w:i/>
          <w:iCs/>
          <w:noProof w:val="0"/>
          <w:sz w:val="20"/>
        </w:rPr>
      </w:pPr>
      <w:r w:rsidRPr="00775CA7">
        <w:rPr>
          <w:rFonts w:ascii="Verdana" w:hAnsi="Verdana"/>
          <w:i/>
          <w:iCs/>
          <w:noProof w:val="0"/>
          <w:sz w:val="20"/>
        </w:rPr>
        <w:t xml:space="preserve">Marqueu la casella en cas </w:t>
      </w:r>
      <w:r>
        <w:rPr>
          <w:rFonts w:ascii="Verdana" w:hAnsi="Verdana"/>
          <w:i/>
          <w:iCs/>
          <w:noProof w:val="0"/>
          <w:sz w:val="20"/>
        </w:rPr>
        <w:t>de disposar de la inscripció vigent de l’empresa</w:t>
      </w:r>
      <w:r w:rsidRPr="00775CA7">
        <w:rPr>
          <w:rFonts w:ascii="Verdana" w:hAnsi="Verdana"/>
          <w:i/>
          <w:iCs/>
          <w:noProof w:val="0"/>
          <w:sz w:val="20"/>
        </w:rPr>
        <w:t xml:space="preserve">. </w:t>
      </w:r>
      <w:r w:rsidRPr="00775CA7">
        <w:rPr>
          <w:rFonts w:ascii="Verdana" w:hAnsi="Verdana" w:cs="Arial-ItalicMT"/>
          <w:i/>
          <w:iCs/>
          <w:noProof w:val="0"/>
          <w:sz w:val="20"/>
        </w:rPr>
        <w:t>S’assignarà 0 (zero) punts en cas de no oferir la millora.</w:t>
      </w:r>
    </w:p>
    <w:p w14:paraId="42BE800B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b/>
          <w:bCs/>
          <w:noProof w:val="0"/>
          <w:sz w:val="20"/>
        </w:rPr>
      </w:pPr>
    </w:p>
    <w:p w14:paraId="2142EE9B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b/>
          <w:bCs/>
          <w:noProof w:val="0"/>
          <w:sz w:val="20"/>
        </w:rPr>
      </w:pPr>
    </w:p>
    <w:p w14:paraId="1FC86429" w14:textId="77777777" w:rsidR="00933403" w:rsidRPr="00775CA7" w:rsidRDefault="00933403" w:rsidP="00933403">
      <w:pPr>
        <w:pStyle w:val="Prrafodelista"/>
        <w:ind w:left="284"/>
        <w:rPr>
          <w:rFonts w:ascii="Verdana" w:hAnsi="Verdana"/>
          <w:b/>
          <w:bCs/>
          <w:noProof w:val="0"/>
          <w:sz w:val="20"/>
        </w:rPr>
      </w:pPr>
      <w:r w:rsidRPr="00775CA7">
        <w:rPr>
          <w:rFonts w:ascii="Verdana" w:hAnsi="Verdana"/>
          <w:b/>
          <w:bCs/>
          <w:noProof w:val="0"/>
          <w:sz w:val="20"/>
        </w:rPr>
        <w:t>Criteri 4: Formació:</w:t>
      </w:r>
    </w:p>
    <w:p w14:paraId="65B7470B" w14:textId="77777777" w:rsidR="00933403" w:rsidRPr="00775CA7" w:rsidRDefault="00933403" w:rsidP="00933403">
      <w:pPr>
        <w:rPr>
          <w:rFonts w:ascii="Verdana" w:hAnsi="Verdana"/>
          <w:i/>
          <w:iCs/>
          <w:noProof w:val="0"/>
          <w:sz w:val="20"/>
        </w:rPr>
      </w:pPr>
    </w:p>
    <w:p w14:paraId="432D5C25" w14:textId="77777777" w:rsidR="00933403" w:rsidRPr="00775CA7" w:rsidRDefault="00933403" w:rsidP="00933403">
      <w:pPr>
        <w:pStyle w:val="Prrafodelista"/>
        <w:ind w:left="426"/>
        <w:rPr>
          <w:rFonts w:ascii="Verdana" w:eastAsia="Verdana" w:hAnsi="Verdana" w:cs="Verdana"/>
          <w:b/>
          <w:bCs/>
          <w:noProof w:val="0"/>
          <w:sz w:val="20"/>
        </w:rPr>
      </w:pPr>
      <w:r w:rsidRPr="00775CA7">
        <w:rPr>
          <w:rFonts w:ascii="Verdana" w:eastAsia="Verdana" w:hAnsi="Verdana" w:cs="Verdana"/>
          <w:b/>
          <w:bCs/>
          <w:noProof w:val="0"/>
          <w:sz w:val="20"/>
        </w:rPr>
        <w:t xml:space="preserve">Criteri 4.1 Formació presencial referent a tècniques de neteja, gestió de residus i neteja de vidres </w:t>
      </w:r>
    </w:p>
    <w:p w14:paraId="3E34C78A" w14:textId="77777777" w:rsidR="00933403" w:rsidRPr="00775CA7" w:rsidRDefault="00933403" w:rsidP="00933403">
      <w:pPr>
        <w:pStyle w:val="Prrafodelista"/>
        <w:ind w:left="426"/>
        <w:rPr>
          <w:rFonts w:ascii="Verdana" w:eastAsia="Verdana" w:hAnsi="Verdana" w:cs="Verdana"/>
          <w:b/>
          <w:bCs/>
          <w:noProof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4201"/>
      </w:tblGrid>
      <w:tr w:rsidR="00933403" w:rsidRPr="00775CA7" w14:paraId="58F9C482" w14:textId="77777777" w:rsidTr="00F877A7">
        <w:tc>
          <w:tcPr>
            <w:tcW w:w="4605" w:type="dxa"/>
            <w:shd w:val="clear" w:color="auto" w:fill="auto"/>
          </w:tcPr>
          <w:p w14:paraId="09D7D9A5" w14:textId="77777777" w:rsidR="00933403" w:rsidRPr="00775CA7" w:rsidRDefault="00933403" w:rsidP="00F877A7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noProof w:val="0"/>
                <w:sz w:val="20"/>
              </w:rPr>
            </w:pPr>
            <w:r w:rsidRPr="00775CA7">
              <w:rPr>
                <w:rFonts w:ascii="Verdana" w:hAnsi="Verdana" w:cs="Arial"/>
                <w:noProof w:val="0"/>
                <w:sz w:val="20"/>
              </w:rPr>
              <w:t>Curs presencial anual (mínim 20 hores) durant tota la vigència del contracte per a tot el personal adscrit al contracte amb l’abast que consta a la clàusula 1.11 PCAP.</w:t>
            </w:r>
          </w:p>
          <w:p w14:paraId="38C5409F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b/>
                <w:bCs/>
                <w:noProof w:val="0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24CD7A7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b/>
                <w:bCs/>
                <w:noProof w:val="0"/>
                <w:sz w:val="20"/>
              </w:rPr>
            </w:pPr>
          </w:p>
        </w:tc>
      </w:tr>
    </w:tbl>
    <w:p w14:paraId="00F49AD5" w14:textId="77777777" w:rsidR="00933403" w:rsidRPr="00775CA7" w:rsidRDefault="00933403" w:rsidP="00933403">
      <w:pPr>
        <w:pStyle w:val="Prrafodelista"/>
        <w:ind w:left="0"/>
        <w:rPr>
          <w:rFonts w:ascii="Verdana" w:hAnsi="Verdana"/>
          <w:b/>
          <w:bCs/>
          <w:noProof w:val="0"/>
          <w:sz w:val="20"/>
        </w:rPr>
      </w:pPr>
    </w:p>
    <w:p w14:paraId="42E47B33" w14:textId="77777777" w:rsidR="00933403" w:rsidRPr="00775CA7" w:rsidRDefault="00933403" w:rsidP="00933403">
      <w:pPr>
        <w:rPr>
          <w:rFonts w:ascii="Verdana" w:hAnsi="Verdana" w:cs="Arial-ItalicMT"/>
          <w:i/>
          <w:iCs/>
          <w:noProof w:val="0"/>
          <w:sz w:val="20"/>
        </w:rPr>
      </w:pPr>
      <w:r w:rsidRPr="00775CA7">
        <w:rPr>
          <w:rFonts w:ascii="Verdana" w:hAnsi="Verdana"/>
          <w:i/>
          <w:iCs/>
          <w:noProof w:val="0"/>
          <w:sz w:val="20"/>
        </w:rPr>
        <w:t xml:space="preserve">Marqueu la casella corresponent en cas d’assumir el compromís de formació. </w:t>
      </w:r>
      <w:r w:rsidRPr="00775CA7">
        <w:rPr>
          <w:rFonts w:ascii="Verdana" w:hAnsi="Verdana" w:cs="Arial-ItalicMT"/>
          <w:i/>
          <w:iCs/>
          <w:noProof w:val="0"/>
          <w:sz w:val="20"/>
        </w:rPr>
        <w:t>S’assignarà 0 (zero) punts en cas de no oferir la millora.</w:t>
      </w:r>
    </w:p>
    <w:p w14:paraId="5257389B" w14:textId="77777777" w:rsidR="00933403" w:rsidRPr="00775CA7" w:rsidRDefault="00933403" w:rsidP="00933403">
      <w:pPr>
        <w:rPr>
          <w:rFonts w:ascii="Verdana" w:hAnsi="Verdana" w:cs="Arial-ItalicMT"/>
          <w:i/>
          <w:iCs/>
          <w:noProof w:val="0"/>
          <w:sz w:val="20"/>
        </w:rPr>
      </w:pPr>
    </w:p>
    <w:p w14:paraId="772378E2" w14:textId="77777777" w:rsidR="00933403" w:rsidRPr="00775CA7" w:rsidRDefault="00933403" w:rsidP="00933403">
      <w:pPr>
        <w:rPr>
          <w:rFonts w:ascii="Verdana" w:hAnsi="Verdana"/>
          <w:i/>
          <w:iCs/>
          <w:noProof w:val="0"/>
          <w:sz w:val="20"/>
        </w:rPr>
      </w:pPr>
    </w:p>
    <w:p w14:paraId="26E1697E" w14:textId="77777777" w:rsidR="00933403" w:rsidRPr="00775CA7" w:rsidRDefault="00933403" w:rsidP="00933403">
      <w:pPr>
        <w:pStyle w:val="Prrafodelista"/>
        <w:ind w:left="426"/>
        <w:rPr>
          <w:rFonts w:ascii="Verdana" w:hAnsi="Verdana"/>
          <w:noProof w:val="0"/>
          <w:sz w:val="20"/>
        </w:rPr>
      </w:pPr>
      <w:r w:rsidRPr="00775CA7">
        <w:rPr>
          <w:rFonts w:ascii="Verdana" w:hAnsi="Verdana"/>
          <w:b/>
          <w:bCs/>
          <w:noProof w:val="0"/>
          <w:sz w:val="20"/>
        </w:rPr>
        <w:t>Criteri 4.2</w:t>
      </w:r>
      <w:r w:rsidRPr="00775CA7">
        <w:rPr>
          <w:rFonts w:ascii="Verdana" w:hAnsi="Verdana"/>
          <w:noProof w:val="0"/>
          <w:sz w:val="20"/>
        </w:rPr>
        <w:t xml:space="preserve"> </w:t>
      </w:r>
      <w:r w:rsidRPr="00775CA7">
        <w:rPr>
          <w:rFonts w:ascii="Verdana" w:eastAsia="Verdana" w:hAnsi="Verdana" w:cs="Verdana"/>
          <w:b/>
          <w:bCs/>
          <w:noProof w:val="0"/>
          <w:sz w:val="20"/>
        </w:rPr>
        <w:t xml:space="preserve">Formació presencial en primers auxilis: </w:t>
      </w:r>
    </w:p>
    <w:p w14:paraId="3098D620" w14:textId="77777777" w:rsidR="00933403" w:rsidRPr="00775CA7" w:rsidRDefault="00933403" w:rsidP="00933403">
      <w:pPr>
        <w:rPr>
          <w:rFonts w:ascii="Verdana" w:hAnsi="Verdana"/>
          <w:i/>
          <w:iCs/>
          <w:noProof w:val="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8"/>
        <w:gridCol w:w="3726"/>
      </w:tblGrid>
      <w:tr w:rsidR="00933403" w:rsidRPr="00775CA7" w14:paraId="684F6A5A" w14:textId="77777777" w:rsidTr="00F877A7">
        <w:trPr>
          <w:jc w:val="center"/>
        </w:trPr>
        <w:tc>
          <w:tcPr>
            <w:tcW w:w="4972" w:type="dxa"/>
            <w:shd w:val="clear" w:color="auto" w:fill="auto"/>
          </w:tcPr>
          <w:p w14:paraId="725B4ACF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noProof w:val="0"/>
                <w:sz w:val="20"/>
              </w:rPr>
            </w:pPr>
            <w:r w:rsidRPr="00775CA7">
              <w:rPr>
                <w:rFonts w:ascii="Verdana" w:hAnsi="Verdana"/>
                <w:noProof w:val="0"/>
                <w:sz w:val="20"/>
              </w:rPr>
              <w:t>L’empresa licitadora es compromet a oferir a un mínim de dues persones treballadores del nivell funcional netejador/a i/o responsable d’equip un curs de formació presencial en primers auxilis, amb una durada mínima de 5 hores en un termini màxim de sis setmanes a comptar de la vigència del contracte amb l’abast que consta a la clàusula 1.11 del PCAP</w:t>
            </w:r>
            <w:r>
              <w:rPr>
                <w:rFonts w:ascii="Verdana" w:hAnsi="Verdana"/>
                <w:noProof w:val="0"/>
                <w:sz w:val="20"/>
              </w:rPr>
              <w:t>.</w:t>
            </w:r>
            <w:r w:rsidRPr="00775CA7">
              <w:rPr>
                <w:rFonts w:ascii="Verdana" w:hAnsi="Verdana"/>
                <w:noProof w:val="0"/>
                <w:sz w:val="20"/>
              </w:rPr>
              <w:t xml:space="preserve"> </w:t>
            </w:r>
          </w:p>
        </w:tc>
        <w:tc>
          <w:tcPr>
            <w:tcW w:w="3946" w:type="dxa"/>
            <w:shd w:val="clear" w:color="auto" w:fill="auto"/>
          </w:tcPr>
          <w:p w14:paraId="3351E874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noProof w:val="0"/>
                <w:sz w:val="20"/>
              </w:rPr>
            </w:pPr>
          </w:p>
        </w:tc>
      </w:tr>
    </w:tbl>
    <w:p w14:paraId="49AFF216" w14:textId="77777777" w:rsidR="00933403" w:rsidRPr="00775CA7" w:rsidRDefault="00933403" w:rsidP="00933403">
      <w:pPr>
        <w:rPr>
          <w:rFonts w:ascii="Verdana" w:hAnsi="Verdana"/>
          <w:i/>
          <w:iCs/>
          <w:noProof w:val="0"/>
          <w:sz w:val="20"/>
        </w:rPr>
      </w:pPr>
    </w:p>
    <w:p w14:paraId="7DE70556" w14:textId="77777777" w:rsidR="00933403" w:rsidRPr="00775CA7" w:rsidRDefault="00933403" w:rsidP="00933403">
      <w:pPr>
        <w:rPr>
          <w:rFonts w:ascii="Verdana" w:hAnsi="Verdana"/>
          <w:i/>
          <w:iCs/>
          <w:noProof w:val="0"/>
          <w:sz w:val="20"/>
        </w:rPr>
      </w:pPr>
      <w:r w:rsidRPr="00775CA7">
        <w:rPr>
          <w:rFonts w:ascii="Verdana" w:hAnsi="Verdana"/>
          <w:i/>
          <w:iCs/>
          <w:noProof w:val="0"/>
          <w:sz w:val="20"/>
        </w:rPr>
        <w:t>Marqueu la casella en cas d’assumir el compromís</w:t>
      </w:r>
      <w:r>
        <w:rPr>
          <w:rFonts w:ascii="Verdana" w:hAnsi="Verdana"/>
          <w:i/>
          <w:iCs/>
          <w:noProof w:val="0"/>
          <w:sz w:val="20"/>
        </w:rPr>
        <w:t xml:space="preserve"> de formació</w:t>
      </w:r>
      <w:r w:rsidRPr="00775CA7">
        <w:rPr>
          <w:rFonts w:ascii="Verdana" w:hAnsi="Verdana"/>
          <w:i/>
          <w:iCs/>
          <w:noProof w:val="0"/>
          <w:sz w:val="20"/>
        </w:rPr>
        <w:t xml:space="preserve">. </w:t>
      </w:r>
      <w:r w:rsidRPr="00775CA7">
        <w:rPr>
          <w:rFonts w:ascii="Verdana" w:hAnsi="Verdana" w:cs="Arial-ItalicMT"/>
          <w:i/>
          <w:iCs/>
          <w:noProof w:val="0"/>
          <w:sz w:val="20"/>
        </w:rPr>
        <w:t>S’assignarà 0 (zero) punts en cas de no oferir la millora.</w:t>
      </w:r>
    </w:p>
    <w:p w14:paraId="22C4C229" w14:textId="77777777" w:rsidR="00933403" w:rsidRPr="00775CA7" w:rsidRDefault="00933403" w:rsidP="00933403">
      <w:pPr>
        <w:rPr>
          <w:rFonts w:ascii="Verdana" w:hAnsi="Verdana"/>
          <w:i/>
          <w:iCs/>
          <w:noProof w:val="0"/>
          <w:sz w:val="20"/>
        </w:rPr>
      </w:pPr>
    </w:p>
    <w:p w14:paraId="71595391" w14:textId="77777777" w:rsidR="00933403" w:rsidRPr="00775CA7" w:rsidRDefault="00933403" w:rsidP="00933403">
      <w:pPr>
        <w:rPr>
          <w:rFonts w:ascii="Verdana" w:hAnsi="Verdana"/>
          <w:b/>
          <w:bCs/>
          <w:noProof w:val="0"/>
          <w:sz w:val="20"/>
        </w:rPr>
      </w:pPr>
    </w:p>
    <w:p w14:paraId="0AE7D61E" w14:textId="77777777" w:rsidR="00933403" w:rsidRPr="00775CA7" w:rsidRDefault="00933403" w:rsidP="00933403">
      <w:pPr>
        <w:rPr>
          <w:rFonts w:ascii="Verdana" w:hAnsi="Verdana"/>
          <w:b/>
          <w:bCs/>
          <w:noProof w:val="0"/>
          <w:sz w:val="20"/>
        </w:rPr>
      </w:pPr>
      <w:r w:rsidRPr="00775CA7">
        <w:rPr>
          <w:rFonts w:ascii="Verdana" w:hAnsi="Verdana"/>
          <w:b/>
          <w:bCs/>
          <w:noProof w:val="0"/>
          <w:sz w:val="20"/>
        </w:rPr>
        <w:t>Criteri 5: Utilització d’una eina informàtica per a la gestió d’ordres de treball de les neteges puntuals i de les incidències.</w:t>
      </w:r>
    </w:p>
    <w:p w14:paraId="7B0DFADC" w14:textId="77777777" w:rsidR="00933403" w:rsidRPr="00775CA7" w:rsidRDefault="00933403" w:rsidP="00933403">
      <w:pPr>
        <w:rPr>
          <w:rFonts w:ascii="Verdana" w:hAnsi="Verdana"/>
          <w:b/>
          <w:bCs/>
          <w:noProof w:val="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3725"/>
      </w:tblGrid>
      <w:tr w:rsidR="00933403" w:rsidRPr="00775CA7" w14:paraId="0E1F899B" w14:textId="77777777" w:rsidTr="00F877A7">
        <w:trPr>
          <w:jc w:val="center"/>
        </w:trPr>
        <w:tc>
          <w:tcPr>
            <w:tcW w:w="4972" w:type="dxa"/>
            <w:shd w:val="clear" w:color="auto" w:fill="auto"/>
          </w:tcPr>
          <w:p w14:paraId="625DD271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noProof w:val="0"/>
                <w:sz w:val="20"/>
              </w:rPr>
            </w:pPr>
            <w:r w:rsidRPr="00775CA7">
              <w:rPr>
                <w:rFonts w:ascii="Verdana" w:hAnsi="Verdana"/>
                <w:noProof w:val="0"/>
                <w:sz w:val="20"/>
              </w:rPr>
              <w:t>L’empresa contractista utilitzarà una eina informàtica per a la gestió d’ordres de treball i d’incidències, amb un mòdul addicional de seguiment i control d’incidències.</w:t>
            </w:r>
          </w:p>
        </w:tc>
        <w:tc>
          <w:tcPr>
            <w:tcW w:w="3946" w:type="dxa"/>
            <w:shd w:val="clear" w:color="auto" w:fill="auto"/>
          </w:tcPr>
          <w:p w14:paraId="445F1117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noProof w:val="0"/>
                <w:sz w:val="20"/>
              </w:rPr>
            </w:pPr>
          </w:p>
        </w:tc>
      </w:tr>
    </w:tbl>
    <w:p w14:paraId="6AEEC883" w14:textId="77777777" w:rsidR="00933403" w:rsidRPr="00775CA7" w:rsidRDefault="00933403" w:rsidP="00933403">
      <w:pPr>
        <w:rPr>
          <w:rFonts w:ascii="Verdana" w:hAnsi="Verdana"/>
          <w:b/>
          <w:bCs/>
          <w:noProof w:val="0"/>
          <w:sz w:val="20"/>
        </w:rPr>
      </w:pPr>
    </w:p>
    <w:p w14:paraId="658F352F" w14:textId="77777777" w:rsidR="00933403" w:rsidRPr="00775CA7" w:rsidRDefault="00933403" w:rsidP="00933403">
      <w:pPr>
        <w:rPr>
          <w:rFonts w:ascii="Verdana" w:hAnsi="Verdana"/>
          <w:i/>
          <w:iCs/>
          <w:noProof w:val="0"/>
          <w:sz w:val="20"/>
        </w:rPr>
      </w:pPr>
      <w:r w:rsidRPr="00775CA7">
        <w:rPr>
          <w:rFonts w:ascii="Verdana" w:hAnsi="Verdana"/>
          <w:i/>
          <w:iCs/>
          <w:noProof w:val="0"/>
          <w:sz w:val="20"/>
        </w:rPr>
        <w:t xml:space="preserve">Marqueu la casella en cas d’assumir el compromís. </w:t>
      </w:r>
      <w:r w:rsidRPr="00775CA7">
        <w:rPr>
          <w:rFonts w:ascii="Verdana" w:hAnsi="Verdana" w:cs="Arial-ItalicMT"/>
          <w:i/>
          <w:iCs/>
          <w:noProof w:val="0"/>
          <w:sz w:val="20"/>
        </w:rPr>
        <w:t>S’assignarà 0 (zero) punts en cas de no oferir la millora.</w:t>
      </w:r>
    </w:p>
    <w:p w14:paraId="41F845FC" w14:textId="77777777" w:rsidR="00933403" w:rsidRPr="00775CA7" w:rsidRDefault="00933403" w:rsidP="00933403">
      <w:pPr>
        <w:jc w:val="center"/>
        <w:rPr>
          <w:rFonts w:ascii="Verdana" w:hAnsi="Verdana" w:cs="Arial-ItalicMT"/>
          <w:i/>
          <w:iCs/>
          <w:noProof w:val="0"/>
          <w:sz w:val="20"/>
        </w:rPr>
      </w:pPr>
    </w:p>
    <w:p w14:paraId="6CA19C53" w14:textId="77777777" w:rsidR="00933403" w:rsidRPr="00775CA7" w:rsidRDefault="00933403" w:rsidP="00933403">
      <w:pPr>
        <w:jc w:val="left"/>
        <w:rPr>
          <w:rFonts w:ascii="Verdana" w:hAnsi="Verdana" w:cs="Arial-ItalicMT"/>
          <w:b/>
          <w:bCs/>
          <w:noProof w:val="0"/>
          <w:sz w:val="20"/>
        </w:rPr>
      </w:pPr>
    </w:p>
    <w:p w14:paraId="0EF71CCF" w14:textId="77777777" w:rsidR="00933403" w:rsidRPr="00775CA7" w:rsidRDefault="00933403" w:rsidP="00933403">
      <w:pPr>
        <w:jc w:val="left"/>
        <w:rPr>
          <w:rFonts w:ascii="Verdana" w:hAnsi="Verdana" w:cs="Arial-ItalicMT"/>
          <w:b/>
          <w:bCs/>
          <w:noProof w:val="0"/>
          <w:sz w:val="20"/>
        </w:rPr>
      </w:pPr>
      <w:r w:rsidRPr="00775CA7">
        <w:rPr>
          <w:rFonts w:ascii="Verdana" w:hAnsi="Verdana" w:cs="Arial-ItalicMT"/>
          <w:b/>
          <w:bCs/>
          <w:noProof w:val="0"/>
          <w:sz w:val="20"/>
        </w:rPr>
        <w:t>Criteri 6: Aportació d’un protocol d’actuació davant la violència de gènere.</w:t>
      </w:r>
    </w:p>
    <w:p w14:paraId="3918E008" w14:textId="77777777" w:rsidR="00933403" w:rsidRPr="00775CA7" w:rsidRDefault="00933403" w:rsidP="00933403">
      <w:pPr>
        <w:jc w:val="left"/>
        <w:rPr>
          <w:rFonts w:ascii="Verdana" w:hAnsi="Verdana" w:cs="Arial-ItalicMT"/>
          <w:b/>
          <w:bCs/>
          <w:noProof w:val="0"/>
          <w:sz w:val="20"/>
        </w:rPr>
      </w:pPr>
    </w:p>
    <w:p w14:paraId="0A575A8B" w14:textId="77777777" w:rsidR="00933403" w:rsidRPr="00775CA7" w:rsidRDefault="00933403" w:rsidP="00933403">
      <w:pPr>
        <w:jc w:val="left"/>
        <w:rPr>
          <w:rFonts w:ascii="Verdana" w:hAnsi="Verdana" w:cs="Arial-ItalicMT"/>
          <w:i/>
          <w:iCs/>
          <w:noProof w:val="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3730"/>
      </w:tblGrid>
      <w:tr w:rsidR="00933403" w:rsidRPr="00775CA7" w14:paraId="4AD4720F" w14:textId="77777777" w:rsidTr="00F877A7">
        <w:trPr>
          <w:jc w:val="center"/>
        </w:trPr>
        <w:tc>
          <w:tcPr>
            <w:tcW w:w="4972" w:type="dxa"/>
            <w:shd w:val="clear" w:color="auto" w:fill="auto"/>
          </w:tcPr>
          <w:p w14:paraId="54392C7C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noProof w:val="0"/>
                <w:sz w:val="20"/>
              </w:rPr>
            </w:pPr>
            <w:r w:rsidRPr="00775CA7">
              <w:rPr>
                <w:rFonts w:ascii="Verdana" w:hAnsi="Verdana"/>
                <w:noProof w:val="0"/>
                <w:sz w:val="20"/>
              </w:rPr>
              <w:t>L’empresa contractista disposa d’un protocol o sistema de prevenció i protecció de la violència de gènere aprovat pel comitè d’empresa.</w:t>
            </w:r>
          </w:p>
        </w:tc>
        <w:tc>
          <w:tcPr>
            <w:tcW w:w="3946" w:type="dxa"/>
            <w:shd w:val="clear" w:color="auto" w:fill="auto"/>
          </w:tcPr>
          <w:p w14:paraId="306C6E69" w14:textId="77777777" w:rsidR="00933403" w:rsidRPr="00775CA7" w:rsidRDefault="00933403" w:rsidP="00F877A7">
            <w:pPr>
              <w:pStyle w:val="Prrafodelista"/>
              <w:ind w:left="0"/>
              <w:rPr>
                <w:rFonts w:ascii="Verdana" w:hAnsi="Verdana"/>
                <w:noProof w:val="0"/>
                <w:sz w:val="20"/>
              </w:rPr>
            </w:pPr>
          </w:p>
        </w:tc>
      </w:tr>
    </w:tbl>
    <w:p w14:paraId="532880F7" w14:textId="77777777" w:rsidR="00933403" w:rsidRPr="00775CA7" w:rsidRDefault="00933403" w:rsidP="00933403">
      <w:pPr>
        <w:rPr>
          <w:rFonts w:ascii="Verdana" w:hAnsi="Verdana"/>
          <w:i/>
          <w:iCs/>
          <w:noProof w:val="0"/>
          <w:sz w:val="20"/>
        </w:rPr>
      </w:pPr>
    </w:p>
    <w:p w14:paraId="371C1520" w14:textId="181951FA" w:rsidR="00E86CE0" w:rsidRDefault="00933403" w:rsidP="00933403">
      <w:r w:rsidRPr="00775CA7">
        <w:rPr>
          <w:rFonts w:ascii="Verdana" w:hAnsi="Verdana"/>
          <w:i/>
          <w:iCs/>
          <w:noProof w:val="0"/>
          <w:sz w:val="20"/>
        </w:rPr>
        <w:t xml:space="preserve">Marqueu la casella en cas d’assumir el compromís. </w:t>
      </w:r>
      <w:r w:rsidRPr="00775CA7">
        <w:rPr>
          <w:rFonts w:ascii="Verdana" w:hAnsi="Verdana" w:cs="Arial-ItalicMT"/>
          <w:i/>
          <w:iCs/>
          <w:noProof w:val="0"/>
          <w:sz w:val="20"/>
        </w:rPr>
        <w:t>S’assignarà 0 (zero) punts en cas de no oferir la millora.</w:t>
      </w:r>
    </w:p>
    <w:sectPr w:rsidR="00E86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2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000043"/>
    <w:multiLevelType w:val="hybridMultilevel"/>
    <w:tmpl w:val="EA8807CC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0000044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147C2"/>
    <w:multiLevelType w:val="hybridMultilevel"/>
    <w:tmpl w:val="C62E4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17036">
    <w:abstractNumId w:val="0"/>
  </w:num>
  <w:num w:numId="2" w16cid:durableId="570893872">
    <w:abstractNumId w:val="1"/>
  </w:num>
  <w:num w:numId="3" w16cid:durableId="1216625816">
    <w:abstractNumId w:val="2"/>
  </w:num>
  <w:num w:numId="4" w16cid:durableId="108471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03"/>
    <w:rsid w:val="00190377"/>
    <w:rsid w:val="003C7FAD"/>
    <w:rsid w:val="003E698C"/>
    <w:rsid w:val="00604C5D"/>
    <w:rsid w:val="00933403"/>
    <w:rsid w:val="00AD13A1"/>
    <w:rsid w:val="00DA1F0C"/>
    <w:rsid w:val="00E86CE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1E61"/>
  <w15:chartTrackingRefBased/>
  <w15:docId w15:val="{142BDD05-1274-4C5C-BA93-8EBD2667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403"/>
    <w:pPr>
      <w:spacing w:after="0" w:line="240" w:lineRule="auto"/>
      <w:jc w:val="both"/>
    </w:pPr>
    <w:rPr>
      <w:rFonts w:ascii="Arial" w:eastAsia="Times New Roman" w:hAnsi="Arial" w:cs="Times New Roman"/>
      <w:noProof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33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3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3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3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3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34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34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34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34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3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3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3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34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34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34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34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34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34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34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3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3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3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3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34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334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34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3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34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34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2025-07-02T12:02:00Z</dcterms:created>
  <dcterms:modified xsi:type="dcterms:W3CDTF">2025-07-02T12:03:00Z</dcterms:modified>
</cp:coreProperties>
</file>