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87B" w14:textId="2FB99629" w:rsidR="00161DE4" w:rsidRPr="002247BF" w:rsidRDefault="00161DE4" w:rsidP="00161DE4">
      <w:r w:rsidRPr="002247BF">
        <w:t xml:space="preserve">EXP. </w:t>
      </w:r>
      <w:r w:rsidR="002247BF" w:rsidRPr="002247BF">
        <w:t>3085-1785/2025</w:t>
      </w:r>
    </w:p>
    <w:p w14:paraId="28EA6D76" w14:textId="77777777" w:rsidR="002247BF" w:rsidRPr="002247BF" w:rsidRDefault="002247BF" w:rsidP="002247BF">
      <w:pPr>
        <w:jc w:val="left"/>
        <w:rPr>
          <w:rFonts w:ascii="Roboto Medium" w:hAnsi="Roboto Medium"/>
        </w:rPr>
      </w:pPr>
    </w:p>
    <w:p w14:paraId="27C13307" w14:textId="7DC27AB5" w:rsidR="00161DE4" w:rsidRPr="002247BF" w:rsidRDefault="00161DE4" w:rsidP="002247BF">
      <w:pPr>
        <w:jc w:val="left"/>
      </w:pPr>
      <w:r w:rsidRPr="002247BF">
        <w:rPr>
          <w:rFonts w:ascii="Roboto Medium" w:hAnsi="Roboto Medium"/>
        </w:rPr>
        <w:t>ANNEX</w:t>
      </w:r>
      <w:r w:rsidR="002247BF" w:rsidRPr="002247BF">
        <w:rPr>
          <w:rFonts w:ascii="Roboto Medium" w:hAnsi="Roboto Medium"/>
        </w:rPr>
        <w:t xml:space="preserve"> V</w:t>
      </w:r>
      <w:r w:rsidRPr="002247BF">
        <w:rPr>
          <w:rFonts w:ascii="Roboto Medium" w:hAnsi="Roboto Medium"/>
        </w:rPr>
        <w:t xml:space="preserve"> AL CONTRACTE DE </w:t>
      </w:r>
      <w:r w:rsidR="002247BF" w:rsidRPr="002247BF">
        <w:rPr>
          <w:rFonts w:ascii="Roboto Medium" w:hAnsi="Roboto Medium"/>
        </w:rPr>
        <w:t xml:space="preserve"> SERVEI</w:t>
      </w:r>
      <w:r w:rsidR="002247BF" w:rsidRPr="002247BF">
        <w:rPr>
          <w:rFonts w:ascii="Roboto Medium" w:hAnsi="Roboto Medium"/>
        </w:rPr>
        <w:t>S</w:t>
      </w:r>
      <w:r w:rsidR="002247BF" w:rsidRPr="002247BF">
        <w:rPr>
          <w:rFonts w:ascii="Roboto Medium" w:hAnsi="Roboto Medium"/>
        </w:rPr>
        <w:t xml:space="preserve"> DE SUPORT TÈCNIC I REALITZACIÓ AUDIOVISUAL, </w:t>
      </w:r>
      <w:r w:rsidR="002247BF" w:rsidRPr="002247BF">
        <w:rPr>
          <w:rFonts w:ascii="Roboto Medium" w:hAnsi="Roboto Medium"/>
        </w:rPr>
        <w:t>T</w:t>
      </w:r>
      <w:r w:rsidR="002247BF" w:rsidRPr="002247BF">
        <w:rPr>
          <w:rFonts w:ascii="Roboto Medium" w:hAnsi="Roboto Medium"/>
        </w:rPr>
        <w:t>RAMITAR PEL PROCEDIMENT OBERT SIMPLIFICAT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>El</w:t>
      </w:r>
      <w:r w:rsidR="00927DCE">
        <w:t>/La senyor/a</w:t>
      </w:r>
      <w:r>
        <w:t xml:space="preserve"> 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7"/>
        <w:gridCol w:w="2443"/>
        <w:gridCol w:w="1628"/>
        <w:gridCol w:w="1960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6A552CF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927DCE">
        <w:t xml:space="preserve">senyor/a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les facultats de representació que ostenta el representant de l’empresa subcontractada són suficients i vigents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reuneix totes i cadascuna de les condicions establertes legalment i no incorre en cap de les prohibicions per contractar amb l’Administració previstes als articles 65 a 97 de la LCSP.</w:t>
      </w:r>
    </w:p>
    <w:p w14:paraId="3187AC04" w14:textId="77777777" w:rsidR="00161DE4" w:rsidRDefault="00161DE4" w:rsidP="002C4C79">
      <w:pPr>
        <w:tabs>
          <w:tab w:val="left" w:pos="426"/>
        </w:tabs>
        <w:ind w:left="426" w:hanging="426"/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es troba al corrent del compliment de les obligacions tributàries i amb la Seguretat Social així com amb la Hisenda Municipal de l’Ajuntament d’Esparreguera.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</w:t>
      </w:r>
      <w:r>
        <w:lastRenderedPageBreak/>
        <w:t xml:space="preserve">compromet a adscriure a l’execució del contracte els mitjans personals o materials descrits a la dita clàusula. 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47BF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4F7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04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</TotalTime>
  <Pages>2</Pages>
  <Words>472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6</cp:revision>
  <cp:lastPrinted>2004-11-23T13:44:00Z</cp:lastPrinted>
  <dcterms:created xsi:type="dcterms:W3CDTF">2024-02-29T13:38:00Z</dcterms:created>
  <dcterms:modified xsi:type="dcterms:W3CDTF">2025-05-08T09:46:00Z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