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4174D0" w:rsidRDefault="00C332DE" w:rsidP="0059577D">
      <w:pPr>
        <w:spacing w:after="120"/>
        <w:jc w:val="both"/>
        <w:rPr>
          <w:rFonts w:ascii="Arial" w:hAnsi="Arial" w:cs="Arial"/>
          <w:noProof/>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627116" w:rsidRPr="004174D0">
        <w:rPr>
          <w:rFonts w:ascii="Arial" w:hAnsi="Arial" w:cs="Arial"/>
        </w:rPr>
        <w:t>Obres de millora de la climatització de la Sala de Tria de l'Arxiu Nacional de Catalunya, ubicat al carrer Jaume I, 33 de Sant Cugat del Vallés a executar durant el 2025</w:t>
      </w:r>
      <w:r w:rsidR="00693650" w:rsidRPr="004174D0">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5D1A5E">
        <w:rPr>
          <w:rFonts w:ascii="Arial" w:hAnsi="Arial" w:cs="Arial"/>
          <w:snapToGrid w:val="0"/>
          <w:szCs w:val="22"/>
          <w:lang w:eastAsia="es-ES"/>
        </w:rPr>
        <w:t>5</w:t>
      </w:r>
      <w:r w:rsidR="00627116">
        <w:rPr>
          <w:rFonts w:ascii="Arial" w:hAnsi="Arial" w:cs="Arial"/>
          <w:snapToGrid w:val="0"/>
          <w:szCs w:val="22"/>
          <w:lang w:eastAsia="es-ES"/>
        </w:rPr>
        <w:t>331000</w:t>
      </w:r>
      <w:r w:rsidR="00693650">
        <w:rPr>
          <w:rFonts w:ascii="Arial" w:hAnsi="Arial" w:cs="Arial"/>
          <w:snapToGrid w:val="0"/>
          <w:szCs w:val="22"/>
          <w:lang w:eastAsia="es-ES"/>
        </w:rPr>
        <w:t>-6</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A45164" w:rsidRDefault="00C332DE" w:rsidP="00627116">
      <w:pPr>
        <w:ind w:left="142" w:hanging="142"/>
        <w:jc w:val="both"/>
        <w:rPr>
          <w:rFonts w:ascii="Arial" w:hAnsi="Arial" w:cs="Arial"/>
          <w:szCs w:val="22"/>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627116">
        <w:rPr>
          <w:rFonts w:ascii="Arial" w:hAnsi="Arial" w:cs="Arial"/>
          <w:szCs w:val="22"/>
        </w:rPr>
        <w:t>137</w:t>
      </w:r>
      <w:r w:rsidR="00F566A2" w:rsidRPr="00F566A2">
        <w:rPr>
          <w:rFonts w:ascii="Arial" w:hAnsi="Arial" w:cs="Arial"/>
          <w:szCs w:val="22"/>
        </w:rPr>
        <w:t>.</w:t>
      </w:r>
      <w:r w:rsidR="00627116">
        <w:rPr>
          <w:rFonts w:ascii="Arial" w:hAnsi="Arial" w:cs="Arial"/>
          <w:szCs w:val="22"/>
        </w:rPr>
        <w:t>519</w:t>
      </w:r>
      <w:r w:rsidR="00F566A2" w:rsidRPr="00F566A2">
        <w:rPr>
          <w:rFonts w:ascii="Arial" w:hAnsi="Arial" w:cs="Arial"/>
          <w:szCs w:val="22"/>
        </w:rPr>
        <w:t>,</w:t>
      </w:r>
      <w:r w:rsidR="00627116">
        <w:rPr>
          <w:rFonts w:ascii="Arial" w:hAnsi="Arial" w:cs="Arial"/>
          <w:szCs w:val="22"/>
        </w:rPr>
        <w:t>11</w:t>
      </w:r>
      <w:r w:rsidR="00F566A2">
        <w:rPr>
          <w:rFonts w:ascii="Arial" w:hAnsi="Arial" w:cs="Arial"/>
          <w:szCs w:val="22"/>
        </w:rPr>
        <w:t xml:space="preserve"> </w:t>
      </w:r>
      <w:r w:rsidRPr="00A17D2B">
        <w:rPr>
          <w:rFonts w:ascii="Arial" w:hAnsi="Arial" w:cs="Arial"/>
          <w:szCs w:val="22"/>
        </w:rPr>
        <w:t>€ IVA inclòs</w:t>
      </w:r>
      <w:r w:rsidR="00627116">
        <w:rPr>
          <w:rFonts w:ascii="Arial" w:hAnsi="Arial" w:cs="Arial"/>
          <w:szCs w:val="22"/>
        </w:rPr>
        <w:t>.</w:t>
      </w:r>
      <w:r w:rsidR="00A45164">
        <w:rPr>
          <w:rFonts w:ascii="Arial" w:hAnsi="Arial" w:cs="Arial"/>
          <w:szCs w:val="22"/>
        </w:rPr>
        <w:t xml:space="preserve"> </w:t>
      </w:r>
      <w:r w:rsidR="00D57C02">
        <w:rPr>
          <w:rFonts w:ascii="Arial" w:hAnsi="Arial" w:cs="Arial"/>
          <w:szCs w:val="22"/>
        </w:rPr>
        <w:t>El desglossament per partides del pressupost de licitació es troba recollit al punt III. del plec de prescripcions tècniques que regeix la licitació.</w:t>
      </w:r>
    </w:p>
    <w:p w:rsidR="00C332DE" w:rsidRPr="00A17D2B" w:rsidRDefault="00C332DE" w:rsidP="00A45164">
      <w:pPr>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627116">
        <w:rPr>
          <w:rFonts w:ascii="Arial" w:hAnsi="Arial" w:cs="Arial"/>
          <w:snapToGrid w:val="0"/>
          <w:szCs w:val="22"/>
          <w:lang w:eastAsia="es-ES"/>
        </w:rPr>
        <w:t>113</w:t>
      </w:r>
      <w:r w:rsidR="00693650" w:rsidRPr="00693650">
        <w:rPr>
          <w:rFonts w:ascii="Arial" w:hAnsi="Arial" w:cs="Arial"/>
          <w:snapToGrid w:val="0"/>
          <w:szCs w:val="22"/>
          <w:lang w:eastAsia="es-ES"/>
        </w:rPr>
        <w:t>.</w:t>
      </w:r>
      <w:r w:rsidR="00627116">
        <w:rPr>
          <w:rFonts w:ascii="Arial" w:hAnsi="Arial" w:cs="Arial"/>
          <w:snapToGrid w:val="0"/>
          <w:szCs w:val="22"/>
          <w:lang w:eastAsia="es-ES"/>
        </w:rPr>
        <w:t>652</w:t>
      </w:r>
      <w:r w:rsidR="00693650" w:rsidRPr="00693650">
        <w:rPr>
          <w:rFonts w:ascii="Arial" w:hAnsi="Arial" w:cs="Arial"/>
          <w:snapToGrid w:val="0"/>
          <w:szCs w:val="22"/>
          <w:lang w:eastAsia="es-ES"/>
        </w:rPr>
        <w:t>,</w:t>
      </w:r>
      <w:r w:rsidR="00627116">
        <w:rPr>
          <w:rFonts w:ascii="Arial" w:hAnsi="Arial" w:cs="Arial"/>
          <w:snapToGrid w:val="0"/>
          <w:szCs w:val="22"/>
          <w:lang w:eastAsia="es-ES"/>
        </w:rPr>
        <w:t>16</w:t>
      </w:r>
      <w:r w:rsidR="00A45164">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A45164" w:rsidRDefault="00C332DE" w:rsidP="00C332DE">
      <w:pPr>
        <w:tabs>
          <w:tab w:val="left" w:pos="709"/>
        </w:tabs>
        <w:spacing w:after="120"/>
        <w:ind w:left="142" w:hanging="142"/>
        <w:jc w:val="both"/>
        <w:rPr>
          <w:rFonts w:ascii="Arial" w:hAnsi="Arial" w:cs="Arial"/>
          <w:b/>
          <w:snapToGrid w:val="0"/>
          <w:color w:val="FF000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9577D">
        <w:rPr>
          <w:rFonts w:ascii="Arial" w:hAnsi="Arial" w:cs="Arial"/>
          <w:snapToGrid w:val="0"/>
          <w:szCs w:val="22"/>
          <w:lang w:eastAsia="es-ES"/>
        </w:rPr>
        <w:t>5</w:t>
      </w:r>
      <w:r w:rsidR="00627116">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80176A" w:rsidRPr="00A17D2B" w:rsidRDefault="00C332DE" w:rsidP="0080176A">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w:t>
      </w:r>
      <w:r w:rsidR="00627116">
        <w:rPr>
          <w:rFonts w:ascii="Arial" w:hAnsi="Arial" w:cs="Arial"/>
          <w:snapToGrid w:val="0"/>
          <w:szCs w:val="22"/>
          <w:lang w:eastAsia="es-ES"/>
        </w:rPr>
        <w:t>7</w:t>
      </w:r>
      <w:r w:rsidR="0059577D">
        <w:rPr>
          <w:rFonts w:ascii="Arial" w:hAnsi="Arial" w:cs="Arial"/>
          <w:snapToGrid w:val="0"/>
          <w:szCs w:val="22"/>
          <w:lang w:eastAsia="es-ES"/>
        </w:rPr>
        <w:t xml:space="preserve"> </w:t>
      </w:r>
      <w:r w:rsidR="0048616A">
        <w:rPr>
          <w:rFonts w:ascii="Arial" w:hAnsi="Arial" w:cs="Arial"/>
          <w:snapToGrid w:val="0"/>
          <w:szCs w:val="22"/>
          <w:lang w:eastAsia="es-ES"/>
        </w:rPr>
        <w:t>setmanes</w:t>
      </w:r>
      <w:r w:rsidR="00627116">
        <w:rPr>
          <w:rFonts w:ascii="Arial" w:hAnsi="Arial" w:cs="Arial"/>
          <w:snapToGrid w:val="0"/>
          <w:szCs w:val="22"/>
          <w:lang w:eastAsia="es-ES"/>
        </w:rPr>
        <w:t xml:space="preserve"> </w:t>
      </w:r>
      <w:r w:rsidR="0080176A" w:rsidRPr="00B06FFD">
        <w:rPr>
          <w:rFonts w:ascii="Arial" w:hAnsi="Arial" w:cs="Arial"/>
          <w:snapToGrid w:val="0"/>
          <w:szCs w:val="22"/>
          <w:lang w:eastAsia="es-ES"/>
        </w:rPr>
        <w:t xml:space="preserve">a partir de la data de signatura de l’acta </w:t>
      </w:r>
      <w:r w:rsidR="0080176A">
        <w:rPr>
          <w:rFonts w:ascii="Arial" w:hAnsi="Arial" w:cs="Arial"/>
          <w:snapToGrid w:val="0"/>
          <w:szCs w:val="22"/>
          <w:lang w:eastAsia="es-ES"/>
        </w:rPr>
        <w:t>de replanteig</w:t>
      </w:r>
      <w:r w:rsidR="0048616A">
        <w:rPr>
          <w:rFonts w:ascii="Arial" w:hAnsi="Arial" w:cs="Arial"/>
          <w:snapToGrid w:val="0"/>
          <w:szCs w:val="22"/>
          <w:lang w:eastAsia="es-ES"/>
        </w:rPr>
        <w:t xml:space="preserve"> a executar </w:t>
      </w:r>
      <w:r w:rsidR="00627116">
        <w:rPr>
          <w:rFonts w:ascii="Arial" w:hAnsi="Arial" w:cs="Arial"/>
          <w:snapToGrid w:val="0"/>
          <w:szCs w:val="22"/>
          <w:lang w:eastAsia="es-ES"/>
        </w:rPr>
        <w:t>a l’anualitat 2025</w:t>
      </w:r>
      <w:r w:rsidR="0080176A">
        <w:rPr>
          <w:rFonts w:ascii="Arial" w:hAnsi="Arial" w:cs="Arial"/>
          <w:snapToGrid w:val="0"/>
          <w:szCs w:val="22"/>
          <w:lang w:eastAsia="es-ES"/>
        </w:rPr>
        <w:t xml:space="preserve">. </w:t>
      </w:r>
      <w:r w:rsidR="0080176A" w:rsidRPr="00A17D2B">
        <w:rPr>
          <w:rFonts w:ascii="Arial" w:hAnsi="Arial" w:cs="Arial"/>
          <w:snapToGrid w:val="0"/>
          <w:szCs w:val="22"/>
          <w:lang w:eastAsia="es-ES"/>
        </w:rPr>
        <w:t>El termini de garantia serà d</w:t>
      </w:r>
      <w:r w:rsidR="0080176A">
        <w:rPr>
          <w:rFonts w:ascii="Arial" w:hAnsi="Arial" w:cs="Arial"/>
          <w:snapToGrid w:val="0"/>
          <w:szCs w:val="22"/>
          <w:lang w:eastAsia="es-ES"/>
        </w:rPr>
        <w:t xml:space="preserve">’1 any </w:t>
      </w:r>
      <w:r w:rsidR="0080176A" w:rsidRPr="007A5F44">
        <w:rPr>
          <w:rFonts w:ascii="Arial" w:hAnsi="Arial" w:cs="Arial"/>
          <w:snapToGrid w:val="0"/>
          <w:szCs w:val="22"/>
          <w:lang w:eastAsia="es-ES"/>
        </w:rPr>
        <w:t>(millorable en criteri de valoració)</w:t>
      </w:r>
      <w:r w:rsidR="0080176A" w:rsidRPr="00A17D2B">
        <w:rPr>
          <w:rFonts w:ascii="Arial" w:hAnsi="Arial" w:cs="Arial"/>
          <w:snapToGrid w:val="0"/>
          <w:szCs w:val="22"/>
          <w:lang w:eastAsia="es-ES"/>
        </w:rPr>
        <w:t xml:space="preserve"> i </w:t>
      </w:r>
      <w:r w:rsidR="0080176A">
        <w:rPr>
          <w:rFonts w:ascii="Arial" w:hAnsi="Arial" w:cs="Arial"/>
          <w:snapToGrid w:val="0"/>
          <w:szCs w:val="22"/>
          <w:lang w:eastAsia="es-ES"/>
        </w:rPr>
        <w:t xml:space="preserve">es </w:t>
      </w:r>
      <w:r w:rsidR="0080176A" w:rsidRPr="00A17D2B">
        <w:rPr>
          <w:rFonts w:ascii="Arial" w:hAnsi="Arial" w:cs="Arial"/>
          <w:snapToGrid w:val="0"/>
          <w:szCs w:val="22"/>
          <w:lang w:eastAsia="es-ES"/>
        </w:rPr>
        <w:t>com</w:t>
      </w:r>
      <w:r w:rsidR="0080176A">
        <w:rPr>
          <w:rFonts w:ascii="Arial" w:hAnsi="Arial" w:cs="Arial"/>
          <w:snapToGrid w:val="0"/>
          <w:szCs w:val="22"/>
          <w:lang w:eastAsia="es-ES"/>
        </w:rPr>
        <w:t xml:space="preserve">ptarà a partir de la data de recepció de les obres. </w:t>
      </w:r>
      <w:r w:rsidR="0080176A" w:rsidRPr="00A17D2B">
        <w:rPr>
          <w:rFonts w:ascii="Arial" w:hAnsi="Arial" w:cs="Arial"/>
          <w:szCs w:val="22"/>
        </w:rPr>
        <w:t>Un cop transcorregut aquest termini de garantia sense objeccions per part de la unitat proposant del contracte es procedirà d’ofici al retorn de la garantia definitiva dipositada.</w:t>
      </w:r>
      <w:r w:rsidR="0080176A">
        <w:rPr>
          <w:rFonts w:ascii="Arial" w:hAnsi="Arial" w:cs="Arial"/>
          <w:szCs w:val="22"/>
        </w:rPr>
        <w:t xml:space="preserve"> </w:t>
      </w:r>
      <w:r w:rsidR="0080176A" w:rsidRPr="00A17D2B">
        <w:rPr>
          <w:rFonts w:ascii="Arial" w:hAnsi="Arial" w:cs="Arial"/>
          <w:szCs w:val="22"/>
        </w:rPr>
        <w:t>La recepció i liquidació de les obres es realitza conforme al que dispos</w:t>
      </w:r>
      <w:r w:rsidR="0080176A">
        <w:rPr>
          <w:rFonts w:ascii="Arial" w:hAnsi="Arial" w:cs="Arial"/>
          <w:szCs w:val="22"/>
        </w:rPr>
        <w:t>a</w:t>
      </w:r>
      <w:r w:rsidR="0080176A" w:rsidRPr="00A17D2B">
        <w:rPr>
          <w:rFonts w:ascii="Arial" w:hAnsi="Arial" w:cs="Arial"/>
          <w:szCs w:val="22"/>
        </w:rPr>
        <w:t xml:space="preserve"> </w:t>
      </w:r>
      <w:r w:rsidR="0080176A">
        <w:rPr>
          <w:rFonts w:ascii="Arial" w:hAnsi="Arial" w:cs="Arial"/>
          <w:szCs w:val="22"/>
        </w:rPr>
        <w:t>l’</w:t>
      </w:r>
      <w:r w:rsidR="0080176A" w:rsidRPr="00A17D2B">
        <w:rPr>
          <w:rFonts w:ascii="Arial" w:hAnsi="Arial" w:cs="Arial"/>
          <w:szCs w:val="22"/>
        </w:rPr>
        <w:t>article 2</w:t>
      </w:r>
      <w:r w:rsidR="0080176A">
        <w:rPr>
          <w:rFonts w:ascii="Arial" w:hAnsi="Arial" w:cs="Arial"/>
          <w:szCs w:val="22"/>
        </w:rPr>
        <w:t xml:space="preserve">43 </w:t>
      </w:r>
      <w:r w:rsidR="0080176A" w:rsidRPr="00A17D2B">
        <w:rPr>
          <w:rFonts w:ascii="Arial" w:hAnsi="Arial" w:cs="Arial"/>
          <w:szCs w:val="22"/>
        </w:rPr>
        <w:t xml:space="preserve">LCSP i els articles </w:t>
      </w:r>
      <w:smartTag w:uri="urn:schemas-microsoft-com:office:smarttags" w:element="metricconverter">
        <w:smartTagPr>
          <w:attr w:name="ProductID" w:val="163 a"/>
        </w:smartTagPr>
        <w:r w:rsidR="0080176A" w:rsidRPr="00A17D2B">
          <w:rPr>
            <w:rFonts w:ascii="Arial" w:hAnsi="Arial" w:cs="Arial"/>
            <w:szCs w:val="22"/>
          </w:rPr>
          <w:t>163 a</w:t>
        </w:r>
      </w:smartTag>
      <w:r w:rsidR="0080176A" w:rsidRPr="00A17D2B">
        <w:rPr>
          <w:rFonts w:ascii="Arial" w:hAnsi="Arial" w:cs="Arial"/>
          <w:szCs w:val="22"/>
        </w:rPr>
        <w:t xml:space="preserve"> 169 del RGLCAP.</w:t>
      </w:r>
    </w:p>
    <w:p w:rsidR="00C332DE" w:rsidRPr="00A17D2B" w:rsidRDefault="00C332DE" w:rsidP="0080176A">
      <w:pPr>
        <w:jc w:val="both"/>
        <w:rPr>
          <w:rFonts w:ascii="Arial" w:hAnsi="Arial" w:cs="Arial"/>
          <w:szCs w:val="22"/>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59577D">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1" w:name="OLE_LINK10"/>
      <w:bookmarkStart w:id="2"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9577D">
        <w:rPr>
          <w:rFonts w:ascii="Arial" w:hAnsi="Arial" w:cs="Arial"/>
          <w:snapToGrid w:val="0"/>
          <w:szCs w:val="22"/>
          <w:lang w:eastAsia="es-ES"/>
        </w:rPr>
        <w:t>5</w:t>
      </w:r>
      <w:r>
        <w:rPr>
          <w:rFonts w:ascii="Arial" w:hAnsi="Arial" w:cs="Arial"/>
          <w:snapToGrid w:val="0"/>
          <w:szCs w:val="22"/>
          <w:lang w:eastAsia="es-ES"/>
        </w:rPr>
        <w:t>-</w:t>
      </w:r>
      <w:r w:rsidR="0080176A">
        <w:rPr>
          <w:rFonts w:ascii="Arial" w:hAnsi="Arial" w:cs="Arial"/>
          <w:snapToGrid w:val="0"/>
          <w:szCs w:val="22"/>
          <w:lang w:eastAsia="es-ES"/>
        </w:rPr>
        <w:t>1</w:t>
      </w:r>
      <w:r w:rsidR="00627116">
        <w:rPr>
          <w:rFonts w:ascii="Arial" w:hAnsi="Arial" w:cs="Arial"/>
          <w:snapToGrid w:val="0"/>
          <w:szCs w:val="22"/>
          <w:lang w:eastAsia="es-ES"/>
        </w:rPr>
        <w:t>12</w:t>
      </w:r>
      <w:r w:rsidR="0080176A">
        <w:rPr>
          <w:rFonts w:ascii="Arial" w:hAnsi="Arial" w:cs="Arial"/>
          <w:snapToGrid w:val="0"/>
          <w:szCs w:val="22"/>
          <w:lang w:eastAsia="es-ES"/>
        </w:rPr>
        <w:t>0</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w:t>
      </w:r>
      <w:r w:rsidR="00C332DE" w:rsidRPr="00A17D2B">
        <w:rPr>
          <w:rFonts w:ascii="Arial" w:hAnsi="Arial" w:cs="Arial"/>
          <w:szCs w:val="22"/>
        </w:rPr>
        <w:lastRenderedPageBreak/>
        <w:t>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1"/>
    <w:bookmarkEnd w:id="2"/>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w:t>
      </w:r>
      <w:r w:rsidR="0080176A">
        <w:rPr>
          <w:rFonts w:ascii="Arial" w:hAnsi="Arial" w:cs="Arial"/>
          <w:snapToGrid w:val="0"/>
          <w:szCs w:val="22"/>
          <w:lang w:eastAsia="es-ES"/>
        </w:rPr>
        <w:t xml:space="preserve">mitació d’aquest expedient és </w:t>
      </w:r>
      <w:r w:rsidRPr="0093379E">
        <w:rPr>
          <w:rFonts w:ascii="Arial" w:hAnsi="Arial" w:cs="Arial"/>
          <w:snapToGrid w:val="0"/>
          <w:szCs w:val="22"/>
          <w:lang w:eastAsia="es-ES"/>
        </w:rPr>
        <w:t>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9577D">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80176A" w:rsidRDefault="0080176A" w:rsidP="0080176A">
      <w:pPr>
        <w:widowControl w:val="0"/>
        <w:jc w:val="both"/>
        <w:rPr>
          <w:rFonts w:ascii="Arial" w:hAnsi="Arial" w:cs="Arial"/>
          <w:szCs w:val="22"/>
          <w:u w:val="single"/>
        </w:rPr>
      </w:pPr>
      <w:r>
        <w:rPr>
          <w:rFonts w:ascii="Arial" w:hAnsi="Arial" w:cs="Arial"/>
          <w:szCs w:val="22"/>
          <w:u w:val="single"/>
        </w:rPr>
        <w:t>Requisit de participació:</w:t>
      </w:r>
    </w:p>
    <w:p w:rsidR="0080176A" w:rsidRDefault="0080176A" w:rsidP="0080176A">
      <w:pPr>
        <w:widowControl w:val="0"/>
        <w:jc w:val="both"/>
        <w:rPr>
          <w:rFonts w:ascii="Arial" w:hAnsi="Arial" w:cs="Arial"/>
          <w:snapToGrid w:val="0"/>
          <w:szCs w:val="22"/>
          <w:lang w:eastAsia="es-ES"/>
        </w:rPr>
      </w:pPr>
      <w:r>
        <w:rPr>
          <w:rFonts w:ascii="Arial" w:hAnsi="Arial" w:cs="Arial"/>
          <w:szCs w:val="22"/>
          <w:u w:val="single"/>
        </w:rPr>
        <w:t xml:space="preserve">D’acord amb l’art.159.4 LCSP les </w:t>
      </w:r>
      <w:r w:rsidRPr="00866A79">
        <w:rPr>
          <w:rFonts w:ascii="Arial" w:hAnsi="Arial" w:cs="Arial"/>
          <w:szCs w:val="22"/>
          <w:u w:val="single"/>
        </w:rPr>
        <w:t>licitador</w:t>
      </w:r>
      <w:r>
        <w:rPr>
          <w:rFonts w:ascii="Arial" w:hAnsi="Arial" w:cs="Arial"/>
          <w:szCs w:val="22"/>
          <w:u w:val="single"/>
        </w:rPr>
        <w:t>es presentade</w:t>
      </w:r>
      <w:r w:rsidRPr="00866A79">
        <w:rPr>
          <w:rFonts w:ascii="Arial" w:hAnsi="Arial" w:cs="Arial"/>
          <w:szCs w:val="22"/>
          <w:u w:val="single"/>
        </w:rPr>
        <w:t xml:space="preserve">s hauran </w:t>
      </w:r>
      <w:r>
        <w:rPr>
          <w:rFonts w:ascii="Arial" w:hAnsi="Arial" w:cs="Arial"/>
          <w:szCs w:val="22"/>
          <w:u w:val="single"/>
        </w:rPr>
        <w:t>d’estar obligatòriament inscrites</w:t>
      </w:r>
      <w:r w:rsidRPr="00866A79">
        <w:rPr>
          <w:rFonts w:ascii="Arial" w:hAnsi="Arial" w:cs="Arial"/>
          <w:szCs w:val="22"/>
          <w:u w:val="single"/>
        </w:rPr>
        <w:t xml:space="preserve"> en el Registre Oficial de Licitadors i Empreses Classificades del Sector Públic (RELI</w:t>
      </w:r>
      <w:r>
        <w:rPr>
          <w:rFonts w:ascii="Arial" w:hAnsi="Arial" w:cs="Arial"/>
          <w:szCs w:val="22"/>
          <w:u w:val="single"/>
        </w:rPr>
        <w:t>C</w:t>
      </w:r>
      <w:r w:rsidRPr="00866A79">
        <w:rPr>
          <w:rFonts w:ascii="Arial" w:hAnsi="Arial" w:cs="Arial"/>
          <w:szCs w:val="22"/>
          <w:u w:val="single"/>
        </w:rPr>
        <w:t>, ROLECE o equivalent)</w:t>
      </w:r>
      <w:r>
        <w:rPr>
          <w:rFonts w:ascii="Arial" w:hAnsi="Arial" w:cs="Arial"/>
          <w:szCs w:val="22"/>
          <w:u w:val="single"/>
        </w:rPr>
        <w:t xml:space="preserve"> en la data final de presentació d’ofertes. En cas d’UTE, totes les formants hauran d’estar inscrites en els registres descrits de manera prèvia.</w:t>
      </w:r>
    </w:p>
    <w:p w:rsidR="0080176A" w:rsidRDefault="0080176A" w:rsidP="0080176A">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0176A" w:rsidRDefault="00223661" w:rsidP="0080176A">
      <w:pPr>
        <w:widowControl w:val="0"/>
        <w:jc w:val="both"/>
        <w:rPr>
          <w:rFonts w:ascii="Arial" w:hAnsi="Arial" w:cs="Arial"/>
          <w:snapToGrid w:val="0"/>
          <w:szCs w:val="22"/>
          <w:u w:val="single"/>
          <w:lang w:eastAsia="es-ES"/>
        </w:rPr>
      </w:pPr>
      <w:hyperlink r:id="rId8" w:history="1">
        <w:r w:rsidR="0080176A" w:rsidRPr="005A19F7">
          <w:rPr>
            <w:rStyle w:val="Enlla"/>
            <w:rFonts w:ascii="Arial" w:hAnsi="Arial" w:cs="Arial"/>
            <w:snapToGrid w:val="0"/>
            <w:szCs w:val="22"/>
            <w:lang w:eastAsia="es-ES"/>
          </w:rPr>
          <w:t>https://contractaciopublica.cat/</w:t>
        </w:r>
      </w:hyperlink>
    </w:p>
    <w:p w:rsidR="0080176A" w:rsidRPr="00EF0FF9" w:rsidRDefault="0080176A" w:rsidP="0080176A">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59577D" w:rsidRDefault="00C332DE" w:rsidP="0080176A">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80176A">
        <w:rPr>
          <w:rFonts w:ascii="Arial" w:hAnsi="Arial" w:cs="Arial"/>
          <w:snapToGrid w:val="0"/>
          <w:szCs w:val="22"/>
          <w:lang w:eastAsia="es-ES"/>
        </w:rPr>
        <w:t>.</w:t>
      </w:r>
    </w:p>
    <w:p w:rsidR="00521A81" w:rsidRDefault="005D327D" w:rsidP="00521A81">
      <w:pPr>
        <w:spacing w:after="120"/>
        <w:jc w:val="both"/>
        <w:rPr>
          <w:rFonts w:ascii="CIDFont+F4" w:hAnsi="CIDFont+F4" w:cs="CIDFont+F4"/>
          <w:szCs w:val="22"/>
        </w:rPr>
      </w:pPr>
      <w:r w:rsidRPr="005D327D">
        <w:rPr>
          <w:rFonts w:ascii="Arial" w:hAnsi="Arial" w:cs="Arial"/>
          <w:b/>
          <w:snapToGrid w:val="0"/>
          <w:szCs w:val="22"/>
          <w:lang w:eastAsia="es-ES"/>
        </w:rPr>
        <w:t>O. Visita obligatòria per a preparar oferta</w:t>
      </w:r>
      <w:r w:rsidR="00521A81">
        <w:rPr>
          <w:rFonts w:ascii="Arial" w:hAnsi="Arial" w:cs="Arial"/>
          <w:snapToGrid w:val="0"/>
          <w:szCs w:val="22"/>
          <w:lang w:eastAsia="es-ES"/>
        </w:rPr>
        <w:t xml:space="preserve">: </w:t>
      </w:r>
      <w:r w:rsidR="00521A81">
        <w:rPr>
          <w:rFonts w:ascii="CIDFont+F4" w:hAnsi="CIDFont+F4" w:cs="CIDFont+F4"/>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w:t>
      </w:r>
      <w:r w:rsidR="00521A81">
        <w:rPr>
          <w:rFonts w:ascii="CIDFont+F3" w:hAnsi="CIDFont+F3" w:cs="CIDFont+F3"/>
          <w:szCs w:val="22"/>
        </w:rPr>
        <w:t xml:space="preserve">obres.cultura@gencat.cat </w:t>
      </w:r>
      <w:r w:rsidR="00521A81">
        <w:rPr>
          <w:rFonts w:ascii="CIDFont+F4" w:hAnsi="CIDFont+F4" w:cs="CIDFont+F4"/>
          <w:szCs w:val="22"/>
        </w:rPr>
        <w:t>indicant el nom i cognoms de les persones que hi assistiran  (màxim dues persones per empresa) així com també els seus respectius NIF.</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El Servei d’Obres enviarà un correu de resposta mitjançant el qual es concretarà data i hora per</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visitar l’edifici objecte de la intervenció. 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rsidR="00DC28F7" w:rsidRDefault="00521A81" w:rsidP="00521A81">
      <w:pPr>
        <w:autoSpaceDE w:val="0"/>
        <w:autoSpaceDN w:val="0"/>
        <w:adjustRightInd w:val="0"/>
        <w:jc w:val="both"/>
        <w:rPr>
          <w:rFonts w:ascii="Arial" w:hAnsi="Arial" w:cs="Arial"/>
          <w:b/>
          <w:snapToGrid w:val="0"/>
          <w:color w:val="000000"/>
          <w:szCs w:val="22"/>
          <w:lang w:eastAsia="es-ES"/>
        </w:rPr>
      </w:pPr>
      <w:r>
        <w:rPr>
          <w:rFonts w:ascii="CIDFont+F4" w:hAnsi="CIDFont+F4" w:cs="CIDFont+F4"/>
          <w:szCs w:val="22"/>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p>
    <w:p w:rsidR="00521A81" w:rsidRDefault="00521A81"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3" w:name="OLE_LINK6"/>
      <w:bookmarkStart w:id="4" w:name="OLE_LINK3"/>
      <w:r w:rsidR="00363ADB" w:rsidRPr="001773A6">
        <w:rPr>
          <w:rFonts w:ascii="Arial" w:hAnsi="Arial" w:cs="Arial"/>
          <w:b/>
          <w:caps/>
          <w:snapToGrid w:val="0"/>
          <w:szCs w:val="22"/>
          <w:lang w:eastAsia="es-ES"/>
        </w:rPr>
        <w:t>de</w:t>
      </w:r>
      <w:r w:rsidR="00521A81">
        <w:rPr>
          <w:rFonts w:ascii="Arial" w:hAnsi="Arial" w:cs="Arial"/>
          <w:b/>
          <w:caps/>
          <w:snapToGrid w:val="0"/>
          <w:szCs w:val="22"/>
          <w:lang w:eastAsia="es-ES"/>
        </w:rPr>
        <w:t xml:space="preserve"> L</w:t>
      </w:r>
      <w:r w:rsidR="00627116">
        <w:rPr>
          <w:rFonts w:ascii="Arial" w:hAnsi="Arial" w:cs="Arial"/>
          <w:b/>
          <w:caps/>
          <w:snapToGrid w:val="0"/>
          <w:szCs w:val="22"/>
          <w:lang w:eastAsia="es-ES"/>
        </w:rPr>
        <w:t xml:space="preserve">es </w:t>
      </w:r>
      <w:r w:rsidR="00627116" w:rsidRPr="00627116">
        <w:rPr>
          <w:rFonts w:ascii="Arial" w:hAnsi="Arial" w:cs="Arial"/>
          <w:b/>
          <w:caps/>
          <w:snapToGrid w:val="0"/>
          <w:szCs w:val="22"/>
          <w:lang w:eastAsia="es-ES"/>
        </w:rPr>
        <w:t xml:space="preserve">Obres de millora de la climatització de la Sala de Tria de l'Arxiu </w:t>
      </w:r>
      <w:r w:rsidR="00627116" w:rsidRPr="00627116">
        <w:rPr>
          <w:rFonts w:ascii="Arial" w:hAnsi="Arial" w:cs="Arial"/>
          <w:b/>
          <w:caps/>
          <w:snapToGrid w:val="0"/>
          <w:szCs w:val="22"/>
          <w:lang w:eastAsia="es-ES"/>
        </w:rPr>
        <w:lastRenderedPageBreak/>
        <w:t>Nacional de Catalunya, ubicat al carrer Jaume I, 33 de Sant Cugat del Vallés a executar durant el 2025</w:t>
      </w:r>
    </w:p>
    <w:bookmarkEnd w:id="3"/>
    <w:bookmarkEnd w:id="4"/>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48616A" w:rsidRDefault="0048616A" w:rsidP="00396110">
      <w:pPr>
        <w:widowControl w:val="0"/>
        <w:spacing w:after="120"/>
        <w:jc w:val="both"/>
        <w:outlineLvl w:val="0"/>
        <w:rPr>
          <w:rFonts w:ascii="Arial" w:hAnsi="Arial" w:cs="Arial"/>
          <w:b/>
          <w:snapToGrid w:val="0"/>
          <w:szCs w:val="22"/>
          <w:lang w:eastAsia="es-ES"/>
        </w:rPr>
      </w:pP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 xml:space="preserve">LCSP; per la Llei 39/2015, d’1 d’octubre, del procediment administratiu comú de les administracions públiques; pel Decret 96/2004, de 20 de gener, pel qual es regula la utilització de mitjans electrònics, informàtics i </w:t>
      </w:r>
      <w:r w:rsidRPr="00092230">
        <w:rPr>
          <w:rFonts w:ascii="Arial" w:hAnsi="Arial" w:cs="Arial"/>
        </w:rPr>
        <w:lastRenderedPageBreak/>
        <w:t>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223661"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223661"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223661"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w:t>
      </w:r>
      <w:r>
        <w:rPr>
          <w:rFonts w:ascii="Arial" w:hAnsi="Arial" w:cs="Arial"/>
        </w:rPr>
        <w:lastRenderedPageBreak/>
        <w:t xml:space="preserve">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5" w:name="OLE_LINK1"/>
      <w:r w:rsidRPr="00A17D2B">
        <w:rPr>
          <w:rFonts w:ascii="Arial" w:hAnsi="Arial" w:cs="Arial"/>
          <w:snapToGrid w:val="0"/>
          <w:szCs w:val="22"/>
          <w:lang w:eastAsia="es-ES"/>
        </w:rPr>
        <w:t xml:space="preserve">Les dades es troben recollides a l’apartat B del quadre de característiques.  </w:t>
      </w:r>
    </w:p>
    <w:bookmarkEnd w:id="5"/>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lastRenderedPageBreak/>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lastRenderedPageBreak/>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223661"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w:t>
      </w:r>
      <w:r w:rsidRPr="00104783">
        <w:rPr>
          <w:rFonts w:ascii="Arial" w:hAnsi="Arial" w:cs="Arial"/>
          <w:szCs w:val="22"/>
        </w:rPr>
        <w:lastRenderedPageBreak/>
        <w:t xml:space="preserve">els documents per un antivirus i, en cas d’arribar documents de les seves ofertes amb virus, serà responsabilitat d’elles que l’Administració no pugui accedir al contingut d’aquests. </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627116"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oferta econòmica</w:t>
      </w:r>
      <w:r w:rsidR="00693650">
        <w:rPr>
          <w:rFonts w:ascii="Arial" w:hAnsi="Arial" w:cs="Arial"/>
          <w:snapToGrid w:val="0"/>
          <w:szCs w:val="22"/>
          <w:lang w:eastAsia="es-ES"/>
        </w:rPr>
        <w:t xml:space="preserve"> / </w:t>
      </w:r>
      <w:r w:rsidR="005F7025">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693650" w:rsidRPr="00627116" w:rsidRDefault="00F36F01" w:rsidP="00627116">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w:t>
      </w:r>
      <w:r w:rsidR="0048616A">
        <w:rPr>
          <w:rFonts w:ascii="Arial" w:hAnsi="Arial" w:cs="Arial"/>
          <w:szCs w:val="22"/>
        </w:rPr>
        <w:t>/a</w:t>
      </w:r>
      <w:r w:rsidRPr="00DD56FA">
        <w:rPr>
          <w:rFonts w:ascii="Arial" w:hAnsi="Arial" w:cs="Arial"/>
          <w:szCs w:val="22"/>
        </w:rPr>
        <w:t xml:space="preserve">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w:t>
      </w:r>
      <w:r w:rsidR="0048616A">
        <w:rPr>
          <w:rFonts w:ascii="Arial" w:hAnsi="Arial" w:cs="Arial"/>
          <w:szCs w:val="22"/>
        </w:rPr>
        <w:t>/a</w:t>
      </w:r>
      <w:r w:rsidRPr="004D33CA">
        <w:rPr>
          <w:rFonts w:ascii="Arial" w:hAnsi="Arial" w:cs="Arial"/>
          <w:szCs w:val="22"/>
        </w:rPr>
        <w:t xml:space="preserve">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Un</w:t>
      </w:r>
      <w:r w:rsidR="0048616A">
        <w:rPr>
          <w:rFonts w:ascii="Arial" w:hAnsi="Arial" w:cs="Arial"/>
          <w:szCs w:val="22"/>
        </w:rPr>
        <w:t>/a</w:t>
      </w:r>
      <w:r>
        <w:rPr>
          <w:rFonts w:ascii="Arial" w:hAnsi="Arial" w:cs="Arial"/>
          <w:szCs w:val="22"/>
        </w:rPr>
        <w:t xml:space="preserve">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 xml:space="preserve">cretari de la </w:t>
      </w:r>
      <w:r>
        <w:rPr>
          <w:rFonts w:ascii="Arial" w:hAnsi="Arial" w:cs="Arial"/>
          <w:szCs w:val="22"/>
        </w:rPr>
        <w:lastRenderedPageBreak/>
        <w:t>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lastRenderedPageBreak/>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FB7C19" w:rsidRPr="00DD784B" w:rsidRDefault="00223661"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w:t>
      </w:r>
      <w:r>
        <w:rPr>
          <w:rFonts w:ascii="Arial" w:hAnsi="Arial"/>
          <w:snapToGrid w:val="0"/>
          <w:lang w:eastAsia="es-ES"/>
        </w:rPr>
        <w:lastRenderedPageBreak/>
        <w:t>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w:t>
      </w:r>
      <w:r w:rsidR="00BD7219" w:rsidRPr="00A17D2B">
        <w:rPr>
          <w:rFonts w:ascii="Arial" w:hAnsi="Arial" w:cs="Arial"/>
          <w:szCs w:val="22"/>
        </w:rPr>
        <w:lastRenderedPageBreak/>
        <w:t>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bookmarkStart w:id="6" w:name="_GoBack"/>
      <w:bookmarkEnd w:id="6"/>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w:t>
      </w:r>
      <w:r w:rsidRPr="00A17D2B">
        <w:rPr>
          <w:rFonts w:ascii="Arial" w:eastAsia="Calibri" w:hAnsi="Arial" w:cs="Arial"/>
          <w:szCs w:val="22"/>
          <w:lang w:eastAsia="en-US"/>
        </w:rPr>
        <w:lastRenderedPageBreak/>
        <w:t xml:space="preserve">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w:t>
      </w:r>
      <w:r w:rsidRPr="00A17D2B">
        <w:rPr>
          <w:rFonts w:ascii="Arial" w:hAnsi="Arial" w:cs="Arial"/>
          <w:snapToGrid w:val="0"/>
          <w:szCs w:val="22"/>
          <w:lang w:eastAsia="es-ES"/>
        </w:rPr>
        <w:lastRenderedPageBreak/>
        <w:t xml:space="preserve">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w:t>
      </w:r>
      <w:r w:rsidR="00624F5F" w:rsidRPr="00A17D2B">
        <w:rPr>
          <w:rFonts w:ascii="Arial" w:hAnsi="Arial" w:cs="Arial"/>
          <w:szCs w:val="22"/>
        </w:rPr>
        <w:lastRenderedPageBreak/>
        <w:t>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lastRenderedPageBreak/>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subcontractistes, o llurs empreses filials o vinculades, es comprometen </w:t>
      </w:r>
      <w:r w:rsidRPr="003B4DEB">
        <w:rPr>
          <w:rFonts w:ascii="Arial" w:hAnsi="Arial" w:cs="Arial"/>
          <w:snapToGrid w:val="0"/>
          <w:szCs w:val="22"/>
          <w:lang w:eastAsia="es-ES"/>
        </w:rPr>
        <w:lastRenderedPageBreak/>
        <w:t>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w:t>
      </w:r>
      <w:r w:rsidRPr="00A17D2B">
        <w:rPr>
          <w:rFonts w:ascii="Arial" w:hAnsi="Arial" w:cs="Arial"/>
          <w:snapToGrid w:val="0"/>
          <w:szCs w:val="22"/>
          <w:lang w:eastAsia="es-ES"/>
        </w:rPr>
        <w:lastRenderedPageBreak/>
        <w:t>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lastRenderedPageBreak/>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incidències que puguin sorgir entre l’Administració i el contractista en l’execució del contracte, per diferències en la interpretació del que s’ha convingut o bé per la necessitat de modificar les </w:t>
      </w:r>
      <w:r w:rsidRPr="00A17D2B">
        <w:rPr>
          <w:rFonts w:ascii="Arial" w:hAnsi="Arial" w:cs="Arial"/>
          <w:snapToGrid w:val="0"/>
          <w:szCs w:val="22"/>
          <w:lang w:eastAsia="es-ES"/>
        </w:rPr>
        <w:lastRenderedPageBreak/>
        <w:t>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C6789A" w:rsidRPr="00A17D2B" w:rsidRDefault="00C6789A" w:rsidP="00C67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rsidR="00C6789A" w:rsidRDefault="00C6789A" w:rsidP="00C6789A">
      <w:pPr>
        <w:autoSpaceDE w:val="0"/>
        <w:autoSpaceDN w:val="0"/>
        <w:adjustRightInd w:val="0"/>
        <w:jc w:val="both"/>
        <w:rPr>
          <w:rFonts w:ascii="Arial" w:hAnsi="Arial" w:cs="Arial"/>
          <w:snapToGrid w:val="0"/>
          <w:szCs w:val="22"/>
          <w:lang w:eastAsia="es-ES"/>
        </w:rPr>
      </w:pPr>
      <w:bookmarkStart w:id="7" w:name="OLE_LINK4"/>
      <w:bookmarkStart w:id="8" w:name="OLE_LINK5"/>
    </w:p>
    <w:bookmarkEnd w:id="7"/>
    <w:bookmarkEnd w:id="8"/>
    <w:p w:rsidR="00130A60" w:rsidRPr="00A17D2B" w:rsidRDefault="00130A60" w:rsidP="00130A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130A60" w:rsidRPr="00A17D2B" w:rsidRDefault="00130A60" w:rsidP="00130A60">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sidRPr="008018C9">
        <w:rPr>
          <w:rFonts w:ascii="Arial" w:hAnsi="Arial" w:cs="Arial"/>
          <w:snapToGrid w:val="0"/>
          <w:szCs w:val="22"/>
        </w:rPr>
        <w:t>-</w:t>
      </w:r>
      <w:r>
        <w:rPr>
          <w:rFonts w:ascii="Arial" w:hAnsi="Arial" w:cs="Arial"/>
          <w:snapToGrid w:val="0"/>
          <w:szCs w:val="22"/>
        </w:rPr>
        <w:t xml:space="preserve"> Alternativament, i pels mateixos imports que en l’apartat anterior, la referida solvència es podrà acreditar mitjançant les vies establertes en l’art.87.1 apartats b) o c) LCSP:</w:t>
      </w:r>
    </w:p>
    <w:p w:rsidR="00130A60" w:rsidRDefault="00130A60" w:rsidP="00130A60">
      <w:pPr>
        <w:jc w:val="both"/>
        <w:rPr>
          <w:rFonts w:ascii="Arial" w:hAnsi="Arial" w:cs="Arial"/>
          <w:snapToGrid w:val="0"/>
          <w:szCs w:val="22"/>
        </w:rPr>
      </w:pPr>
      <w:r>
        <w:rPr>
          <w:rFonts w:ascii="Arial" w:hAnsi="Arial" w:cs="Arial"/>
          <w:snapToGrid w:val="0"/>
          <w:szCs w:val="22"/>
        </w:rPr>
        <w:t xml:space="preserve">b) Disposar d’assegurança vigent de responsabilitat civil per riscos professionals. </w:t>
      </w:r>
    </w:p>
    <w:p w:rsidR="00130A60" w:rsidRDefault="00130A60" w:rsidP="00130A60">
      <w:pPr>
        <w:jc w:val="both"/>
        <w:rPr>
          <w:rFonts w:ascii="Arial" w:hAnsi="Arial" w:cs="Arial"/>
          <w:snapToGrid w:val="0"/>
          <w:szCs w:val="22"/>
        </w:rPr>
      </w:pPr>
      <w:r>
        <w:rPr>
          <w:rFonts w:ascii="Arial" w:hAnsi="Arial" w:cs="Arial"/>
          <w:snapToGrid w:val="0"/>
          <w:szCs w:val="22"/>
        </w:rPr>
        <w:t xml:space="preserve">c) </w:t>
      </w:r>
      <w:r w:rsidRPr="0046217E">
        <w:rPr>
          <w:rFonts w:ascii="Arial" w:hAnsi="Arial" w:cs="Arial"/>
          <w:snapToGrid w:val="0"/>
          <w:szCs w:val="22"/>
        </w:rPr>
        <w:t>Patrimoni net, o b</w:t>
      </w:r>
      <w:r>
        <w:rPr>
          <w:rFonts w:ascii="Arial" w:hAnsi="Arial" w:cs="Arial"/>
          <w:snapToGrid w:val="0"/>
          <w:szCs w:val="22"/>
        </w:rPr>
        <w:t>e</w:t>
      </w:r>
      <w:r w:rsidRPr="0046217E">
        <w:rPr>
          <w:rFonts w:ascii="Arial" w:hAnsi="Arial" w:cs="Arial"/>
          <w:snapToGrid w:val="0"/>
          <w:szCs w:val="22"/>
        </w:rPr>
        <w:t xml:space="preserve"> rati entre acti</w:t>
      </w:r>
      <w:r>
        <w:rPr>
          <w:rFonts w:ascii="Arial" w:hAnsi="Arial" w:cs="Arial"/>
          <w:snapToGrid w:val="0"/>
          <w:szCs w:val="22"/>
        </w:rPr>
        <w:t>us i passius, a data de tancament del darrer exercici econòmic vençut.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130A60" w:rsidRPr="005D22CE" w:rsidRDefault="00130A60" w:rsidP="00130A60">
      <w:pPr>
        <w:jc w:val="both"/>
        <w:rPr>
          <w:rFonts w:ascii="Arial" w:hAnsi="Arial" w:cs="Arial"/>
          <w:snapToGrid w:val="0"/>
          <w:szCs w:val="22"/>
        </w:rPr>
      </w:pPr>
      <w:r w:rsidRPr="005D22CE">
        <w:rPr>
          <w:rFonts w:ascii="Arial" w:hAnsi="Arial" w:cs="Arial"/>
          <w:snapToGrid w:val="0"/>
          <w:szCs w:val="22"/>
        </w:rPr>
        <w:t>De l’anàlisi d’aquests documents s’ha d’acreditar que l’empresa licitant no es troba en situació tècnica de fallida.</w:t>
      </w:r>
    </w:p>
    <w:p w:rsidR="00130A60" w:rsidRPr="00A17D2B" w:rsidRDefault="00130A60" w:rsidP="00130A60">
      <w:pPr>
        <w:spacing w:after="120"/>
        <w:jc w:val="both"/>
        <w:outlineLvl w:val="0"/>
        <w:rPr>
          <w:rFonts w:ascii="Arial" w:hAnsi="Arial" w:cs="Arial"/>
          <w:b/>
          <w:snapToGrid w:val="0"/>
          <w:szCs w:val="22"/>
        </w:rPr>
      </w:pP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130A60" w:rsidRPr="00A17D2B"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130A60" w:rsidRPr="008C12D5" w:rsidRDefault="00130A60" w:rsidP="00130A60">
      <w:pPr>
        <w:pStyle w:val="Pargrafdellista"/>
        <w:numPr>
          <w:ilvl w:val="0"/>
          <w:numId w:val="6"/>
        </w:numPr>
        <w:spacing w:after="120"/>
        <w:jc w:val="both"/>
        <w:rPr>
          <w:rFonts w:ascii="Arial" w:hAnsi="Arial" w:cs="Arial"/>
          <w:snapToGrid w:val="0"/>
          <w:szCs w:val="22"/>
          <w:lang w:eastAsia="es-ES"/>
        </w:rPr>
      </w:pPr>
      <w:r w:rsidRPr="008C12D5">
        <w:rPr>
          <w:rFonts w:ascii="Arial" w:hAnsi="Arial" w:cs="Arial"/>
          <w:snapToGrid w:val="0"/>
          <w:szCs w:val="22"/>
          <w:lang w:eastAsia="es-ES"/>
        </w:rPr>
        <w:t>Les empreses hauran d'acreditar la seva experiència en obres similars i demostrar la qualitat dels treballs realitzats en els 5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8C12D5">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130A60" w:rsidRDefault="00130A60" w:rsidP="00130A60">
      <w:pPr>
        <w:autoSpaceDE w:val="0"/>
        <w:autoSpaceDN w:val="0"/>
        <w:adjustRightInd w:val="0"/>
        <w:jc w:val="both"/>
        <w:rPr>
          <w:rFonts w:ascii="Arial" w:hAnsi="Arial" w:cs="Arial"/>
          <w:snapToGrid w:val="0"/>
          <w:szCs w:val="22"/>
          <w:lang w:eastAsia="es-ES"/>
        </w:rPr>
      </w:pPr>
    </w:p>
    <w:p w:rsidR="00130A60" w:rsidRDefault="00130A60" w:rsidP="00130A60">
      <w:pPr>
        <w:autoSpaceDE w:val="0"/>
        <w:autoSpaceDN w:val="0"/>
        <w:adjustRightInd w:val="0"/>
        <w:jc w:val="both"/>
        <w:rPr>
          <w:rFonts w:ascii="Arial" w:hAnsi="Arial" w:cs="Arial"/>
          <w:snapToGrid w:val="0"/>
          <w:szCs w:val="22"/>
          <w:lang w:eastAsia="es-ES"/>
        </w:rPr>
      </w:pPr>
    </w:p>
    <w:p w:rsidR="00130A60" w:rsidRPr="008C12D5" w:rsidRDefault="00130A60" w:rsidP="00130A60">
      <w:pPr>
        <w:autoSpaceDE w:val="0"/>
        <w:autoSpaceDN w:val="0"/>
        <w:adjustRightInd w:val="0"/>
        <w:jc w:val="both"/>
        <w:rPr>
          <w:rFonts w:ascii="Arial" w:hAnsi="Arial" w:cs="Arial"/>
          <w:b/>
          <w:snapToGrid w:val="0"/>
          <w:szCs w:val="22"/>
          <w:lang w:eastAsia="es-ES"/>
        </w:rPr>
      </w:pPr>
      <w:r w:rsidRPr="008C12D5">
        <w:rPr>
          <w:rFonts w:ascii="Arial" w:hAnsi="Arial" w:cs="Arial"/>
          <w:b/>
          <w:snapToGrid w:val="0"/>
          <w:szCs w:val="22"/>
          <w:lang w:eastAsia="es-ES"/>
        </w:rPr>
        <w:t xml:space="preserve">No caldrà l’acreditació de la solvència tècnica i econòmica en el cas que l’empresa disposi de classificació empresarial vigent en el Grup </w:t>
      </w:r>
      <w:r w:rsidR="00627116">
        <w:rPr>
          <w:rFonts w:ascii="Arial" w:hAnsi="Arial" w:cs="Arial"/>
          <w:b/>
          <w:snapToGrid w:val="0"/>
          <w:szCs w:val="22"/>
          <w:lang w:eastAsia="es-ES"/>
        </w:rPr>
        <w:t>J</w:t>
      </w:r>
      <w:r w:rsidRPr="008C12D5">
        <w:rPr>
          <w:rFonts w:ascii="Arial" w:hAnsi="Arial" w:cs="Arial"/>
          <w:b/>
          <w:snapToGrid w:val="0"/>
          <w:szCs w:val="22"/>
          <w:lang w:eastAsia="es-ES"/>
        </w:rPr>
        <w:t xml:space="preserve">, subgrup </w:t>
      </w:r>
      <w:r w:rsidR="00627116">
        <w:rPr>
          <w:rFonts w:ascii="Arial" w:hAnsi="Arial" w:cs="Arial"/>
          <w:b/>
          <w:snapToGrid w:val="0"/>
          <w:szCs w:val="22"/>
          <w:lang w:eastAsia="es-ES"/>
        </w:rPr>
        <w:t>2</w:t>
      </w:r>
      <w:r w:rsidRPr="008C12D5">
        <w:rPr>
          <w:rFonts w:ascii="Arial" w:hAnsi="Arial" w:cs="Arial"/>
          <w:b/>
          <w:snapToGrid w:val="0"/>
          <w:szCs w:val="22"/>
          <w:lang w:eastAsia="es-ES"/>
        </w:rPr>
        <w:t xml:space="preserve"> </w:t>
      </w:r>
      <w:r w:rsidR="0084192B">
        <w:rPr>
          <w:rFonts w:ascii="Arial" w:hAnsi="Arial" w:cs="Arial"/>
          <w:b/>
          <w:snapToGrid w:val="0"/>
          <w:szCs w:val="22"/>
          <w:lang w:eastAsia="es-ES"/>
        </w:rPr>
        <w:t xml:space="preserve">qualsevol </w:t>
      </w:r>
      <w:r w:rsidRPr="008C12D5">
        <w:rPr>
          <w:rFonts w:ascii="Arial" w:hAnsi="Arial" w:cs="Arial"/>
          <w:b/>
          <w:snapToGrid w:val="0"/>
          <w:szCs w:val="22"/>
          <w:lang w:eastAsia="es-ES"/>
        </w:rPr>
        <w:t>categoria.</w:t>
      </w:r>
    </w:p>
    <w:p w:rsidR="00130A60" w:rsidRDefault="00130A60" w:rsidP="00130A60">
      <w:pPr>
        <w:spacing w:after="120"/>
        <w:jc w:val="both"/>
        <w:rPr>
          <w:rFonts w:ascii="Arial" w:hAnsi="Arial" w:cs="Arial"/>
          <w:snapToGrid w:val="0"/>
          <w:szCs w:val="22"/>
          <w:lang w:eastAsia="es-ES"/>
        </w:rPr>
      </w:pPr>
    </w:p>
    <w:p w:rsidR="00130A60" w:rsidRPr="00E47D7F"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B70FE9" w:rsidRPr="00B31A35" w:rsidRDefault="00F97FF8" w:rsidP="00B31A35">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4F4CED">
        <w:rPr>
          <w:rFonts w:ascii="Arial" w:hAnsi="Arial" w:cs="Arial"/>
          <w:sz w:val="22"/>
          <w:szCs w:val="22"/>
          <w:lang w:val="ca-ES"/>
        </w:rPr>
        <w:t>80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4F4CED">
        <w:rPr>
          <w:rFonts w:ascii="Arial" w:hAnsi="Arial" w:cs="Arial"/>
          <w:b/>
          <w:bCs/>
          <w:noProof w:val="0"/>
          <w:color w:val="000000"/>
          <w:sz w:val="22"/>
          <w:szCs w:val="22"/>
          <w:u w:val="single"/>
        </w:rPr>
        <w:t>80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4F4CED">
        <w:rPr>
          <w:rFonts w:ascii="Arial" w:hAnsi="Arial" w:cs="Arial"/>
          <w:szCs w:val="22"/>
        </w:rPr>
        <w:t>80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w:t>
      </w:r>
      <w:r w:rsidR="00BB70A7">
        <w:rPr>
          <w:b/>
          <w:bCs/>
          <w:sz w:val="22"/>
          <w:szCs w:val="22"/>
        </w:rPr>
        <w:t>el ter</w:t>
      </w:r>
      <w:r w:rsidR="00233809">
        <w:rPr>
          <w:b/>
          <w:bCs/>
          <w:sz w:val="22"/>
          <w:szCs w:val="22"/>
        </w:rPr>
        <w:t>mini de garantia (fins a 20</w:t>
      </w:r>
      <w:r w:rsidRPr="006367DC">
        <w:rPr>
          <w:b/>
          <w:bCs/>
          <w:sz w:val="22"/>
          <w:szCs w:val="22"/>
        </w:rPr>
        <w:t xml:space="preserve"> punts) </w:t>
      </w:r>
    </w:p>
    <w:p w:rsidR="00BB70A7" w:rsidRPr="00D57C02" w:rsidRDefault="00D57C02" w:rsidP="00D57C02">
      <w:pPr>
        <w:pStyle w:val="Default"/>
        <w:jc w:val="both"/>
        <w:rPr>
          <w:bCs/>
          <w:sz w:val="22"/>
          <w:szCs w:val="22"/>
        </w:rPr>
      </w:pPr>
      <w:r w:rsidRPr="00D57C02">
        <w:rPr>
          <w:bCs/>
          <w:sz w:val="22"/>
          <w:szCs w:val="22"/>
        </w:rPr>
        <w:t>Es valorarà l’ampliació del termini de garantia de la instal·lació, dels equips i material per sobre del termini obligatori d’1 any establert en el document “Característiques de la licitació per a la contractació de les obres de millora de la climatització de la Sala de Tria de l’Arxiu Nacional de Catalunya”.</w:t>
      </w:r>
    </w:p>
    <w:tbl>
      <w:tblPr>
        <w:tblStyle w:val="Taulaambquadrcula"/>
        <w:tblW w:w="0" w:type="auto"/>
        <w:tblLook w:val="04A0" w:firstRow="1" w:lastRow="0" w:firstColumn="1" w:lastColumn="0" w:noHBand="0" w:noVBand="1"/>
      </w:tblPr>
      <w:tblGrid>
        <w:gridCol w:w="4799"/>
        <w:gridCol w:w="4800"/>
      </w:tblGrid>
      <w:tr w:rsidR="009E66DF" w:rsidTr="009E66DF">
        <w:tc>
          <w:tcPr>
            <w:tcW w:w="4799" w:type="dxa"/>
          </w:tcPr>
          <w:p w:rsidR="009E66DF" w:rsidRDefault="009E66DF" w:rsidP="00627116">
            <w:pPr>
              <w:pStyle w:val="Default"/>
              <w:rPr>
                <w:b/>
                <w:bCs/>
                <w:sz w:val="22"/>
                <w:szCs w:val="22"/>
              </w:rPr>
            </w:pPr>
            <w:r>
              <w:rPr>
                <w:b/>
                <w:bCs/>
                <w:sz w:val="22"/>
                <w:szCs w:val="22"/>
              </w:rPr>
              <w:t>Ampliació del termini de garantia de tota la instal·lació</w:t>
            </w:r>
          </w:p>
        </w:tc>
        <w:tc>
          <w:tcPr>
            <w:tcW w:w="4800" w:type="dxa"/>
          </w:tcPr>
          <w:p w:rsidR="009E66DF" w:rsidRDefault="009E66DF" w:rsidP="00627116">
            <w:pPr>
              <w:pStyle w:val="Default"/>
              <w:rPr>
                <w:b/>
                <w:bCs/>
                <w:sz w:val="22"/>
                <w:szCs w:val="22"/>
              </w:rPr>
            </w:pPr>
            <w:r>
              <w:rPr>
                <w:b/>
                <w:bCs/>
                <w:sz w:val="22"/>
                <w:szCs w:val="22"/>
              </w:rPr>
              <w:t>Puntuació</w:t>
            </w:r>
          </w:p>
        </w:tc>
      </w:tr>
      <w:tr w:rsidR="009E66DF" w:rsidTr="009E66DF">
        <w:tc>
          <w:tcPr>
            <w:tcW w:w="4799" w:type="dxa"/>
          </w:tcPr>
          <w:p w:rsidR="009E66DF" w:rsidRPr="009E66DF" w:rsidRDefault="009E66DF" w:rsidP="00627116">
            <w:pPr>
              <w:pStyle w:val="Default"/>
              <w:rPr>
                <w:bCs/>
                <w:sz w:val="22"/>
                <w:szCs w:val="22"/>
              </w:rPr>
            </w:pPr>
            <w:r w:rsidRPr="009E66DF">
              <w:rPr>
                <w:bCs/>
                <w:sz w:val="22"/>
                <w:szCs w:val="22"/>
              </w:rPr>
              <w:t>Ampliació d’1 any addicional</w:t>
            </w:r>
          </w:p>
        </w:tc>
        <w:tc>
          <w:tcPr>
            <w:tcW w:w="4800" w:type="dxa"/>
          </w:tcPr>
          <w:p w:rsidR="009E66DF" w:rsidRPr="009E66DF" w:rsidRDefault="00233809" w:rsidP="00627116">
            <w:pPr>
              <w:pStyle w:val="Default"/>
              <w:rPr>
                <w:bCs/>
                <w:sz w:val="22"/>
                <w:szCs w:val="22"/>
              </w:rPr>
            </w:pPr>
            <w:r>
              <w:rPr>
                <w:bCs/>
                <w:sz w:val="22"/>
                <w:szCs w:val="22"/>
              </w:rPr>
              <w:t>10</w:t>
            </w:r>
            <w:r w:rsidR="009E66DF" w:rsidRPr="009E66DF">
              <w:rPr>
                <w:bCs/>
                <w:sz w:val="22"/>
                <w:szCs w:val="22"/>
              </w:rPr>
              <w:t xml:space="preserve"> punts</w:t>
            </w:r>
          </w:p>
        </w:tc>
      </w:tr>
      <w:tr w:rsidR="009E66DF" w:rsidTr="009E66DF">
        <w:tc>
          <w:tcPr>
            <w:tcW w:w="4799" w:type="dxa"/>
          </w:tcPr>
          <w:p w:rsidR="009E66DF" w:rsidRPr="009E66DF" w:rsidRDefault="009E66DF" w:rsidP="00627116">
            <w:pPr>
              <w:pStyle w:val="Default"/>
              <w:rPr>
                <w:bCs/>
                <w:sz w:val="22"/>
                <w:szCs w:val="22"/>
              </w:rPr>
            </w:pPr>
            <w:r w:rsidRPr="009E66DF">
              <w:rPr>
                <w:bCs/>
                <w:sz w:val="22"/>
                <w:szCs w:val="22"/>
              </w:rPr>
              <w:t>Ampliació de 2 anys addicionals</w:t>
            </w:r>
          </w:p>
        </w:tc>
        <w:tc>
          <w:tcPr>
            <w:tcW w:w="4800" w:type="dxa"/>
          </w:tcPr>
          <w:p w:rsidR="009E66DF" w:rsidRPr="009E66DF" w:rsidRDefault="00233809" w:rsidP="00627116">
            <w:pPr>
              <w:pStyle w:val="Default"/>
              <w:rPr>
                <w:bCs/>
                <w:sz w:val="22"/>
                <w:szCs w:val="22"/>
              </w:rPr>
            </w:pPr>
            <w:r>
              <w:rPr>
                <w:bCs/>
                <w:sz w:val="22"/>
                <w:szCs w:val="22"/>
              </w:rPr>
              <w:t>20</w:t>
            </w:r>
            <w:r w:rsidR="009E66DF" w:rsidRPr="009E66DF">
              <w:rPr>
                <w:bCs/>
                <w:sz w:val="22"/>
                <w:szCs w:val="22"/>
              </w:rPr>
              <w:t xml:space="preserve"> punts</w:t>
            </w:r>
          </w:p>
        </w:tc>
      </w:tr>
    </w:tbl>
    <w:p w:rsidR="00D57C02" w:rsidRDefault="00D57C02" w:rsidP="00627116">
      <w:pPr>
        <w:pStyle w:val="Default"/>
        <w:rPr>
          <w:b/>
          <w:bCs/>
          <w:sz w:val="22"/>
          <w:szCs w:val="22"/>
        </w:rPr>
      </w:pPr>
    </w:p>
    <w:p w:rsidR="00627116" w:rsidRDefault="00627116" w:rsidP="00627116">
      <w:pPr>
        <w:autoSpaceDE w:val="0"/>
        <w:autoSpaceDN w:val="0"/>
        <w:adjustRightInd w:val="0"/>
        <w:rPr>
          <w:rFonts w:ascii="CIDFont+F2" w:hAnsi="CIDFont+F2" w:cs="CIDFont+F2"/>
          <w:b/>
          <w:szCs w:val="22"/>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w:t>
      </w:r>
      <w:r w:rsidR="0030519A">
        <w:rPr>
          <w:rFonts w:ascii="Arial" w:hAnsi="Arial" w:cs="Arial"/>
          <w:szCs w:val="22"/>
        </w:rPr>
        <w:t xml:space="preserve">tots </w:t>
      </w:r>
      <w:r w:rsidR="00B31E3C">
        <w:rPr>
          <w:rFonts w:ascii="Arial" w:hAnsi="Arial" w:cs="Arial"/>
          <w:szCs w:val="22"/>
        </w:rPr>
        <w:t xml:space="preserve">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B31E3C" w:rsidRDefault="00B31E3C" w:rsidP="00B31A35">
      <w:pPr>
        <w:pStyle w:val="IE1"/>
        <w:numPr>
          <w:ilvl w:val="0"/>
          <w:numId w:val="8"/>
        </w:numPr>
        <w:spacing w:line="288" w:lineRule="auto"/>
        <w:rPr>
          <w:rFonts w:ascii="Arial" w:hAnsi="Arial" w:cs="Arial"/>
          <w:color w:val="auto"/>
          <w:sz w:val="22"/>
          <w:szCs w:val="22"/>
          <w:lang w:val="ca-ES"/>
        </w:rPr>
      </w:pPr>
      <w:r w:rsidRPr="00B31A35">
        <w:rPr>
          <w:rFonts w:ascii="Arial" w:hAnsi="Arial" w:cs="Arial"/>
          <w:color w:val="auto"/>
          <w:sz w:val="22"/>
          <w:szCs w:val="22"/>
          <w:lang w:val="ca-ES"/>
        </w:rPr>
        <w:t>Augment de term</w:t>
      </w:r>
      <w:r w:rsidR="004F4CED" w:rsidRPr="00B31A35">
        <w:rPr>
          <w:rFonts w:ascii="Arial" w:hAnsi="Arial" w:cs="Arial"/>
          <w:color w:val="auto"/>
          <w:sz w:val="22"/>
          <w:szCs w:val="22"/>
          <w:lang w:val="ca-ES"/>
        </w:rPr>
        <w:t xml:space="preserve">ini de garantia: puntuació </w:t>
      </w:r>
      <w:r w:rsidR="00233809">
        <w:rPr>
          <w:rFonts w:ascii="Arial" w:hAnsi="Arial" w:cs="Arial"/>
          <w:color w:val="auto"/>
          <w:sz w:val="22"/>
          <w:szCs w:val="22"/>
          <w:lang w:val="ca-ES"/>
        </w:rPr>
        <w:t>de 20</w:t>
      </w:r>
      <w:r w:rsidRPr="00B31A35">
        <w:rPr>
          <w:rFonts w:ascii="Arial" w:hAnsi="Arial" w:cs="Arial"/>
          <w:color w:val="auto"/>
          <w:sz w:val="22"/>
          <w:szCs w:val="22"/>
          <w:lang w:val="ca-ES"/>
        </w:rPr>
        <w:t xml:space="preserve"> punts.</w:t>
      </w:r>
    </w:p>
    <w:p w:rsidR="00EC0BD1" w:rsidRPr="00B31A35" w:rsidRDefault="00994097" w:rsidP="00B31A35">
      <w:pPr>
        <w:pStyle w:val="IE1"/>
        <w:spacing w:line="288" w:lineRule="auto"/>
        <w:rPr>
          <w:rFonts w:ascii="Arial" w:hAnsi="Arial" w:cs="Arial"/>
          <w:color w:val="auto"/>
          <w:sz w:val="22"/>
          <w:szCs w:val="22"/>
          <w:lang w:val="ca-ES"/>
        </w:rPr>
      </w:pPr>
      <w:r w:rsidRPr="00B31A35">
        <w:rPr>
          <w:rFonts w:ascii="Arial" w:hAnsi="Arial" w:cs="Arial"/>
          <w:sz w:val="22"/>
          <w:szCs w:val="22"/>
          <w:lang w:val="ca-ES"/>
        </w:rPr>
        <w:t xml:space="preserve">En cas  d’estar en BAIXA TEMERÀRIA, es donarà  al licitador afectat un termini de 3 dies hàbils per tal que presenti documentació que acrediti la viabilitat de la seva proposta per l’import proposat. El requeriment d’aquesta informació es realitzarà via e-Notum. </w:t>
      </w:r>
    </w:p>
    <w:p w:rsidR="009E66DF" w:rsidRDefault="009E66DF" w:rsidP="004B6A6A">
      <w:pPr>
        <w:spacing w:after="120"/>
        <w:jc w:val="both"/>
        <w:rPr>
          <w:rFonts w:ascii="Arial" w:hAnsi="Arial" w:cs="Arial"/>
          <w:b/>
        </w:rPr>
      </w:pPr>
    </w:p>
    <w:p w:rsidR="005C70BC" w:rsidRDefault="005C70BC" w:rsidP="004B6A6A">
      <w:pPr>
        <w:spacing w:after="120"/>
        <w:jc w:val="both"/>
        <w:rPr>
          <w:rFonts w:ascii="Arial" w:hAnsi="Arial" w:cs="Arial"/>
          <w:b/>
        </w:rPr>
      </w:pPr>
    </w:p>
    <w:p w:rsidR="00233809" w:rsidRDefault="00233809" w:rsidP="004B6A6A">
      <w:pPr>
        <w:spacing w:after="120"/>
        <w:jc w:val="both"/>
        <w:rPr>
          <w:rFonts w:ascii="Arial" w:hAnsi="Arial" w:cs="Arial"/>
          <w:b/>
        </w:rPr>
      </w:pPr>
    </w:p>
    <w:p w:rsidR="00233809" w:rsidRDefault="00233809" w:rsidP="004B6A6A">
      <w:pPr>
        <w:spacing w:after="120"/>
        <w:jc w:val="both"/>
        <w:rPr>
          <w:rFonts w:ascii="Arial" w:hAnsi="Arial" w:cs="Arial"/>
          <w:b/>
        </w:rPr>
      </w:pPr>
    </w:p>
    <w:p w:rsidR="00233809" w:rsidRDefault="00233809" w:rsidP="004B6A6A">
      <w:pPr>
        <w:spacing w:after="120"/>
        <w:jc w:val="both"/>
        <w:rPr>
          <w:rFonts w:ascii="Arial" w:hAnsi="Arial" w:cs="Arial"/>
          <w:b/>
        </w:rPr>
      </w:pPr>
    </w:p>
    <w:p w:rsidR="00233809" w:rsidRDefault="00233809" w:rsidP="004B6A6A">
      <w:pPr>
        <w:spacing w:after="120"/>
        <w:jc w:val="both"/>
        <w:rPr>
          <w:rFonts w:ascii="Arial" w:hAnsi="Arial" w:cs="Arial"/>
          <w:b/>
        </w:rPr>
      </w:pPr>
    </w:p>
    <w:p w:rsidR="00233809" w:rsidRDefault="00233809"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CE12CA">
        <w:rPr>
          <w:rFonts w:ascii="Arial" w:hAnsi="Arial" w:cs="Arial"/>
          <w:szCs w:val="22"/>
        </w:rPr>
        <w:t xml:space="preserve">es </w:t>
      </w:r>
      <w:r w:rsidR="009D2C7B">
        <w:rPr>
          <w:rFonts w:ascii="Arial" w:hAnsi="Arial" w:cs="Arial"/>
          <w:szCs w:val="22"/>
        </w:rPr>
        <w:t>obr</w:t>
      </w:r>
      <w:r w:rsidR="00CE12CA">
        <w:rPr>
          <w:rFonts w:ascii="Arial" w:hAnsi="Arial" w:cs="Arial"/>
          <w:szCs w:val="22"/>
        </w:rPr>
        <w:t xml:space="preserve">es </w:t>
      </w:r>
      <w:r w:rsidR="00B31A35" w:rsidRPr="00B31A35">
        <w:rPr>
          <w:rFonts w:ascii="Arial" w:hAnsi="Arial" w:cs="Arial"/>
          <w:szCs w:val="22"/>
        </w:rPr>
        <w:t>de millora de la climatització de la Sala de Tria de l'Arxiu Nacional de Catalunya, ubicat al carrer Jaume I, 33 de Sant Cugat del Vallés a executar durant el 2025</w:t>
      </w:r>
      <w:r w:rsidR="00CE12CA">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84192B" w:rsidRPr="0084192B">
        <w:rPr>
          <w:rFonts w:ascii="Arial" w:hAnsi="Arial" w:cs="Arial"/>
          <w:snapToGrid w:val="0"/>
          <w:szCs w:val="22"/>
          <w:lang w:eastAsia="es-ES"/>
        </w:rPr>
        <w:t xml:space="preserve">per a les obres </w:t>
      </w:r>
      <w:r w:rsidR="00B31A35" w:rsidRPr="00B31A35">
        <w:rPr>
          <w:rFonts w:ascii="Arial" w:hAnsi="Arial" w:cs="Arial"/>
          <w:snapToGrid w:val="0"/>
          <w:szCs w:val="22"/>
          <w:lang w:eastAsia="es-ES"/>
        </w:rPr>
        <w:t>de millora de la climatització de la Sala de Tria de l'Arxiu Nacional de Catalunya, ubicat al carrer Jaume I, 33 de Sant Cugat del Vallés a executar durant el 2025</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8431FE" w:rsidRDefault="00C57278" w:rsidP="000F0E25">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0F0E25" w:rsidRPr="008431FE" w:rsidRDefault="000F0E25" w:rsidP="000F0E25">
      <w:pPr>
        <w:spacing w:after="120"/>
        <w:jc w:val="both"/>
        <w:rPr>
          <w:rFonts w:ascii="Arial" w:hAnsi="Arial" w:cs="Arial"/>
          <w:snapToGrid w:val="0"/>
          <w:szCs w:val="22"/>
          <w:lang w:eastAsia="es-ES"/>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9D2C7B" w:rsidRDefault="009D2C7B"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F61284" w:rsidRDefault="000F0E25" w:rsidP="00F61284">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F61284" w:rsidP="00F61284">
      <w:pPr>
        <w:pStyle w:val="plecs"/>
        <w:spacing w:line="240" w:lineRule="auto"/>
        <w:rPr>
          <w:rFonts w:cs="Arial"/>
          <w:szCs w:val="22"/>
          <w:lang w:eastAsia="es-ES"/>
        </w:rPr>
      </w:pPr>
      <w:r w:rsidRPr="00F61284">
        <w:rPr>
          <w:rFonts w:cs="Arial"/>
          <w:szCs w:val="24"/>
        </w:rPr>
        <w:t>Obres de millora de la climatització de la Sala de Tria de l'Arxiu Nacional de Catalunya, ubicat al carrer Jaume I, 33 de Sant Cugat del Vallés a executar durant el 2025</w:t>
      </w:r>
    </w:p>
    <w:p w:rsidR="00F61284" w:rsidRDefault="00F61284" w:rsidP="000F0E25">
      <w:pPr>
        <w:jc w:val="both"/>
        <w:rPr>
          <w:rFonts w:ascii="Arial" w:hAnsi="Arial" w:cs="Arial"/>
          <w:b/>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C02" w:rsidRDefault="00D57C02">
      <w:r>
        <w:separator/>
      </w:r>
    </w:p>
  </w:endnote>
  <w:endnote w:type="continuationSeparator" w:id="0">
    <w:p w:rsidR="00D57C02" w:rsidRDefault="00D57C02">
      <w:r>
        <w:continuationSeparator/>
      </w:r>
    </w:p>
  </w:endnote>
  <w:endnote w:id="1">
    <w:p w:rsidR="00D57C02" w:rsidRDefault="00D57C02"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D57C02" w:rsidRDefault="00D57C02" w:rsidP="000F0E25">
      <w:pPr>
        <w:pStyle w:val="Textdenotaalfinal"/>
        <w:rPr>
          <w:rFonts w:cs="Arial"/>
          <w:sz w:val="18"/>
          <w:szCs w:val="18"/>
        </w:rPr>
      </w:pPr>
    </w:p>
    <w:p w:rsidR="00D57C02" w:rsidRDefault="00D57C02"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D57C02" w:rsidRDefault="00D57C02"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D57C02" w:rsidRDefault="00D57C02"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D57C02" w:rsidRDefault="00D57C02"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D57C02" w:rsidRDefault="00D57C02"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D57C02" w:rsidRPr="00BB5BA2" w:rsidRDefault="00D57C02"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D57C02" w:rsidRDefault="00D57C02" w:rsidP="000F0E25">
      <w:pPr>
        <w:jc w:val="both"/>
        <w:rPr>
          <w:rFonts w:ascii="Arial" w:hAnsi="Arial" w:cs="Arial"/>
          <w:i/>
          <w:sz w:val="18"/>
          <w:szCs w:val="18"/>
        </w:rPr>
      </w:pPr>
    </w:p>
    <w:p w:rsidR="00D57C02" w:rsidRDefault="00D57C02" w:rsidP="000F0E25">
      <w:pPr>
        <w:jc w:val="both"/>
        <w:rPr>
          <w:rFonts w:ascii="Arial" w:hAnsi="Arial" w:cs="Arial"/>
          <w:i/>
          <w:sz w:val="18"/>
          <w:szCs w:val="18"/>
        </w:rPr>
      </w:pPr>
    </w:p>
    <w:p w:rsidR="00D57C02" w:rsidRDefault="00D57C02"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D57C02" w:rsidRDefault="00D57C02" w:rsidP="000F0E25">
      <w:pPr>
        <w:jc w:val="both"/>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pStyle w:val="Textdenotaalfinal"/>
      </w:pPr>
    </w:p>
    <w:p w:rsidR="00D57C02" w:rsidRDefault="00D57C02" w:rsidP="000F0E25">
      <w:pPr>
        <w:autoSpaceDE w:val="0"/>
        <w:autoSpaceDN w:val="0"/>
        <w:adjustRightInd w:val="0"/>
        <w:jc w:val="both"/>
        <w:rPr>
          <w:rFonts w:ascii="Arial" w:hAnsi="Arial" w:cs="Arial"/>
          <w:szCs w:val="22"/>
        </w:rPr>
      </w:pPr>
    </w:p>
    <w:p w:rsidR="00D57C02" w:rsidRDefault="00D57C02" w:rsidP="000F0E25">
      <w:pPr>
        <w:autoSpaceDE w:val="0"/>
        <w:autoSpaceDN w:val="0"/>
        <w:adjustRightInd w:val="0"/>
        <w:jc w:val="both"/>
        <w:rPr>
          <w:rFonts w:ascii="Arial" w:hAnsi="Arial" w:cs="Arial"/>
          <w:szCs w:val="22"/>
        </w:rPr>
      </w:pPr>
    </w:p>
    <w:p w:rsidR="00D57C02" w:rsidRDefault="00D57C02" w:rsidP="000F0E25">
      <w:pPr>
        <w:autoSpaceDE w:val="0"/>
        <w:autoSpaceDN w:val="0"/>
        <w:adjustRightInd w:val="0"/>
        <w:jc w:val="both"/>
        <w:rPr>
          <w:rFonts w:ascii="Arial" w:hAnsi="Arial" w:cs="Arial"/>
          <w:szCs w:val="22"/>
        </w:rPr>
      </w:pPr>
    </w:p>
    <w:p w:rsidR="00D57C02" w:rsidRDefault="00D57C02" w:rsidP="000F0E25">
      <w:pPr>
        <w:autoSpaceDE w:val="0"/>
        <w:autoSpaceDN w:val="0"/>
        <w:adjustRightInd w:val="0"/>
        <w:jc w:val="both"/>
        <w:rPr>
          <w:rFonts w:ascii="Arial" w:hAnsi="Arial" w:cs="Arial"/>
          <w:szCs w:val="22"/>
        </w:rPr>
      </w:pPr>
    </w:p>
    <w:p w:rsidR="00D57C02" w:rsidRPr="00F2775F" w:rsidRDefault="00D57C02"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IDFont+F4">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C02" w:rsidRDefault="00D57C02">
      <w:r>
        <w:separator/>
      </w:r>
    </w:p>
  </w:footnote>
  <w:footnote w:type="continuationSeparator" w:id="0">
    <w:p w:rsidR="00D57C02" w:rsidRDefault="00D57C02">
      <w:r>
        <w:continuationSeparator/>
      </w:r>
    </w:p>
  </w:footnote>
  <w:footnote w:id="1">
    <w:p w:rsidR="00D57C02" w:rsidRDefault="00D57C02" w:rsidP="000F0E25">
      <w:pPr>
        <w:pStyle w:val="Textdenotaapeudepgina"/>
      </w:pPr>
      <w:r>
        <w:rPr>
          <w:rStyle w:val="Refernciadenotaapeudepgina"/>
        </w:rPr>
        <w:footnoteRef/>
      </w:r>
      <w:r>
        <w:t xml:space="preserve"> S’expressarà la raó social completa de l’entitat asseguradora</w:t>
      </w:r>
    </w:p>
  </w:footnote>
  <w:footnote w:id="2">
    <w:p w:rsidR="00D57C02" w:rsidRDefault="00D57C02" w:rsidP="000F0E25">
      <w:pPr>
        <w:pStyle w:val="Textdenotaapeudepgina"/>
      </w:pPr>
      <w:r>
        <w:rPr>
          <w:rStyle w:val="Refernciadenotaapeudepgina"/>
        </w:rPr>
        <w:footnoteRef/>
      </w:r>
      <w:r>
        <w:t xml:space="preserve"> Nom i cognoms de l’Apoderat o Apoderats</w:t>
      </w:r>
    </w:p>
  </w:footnote>
  <w:footnote w:id="3">
    <w:p w:rsidR="00D57C02" w:rsidRDefault="00D57C02" w:rsidP="000F0E25">
      <w:pPr>
        <w:pStyle w:val="Textdenotaapeudepgina"/>
      </w:pPr>
      <w:r>
        <w:rPr>
          <w:rStyle w:val="Refernciadenotaapeudepgina"/>
        </w:rPr>
        <w:footnoteRef/>
      </w:r>
      <w:r>
        <w:t xml:space="preserve"> Nom de la persona assegurada</w:t>
      </w:r>
    </w:p>
  </w:footnote>
  <w:footnote w:id="4">
    <w:p w:rsidR="00D57C02" w:rsidRDefault="00D57C02" w:rsidP="000F0E25">
      <w:pPr>
        <w:pStyle w:val="Textdenotaapeudepgina"/>
      </w:pPr>
      <w:r>
        <w:rPr>
          <w:rStyle w:val="Refernciadenotaapeudepgina"/>
        </w:rPr>
        <w:footnoteRef/>
      </w:r>
      <w:r>
        <w:t xml:space="preserve"> Òrgan de contractació</w:t>
      </w:r>
    </w:p>
  </w:footnote>
  <w:footnote w:id="5">
    <w:p w:rsidR="00D57C02" w:rsidRDefault="00D57C02" w:rsidP="000F0E25">
      <w:pPr>
        <w:pStyle w:val="Textdenotaapeudepgina"/>
      </w:pPr>
      <w:r>
        <w:rPr>
          <w:rStyle w:val="Refernciadenotaapeudepgina"/>
        </w:rPr>
        <w:footnoteRef/>
      </w:r>
      <w:r>
        <w:t xml:space="preserve"> Import en lletres i números pel qual es constitueix l’assegurança</w:t>
      </w:r>
    </w:p>
  </w:footnote>
  <w:footnote w:id="6">
    <w:p w:rsidR="00D57C02" w:rsidRDefault="00D57C02"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D57C02" w:rsidRDefault="00D57C02"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02" w:rsidRDefault="00223661"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812183410" r:id="rId2"/>
      </w:object>
    </w:r>
    <w:r w:rsidR="00D57C02">
      <w:t>Generalitat de Catalunya</w:t>
    </w:r>
  </w:p>
  <w:p w:rsidR="00D57C02" w:rsidRDefault="00D57C02" w:rsidP="00162B42">
    <w:pPr>
      <w:pStyle w:val="Capalera"/>
      <w:rPr>
        <w:rFonts w:ascii="Helvetica*" w:hAnsi="Helvetica*"/>
        <w:b/>
      </w:rPr>
    </w:pPr>
    <w:r>
      <w:rPr>
        <w:rFonts w:ascii="Helvetica*" w:hAnsi="Helvetica*"/>
        <w:b/>
      </w:rPr>
      <w:t>Departament de Cultura</w:t>
    </w:r>
  </w:p>
  <w:p w:rsidR="00D57C02" w:rsidRDefault="00D57C02"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CU-2025-1120</w:t>
    </w:r>
  </w:p>
  <w:p w:rsidR="00D57C02" w:rsidRDefault="00D57C02"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D57C02" w:rsidRDefault="00D57C0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4B7"/>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C5095"/>
    <w:rsid w:val="000D0C44"/>
    <w:rsid w:val="000D1015"/>
    <w:rsid w:val="000D4641"/>
    <w:rsid w:val="000D49CC"/>
    <w:rsid w:val="000D6C87"/>
    <w:rsid w:val="000D722A"/>
    <w:rsid w:val="000E4E21"/>
    <w:rsid w:val="000F04B7"/>
    <w:rsid w:val="000F0A35"/>
    <w:rsid w:val="000F0E25"/>
    <w:rsid w:val="000F50FA"/>
    <w:rsid w:val="0011714F"/>
    <w:rsid w:val="0012070A"/>
    <w:rsid w:val="00123678"/>
    <w:rsid w:val="00124D79"/>
    <w:rsid w:val="00125C58"/>
    <w:rsid w:val="00130147"/>
    <w:rsid w:val="00130A60"/>
    <w:rsid w:val="001322EF"/>
    <w:rsid w:val="00136CF2"/>
    <w:rsid w:val="0014499C"/>
    <w:rsid w:val="00145487"/>
    <w:rsid w:val="00151A24"/>
    <w:rsid w:val="001540D7"/>
    <w:rsid w:val="00154661"/>
    <w:rsid w:val="0016293F"/>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661"/>
    <w:rsid w:val="00223C6F"/>
    <w:rsid w:val="002329F5"/>
    <w:rsid w:val="00233809"/>
    <w:rsid w:val="00233A04"/>
    <w:rsid w:val="00234FCB"/>
    <w:rsid w:val="002404F0"/>
    <w:rsid w:val="00240750"/>
    <w:rsid w:val="002424FE"/>
    <w:rsid w:val="002513E5"/>
    <w:rsid w:val="00252DE7"/>
    <w:rsid w:val="00253692"/>
    <w:rsid w:val="00253F7B"/>
    <w:rsid w:val="0025626F"/>
    <w:rsid w:val="002604BA"/>
    <w:rsid w:val="00262107"/>
    <w:rsid w:val="0026297B"/>
    <w:rsid w:val="00262E1A"/>
    <w:rsid w:val="00266857"/>
    <w:rsid w:val="00272DF3"/>
    <w:rsid w:val="0027333A"/>
    <w:rsid w:val="00274590"/>
    <w:rsid w:val="00274B83"/>
    <w:rsid w:val="00274EA3"/>
    <w:rsid w:val="002779C0"/>
    <w:rsid w:val="00283874"/>
    <w:rsid w:val="00283C08"/>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19A"/>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1137"/>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4D0"/>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616A"/>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4F4CED"/>
    <w:rsid w:val="00501EDE"/>
    <w:rsid w:val="0050365C"/>
    <w:rsid w:val="00503786"/>
    <w:rsid w:val="00507241"/>
    <w:rsid w:val="005121C4"/>
    <w:rsid w:val="0052028A"/>
    <w:rsid w:val="00521A81"/>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577D"/>
    <w:rsid w:val="00597F6A"/>
    <w:rsid w:val="005A0898"/>
    <w:rsid w:val="005A5508"/>
    <w:rsid w:val="005B0998"/>
    <w:rsid w:val="005B0ACA"/>
    <w:rsid w:val="005B0B37"/>
    <w:rsid w:val="005B1282"/>
    <w:rsid w:val="005B3F33"/>
    <w:rsid w:val="005B4FB2"/>
    <w:rsid w:val="005B72A0"/>
    <w:rsid w:val="005C2A78"/>
    <w:rsid w:val="005C70BC"/>
    <w:rsid w:val="005D0357"/>
    <w:rsid w:val="005D155F"/>
    <w:rsid w:val="005D1A5E"/>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116"/>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3650"/>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0F19"/>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176A"/>
    <w:rsid w:val="008057C3"/>
    <w:rsid w:val="0080692E"/>
    <w:rsid w:val="00810078"/>
    <w:rsid w:val="00820FBB"/>
    <w:rsid w:val="00821F84"/>
    <w:rsid w:val="00822C15"/>
    <w:rsid w:val="008252E9"/>
    <w:rsid w:val="00832719"/>
    <w:rsid w:val="00833CC3"/>
    <w:rsid w:val="0084192B"/>
    <w:rsid w:val="008431FE"/>
    <w:rsid w:val="008438CD"/>
    <w:rsid w:val="00850C8D"/>
    <w:rsid w:val="00850DFC"/>
    <w:rsid w:val="00851874"/>
    <w:rsid w:val="0085738E"/>
    <w:rsid w:val="008621AB"/>
    <w:rsid w:val="008721FD"/>
    <w:rsid w:val="00873E7F"/>
    <w:rsid w:val="008751D9"/>
    <w:rsid w:val="00876BE4"/>
    <w:rsid w:val="00880817"/>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5653"/>
    <w:rsid w:val="009B661F"/>
    <w:rsid w:val="009C09AA"/>
    <w:rsid w:val="009C212A"/>
    <w:rsid w:val="009C4EF6"/>
    <w:rsid w:val="009C73C2"/>
    <w:rsid w:val="009D2C7B"/>
    <w:rsid w:val="009D3D83"/>
    <w:rsid w:val="009D5F56"/>
    <w:rsid w:val="009D6ACD"/>
    <w:rsid w:val="009D7D0C"/>
    <w:rsid w:val="009E09EA"/>
    <w:rsid w:val="009E0C28"/>
    <w:rsid w:val="009E2A19"/>
    <w:rsid w:val="009E3565"/>
    <w:rsid w:val="009E44AC"/>
    <w:rsid w:val="009E59F9"/>
    <w:rsid w:val="009E66DF"/>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5164"/>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A35"/>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B70A7"/>
    <w:rsid w:val="00BC368F"/>
    <w:rsid w:val="00BC3A0F"/>
    <w:rsid w:val="00BC4B26"/>
    <w:rsid w:val="00BD3BF0"/>
    <w:rsid w:val="00BD7219"/>
    <w:rsid w:val="00BE1018"/>
    <w:rsid w:val="00BE5D4D"/>
    <w:rsid w:val="00BE5E56"/>
    <w:rsid w:val="00BE6050"/>
    <w:rsid w:val="00BF1746"/>
    <w:rsid w:val="00BF1B3B"/>
    <w:rsid w:val="00BF7E6C"/>
    <w:rsid w:val="00C06642"/>
    <w:rsid w:val="00C06AB0"/>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725D"/>
    <w:rsid w:val="00C6789A"/>
    <w:rsid w:val="00C73866"/>
    <w:rsid w:val="00C755C1"/>
    <w:rsid w:val="00C80420"/>
    <w:rsid w:val="00C823C3"/>
    <w:rsid w:val="00C8763C"/>
    <w:rsid w:val="00C93724"/>
    <w:rsid w:val="00CA1463"/>
    <w:rsid w:val="00CA402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12CA"/>
    <w:rsid w:val="00CE3798"/>
    <w:rsid w:val="00CE737A"/>
    <w:rsid w:val="00CF1581"/>
    <w:rsid w:val="00CF22BF"/>
    <w:rsid w:val="00CF3068"/>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57C02"/>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25C1"/>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566A2"/>
    <w:rsid w:val="00F61284"/>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2052"/>
    <o:shapelayout v:ext="edit">
      <o:idmap v:ext="edit" data="1"/>
    </o:shapelayout>
  </w:shapeDefaults>
  <w:decimalSymbol w:val=","/>
  <w:listSeparator w:val=";"/>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772AED5-EC95-4F8D-B41D-6A3A389FC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31</Pages>
  <Words>14223</Words>
  <Characters>84659</Characters>
  <Application>Microsoft Office Word</Application>
  <DocSecurity>0</DocSecurity>
  <Lines>705</Lines>
  <Paragraphs>197</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98685</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12</cp:revision>
  <cp:lastPrinted>2010-10-04T12:07:00Z</cp:lastPrinted>
  <dcterms:created xsi:type="dcterms:W3CDTF">2025-06-06T18:49:00Z</dcterms:created>
  <dcterms:modified xsi:type="dcterms:W3CDTF">2025-06-23T09:30:00Z</dcterms:modified>
</cp:coreProperties>
</file>