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CADF" w14:textId="77777777" w:rsidR="002C0A47" w:rsidRPr="00410C3B" w:rsidRDefault="00410C3B" w:rsidP="00410C3B">
      <w:pPr>
        <w:pStyle w:val="Titre1"/>
        <w:spacing w:before="120" w:after="120"/>
        <w:jc w:val="center"/>
        <w:rPr>
          <w:lang w:val="ca-ES"/>
        </w:rPr>
      </w:pPr>
      <w:r w:rsidRPr="00410C3B">
        <w:rPr>
          <w:lang w:val="ca-ES"/>
        </w:rPr>
        <w:t>Annex 2 – Requisits d’integració i compatibilitat tècnica</w:t>
      </w:r>
    </w:p>
    <w:p w14:paraId="4A98B9DF" w14:textId="2563D2E5" w:rsidR="002C0A47" w:rsidRPr="00410C3B" w:rsidRDefault="00410C3B" w:rsidP="00410C3B">
      <w:pPr>
        <w:spacing w:before="120" w:after="120"/>
        <w:rPr>
          <w:lang w:val="ca-ES"/>
        </w:rPr>
      </w:pPr>
      <w:r w:rsidRPr="00410C3B">
        <w:rPr>
          <w:lang w:val="ca-ES"/>
        </w:rPr>
        <w:t xml:space="preserve">Aquest annex descriu els requisits específics d’integració dels nous </w:t>
      </w:r>
      <w:proofErr w:type="spellStart"/>
      <w:r w:rsidRPr="00410C3B">
        <w:rPr>
          <w:lang w:val="ca-ES"/>
        </w:rPr>
        <w:t>SAI</w:t>
      </w:r>
      <w:proofErr w:type="spellEnd"/>
      <w:r w:rsidRPr="00410C3B">
        <w:rPr>
          <w:lang w:val="ca-ES"/>
        </w:rPr>
        <w:t xml:space="preserve"> amb les infraestructures existents del centre </w:t>
      </w:r>
      <w:proofErr w:type="spellStart"/>
      <w:r w:rsidRPr="00410C3B">
        <w:rPr>
          <w:lang w:val="ca-ES"/>
        </w:rPr>
        <w:t>hospital</w:t>
      </w:r>
      <w:r>
        <w:rPr>
          <w:lang w:val="ca-ES"/>
        </w:rPr>
        <w:t>ARI</w:t>
      </w:r>
      <w:proofErr w:type="spellEnd"/>
    </w:p>
    <w:p w14:paraId="74EC18A5" w14:textId="77777777" w:rsidR="00410C3B" w:rsidRPr="00410C3B" w:rsidRDefault="00410C3B" w:rsidP="00410C3B">
      <w:pPr>
        <w:spacing w:before="120" w:after="120"/>
        <w:rPr>
          <w:lang w:val="ca-ES"/>
        </w:rPr>
      </w:pPr>
    </w:p>
    <w:p w14:paraId="601F8E01" w14:textId="77777777" w:rsidR="002C0A47" w:rsidRPr="00410C3B" w:rsidRDefault="00410C3B" w:rsidP="00410C3B">
      <w:pPr>
        <w:pStyle w:val="Titre2"/>
        <w:spacing w:before="120" w:after="120"/>
        <w:rPr>
          <w:lang w:val="ca-ES"/>
        </w:rPr>
      </w:pPr>
      <w:r w:rsidRPr="00410C3B">
        <w:rPr>
          <w:lang w:val="ca-ES"/>
        </w:rPr>
        <w:t>1. Connexions físiques i elèctriques</w:t>
      </w:r>
    </w:p>
    <w:p w14:paraId="3597AF14" w14:textId="77777777" w:rsidR="002C0A47" w:rsidRPr="00410C3B" w:rsidRDefault="00410C3B" w:rsidP="00410C3B">
      <w:pPr>
        <w:spacing w:before="120" w:after="120"/>
        <w:rPr>
          <w:lang w:val="ca-ES"/>
        </w:rPr>
      </w:pPr>
      <w:r w:rsidRPr="00410C3B">
        <w:rPr>
          <w:lang w:val="ca-ES"/>
        </w:rPr>
        <w:t xml:space="preserve">- </w:t>
      </w:r>
      <w:r w:rsidRPr="00410C3B">
        <w:rPr>
          <w:lang w:val="ca-ES"/>
        </w:rPr>
        <w:t xml:space="preserve">Compatibilitat amb panells tècnics quirúrgics </w:t>
      </w:r>
      <w:proofErr w:type="spellStart"/>
      <w:r w:rsidRPr="00410C3B">
        <w:rPr>
          <w:lang w:val="ca-ES"/>
        </w:rPr>
        <w:t>QPANEL</w:t>
      </w:r>
      <w:proofErr w:type="spellEnd"/>
      <w:r w:rsidRPr="00410C3B">
        <w:rPr>
          <w:lang w:val="ca-ES"/>
        </w:rPr>
        <w:t xml:space="preserve"> (</w:t>
      </w:r>
      <w:proofErr w:type="spellStart"/>
      <w:r w:rsidRPr="00410C3B">
        <w:rPr>
          <w:lang w:val="ca-ES"/>
        </w:rPr>
        <w:t>Tedisel</w:t>
      </w:r>
      <w:proofErr w:type="spellEnd"/>
      <w:r w:rsidRPr="00410C3B">
        <w:rPr>
          <w:lang w:val="ca-ES"/>
        </w:rPr>
        <w:t xml:space="preserve"> Medical).</w:t>
      </w:r>
    </w:p>
    <w:p w14:paraId="17246FA1" w14:textId="77777777" w:rsidR="002C0A47" w:rsidRPr="00410C3B" w:rsidRDefault="00410C3B" w:rsidP="00410C3B">
      <w:pPr>
        <w:spacing w:before="120" w:after="120"/>
        <w:rPr>
          <w:lang w:val="ca-ES"/>
        </w:rPr>
      </w:pPr>
      <w:r w:rsidRPr="00410C3B">
        <w:rPr>
          <w:lang w:val="ca-ES"/>
        </w:rPr>
        <w:t xml:space="preserve">- Connexió amb sistema de supervisió HERMES (protocols compatibles: </w:t>
      </w:r>
      <w:proofErr w:type="spellStart"/>
      <w:r w:rsidRPr="00410C3B">
        <w:rPr>
          <w:lang w:val="ca-ES"/>
        </w:rPr>
        <w:t>Modbus</w:t>
      </w:r>
      <w:proofErr w:type="spellEnd"/>
      <w:r w:rsidRPr="00410C3B">
        <w:rPr>
          <w:lang w:val="ca-ES"/>
        </w:rPr>
        <w:t xml:space="preserve"> </w:t>
      </w:r>
      <w:proofErr w:type="spellStart"/>
      <w:r w:rsidRPr="00410C3B">
        <w:rPr>
          <w:lang w:val="ca-ES"/>
        </w:rPr>
        <w:t>TCP</w:t>
      </w:r>
      <w:proofErr w:type="spellEnd"/>
      <w:r w:rsidRPr="00410C3B">
        <w:rPr>
          <w:lang w:val="ca-ES"/>
        </w:rPr>
        <w:t xml:space="preserve">/IP, </w:t>
      </w:r>
      <w:proofErr w:type="spellStart"/>
      <w:r w:rsidRPr="00410C3B">
        <w:rPr>
          <w:lang w:val="ca-ES"/>
        </w:rPr>
        <w:t>DALI</w:t>
      </w:r>
      <w:proofErr w:type="spellEnd"/>
      <w:r w:rsidRPr="00410C3B">
        <w:rPr>
          <w:lang w:val="ca-ES"/>
        </w:rPr>
        <w:t xml:space="preserve"> opcional).</w:t>
      </w:r>
    </w:p>
    <w:p w14:paraId="6BDB3366" w14:textId="329FC2FF" w:rsidR="002C0A47" w:rsidRPr="00410C3B" w:rsidRDefault="00410C3B" w:rsidP="00410C3B">
      <w:pPr>
        <w:spacing w:before="120" w:after="120"/>
        <w:rPr>
          <w:lang w:val="ca-ES"/>
        </w:rPr>
      </w:pPr>
      <w:r w:rsidRPr="00410C3B">
        <w:rPr>
          <w:lang w:val="ca-ES"/>
        </w:rPr>
        <w:t>- Entrada trifàsica 400 V, sortida 400 V amb neutre, format 3 + N.</w:t>
      </w:r>
    </w:p>
    <w:p w14:paraId="36088E99" w14:textId="77777777" w:rsidR="00410C3B" w:rsidRPr="00410C3B" w:rsidRDefault="00410C3B" w:rsidP="00410C3B">
      <w:pPr>
        <w:spacing w:before="120" w:after="120"/>
        <w:rPr>
          <w:lang w:val="ca-ES"/>
        </w:rPr>
      </w:pPr>
    </w:p>
    <w:p w14:paraId="534FCDEF" w14:textId="77777777" w:rsidR="002C0A47" w:rsidRPr="00410C3B" w:rsidRDefault="00410C3B" w:rsidP="00410C3B">
      <w:pPr>
        <w:pStyle w:val="Titre2"/>
        <w:spacing w:before="120" w:after="120"/>
        <w:rPr>
          <w:lang w:val="ca-ES"/>
        </w:rPr>
      </w:pPr>
      <w:r w:rsidRPr="00410C3B">
        <w:rPr>
          <w:lang w:val="ca-ES"/>
        </w:rPr>
        <w:t>2. Condicions d’en</w:t>
      </w:r>
      <w:r w:rsidRPr="00410C3B">
        <w:rPr>
          <w:lang w:val="ca-ES"/>
        </w:rPr>
        <w:t>torn i restriccions d’instal·lació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2C0A47" w:rsidRPr="00410C3B" w14:paraId="2998269B" w14:textId="77777777" w:rsidTr="00410C3B">
        <w:tc>
          <w:tcPr>
            <w:tcW w:w="4320" w:type="dxa"/>
          </w:tcPr>
          <w:p w14:paraId="379C29A9" w14:textId="77777777" w:rsidR="002C0A47" w:rsidRPr="00410C3B" w:rsidRDefault="00410C3B">
            <w:pPr>
              <w:rPr>
                <w:lang w:val="ca-ES"/>
              </w:rPr>
            </w:pPr>
            <w:r w:rsidRPr="00410C3B">
              <w:rPr>
                <w:lang w:val="ca-ES"/>
              </w:rPr>
              <w:t>Paràmetre</w:t>
            </w:r>
          </w:p>
        </w:tc>
        <w:tc>
          <w:tcPr>
            <w:tcW w:w="4320" w:type="dxa"/>
          </w:tcPr>
          <w:p w14:paraId="7CF6F815" w14:textId="77777777" w:rsidR="002C0A47" w:rsidRPr="00410C3B" w:rsidRDefault="00410C3B">
            <w:pPr>
              <w:rPr>
                <w:lang w:val="ca-ES"/>
              </w:rPr>
            </w:pPr>
            <w:r w:rsidRPr="00410C3B">
              <w:rPr>
                <w:lang w:val="ca-ES"/>
              </w:rPr>
              <w:t>Valor requerit</w:t>
            </w:r>
          </w:p>
        </w:tc>
      </w:tr>
      <w:tr w:rsidR="002C0A47" w:rsidRPr="00410C3B" w14:paraId="78E123CA" w14:textId="77777777" w:rsidTr="00410C3B">
        <w:tc>
          <w:tcPr>
            <w:tcW w:w="4320" w:type="dxa"/>
          </w:tcPr>
          <w:p w14:paraId="4D0DCE37" w14:textId="77777777" w:rsidR="002C0A47" w:rsidRPr="00410C3B" w:rsidRDefault="00410C3B">
            <w:pPr>
              <w:rPr>
                <w:lang w:val="ca-ES"/>
              </w:rPr>
            </w:pPr>
            <w:r w:rsidRPr="00410C3B">
              <w:rPr>
                <w:lang w:val="ca-ES"/>
              </w:rPr>
              <w:t>Temperatura ambient</w:t>
            </w:r>
          </w:p>
        </w:tc>
        <w:tc>
          <w:tcPr>
            <w:tcW w:w="4320" w:type="dxa"/>
          </w:tcPr>
          <w:p w14:paraId="25ACFFE1" w14:textId="77777777" w:rsidR="002C0A47" w:rsidRPr="00410C3B" w:rsidRDefault="00410C3B">
            <w:pPr>
              <w:rPr>
                <w:lang w:val="ca-ES"/>
              </w:rPr>
            </w:pPr>
            <w:r w:rsidRPr="00410C3B">
              <w:rPr>
                <w:lang w:val="ca-ES"/>
              </w:rPr>
              <w:t>20–22 °C (òptima)</w:t>
            </w:r>
          </w:p>
        </w:tc>
      </w:tr>
      <w:tr w:rsidR="002C0A47" w:rsidRPr="00410C3B" w14:paraId="06E274E4" w14:textId="77777777" w:rsidTr="00410C3B">
        <w:tc>
          <w:tcPr>
            <w:tcW w:w="4320" w:type="dxa"/>
          </w:tcPr>
          <w:p w14:paraId="70270067" w14:textId="77777777" w:rsidR="002C0A47" w:rsidRPr="00410C3B" w:rsidRDefault="00410C3B">
            <w:pPr>
              <w:rPr>
                <w:lang w:val="ca-ES"/>
              </w:rPr>
            </w:pPr>
            <w:r w:rsidRPr="00410C3B">
              <w:rPr>
                <w:lang w:val="ca-ES"/>
              </w:rPr>
              <w:t>Humitat relativa</w:t>
            </w:r>
          </w:p>
        </w:tc>
        <w:tc>
          <w:tcPr>
            <w:tcW w:w="4320" w:type="dxa"/>
          </w:tcPr>
          <w:p w14:paraId="234771B8" w14:textId="77777777" w:rsidR="002C0A47" w:rsidRPr="00410C3B" w:rsidRDefault="00410C3B">
            <w:pPr>
              <w:rPr>
                <w:lang w:val="ca-ES"/>
              </w:rPr>
            </w:pPr>
            <w:r w:rsidRPr="00410C3B">
              <w:rPr>
                <w:lang w:val="ca-ES"/>
              </w:rPr>
              <w:t>&lt; 90 % sense condensació</w:t>
            </w:r>
          </w:p>
        </w:tc>
      </w:tr>
      <w:tr w:rsidR="002C0A47" w:rsidRPr="00410C3B" w14:paraId="13D3470B" w14:textId="77777777" w:rsidTr="00410C3B">
        <w:tc>
          <w:tcPr>
            <w:tcW w:w="4320" w:type="dxa"/>
          </w:tcPr>
          <w:p w14:paraId="38AB0886" w14:textId="77777777" w:rsidR="002C0A47" w:rsidRPr="00410C3B" w:rsidRDefault="00410C3B">
            <w:pPr>
              <w:rPr>
                <w:lang w:val="ca-ES"/>
              </w:rPr>
            </w:pPr>
            <w:r w:rsidRPr="00410C3B">
              <w:rPr>
                <w:lang w:val="ca-ES"/>
              </w:rPr>
              <w:t>Altitud</w:t>
            </w:r>
          </w:p>
        </w:tc>
        <w:tc>
          <w:tcPr>
            <w:tcW w:w="4320" w:type="dxa"/>
          </w:tcPr>
          <w:p w14:paraId="1472D147" w14:textId="0D4C0476" w:rsidR="002C0A47" w:rsidRPr="00410C3B" w:rsidRDefault="00410C3B">
            <w:pPr>
              <w:rPr>
                <w:lang w:val="ca-ES"/>
              </w:rPr>
            </w:pPr>
            <w:r w:rsidRPr="00410C3B">
              <w:rPr>
                <w:lang w:val="ca-ES"/>
              </w:rPr>
              <w:t>&gt;1.200 m</w:t>
            </w:r>
          </w:p>
        </w:tc>
      </w:tr>
      <w:tr w:rsidR="002C0A47" w:rsidRPr="00410C3B" w14:paraId="418A1073" w14:textId="77777777" w:rsidTr="00410C3B">
        <w:tc>
          <w:tcPr>
            <w:tcW w:w="4320" w:type="dxa"/>
          </w:tcPr>
          <w:p w14:paraId="2B5937F4" w14:textId="77777777" w:rsidR="002C0A47" w:rsidRPr="00410C3B" w:rsidRDefault="00410C3B">
            <w:pPr>
              <w:rPr>
                <w:lang w:val="ca-ES"/>
              </w:rPr>
            </w:pPr>
            <w:r w:rsidRPr="00410C3B">
              <w:rPr>
                <w:lang w:val="ca-ES"/>
              </w:rPr>
              <w:t>Ventilació</w:t>
            </w:r>
          </w:p>
        </w:tc>
        <w:tc>
          <w:tcPr>
            <w:tcW w:w="4320" w:type="dxa"/>
          </w:tcPr>
          <w:p w14:paraId="18C46602" w14:textId="77777777" w:rsidR="002C0A47" w:rsidRPr="00410C3B" w:rsidRDefault="00410C3B">
            <w:pPr>
              <w:rPr>
                <w:lang w:val="ca-ES"/>
              </w:rPr>
            </w:pPr>
            <w:r w:rsidRPr="00410C3B">
              <w:rPr>
                <w:lang w:val="ca-ES"/>
              </w:rPr>
              <w:t>Espai suficient per refrigeració natural o forçada</w:t>
            </w:r>
          </w:p>
        </w:tc>
      </w:tr>
      <w:tr w:rsidR="002C0A47" w:rsidRPr="00410C3B" w14:paraId="00C588B4" w14:textId="77777777" w:rsidTr="00410C3B">
        <w:tc>
          <w:tcPr>
            <w:tcW w:w="4320" w:type="dxa"/>
          </w:tcPr>
          <w:p w14:paraId="68A5EEAE" w14:textId="77777777" w:rsidR="002C0A47" w:rsidRPr="00410C3B" w:rsidRDefault="00410C3B">
            <w:pPr>
              <w:rPr>
                <w:lang w:val="ca-ES"/>
              </w:rPr>
            </w:pPr>
            <w:r w:rsidRPr="00410C3B">
              <w:rPr>
                <w:lang w:val="ca-ES"/>
              </w:rPr>
              <w:t>Compatibilitat física</w:t>
            </w:r>
          </w:p>
        </w:tc>
        <w:tc>
          <w:tcPr>
            <w:tcW w:w="4320" w:type="dxa"/>
          </w:tcPr>
          <w:p w14:paraId="40C2806C" w14:textId="77777777" w:rsidR="002C0A47" w:rsidRPr="00410C3B" w:rsidRDefault="00410C3B">
            <w:pPr>
              <w:rPr>
                <w:lang w:val="ca-ES"/>
              </w:rPr>
            </w:pPr>
            <w:r w:rsidRPr="00410C3B">
              <w:rPr>
                <w:lang w:val="ca-ES"/>
              </w:rPr>
              <w:t>Dimensions compatibles amb armaris AB480-A0</w:t>
            </w:r>
          </w:p>
        </w:tc>
      </w:tr>
    </w:tbl>
    <w:p w14:paraId="351A1039" w14:textId="77777777" w:rsidR="00000000" w:rsidRPr="00410C3B" w:rsidRDefault="00410C3B">
      <w:pPr>
        <w:rPr>
          <w:lang w:val="ca-ES"/>
        </w:rPr>
      </w:pPr>
    </w:p>
    <w:sectPr w:rsidR="00000000" w:rsidRPr="00410C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0A47"/>
    <w:rsid w:val="00326F90"/>
    <w:rsid w:val="00410C3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B3B75"/>
  <w14:defaultImageDpi w14:val="300"/>
  <w15:docId w15:val="{C70E1212-912E-41C2-AC93-1424AB0F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Romain Pujol</cp:lastModifiedBy>
  <cp:revision>2</cp:revision>
  <dcterms:created xsi:type="dcterms:W3CDTF">2025-04-25T06:19:00Z</dcterms:created>
  <dcterms:modified xsi:type="dcterms:W3CDTF">2025-04-25T06:19:00Z</dcterms:modified>
  <cp:category/>
</cp:coreProperties>
</file>