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07D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CD6802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BFE397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2EFA0D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DFA0F5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D2ADE5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0A0546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1D287A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4AAC6CA"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6992B4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D1DC18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995E1C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603A70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52B643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CAFDC42"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1A1A0C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0A0B83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0C9223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F31EC2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93D3DAD"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D7407D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75C9AF8" w14:textId="5D24FB04" w:rsidR="004A0D6A" w:rsidRPr="00FB135F" w:rsidRDefault="00A83BA4" w:rsidP="00A83BA4">
      <w:pPr>
        <w:spacing w:after="0" w:line="240" w:lineRule="auto"/>
        <w:jc w:val="center"/>
        <w:rPr>
          <w:rFonts w:ascii="Arial" w:eastAsia="Times New Roman" w:hAnsi="Arial" w:cs="Arial"/>
          <w:b/>
          <w:snapToGrid w:val="0"/>
          <w:sz w:val="32"/>
          <w:szCs w:val="32"/>
          <w:lang w:eastAsia="es-ES"/>
        </w:rPr>
      </w:pPr>
      <w:r>
        <w:rPr>
          <w:rFonts w:ascii="Arial" w:eastAsia="Times New Roman" w:hAnsi="Arial" w:cs="Arial"/>
          <w:b/>
          <w:snapToGrid w:val="0"/>
          <w:sz w:val="32"/>
          <w:szCs w:val="32"/>
          <w:lang w:eastAsia="es-ES"/>
        </w:rPr>
        <w:t>ANNEX IX</w:t>
      </w:r>
    </w:p>
    <w:p w14:paraId="06B1DEDC" w14:textId="77777777" w:rsidR="004A0D6A" w:rsidRPr="00FB135F" w:rsidRDefault="004A0D6A" w:rsidP="004A0D6A">
      <w:pPr>
        <w:spacing w:after="0" w:line="240" w:lineRule="auto"/>
        <w:jc w:val="center"/>
        <w:rPr>
          <w:rFonts w:ascii="Arial" w:eastAsia="Times New Roman" w:hAnsi="Arial" w:cs="Arial"/>
          <w:b/>
          <w:snapToGrid w:val="0"/>
          <w:sz w:val="32"/>
          <w:szCs w:val="32"/>
          <w:lang w:eastAsia="es-ES"/>
        </w:rPr>
      </w:pPr>
      <w:r w:rsidRPr="00FB135F">
        <w:rPr>
          <w:rFonts w:ascii="Arial" w:eastAsia="Times New Roman" w:hAnsi="Arial" w:cs="Arial"/>
          <w:b/>
          <w:snapToGrid w:val="0"/>
          <w:sz w:val="32"/>
          <w:szCs w:val="32"/>
          <w:lang w:eastAsia="es-ES"/>
        </w:rPr>
        <w:t>REGLAMENT GENERAL DEL SERVEI MUN</w:t>
      </w:r>
      <w:r w:rsidR="004C484C">
        <w:rPr>
          <w:rFonts w:ascii="Arial" w:eastAsia="Times New Roman" w:hAnsi="Arial" w:cs="Arial"/>
          <w:b/>
          <w:snapToGrid w:val="0"/>
          <w:sz w:val="32"/>
          <w:szCs w:val="32"/>
          <w:lang w:eastAsia="es-ES"/>
        </w:rPr>
        <w:t>I</w:t>
      </w:r>
      <w:r w:rsidRPr="00FB135F">
        <w:rPr>
          <w:rFonts w:ascii="Arial" w:eastAsia="Times New Roman" w:hAnsi="Arial" w:cs="Arial"/>
          <w:b/>
          <w:snapToGrid w:val="0"/>
          <w:sz w:val="32"/>
          <w:szCs w:val="32"/>
          <w:lang w:eastAsia="es-ES"/>
        </w:rPr>
        <w:t>CIPAL</w:t>
      </w:r>
    </w:p>
    <w:p w14:paraId="70BF4B53" w14:textId="2353D895" w:rsidR="004A0D6A" w:rsidRPr="00FB135F" w:rsidRDefault="004A0D6A" w:rsidP="004A0D6A">
      <w:pPr>
        <w:spacing w:after="0" w:line="240" w:lineRule="auto"/>
        <w:jc w:val="center"/>
        <w:rPr>
          <w:rFonts w:ascii="Arial" w:eastAsia="Times New Roman" w:hAnsi="Arial" w:cs="Arial"/>
          <w:b/>
          <w:snapToGrid w:val="0"/>
          <w:sz w:val="32"/>
          <w:szCs w:val="32"/>
          <w:lang w:eastAsia="es-ES"/>
        </w:rPr>
      </w:pPr>
      <w:r w:rsidRPr="00FB135F">
        <w:rPr>
          <w:rFonts w:ascii="Arial" w:eastAsia="Times New Roman" w:hAnsi="Arial" w:cs="Arial"/>
          <w:b/>
          <w:snapToGrid w:val="0"/>
          <w:sz w:val="32"/>
          <w:szCs w:val="32"/>
          <w:lang w:eastAsia="es-ES"/>
        </w:rPr>
        <w:t xml:space="preserve">D’ABASTAMENT DOMICILIARI D’AIGUA DE </w:t>
      </w:r>
      <w:r w:rsidR="00AE31F4">
        <w:rPr>
          <w:rFonts w:ascii="Arial" w:eastAsia="Times New Roman" w:hAnsi="Arial" w:cs="Arial"/>
          <w:b/>
          <w:snapToGrid w:val="0"/>
          <w:sz w:val="32"/>
          <w:szCs w:val="32"/>
          <w:lang w:eastAsia="es-ES"/>
        </w:rPr>
        <w:t>LLAMBILLES</w:t>
      </w:r>
    </w:p>
    <w:p w14:paraId="75B9B233" w14:textId="77777777" w:rsidR="004A0D6A" w:rsidRPr="00FB135F" w:rsidRDefault="004A0D6A" w:rsidP="004A0D6A">
      <w:pPr>
        <w:spacing w:after="0" w:line="240" w:lineRule="auto"/>
        <w:jc w:val="center"/>
        <w:rPr>
          <w:rFonts w:ascii="Arial" w:eastAsia="Times New Roman" w:hAnsi="Arial" w:cs="Arial"/>
          <w:b/>
          <w:snapToGrid w:val="0"/>
          <w:sz w:val="32"/>
          <w:szCs w:val="32"/>
          <w:lang w:eastAsia="es-ES"/>
        </w:rPr>
      </w:pPr>
    </w:p>
    <w:p w14:paraId="6FF642E3" w14:textId="77777777" w:rsidR="004A0D6A" w:rsidRPr="00FB135F" w:rsidRDefault="004A0D6A" w:rsidP="004A0D6A">
      <w:pPr>
        <w:spacing w:after="0" w:line="240" w:lineRule="auto"/>
        <w:jc w:val="both"/>
        <w:rPr>
          <w:rFonts w:ascii="Arial" w:eastAsia="Times New Roman" w:hAnsi="Arial" w:cs="Arial"/>
          <w:b/>
          <w:snapToGrid w:val="0"/>
          <w:sz w:val="32"/>
          <w:szCs w:val="32"/>
          <w:lang w:eastAsia="es-ES"/>
        </w:rPr>
      </w:pPr>
    </w:p>
    <w:p w14:paraId="5571021D" w14:textId="77777777" w:rsidR="004A0D6A" w:rsidRPr="00FB135F" w:rsidRDefault="004A0D6A" w:rsidP="004A0D6A">
      <w:pPr>
        <w:spacing w:after="0" w:line="240" w:lineRule="auto"/>
        <w:jc w:val="both"/>
        <w:rPr>
          <w:rFonts w:ascii="Arial" w:eastAsia="Times New Roman" w:hAnsi="Arial" w:cs="Arial"/>
          <w:snapToGrid w:val="0"/>
          <w:sz w:val="32"/>
          <w:szCs w:val="32"/>
          <w:lang w:eastAsia="es-ES"/>
        </w:rPr>
      </w:pPr>
    </w:p>
    <w:p w14:paraId="6B6AF1EB" w14:textId="77777777" w:rsidR="004A0D6A" w:rsidRPr="00FB135F" w:rsidRDefault="004A0D6A" w:rsidP="004A0D6A">
      <w:pPr>
        <w:spacing w:after="0" w:line="240" w:lineRule="auto"/>
        <w:jc w:val="both"/>
        <w:rPr>
          <w:rFonts w:ascii="Arial" w:eastAsia="Times New Roman" w:hAnsi="Arial" w:cs="Arial"/>
          <w:b/>
          <w:snapToGrid w:val="0"/>
          <w:sz w:val="32"/>
          <w:szCs w:val="32"/>
          <w:lang w:eastAsia="es-ES"/>
        </w:rPr>
      </w:pPr>
    </w:p>
    <w:p w14:paraId="00CFA6FB"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945A02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F1E087B"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E3835D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D766D2B"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346F26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3CDFC7C"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05BFB2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3C0279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DBCC7D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E4A7A9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A4DA84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03D993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62AA7C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D73088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11B2CB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A8E295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AD4BA6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E010745" w14:textId="1A1DF2F9" w:rsidR="004A0D6A" w:rsidRPr="00A83BA4" w:rsidRDefault="00A83BA4" w:rsidP="004A0D6A">
      <w:pPr>
        <w:spacing w:after="0" w:line="240" w:lineRule="auto"/>
        <w:jc w:val="right"/>
        <w:rPr>
          <w:rFonts w:ascii="Arial" w:eastAsia="Times New Roman" w:hAnsi="Arial" w:cs="Arial"/>
          <w:bCs/>
          <w:snapToGrid w:val="0"/>
          <w:lang w:eastAsia="es-ES"/>
        </w:rPr>
      </w:pPr>
      <w:r w:rsidRPr="00A83BA4">
        <w:rPr>
          <w:rFonts w:ascii="Arial" w:eastAsia="Times New Roman" w:hAnsi="Arial" w:cs="Arial"/>
          <w:bCs/>
          <w:snapToGrid w:val="0"/>
          <w:lang w:eastAsia="es-ES"/>
        </w:rPr>
        <w:t>Abril 2025</w:t>
      </w:r>
    </w:p>
    <w:p w14:paraId="6880BED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E259FE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4747FC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4565F0A" w14:textId="77777777" w:rsidR="00540BCD" w:rsidRDefault="00540BCD" w:rsidP="004A0D6A">
      <w:pPr>
        <w:spacing w:after="0" w:line="240" w:lineRule="auto"/>
        <w:jc w:val="both"/>
        <w:rPr>
          <w:rFonts w:ascii="Arial" w:eastAsia="Times New Roman" w:hAnsi="Arial" w:cs="Arial"/>
          <w:b/>
          <w:snapToGrid w:val="0"/>
          <w:sz w:val="28"/>
          <w:szCs w:val="28"/>
          <w:lang w:eastAsia="es-ES"/>
        </w:rPr>
      </w:pPr>
      <w:r>
        <w:rPr>
          <w:rFonts w:ascii="Arial" w:eastAsia="Times New Roman" w:hAnsi="Arial" w:cs="Arial"/>
          <w:b/>
          <w:snapToGrid w:val="0"/>
          <w:sz w:val="28"/>
          <w:szCs w:val="28"/>
          <w:lang w:eastAsia="es-ES"/>
        </w:rPr>
        <w:lastRenderedPageBreak/>
        <w:br w:type="page"/>
      </w:r>
    </w:p>
    <w:p w14:paraId="7088DE91" w14:textId="77777777" w:rsidR="00540BCD" w:rsidRDefault="00540BCD" w:rsidP="004A0D6A">
      <w:pPr>
        <w:spacing w:after="0" w:line="240" w:lineRule="auto"/>
        <w:jc w:val="both"/>
        <w:rPr>
          <w:rFonts w:ascii="Arial" w:eastAsia="Times New Roman" w:hAnsi="Arial" w:cs="Arial"/>
          <w:b/>
          <w:snapToGrid w:val="0"/>
          <w:sz w:val="28"/>
          <w:szCs w:val="28"/>
          <w:lang w:eastAsia="es-ES"/>
        </w:rPr>
        <w:sectPr w:rsidR="00540BCD" w:rsidSect="00540BCD">
          <w:footerReference w:type="default" r:id="rId8"/>
          <w:headerReference w:type="first" r:id="rId9"/>
          <w:pgSz w:w="11906" w:h="16838"/>
          <w:pgMar w:top="1417" w:right="1701" w:bottom="1417" w:left="1701" w:header="708" w:footer="708" w:gutter="0"/>
          <w:pgNumType w:start="0"/>
          <w:cols w:space="708"/>
          <w:titlePg/>
          <w:docGrid w:linePitch="360"/>
        </w:sectPr>
      </w:pPr>
    </w:p>
    <w:p w14:paraId="4DCF5C02" w14:textId="77777777" w:rsidR="004A0D6A" w:rsidRPr="00FB135F" w:rsidRDefault="004A0D6A" w:rsidP="004A0D6A">
      <w:pPr>
        <w:spacing w:after="0" w:line="240" w:lineRule="auto"/>
        <w:jc w:val="both"/>
        <w:rPr>
          <w:rFonts w:ascii="Arial" w:eastAsia="Times New Roman" w:hAnsi="Arial" w:cs="Arial"/>
          <w:b/>
          <w:snapToGrid w:val="0"/>
          <w:sz w:val="28"/>
          <w:szCs w:val="28"/>
          <w:lang w:eastAsia="es-ES"/>
        </w:rPr>
      </w:pPr>
    </w:p>
    <w:p w14:paraId="270991F8" w14:textId="77777777" w:rsidR="004A0D6A" w:rsidRPr="00FB135F" w:rsidRDefault="004A0D6A" w:rsidP="004A0D6A">
      <w:pPr>
        <w:spacing w:after="0" w:line="240" w:lineRule="auto"/>
        <w:jc w:val="both"/>
        <w:rPr>
          <w:rFonts w:ascii="Arial" w:eastAsia="Times New Roman" w:hAnsi="Arial" w:cs="Arial"/>
          <w:b/>
          <w:snapToGrid w:val="0"/>
          <w:sz w:val="28"/>
          <w:szCs w:val="28"/>
          <w:lang w:eastAsia="es-ES"/>
        </w:rPr>
      </w:pPr>
      <w:r w:rsidRPr="00FB135F">
        <w:rPr>
          <w:rFonts w:ascii="Arial" w:eastAsia="Times New Roman" w:hAnsi="Arial" w:cs="Arial"/>
          <w:b/>
          <w:snapToGrid w:val="0"/>
          <w:sz w:val="28"/>
          <w:szCs w:val="28"/>
          <w:lang w:eastAsia="es-ES"/>
        </w:rPr>
        <w:t>I N D E X</w:t>
      </w:r>
    </w:p>
    <w:p w14:paraId="35319762" w14:textId="77777777" w:rsidR="004A0D6A" w:rsidRDefault="004A0D6A" w:rsidP="004A0D6A">
      <w:pPr>
        <w:spacing w:after="0" w:line="240" w:lineRule="auto"/>
        <w:jc w:val="both"/>
        <w:rPr>
          <w:rFonts w:ascii="Arial" w:eastAsia="Times New Roman" w:hAnsi="Arial" w:cs="Arial"/>
          <w:b/>
          <w:snapToGrid w:val="0"/>
          <w:sz w:val="28"/>
          <w:szCs w:val="28"/>
          <w:lang w:eastAsia="es-ES"/>
        </w:rPr>
      </w:pPr>
    </w:p>
    <w:tbl>
      <w:tblPr>
        <w:tblStyle w:val="Tablaconcuadrcula"/>
        <w:tblW w:w="8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739"/>
      </w:tblGrid>
      <w:tr w:rsidR="00A36021" w14:paraId="56B69320" w14:textId="77777777" w:rsidTr="002C4689">
        <w:trPr>
          <w:trHeight w:val="170"/>
        </w:trPr>
        <w:tc>
          <w:tcPr>
            <w:tcW w:w="8046" w:type="dxa"/>
          </w:tcPr>
          <w:p w14:paraId="4A895E99" w14:textId="77777777" w:rsidR="00A36021" w:rsidRPr="00A36021" w:rsidRDefault="00A36021" w:rsidP="00A36021">
            <w:pPr>
              <w:jc w:val="both"/>
              <w:rPr>
                <w:rFonts w:ascii="Arial" w:hAnsi="Arial" w:cs="Arial"/>
                <w:sz w:val="20"/>
                <w:szCs w:val="20"/>
              </w:rPr>
            </w:pPr>
            <w:r>
              <w:rPr>
                <w:rFonts w:ascii="Arial" w:hAnsi="Arial" w:cs="Arial"/>
                <w:b/>
                <w:sz w:val="20"/>
                <w:szCs w:val="20"/>
                <w:u w:val="single"/>
              </w:rPr>
              <w:t>REGLAMENT GENERAL DEL SERVEI MUNICIPAL D’ABASTAMENT DOMICILIARI D’AIGUA</w:t>
            </w:r>
            <w:r>
              <w:rPr>
                <w:rFonts w:ascii="Arial" w:hAnsi="Arial" w:cs="Arial"/>
                <w:sz w:val="20"/>
                <w:szCs w:val="20"/>
              </w:rPr>
              <w:t xml:space="preserve"> ..........................................................................................................................</w:t>
            </w:r>
            <w:r w:rsidR="00E67AA0">
              <w:rPr>
                <w:rFonts w:ascii="Arial" w:hAnsi="Arial" w:cs="Arial"/>
                <w:sz w:val="20"/>
                <w:szCs w:val="20"/>
              </w:rPr>
              <w:t>..</w:t>
            </w:r>
          </w:p>
        </w:tc>
        <w:tc>
          <w:tcPr>
            <w:tcW w:w="739" w:type="dxa"/>
            <w:vAlign w:val="center"/>
          </w:tcPr>
          <w:p w14:paraId="12FEDED0" w14:textId="77777777" w:rsidR="00A36021" w:rsidRDefault="00757742" w:rsidP="00757742">
            <w:pPr>
              <w:jc w:val="right"/>
              <w:rPr>
                <w:rFonts w:ascii="Arial" w:hAnsi="Arial" w:cs="Arial"/>
                <w:sz w:val="20"/>
                <w:szCs w:val="20"/>
              </w:rPr>
            </w:pPr>
            <w:r>
              <w:rPr>
                <w:rFonts w:ascii="Arial" w:hAnsi="Arial" w:cs="Arial"/>
                <w:sz w:val="20"/>
                <w:szCs w:val="20"/>
              </w:rPr>
              <w:t>7</w:t>
            </w:r>
          </w:p>
        </w:tc>
      </w:tr>
      <w:tr w:rsidR="00A36021" w14:paraId="2AF68AEB" w14:textId="77777777" w:rsidTr="002C4689">
        <w:trPr>
          <w:trHeight w:val="170"/>
        </w:trPr>
        <w:tc>
          <w:tcPr>
            <w:tcW w:w="8046" w:type="dxa"/>
          </w:tcPr>
          <w:p w14:paraId="353709FE" w14:textId="77777777" w:rsidR="00A36021" w:rsidRPr="00A36021" w:rsidRDefault="00A36021" w:rsidP="00A36021">
            <w:pPr>
              <w:jc w:val="both"/>
              <w:rPr>
                <w:rFonts w:ascii="Arial" w:hAnsi="Arial" w:cs="Arial"/>
                <w:sz w:val="20"/>
                <w:szCs w:val="20"/>
              </w:rPr>
            </w:pPr>
            <w:r>
              <w:rPr>
                <w:rFonts w:ascii="Arial" w:hAnsi="Arial" w:cs="Arial"/>
                <w:b/>
                <w:sz w:val="20"/>
                <w:szCs w:val="20"/>
                <w:u w:val="single"/>
              </w:rPr>
              <w:t>DISPOSICIONS GENERALS</w:t>
            </w:r>
            <w:r>
              <w:rPr>
                <w:rFonts w:ascii="Arial" w:hAnsi="Arial" w:cs="Arial"/>
                <w:sz w:val="20"/>
                <w:szCs w:val="20"/>
              </w:rPr>
              <w:t xml:space="preserve"> ..........................................................................................</w:t>
            </w:r>
            <w:r w:rsidR="00E67AA0">
              <w:rPr>
                <w:rFonts w:ascii="Arial" w:hAnsi="Arial" w:cs="Arial"/>
                <w:sz w:val="20"/>
                <w:szCs w:val="20"/>
              </w:rPr>
              <w:t>..</w:t>
            </w:r>
          </w:p>
        </w:tc>
        <w:tc>
          <w:tcPr>
            <w:tcW w:w="739" w:type="dxa"/>
            <w:vAlign w:val="center"/>
          </w:tcPr>
          <w:p w14:paraId="1B87272C" w14:textId="77777777" w:rsidR="00A36021" w:rsidRDefault="00757742" w:rsidP="00757742">
            <w:pPr>
              <w:jc w:val="right"/>
              <w:rPr>
                <w:rFonts w:ascii="Arial" w:hAnsi="Arial" w:cs="Arial"/>
                <w:sz w:val="20"/>
                <w:szCs w:val="20"/>
              </w:rPr>
            </w:pPr>
            <w:r>
              <w:rPr>
                <w:rFonts w:ascii="Arial" w:hAnsi="Arial" w:cs="Arial"/>
                <w:sz w:val="20"/>
                <w:szCs w:val="20"/>
              </w:rPr>
              <w:t>7</w:t>
            </w:r>
          </w:p>
        </w:tc>
      </w:tr>
      <w:tr w:rsidR="00A36021" w14:paraId="692D4342" w14:textId="77777777" w:rsidTr="002C4689">
        <w:trPr>
          <w:trHeight w:val="170"/>
        </w:trPr>
        <w:tc>
          <w:tcPr>
            <w:tcW w:w="8046" w:type="dxa"/>
          </w:tcPr>
          <w:p w14:paraId="4F3C1B3C" w14:textId="77777777" w:rsidR="00A36021" w:rsidRPr="00A36021" w:rsidRDefault="00A36021" w:rsidP="00A36021">
            <w:pPr>
              <w:jc w:val="both"/>
              <w:rPr>
                <w:rFonts w:ascii="Arial" w:hAnsi="Arial" w:cs="Arial"/>
                <w:sz w:val="20"/>
                <w:szCs w:val="20"/>
              </w:rPr>
            </w:pPr>
            <w:r>
              <w:rPr>
                <w:rFonts w:ascii="Arial" w:hAnsi="Arial" w:cs="Arial"/>
                <w:b/>
                <w:sz w:val="20"/>
                <w:szCs w:val="20"/>
                <w:u w:val="single"/>
              </w:rPr>
              <w:t>CAPÍTOL I. OBJECTE, ÀMBIT I COMPETÈNCIA</w:t>
            </w:r>
            <w:r>
              <w:rPr>
                <w:rFonts w:ascii="Arial" w:hAnsi="Arial" w:cs="Arial"/>
                <w:sz w:val="20"/>
                <w:szCs w:val="20"/>
              </w:rPr>
              <w:t xml:space="preserve"> .........................................................</w:t>
            </w:r>
            <w:r w:rsidR="00E67AA0">
              <w:rPr>
                <w:rFonts w:ascii="Arial" w:hAnsi="Arial" w:cs="Arial"/>
                <w:sz w:val="20"/>
                <w:szCs w:val="20"/>
              </w:rPr>
              <w:t>...</w:t>
            </w:r>
          </w:p>
        </w:tc>
        <w:tc>
          <w:tcPr>
            <w:tcW w:w="739" w:type="dxa"/>
            <w:vAlign w:val="center"/>
          </w:tcPr>
          <w:p w14:paraId="4FED99AC" w14:textId="77777777" w:rsidR="00A36021" w:rsidRDefault="00757742" w:rsidP="00757742">
            <w:pPr>
              <w:jc w:val="right"/>
              <w:rPr>
                <w:rFonts w:ascii="Arial" w:hAnsi="Arial" w:cs="Arial"/>
                <w:sz w:val="20"/>
                <w:szCs w:val="20"/>
              </w:rPr>
            </w:pPr>
            <w:r>
              <w:rPr>
                <w:rFonts w:ascii="Arial" w:hAnsi="Arial" w:cs="Arial"/>
                <w:sz w:val="20"/>
                <w:szCs w:val="20"/>
              </w:rPr>
              <w:t>7</w:t>
            </w:r>
          </w:p>
        </w:tc>
      </w:tr>
      <w:tr w:rsidR="00A36021" w14:paraId="729363EF" w14:textId="77777777" w:rsidTr="002C4689">
        <w:trPr>
          <w:trHeight w:val="170"/>
        </w:trPr>
        <w:tc>
          <w:tcPr>
            <w:tcW w:w="8046" w:type="dxa"/>
          </w:tcPr>
          <w:p w14:paraId="087A2AC6" w14:textId="77777777" w:rsidR="00A36021" w:rsidRPr="00A36021" w:rsidRDefault="00A36021" w:rsidP="007E135B">
            <w:pPr>
              <w:spacing w:line="240" w:lineRule="auto"/>
              <w:jc w:val="both"/>
              <w:rPr>
                <w:rFonts w:ascii="Arial" w:hAnsi="Arial" w:cs="Arial"/>
                <w:sz w:val="20"/>
                <w:szCs w:val="20"/>
              </w:rPr>
            </w:pPr>
            <w:r>
              <w:rPr>
                <w:rFonts w:ascii="Arial" w:hAnsi="Arial" w:cs="Arial"/>
                <w:sz w:val="20"/>
                <w:szCs w:val="20"/>
              </w:rPr>
              <w:t xml:space="preserve">Article 1.- </w:t>
            </w:r>
            <w:r w:rsidRPr="00A36021">
              <w:rPr>
                <w:rFonts w:ascii="Arial" w:eastAsia="Times New Roman" w:hAnsi="Arial" w:cs="Arial"/>
                <w:snapToGrid w:val="0"/>
                <w:sz w:val="20"/>
                <w:szCs w:val="20"/>
                <w:lang w:eastAsia="es-ES"/>
              </w:rPr>
              <w:t>Objecte i àmbit del Reglament</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tc>
        <w:tc>
          <w:tcPr>
            <w:tcW w:w="739" w:type="dxa"/>
            <w:vAlign w:val="center"/>
          </w:tcPr>
          <w:p w14:paraId="51C7A1B4" w14:textId="77777777" w:rsidR="00A36021" w:rsidRDefault="00757742" w:rsidP="00757742">
            <w:pPr>
              <w:jc w:val="right"/>
              <w:rPr>
                <w:rFonts w:ascii="Arial" w:hAnsi="Arial" w:cs="Arial"/>
                <w:sz w:val="20"/>
                <w:szCs w:val="20"/>
              </w:rPr>
            </w:pPr>
            <w:r>
              <w:rPr>
                <w:rFonts w:ascii="Arial" w:hAnsi="Arial" w:cs="Arial"/>
                <w:sz w:val="20"/>
                <w:szCs w:val="20"/>
              </w:rPr>
              <w:t>7</w:t>
            </w:r>
          </w:p>
        </w:tc>
      </w:tr>
      <w:tr w:rsidR="00A36021" w14:paraId="71C629F3" w14:textId="77777777" w:rsidTr="002C4689">
        <w:trPr>
          <w:trHeight w:val="170"/>
        </w:trPr>
        <w:tc>
          <w:tcPr>
            <w:tcW w:w="8046" w:type="dxa"/>
          </w:tcPr>
          <w:p w14:paraId="1B6DB718" w14:textId="77777777" w:rsidR="00A36021" w:rsidRDefault="00A36021" w:rsidP="007E135B">
            <w:pPr>
              <w:spacing w:line="240" w:lineRule="auto"/>
              <w:jc w:val="both"/>
              <w:rPr>
                <w:rFonts w:ascii="Arial" w:hAnsi="Arial" w:cs="Arial"/>
                <w:sz w:val="20"/>
                <w:szCs w:val="20"/>
              </w:rPr>
            </w:pPr>
            <w:r w:rsidRPr="00A36021">
              <w:rPr>
                <w:rFonts w:ascii="Arial" w:eastAsia="Times New Roman" w:hAnsi="Arial" w:cs="Arial"/>
                <w:snapToGrid w:val="0"/>
                <w:sz w:val="20"/>
                <w:szCs w:val="20"/>
                <w:lang w:eastAsia="es-ES"/>
              </w:rPr>
              <w:t>Article 2.- Règim jurídic del servei de subministrament domiciliari d’aigua</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tc>
        <w:tc>
          <w:tcPr>
            <w:tcW w:w="739" w:type="dxa"/>
            <w:vAlign w:val="center"/>
          </w:tcPr>
          <w:p w14:paraId="5B15E384" w14:textId="77777777" w:rsidR="00A36021" w:rsidRDefault="00757742" w:rsidP="00757742">
            <w:pPr>
              <w:jc w:val="right"/>
              <w:rPr>
                <w:rFonts w:ascii="Arial" w:hAnsi="Arial" w:cs="Arial"/>
                <w:sz w:val="20"/>
                <w:szCs w:val="20"/>
              </w:rPr>
            </w:pPr>
            <w:r>
              <w:rPr>
                <w:rFonts w:ascii="Arial" w:hAnsi="Arial" w:cs="Arial"/>
                <w:sz w:val="20"/>
                <w:szCs w:val="20"/>
              </w:rPr>
              <w:t>7</w:t>
            </w:r>
          </w:p>
        </w:tc>
      </w:tr>
      <w:tr w:rsidR="00A36021" w14:paraId="3901EDDF" w14:textId="77777777" w:rsidTr="002C4689">
        <w:trPr>
          <w:trHeight w:val="170"/>
        </w:trPr>
        <w:tc>
          <w:tcPr>
            <w:tcW w:w="8046" w:type="dxa"/>
          </w:tcPr>
          <w:p w14:paraId="5A4437CD" w14:textId="77777777" w:rsidR="00A36021" w:rsidRDefault="00A36021" w:rsidP="007E135B">
            <w:pPr>
              <w:spacing w:line="240" w:lineRule="auto"/>
              <w:jc w:val="both"/>
              <w:rPr>
                <w:rFonts w:ascii="Arial" w:hAnsi="Arial" w:cs="Arial"/>
                <w:sz w:val="20"/>
                <w:szCs w:val="20"/>
              </w:rPr>
            </w:pPr>
            <w:r w:rsidRPr="00A36021">
              <w:rPr>
                <w:rFonts w:ascii="Arial" w:eastAsia="Times New Roman" w:hAnsi="Arial" w:cs="Arial"/>
                <w:snapToGrid w:val="0"/>
                <w:sz w:val="20"/>
                <w:szCs w:val="20"/>
                <w:lang w:eastAsia="es-ES"/>
              </w:rPr>
              <w:t>Article 3.- Forma de gestió i titularitat del servei</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tc>
        <w:tc>
          <w:tcPr>
            <w:tcW w:w="739" w:type="dxa"/>
            <w:vAlign w:val="center"/>
          </w:tcPr>
          <w:p w14:paraId="061D9C4D" w14:textId="446DF49C" w:rsidR="00A36021" w:rsidRDefault="00CA4EDC" w:rsidP="00757742">
            <w:pPr>
              <w:jc w:val="right"/>
              <w:rPr>
                <w:rFonts w:ascii="Arial" w:hAnsi="Arial" w:cs="Arial"/>
                <w:sz w:val="20"/>
                <w:szCs w:val="20"/>
              </w:rPr>
            </w:pPr>
            <w:r>
              <w:rPr>
                <w:rFonts w:ascii="Arial" w:hAnsi="Arial" w:cs="Arial"/>
                <w:sz w:val="20"/>
                <w:szCs w:val="20"/>
              </w:rPr>
              <w:t>8</w:t>
            </w:r>
          </w:p>
        </w:tc>
      </w:tr>
      <w:tr w:rsidR="00A36021" w14:paraId="01F81ED0" w14:textId="77777777" w:rsidTr="002C4689">
        <w:trPr>
          <w:trHeight w:val="170"/>
        </w:trPr>
        <w:tc>
          <w:tcPr>
            <w:tcW w:w="8046" w:type="dxa"/>
          </w:tcPr>
          <w:p w14:paraId="1A0F4AD2" w14:textId="77777777" w:rsidR="00A36021" w:rsidRDefault="00A36021" w:rsidP="007E135B">
            <w:pPr>
              <w:spacing w:line="240" w:lineRule="auto"/>
              <w:jc w:val="both"/>
              <w:rPr>
                <w:rFonts w:ascii="Arial" w:hAnsi="Arial" w:cs="Arial"/>
                <w:sz w:val="20"/>
                <w:szCs w:val="20"/>
              </w:rPr>
            </w:pPr>
            <w:r w:rsidRPr="00A36021">
              <w:rPr>
                <w:rFonts w:ascii="Arial" w:eastAsia="Times New Roman" w:hAnsi="Arial" w:cs="Arial"/>
                <w:snapToGrid w:val="0"/>
                <w:sz w:val="20"/>
                <w:szCs w:val="20"/>
                <w:lang w:eastAsia="es-ES"/>
              </w:rPr>
              <w:t>Article 4.- Paràmetres de qualitat en la prestació del servei</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tc>
        <w:tc>
          <w:tcPr>
            <w:tcW w:w="739" w:type="dxa"/>
            <w:vAlign w:val="center"/>
          </w:tcPr>
          <w:p w14:paraId="57B626B7" w14:textId="77777777" w:rsidR="00A36021" w:rsidRDefault="00757742" w:rsidP="00757742">
            <w:pPr>
              <w:jc w:val="right"/>
              <w:rPr>
                <w:rFonts w:ascii="Arial" w:hAnsi="Arial" w:cs="Arial"/>
                <w:sz w:val="20"/>
                <w:szCs w:val="20"/>
              </w:rPr>
            </w:pPr>
            <w:r>
              <w:rPr>
                <w:rFonts w:ascii="Arial" w:hAnsi="Arial" w:cs="Arial"/>
                <w:sz w:val="20"/>
                <w:szCs w:val="20"/>
              </w:rPr>
              <w:t>8</w:t>
            </w:r>
          </w:p>
        </w:tc>
      </w:tr>
      <w:tr w:rsidR="00A36021" w14:paraId="1537A498" w14:textId="77777777" w:rsidTr="002C4689">
        <w:trPr>
          <w:trHeight w:val="170"/>
        </w:trPr>
        <w:tc>
          <w:tcPr>
            <w:tcW w:w="8046" w:type="dxa"/>
          </w:tcPr>
          <w:p w14:paraId="26C2CD5B" w14:textId="77777777" w:rsidR="00A36021" w:rsidRDefault="00A36021" w:rsidP="007E135B">
            <w:pPr>
              <w:spacing w:after="0" w:line="240" w:lineRule="auto"/>
              <w:jc w:val="both"/>
              <w:rPr>
                <w:rFonts w:ascii="Arial" w:hAnsi="Arial" w:cs="Arial"/>
                <w:sz w:val="20"/>
                <w:szCs w:val="20"/>
              </w:rPr>
            </w:pPr>
            <w:r w:rsidRPr="00A36021">
              <w:rPr>
                <w:rFonts w:ascii="Arial" w:eastAsia="Times New Roman" w:hAnsi="Arial" w:cs="Arial"/>
                <w:snapToGrid w:val="0"/>
                <w:sz w:val="20"/>
                <w:szCs w:val="20"/>
                <w:lang w:eastAsia="es-ES"/>
              </w:rPr>
              <w:t>Article 5.- Modalitats de gestió</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tc>
        <w:tc>
          <w:tcPr>
            <w:tcW w:w="739" w:type="dxa"/>
            <w:vAlign w:val="center"/>
          </w:tcPr>
          <w:p w14:paraId="1A4CF3F4" w14:textId="4C8ECB8D" w:rsidR="00A36021" w:rsidRDefault="00CA4EDC" w:rsidP="00757742">
            <w:pPr>
              <w:jc w:val="right"/>
              <w:rPr>
                <w:rFonts w:ascii="Arial" w:hAnsi="Arial" w:cs="Arial"/>
                <w:sz w:val="20"/>
                <w:szCs w:val="20"/>
              </w:rPr>
            </w:pPr>
            <w:r>
              <w:rPr>
                <w:rFonts w:ascii="Arial" w:hAnsi="Arial" w:cs="Arial"/>
                <w:sz w:val="20"/>
                <w:szCs w:val="20"/>
              </w:rPr>
              <w:t>9</w:t>
            </w:r>
          </w:p>
        </w:tc>
      </w:tr>
      <w:tr w:rsidR="00A36021" w14:paraId="1806E821" w14:textId="77777777" w:rsidTr="002C4689">
        <w:trPr>
          <w:trHeight w:val="170"/>
        </w:trPr>
        <w:tc>
          <w:tcPr>
            <w:tcW w:w="8046" w:type="dxa"/>
          </w:tcPr>
          <w:p w14:paraId="12B2239A" w14:textId="77777777" w:rsidR="00A36021" w:rsidRPr="00E67AA0" w:rsidRDefault="00A36021" w:rsidP="00E67AA0">
            <w:pPr>
              <w:keepNext/>
              <w:spacing w:after="0" w:line="240" w:lineRule="auto"/>
              <w:jc w:val="both"/>
              <w:outlineLvl w:val="5"/>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II. ENTITAT SUBMINISTRADORA I RECEPTOR DEL SERVEI</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tc>
        <w:tc>
          <w:tcPr>
            <w:tcW w:w="739" w:type="dxa"/>
            <w:vAlign w:val="center"/>
          </w:tcPr>
          <w:p w14:paraId="570C9041" w14:textId="021B21A8" w:rsidR="00A36021" w:rsidRDefault="00CA4EDC" w:rsidP="00757742">
            <w:pPr>
              <w:jc w:val="right"/>
              <w:rPr>
                <w:rFonts w:ascii="Arial" w:hAnsi="Arial" w:cs="Arial"/>
                <w:sz w:val="20"/>
                <w:szCs w:val="20"/>
              </w:rPr>
            </w:pPr>
            <w:r>
              <w:rPr>
                <w:rFonts w:ascii="Arial" w:hAnsi="Arial" w:cs="Arial"/>
                <w:sz w:val="20"/>
                <w:szCs w:val="20"/>
              </w:rPr>
              <w:t>9</w:t>
            </w:r>
          </w:p>
        </w:tc>
      </w:tr>
      <w:tr w:rsidR="00A36021" w14:paraId="493E82B9" w14:textId="77777777" w:rsidTr="002C4689">
        <w:trPr>
          <w:trHeight w:val="170"/>
        </w:trPr>
        <w:tc>
          <w:tcPr>
            <w:tcW w:w="8046" w:type="dxa"/>
          </w:tcPr>
          <w:p w14:paraId="5C03FDA6" w14:textId="77777777" w:rsidR="00A36021" w:rsidRPr="00A36021" w:rsidRDefault="00A36021" w:rsidP="00A36021">
            <w:pPr>
              <w:keepNext/>
              <w:spacing w:after="0" w:line="240" w:lineRule="auto"/>
              <w:jc w:val="both"/>
              <w:outlineLvl w:val="3"/>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1ª. - Entitat subministradora</w:t>
            </w:r>
            <w:r>
              <w:rPr>
                <w:rFonts w:ascii="Arial" w:eastAsia="Times New Roman" w:hAnsi="Arial" w:cs="Arial"/>
                <w:snapToGrid w:val="0"/>
                <w:sz w:val="20"/>
                <w:szCs w:val="20"/>
                <w:u w:val="single"/>
                <w:lang w:eastAsia="es-ES"/>
              </w:rPr>
              <w:t xml:space="preserve"> </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2026A3F8" w14:textId="77777777" w:rsidR="00A36021" w:rsidRPr="00A36021" w:rsidRDefault="00A36021" w:rsidP="00A36021">
            <w:pPr>
              <w:keepNext/>
              <w:spacing w:after="0" w:line="240" w:lineRule="auto"/>
              <w:jc w:val="both"/>
              <w:outlineLvl w:val="5"/>
              <w:rPr>
                <w:rFonts w:ascii="Arial" w:eastAsia="Times New Roman" w:hAnsi="Arial" w:cs="Arial"/>
                <w:b/>
                <w:snapToGrid w:val="0"/>
                <w:sz w:val="20"/>
                <w:szCs w:val="20"/>
                <w:u w:val="single"/>
                <w:lang w:eastAsia="es-ES"/>
              </w:rPr>
            </w:pPr>
          </w:p>
        </w:tc>
        <w:tc>
          <w:tcPr>
            <w:tcW w:w="739" w:type="dxa"/>
            <w:vAlign w:val="center"/>
          </w:tcPr>
          <w:p w14:paraId="056D32B2" w14:textId="643CDC5D" w:rsidR="00A36021" w:rsidRDefault="00CA4EDC" w:rsidP="00757742">
            <w:pPr>
              <w:jc w:val="right"/>
              <w:rPr>
                <w:rFonts w:ascii="Arial" w:hAnsi="Arial" w:cs="Arial"/>
                <w:sz w:val="20"/>
                <w:szCs w:val="20"/>
              </w:rPr>
            </w:pPr>
            <w:r>
              <w:rPr>
                <w:rFonts w:ascii="Arial" w:hAnsi="Arial" w:cs="Arial"/>
                <w:sz w:val="20"/>
                <w:szCs w:val="20"/>
              </w:rPr>
              <w:t>9</w:t>
            </w:r>
          </w:p>
        </w:tc>
      </w:tr>
      <w:tr w:rsidR="00A36021" w14:paraId="3C4A084D" w14:textId="77777777" w:rsidTr="002C4689">
        <w:trPr>
          <w:trHeight w:val="170"/>
        </w:trPr>
        <w:tc>
          <w:tcPr>
            <w:tcW w:w="8046" w:type="dxa"/>
          </w:tcPr>
          <w:p w14:paraId="7E29C58D" w14:textId="77777777" w:rsidR="00A36021" w:rsidRPr="00A36021" w:rsidRDefault="00A36021" w:rsidP="00A36021">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 Definició</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238CA3F7" w14:textId="77777777" w:rsidR="00A36021" w:rsidRPr="00A36021" w:rsidRDefault="00A36021" w:rsidP="00A36021">
            <w:pPr>
              <w:keepNext/>
              <w:spacing w:after="0" w:line="240" w:lineRule="auto"/>
              <w:jc w:val="both"/>
              <w:outlineLvl w:val="3"/>
              <w:rPr>
                <w:rFonts w:ascii="Arial" w:eastAsia="Times New Roman" w:hAnsi="Arial" w:cs="Arial"/>
                <w:b/>
                <w:snapToGrid w:val="0"/>
                <w:sz w:val="20"/>
                <w:szCs w:val="20"/>
                <w:u w:val="single"/>
                <w:lang w:eastAsia="es-ES"/>
              </w:rPr>
            </w:pPr>
          </w:p>
        </w:tc>
        <w:tc>
          <w:tcPr>
            <w:tcW w:w="739" w:type="dxa"/>
            <w:vAlign w:val="center"/>
          </w:tcPr>
          <w:p w14:paraId="657B0A61" w14:textId="396DED4C" w:rsidR="00A36021" w:rsidRDefault="00CA4EDC" w:rsidP="00757742">
            <w:pPr>
              <w:jc w:val="right"/>
              <w:rPr>
                <w:rFonts w:ascii="Arial" w:hAnsi="Arial" w:cs="Arial"/>
                <w:sz w:val="20"/>
                <w:szCs w:val="20"/>
              </w:rPr>
            </w:pPr>
            <w:r>
              <w:rPr>
                <w:rFonts w:ascii="Arial" w:hAnsi="Arial" w:cs="Arial"/>
                <w:sz w:val="20"/>
                <w:szCs w:val="20"/>
              </w:rPr>
              <w:t>9</w:t>
            </w:r>
          </w:p>
        </w:tc>
      </w:tr>
      <w:tr w:rsidR="00A36021" w14:paraId="4A51ACE4" w14:textId="77777777" w:rsidTr="002C4689">
        <w:trPr>
          <w:trHeight w:val="170"/>
        </w:trPr>
        <w:tc>
          <w:tcPr>
            <w:tcW w:w="8046" w:type="dxa"/>
          </w:tcPr>
          <w:p w14:paraId="7F2D3C5F" w14:textId="77777777" w:rsidR="00A36021" w:rsidRPr="00A36021" w:rsidRDefault="00A36021" w:rsidP="00A36021">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 Drets de l’entitat subministradora</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057216E1" w14:textId="77777777" w:rsidR="00A36021" w:rsidRPr="00A36021" w:rsidRDefault="00A36021" w:rsidP="00A36021">
            <w:pPr>
              <w:keepNext/>
              <w:spacing w:after="0" w:line="240" w:lineRule="auto"/>
              <w:jc w:val="both"/>
              <w:outlineLvl w:val="3"/>
              <w:rPr>
                <w:rFonts w:ascii="Arial" w:eastAsia="Times New Roman" w:hAnsi="Arial" w:cs="Arial"/>
                <w:b/>
                <w:snapToGrid w:val="0"/>
                <w:sz w:val="20"/>
                <w:szCs w:val="20"/>
                <w:u w:val="single"/>
                <w:lang w:eastAsia="es-ES"/>
              </w:rPr>
            </w:pPr>
          </w:p>
        </w:tc>
        <w:tc>
          <w:tcPr>
            <w:tcW w:w="739" w:type="dxa"/>
            <w:vAlign w:val="center"/>
          </w:tcPr>
          <w:p w14:paraId="04E46DB7" w14:textId="1FA99B49" w:rsidR="00A36021" w:rsidRDefault="00CA4EDC" w:rsidP="00757742">
            <w:pPr>
              <w:jc w:val="right"/>
              <w:rPr>
                <w:rFonts w:ascii="Arial" w:hAnsi="Arial" w:cs="Arial"/>
                <w:sz w:val="20"/>
                <w:szCs w:val="20"/>
              </w:rPr>
            </w:pPr>
            <w:r>
              <w:rPr>
                <w:rFonts w:ascii="Arial" w:hAnsi="Arial" w:cs="Arial"/>
                <w:sz w:val="20"/>
                <w:szCs w:val="20"/>
              </w:rPr>
              <w:t>9</w:t>
            </w:r>
          </w:p>
        </w:tc>
      </w:tr>
      <w:tr w:rsidR="00A36021" w14:paraId="146F6F63" w14:textId="77777777" w:rsidTr="002C4689">
        <w:trPr>
          <w:trHeight w:val="170"/>
        </w:trPr>
        <w:tc>
          <w:tcPr>
            <w:tcW w:w="8046" w:type="dxa"/>
          </w:tcPr>
          <w:p w14:paraId="3A62957F" w14:textId="77777777" w:rsidR="00A36021" w:rsidRPr="00A36021" w:rsidRDefault="00A36021" w:rsidP="00A36021">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 Obligacions de l’entitat subministradora</w:t>
            </w:r>
            <w:r>
              <w:rPr>
                <w:rFonts w:ascii="Arial" w:eastAsia="Times New Roman" w:hAnsi="Arial" w:cs="Arial"/>
                <w:snapToGrid w:val="0"/>
                <w:sz w:val="20"/>
                <w:szCs w:val="20"/>
                <w:lang w:eastAsia="es-ES"/>
              </w:rPr>
              <w:t>...........................................................</w:t>
            </w:r>
            <w:r w:rsidR="00E67AA0">
              <w:rPr>
                <w:rFonts w:ascii="Arial" w:eastAsia="Times New Roman" w:hAnsi="Arial" w:cs="Arial"/>
                <w:snapToGrid w:val="0"/>
                <w:sz w:val="20"/>
                <w:szCs w:val="20"/>
                <w:lang w:eastAsia="es-ES"/>
              </w:rPr>
              <w:t>..</w:t>
            </w:r>
          </w:p>
          <w:p w14:paraId="730E0DD6" w14:textId="77777777" w:rsidR="00A36021" w:rsidRPr="00A36021" w:rsidRDefault="00A36021" w:rsidP="00A36021">
            <w:pPr>
              <w:keepNext/>
              <w:spacing w:after="0" w:line="240" w:lineRule="auto"/>
              <w:jc w:val="both"/>
              <w:outlineLvl w:val="3"/>
              <w:rPr>
                <w:rFonts w:ascii="Arial" w:eastAsia="Times New Roman" w:hAnsi="Arial" w:cs="Arial"/>
                <w:b/>
                <w:snapToGrid w:val="0"/>
                <w:sz w:val="20"/>
                <w:szCs w:val="20"/>
                <w:u w:val="single"/>
                <w:lang w:eastAsia="es-ES"/>
              </w:rPr>
            </w:pPr>
          </w:p>
        </w:tc>
        <w:tc>
          <w:tcPr>
            <w:tcW w:w="739" w:type="dxa"/>
            <w:vAlign w:val="center"/>
          </w:tcPr>
          <w:p w14:paraId="7D35CFBD" w14:textId="671150B5" w:rsidR="00A36021" w:rsidRDefault="00CA4EDC" w:rsidP="00757742">
            <w:pPr>
              <w:jc w:val="right"/>
              <w:rPr>
                <w:rFonts w:ascii="Arial" w:hAnsi="Arial" w:cs="Arial"/>
                <w:sz w:val="20"/>
                <w:szCs w:val="20"/>
              </w:rPr>
            </w:pPr>
            <w:r>
              <w:rPr>
                <w:rFonts w:ascii="Arial" w:hAnsi="Arial" w:cs="Arial"/>
                <w:sz w:val="20"/>
                <w:szCs w:val="20"/>
              </w:rPr>
              <w:t>10</w:t>
            </w:r>
          </w:p>
        </w:tc>
      </w:tr>
      <w:tr w:rsidR="007E135B" w14:paraId="4F2C70A1" w14:textId="77777777" w:rsidTr="002C4689">
        <w:trPr>
          <w:trHeight w:val="170"/>
        </w:trPr>
        <w:tc>
          <w:tcPr>
            <w:tcW w:w="8046" w:type="dxa"/>
          </w:tcPr>
          <w:p w14:paraId="1210E7D5" w14:textId="77777777" w:rsidR="007E135B" w:rsidRPr="007E135B"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2ª.- Receptor del servei o abonat</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2D9A9911" w14:textId="77777777" w:rsidR="007E135B" w:rsidRPr="00A36021" w:rsidRDefault="007E135B" w:rsidP="00A36021">
            <w:pPr>
              <w:spacing w:after="0" w:line="240" w:lineRule="auto"/>
              <w:jc w:val="both"/>
              <w:rPr>
                <w:rFonts w:ascii="Arial" w:eastAsia="Times New Roman" w:hAnsi="Arial" w:cs="Arial"/>
                <w:snapToGrid w:val="0"/>
                <w:sz w:val="20"/>
                <w:szCs w:val="20"/>
                <w:lang w:eastAsia="es-ES"/>
              </w:rPr>
            </w:pPr>
          </w:p>
        </w:tc>
        <w:tc>
          <w:tcPr>
            <w:tcW w:w="739" w:type="dxa"/>
            <w:vAlign w:val="center"/>
          </w:tcPr>
          <w:p w14:paraId="1EEEEDFB" w14:textId="4F26BCC8"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1</w:t>
            </w:r>
          </w:p>
        </w:tc>
      </w:tr>
      <w:tr w:rsidR="007E135B" w14:paraId="6C2D8DCD" w14:textId="77777777" w:rsidTr="002C4689">
        <w:trPr>
          <w:trHeight w:val="170"/>
        </w:trPr>
        <w:tc>
          <w:tcPr>
            <w:tcW w:w="8046" w:type="dxa"/>
          </w:tcPr>
          <w:p w14:paraId="76E99E09"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 Definició</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7B60BF65"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499B76E8" w14:textId="59DE5F7A"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1</w:t>
            </w:r>
          </w:p>
        </w:tc>
      </w:tr>
      <w:tr w:rsidR="007E135B" w14:paraId="329A7BDF" w14:textId="77777777" w:rsidTr="002C4689">
        <w:trPr>
          <w:trHeight w:val="170"/>
        </w:trPr>
        <w:tc>
          <w:tcPr>
            <w:tcW w:w="8046" w:type="dxa"/>
          </w:tcPr>
          <w:p w14:paraId="2AA5E46A"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10.- Drets de l’abonat</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39388290"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47F58FCD" w14:textId="31ED5EC6"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1</w:t>
            </w:r>
          </w:p>
        </w:tc>
      </w:tr>
      <w:tr w:rsidR="007E135B" w14:paraId="2AF73464" w14:textId="77777777" w:rsidTr="002C4689">
        <w:trPr>
          <w:trHeight w:val="170"/>
        </w:trPr>
        <w:tc>
          <w:tcPr>
            <w:tcW w:w="8046" w:type="dxa"/>
          </w:tcPr>
          <w:p w14:paraId="6B8EF007"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11.- Obligacions de l’abonat</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659B2A76"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0CB8DCB1" w14:textId="5B4DCB30"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2</w:t>
            </w:r>
          </w:p>
        </w:tc>
      </w:tr>
      <w:tr w:rsidR="007E135B" w14:paraId="7531441D" w14:textId="77777777" w:rsidTr="002C4689">
        <w:trPr>
          <w:trHeight w:val="170"/>
        </w:trPr>
        <w:tc>
          <w:tcPr>
            <w:tcW w:w="8046" w:type="dxa"/>
          </w:tcPr>
          <w:p w14:paraId="68A19BBE" w14:textId="77777777" w:rsidR="007E135B" w:rsidRPr="00E67AA0"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III. SUBMINISTRAMENT, CARACTERÍSTIQUES I TIPOLOGIA</w:t>
            </w:r>
            <w:r w:rsidR="00E67AA0">
              <w:rPr>
                <w:rFonts w:ascii="Arial" w:eastAsia="Times New Roman" w:hAnsi="Arial" w:cs="Arial"/>
                <w:snapToGrid w:val="0"/>
                <w:sz w:val="20"/>
                <w:szCs w:val="20"/>
                <w:lang w:eastAsia="es-ES"/>
              </w:rPr>
              <w:t xml:space="preserve"> .....................</w:t>
            </w:r>
          </w:p>
          <w:p w14:paraId="1AE0C9CD"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3CAA8807" w14:textId="0133BD9B"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3</w:t>
            </w:r>
          </w:p>
        </w:tc>
      </w:tr>
      <w:tr w:rsidR="007E135B" w14:paraId="3394C2EA" w14:textId="77777777" w:rsidTr="002C4689">
        <w:trPr>
          <w:trHeight w:val="170"/>
        </w:trPr>
        <w:tc>
          <w:tcPr>
            <w:tcW w:w="8046" w:type="dxa"/>
          </w:tcPr>
          <w:p w14:paraId="7E0F08FD"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12.- Garantia de pressió i cabal</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21D8C6E0"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145247AF" w14:textId="70B44F8A"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3</w:t>
            </w:r>
          </w:p>
        </w:tc>
      </w:tr>
      <w:tr w:rsidR="007E135B" w14:paraId="140B888F" w14:textId="77777777" w:rsidTr="002C4689">
        <w:trPr>
          <w:trHeight w:val="170"/>
        </w:trPr>
        <w:tc>
          <w:tcPr>
            <w:tcW w:w="8046" w:type="dxa"/>
          </w:tcPr>
          <w:p w14:paraId="6D0669A4"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13.- Prioritat i regularitat del subministrament</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2A0FA23B"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34CF6968" w14:textId="00996E3E"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4</w:t>
            </w:r>
          </w:p>
        </w:tc>
      </w:tr>
      <w:tr w:rsidR="007E135B" w14:paraId="46CD2B19" w14:textId="77777777" w:rsidTr="002C4689">
        <w:trPr>
          <w:trHeight w:val="170"/>
        </w:trPr>
        <w:tc>
          <w:tcPr>
            <w:tcW w:w="8046" w:type="dxa"/>
          </w:tcPr>
          <w:p w14:paraId="19829E42"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14.- Suspensions temporals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42FE0851"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2691EA10" w14:textId="77777777" w:rsidR="007E135B" w:rsidRDefault="00757742" w:rsidP="00757742">
            <w:pPr>
              <w:jc w:val="right"/>
              <w:rPr>
                <w:rFonts w:ascii="Arial" w:hAnsi="Arial" w:cs="Arial"/>
                <w:sz w:val="20"/>
                <w:szCs w:val="20"/>
              </w:rPr>
            </w:pPr>
            <w:r>
              <w:rPr>
                <w:rFonts w:ascii="Arial" w:hAnsi="Arial" w:cs="Arial"/>
                <w:sz w:val="20"/>
                <w:szCs w:val="20"/>
              </w:rPr>
              <w:t>14</w:t>
            </w:r>
          </w:p>
        </w:tc>
      </w:tr>
      <w:tr w:rsidR="007E135B" w14:paraId="2364AED5" w14:textId="77777777" w:rsidTr="002C4689">
        <w:trPr>
          <w:trHeight w:val="170"/>
        </w:trPr>
        <w:tc>
          <w:tcPr>
            <w:tcW w:w="8046" w:type="dxa"/>
          </w:tcPr>
          <w:p w14:paraId="47FB3C44"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15.- Ús del subministrament per part del receptor</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tc>
        <w:tc>
          <w:tcPr>
            <w:tcW w:w="739" w:type="dxa"/>
            <w:vAlign w:val="center"/>
          </w:tcPr>
          <w:p w14:paraId="0C43E2E9" w14:textId="039FB5E1"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5</w:t>
            </w:r>
          </w:p>
        </w:tc>
      </w:tr>
      <w:tr w:rsidR="007E135B" w14:paraId="511AC740" w14:textId="77777777" w:rsidTr="002C4689">
        <w:trPr>
          <w:trHeight w:val="170"/>
        </w:trPr>
        <w:tc>
          <w:tcPr>
            <w:tcW w:w="8046" w:type="dxa"/>
          </w:tcPr>
          <w:p w14:paraId="6893DEF8"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16.- Tipologia de subministraments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0BDDB5C6"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53933310" w14:textId="568034A8"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5</w:t>
            </w:r>
          </w:p>
        </w:tc>
      </w:tr>
      <w:tr w:rsidR="007E135B" w14:paraId="4CBC98DD" w14:textId="77777777" w:rsidTr="002C4689">
        <w:trPr>
          <w:trHeight w:val="170"/>
        </w:trPr>
        <w:tc>
          <w:tcPr>
            <w:tcW w:w="8046" w:type="dxa"/>
          </w:tcPr>
          <w:p w14:paraId="0B5AC54F"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r w:rsidRPr="00A36021">
              <w:rPr>
                <w:rFonts w:ascii="Arial" w:eastAsia="Times New Roman" w:hAnsi="Arial" w:cs="Arial"/>
                <w:b/>
                <w:snapToGrid w:val="0"/>
                <w:sz w:val="20"/>
                <w:szCs w:val="20"/>
                <w:u w:val="single"/>
                <w:lang w:eastAsia="es-ES"/>
              </w:rPr>
              <w:t>CAPÍTOL IV.- DE LA PRESTACIÓ DEL SERVEI EN POLÍGONS I NOVES</w:t>
            </w:r>
          </w:p>
          <w:p w14:paraId="3450201F" w14:textId="77777777" w:rsidR="007E135B" w:rsidRPr="007E135B"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ACTUACIONS URBANÍSTIQUES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00ED167D"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228468FE" w14:textId="7B6D8D7B"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7</w:t>
            </w:r>
          </w:p>
        </w:tc>
      </w:tr>
      <w:tr w:rsidR="007E135B" w14:paraId="73D52C17" w14:textId="77777777" w:rsidTr="002C4689">
        <w:trPr>
          <w:trHeight w:val="170"/>
        </w:trPr>
        <w:tc>
          <w:tcPr>
            <w:tcW w:w="8046" w:type="dxa"/>
          </w:tcPr>
          <w:p w14:paraId="7A412B4A"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17.- Subministrament en polígons i en noves actuacions urbanístiques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3126A5AD"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32AEB7FD" w14:textId="1B52B513"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7</w:t>
            </w:r>
          </w:p>
        </w:tc>
      </w:tr>
      <w:tr w:rsidR="007E135B" w14:paraId="356652BC" w14:textId="77777777" w:rsidTr="002C4689">
        <w:trPr>
          <w:trHeight w:val="170"/>
        </w:trPr>
        <w:tc>
          <w:tcPr>
            <w:tcW w:w="8046" w:type="dxa"/>
          </w:tcPr>
          <w:p w14:paraId="54095DA0"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065992ED" w14:textId="77777777" w:rsidR="007E135B" w:rsidRDefault="007E135B" w:rsidP="00757742">
            <w:pPr>
              <w:jc w:val="right"/>
              <w:rPr>
                <w:rFonts w:ascii="Arial" w:hAnsi="Arial" w:cs="Arial"/>
                <w:sz w:val="20"/>
                <w:szCs w:val="20"/>
              </w:rPr>
            </w:pPr>
          </w:p>
        </w:tc>
      </w:tr>
      <w:tr w:rsidR="007E135B" w14:paraId="0EF2A436" w14:textId="77777777" w:rsidTr="002C4689">
        <w:trPr>
          <w:trHeight w:val="170"/>
        </w:trPr>
        <w:tc>
          <w:tcPr>
            <w:tcW w:w="8046" w:type="dxa"/>
          </w:tcPr>
          <w:p w14:paraId="3180B876"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r w:rsidRPr="00A36021">
              <w:rPr>
                <w:rFonts w:ascii="Arial" w:eastAsia="Times New Roman" w:hAnsi="Arial" w:cs="Arial"/>
                <w:b/>
                <w:snapToGrid w:val="0"/>
                <w:sz w:val="20"/>
                <w:szCs w:val="20"/>
                <w:u w:val="single"/>
                <w:lang w:eastAsia="es-ES"/>
              </w:rPr>
              <w:t>TÍTOL SEGON. DELS ELEMENTS MATERIALS DEL SERVEI. INSTAL·LACIONS</w:t>
            </w:r>
          </w:p>
          <w:p w14:paraId="32314941" w14:textId="77777777" w:rsidR="007E135B" w:rsidRPr="007E135B"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 ELEMENTS MATERIALS DEL SERVEI</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tc>
        <w:tc>
          <w:tcPr>
            <w:tcW w:w="739" w:type="dxa"/>
            <w:vAlign w:val="bottom"/>
          </w:tcPr>
          <w:p w14:paraId="27D419E8" w14:textId="51A0BFCB"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8</w:t>
            </w:r>
          </w:p>
        </w:tc>
      </w:tr>
      <w:tr w:rsidR="007E135B" w14:paraId="2EE29994" w14:textId="77777777" w:rsidTr="002C4689">
        <w:trPr>
          <w:trHeight w:val="170"/>
        </w:trPr>
        <w:tc>
          <w:tcPr>
            <w:tcW w:w="8046" w:type="dxa"/>
          </w:tcPr>
          <w:p w14:paraId="0D9277AC"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18.– Elements materials del subministrament d’aigua</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4705C2F9"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43159ADB" w14:textId="2994C836"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8</w:t>
            </w:r>
          </w:p>
        </w:tc>
      </w:tr>
      <w:tr w:rsidR="007E135B" w14:paraId="325FF127" w14:textId="77777777" w:rsidTr="002C4689">
        <w:trPr>
          <w:trHeight w:val="170"/>
        </w:trPr>
        <w:tc>
          <w:tcPr>
            <w:tcW w:w="8046" w:type="dxa"/>
          </w:tcPr>
          <w:p w14:paraId="462A8A52"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19.– Definicions d’elements del subministrament d’aigua</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69095789"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26700441" w14:textId="40E5271A" w:rsidR="007E135B" w:rsidRDefault="00757742" w:rsidP="00757742">
            <w:pPr>
              <w:jc w:val="right"/>
              <w:rPr>
                <w:rFonts w:ascii="Arial" w:hAnsi="Arial" w:cs="Arial"/>
                <w:sz w:val="20"/>
                <w:szCs w:val="20"/>
              </w:rPr>
            </w:pPr>
            <w:r>
              <w:rPr>
                <w:rFonts w:ascii="Arial" w:hAnsi="Arial" w:cs="Arial"/>
                <w:sz w:val="20"/>
                <w:szCs w:val="20"/>
              </w:rPr>
              <w:t>1</w:t>
            </w:r>
            <w:r w:rsidR="00CA4EDC">
              <w:rPr>
                <w:rFonts w:ascii="Arial" w:hAnsi="Arial" w:cs="Arial"/>
                <w:sz w:val="20"/>
                <w:szCs w:val="20"/>
              </w:rPr>
              <w:t>9</w:t>
            </w:r>
          </w:p>
        </w:tc>
      </w:tr>
      <w:tr w:rsidR="007E135B" w14:paraId="575209E2" w14:textId="77777777" w:rsidTr="002C4689">
        <w:trPr>
          <w:trHeight w:val="170"/>
        </w:trPr>
        <w:tc>
          <w:tcPr>
            <w:tcW w:w="8046" w:type="dxa"/>
          </w:tcPr>
          <w:p w14:paraId="25B34035"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20.– Responsabilitat de l’entitat subministradora</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68B2FF54"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35FA1DB2" w14:textId="2BB898A2" w:rsidR="007E135B" w:rsidRDefault="00CA4EDC" w:rsidP="00757742">
            <w:pPr>
              <w:jc w:val="right"/>
              <w:rPr>
                <w:rFonts w:ascii="Arial" w:hAnsi="Arial" w:cs="Arial"/>
                <w:sz w:val="20"/>
                <w:szCs w:val="20"/>
              </w:rPr>
            </w:pPr>
            <w:r>
              <w:rPr>
                <w:rFonts w:ascii="Arial" w:hAnsi="Arial" w:cs="Arial"/>
                <w:sz w:val="20"/>
                <w:szCs w:val="20"/>
              </w:rPr>
              <w:t>20</w:t>
            </w:r>
          </w:p>
        </w:tc>
      </w:tr>
      <w:tr w:rsidR="007E135B" w14:paraId="4610D0CE" w14:textId="77777777" w:rsidTr="002C4689">
        <w:trPr>
          <w:trHeight w:val="170"/>
        </w:trPr>
        <w:tc>
          <w:tcPr>
            <w:tcW w:w="8046" w:type="dxa"/>
          </w:tcPr>
          <w:p w14:paraId="0152033D"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21.– Responsabilitat de l’usuari</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4252F05C"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02DBD1EB" w14:textId="7CD04721" w:rsidR="007E135B" w:rsidRDefault="00CA4EDC" w:rsidP="00757742">
            <w:pPr>
              <w:jc w:val="right"/>
              <w:rPr>
                <w:rFonts w:ascii="Arial" w:hAnsi="Arial" w:cs="Arial"/>
                <w:sz w:val="20"/>
                <w:szCs w:val="20"/>
              </w:rPr>
            </w:pPr>
            <w:r>
              <w:rPr>
                <w:rFonts w:ascii="Arial" w:hAnsi="Arial" w:cs="Arial"/>
                <w:sz w:val="20"/>
                <w:szCs w:val="20"/>
              </w:rPr>
              <w:t>21</w:t>
            </w:r>
          </w:p>
        </w:tc>
      </w:tr>
      <w:tr w:rsidR="007E135B" w14:paraId="29EEBD9C" w14:textId="77777777" w:rsidTr="002C4689">
        <w:trPr>
          <w:trHeight w:val="170"/>
        </w:trPr>
        <w:tc>
          <w:tcPr>
            <w:tcW w:w="8046" w:type="dxa"/>
          </w:tcPr>
          <w:p w14:paraId="0E273DAB"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22.– Execució, conservació i reparació de les instal·lacions interiors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12757089"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3E6B0013" w14:textId="557B0983"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1</w:t>
            </w:r>
          </w:p>
        </w:tc>
      </w:tr>
      <w:tr w:rsidR="007E135B" w14:paraId="2DF8AA52" w14:textId="77777777" w:rsidTr="002C4689">
        <w:trPr>
          <w:trHeight w:val="170"/>
        </w:trPr>
        <w:tc>
          <w:tcPr>
            <w:tcW w:w="8046" w:type="dxa"/>
          </w:tcPr>
          <w:p w14:paraId="46ECC1F1"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23.- Revisions d’instal·lacions interiors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03D92434"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3C4E96B6" w14:textId="74849572"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2</w:t>
            </w:r>
          </w:p>
        </w:tc>
      </w:tr>
      <w:tr w:rsidR="007E135B" w14:paraId="26A5A69A" w14:textId="77777777" w:rsidTr="002C4689">
        <w:trPr>
          <w:trHeight w:val="170"/>
        </w:trPr>
        <w:tc>
          <w:tcPr>
            <w:tcW w:w="8046" w:type="dxa"/>
          </w:tcPr>
          <w:p w14:paraId="37AADC56" w14:textId="77777777" w:rsidR="007E135B" w:rsidRPr="007E135B" w:rsidRDefault="007E135B" w:rsidP="007E135B">
            <w:pPr>
              <w:keepNext/>
              <w:spacing w:after="0" w:line="240" w:lineRule="auto"/>
              <w:jc w:val="both"/>
              <w:outlineLvl w:val="5"/>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II. ESCOMESES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30D3B333"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448E6AD8" w14:textId="74BA639C"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3</w:t>
            </w:r>
          </w:p>
        </w:tc>
      </w:tr>
      <w:tr w:rsidR="007E135B" w14:paraId="65B9F025" w14:textId="77777777" w:rsidTr="002C4689">
        <w:trPr>
          <w:trHeight w:val="170"/>
        </w:trPr>
        <w:tc>
          <w:tcPr>
            <w:tcW w:w="8046" w:type="dxa"/>
          </w:tcPr>
          <w:p w14:paraId="3BF53C62" w14:textId="77777777" w:rsidR="007E135B" w:rsidRPr="007E135B" w:rsidRDefault="007E135B" w:rsidP="007E135B">
            <w:pPr>
              <w:keepNext/>
              <w:spacing w:after="0" w:line="240" w:lineRule="auto"/>
              <w:jc w:val="both"/>
              <w:outlineLvl w:val="3"/>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1ª.- Definició, elements i característiques tècniques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4A1A5EA8"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70AE31D0" w14:textId="79707C6F"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3</w:t>
            </w:r>
          </w:p>
        </w:tc>
      </w:tr>
      <w:tr w:rsidR="007E135B" w14:paraId="607E8347" w14:textId="77777777" w:rsidTr="002C4689">
        <w:trPr>
          <w:trHeight w:val="170"/>
        </w:trPr>
        <w:tc>
          <w:tcPr>
            <w:tcW w:w="8046" w:type="dxa"/>
          </w:tcPr>
          <w:p w14:paraId="293EB7C0"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24.– Descripció i característiques de les escomeses</w:t>
            </w:r>
            <w:r>
              <w:rPr>
                <w:rFonts w:ascii="Arial" w:eastAsia="Times New Roman" w:hAnsi="Arial" w:cs="Arial"/>
                <w:snapToGrid w:val="0"/>
                <w:sz w:val="20"/>
                <w:szCs w:val="20"/>
                <w:lang w:eastAsia="es-ES"/>
              </w:rPr>
              <w:t xml:space="preserve"> ...........................................</w:t>
            </w:r>
            <w:r w:rsidR="00E67AA0">
              <w:rPr>
                <w:rFonts w:ascii="Arial" w:eastAsia="Times New Roman" w:hAnsi="Arial" w:cs="Arial"/>
                <w:snapToGrid w:val="0"/>
                <w:sz w:val="20"/>
                <w:szCs w:val="20"/>
                <w:lang w:eastAsia="es-ES"/>
              </w:rPr>
              <w:t>...</w:t>
            </w:r>
          </w:p>
          <w:p w14:paraId="661C0156"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5B6C301C" w14:textId="4524537A"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3</w:t>
            </w:r>
          </w:p>
        </w:tc>
      </w:tr>
      <w:tr w:rsidR="007E135B" w14:paraId="18541CAF" w14:textId="77777777" w:rsidTr="002C4689">
        <w:trPr>
          <w:trHeight w:val="170"/>
        </w:trPr>
        <w:tc>
          <w:tcPr>
            <w:tcW w:w="8046" w:type="dxa"/>
          </w:tcPr>
          <w:p w14:paraId="707F2437" w14:textId="77777777" w:rsidR="007E135B" w:rsidRPr="00E67AA0"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2ª.- Tipologia d’escomeses</w:t>
            </w:r>
            <w:r w:rsidR="00E67AA0">
              <w:rPr>
                <w:rFonts w:ascii="Arial" w:eastAsia="Times New Roman" w:hAnsi="Arial" w:cs="Arial"/>
                <w:snapToGrid w:val="0"/>
                <w:sz w:val="20"/>
                <w:szCs w:val="20"/>
                <w:lang w:eastAsia="es-ES"/>
              </w:rPr>
              <w:t xml:space="preserve"> .................................................................................</w:t>
            </w:r>
          </w:p>
          <w:p w14:paraId="589D419F"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23EB637B" w14:textId="19C21805"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4</w:t>
            </w:r>
          </w:p>
        </w:tc>
      </w:tr>
      <w:tr w:rsidR="007E135B" w14:paraId="1C43E284" w14:textId="77777777" w:rsidTr="002C4689">
        <w:trPr>
          <w:trHeight w:val="170"/>
        </w:trPr>
        <w:tc>
          <w:tcPr>
            <w:tcW w:w="8046" w:type="dxa"/>
          </w:tcPr>
          <w:p w14:paraId="6DDD257C"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25. – Escomesa divisionària</w:t>
            </w:r>
            <w:r w:rsidR="00E67AA0">
              <w:rPr>
                <w:rFonts w:ascii="Arial" w:eastAsia="Times New Roman" w:hAnsi="Arial" w:cs="Arial"/>
                <w:snapToGrid w:val="0"/>
                <w:sz w:val="20"/>
                <w:szCs w:val="20"/>
                <w:lang w:eastAsia="es-ES"/>
              </w:rPr>
              <w:t xml:space="preserve"> ....................................................................................</w:t>
            </w:r>
          </w:p>
          <w:p w14:paraId="57F403ED"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47477AEE" w14:textId="5EBBC4CA"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4</w:t>
            </w:r>
          </w:p>
        </w:tc>
      </w:tr>
      <w:tr w:rsidR="007E135B" w14:paraId="5F785FB5" w14:textId="77777777" w:rsidTr="002C4689">
        <w:trPr>
          <w:trHeight w:val="170"/>
        </w:trPr>
        <w:tc>
          <w:tcPr>
            <w:tcW w:w="8046" w:type="dxa"/>
          </w:tcPr>
          <w:p w14:paraId="7355A490"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26. – Escomesa independent</w:t>
            </w:r>
            <w:r w:rsidR="00E67AA0">
              <w:rPr>
                <w:rFonts w:ascii="Arial" w:eastAsia="Times New Roman" w:hAnsi="Arial" w:cs="Arial"/>
                <w:snapToGrid w:val="0"/>
                <w:sz w:val="20"/>
                <w:szCs w:val="20"/>
                <w:lang w:eastAsia="es-ES"/>
              </w:rPr>
              <w:t xml:space="preserve"> ..................................................................................</w:t>
            </w:r>
          </w:p>
          <w:p w14:paraId="37971483"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39FAA428" w14:textId="223D4C8C"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4</w:t>
            </w:r>
          </w:p>
        </w:tc>
      </w:tr>
      <w:tr w:rsidR="007E135B" w14:paraId="4870D3E5" w14:textId="77777777" w:rsidTr="002C4689">
        <w:trPr>
          <w:trHeight w:val="170"/>
        </w:trPr>
        <w:tc>
          <w:tcPr>
            <w:tcW w:w="8046" w:type="dxa"/>
          </w:tcPr>
          <w:p w14:paraId="27FC800B"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27. – Escomesa d’obra</w:t>
            </w:r>
            <w:r w:rsidR="00E67AA0">
              <w:rPr>
                <w:rFonts w:ascii="Arial" w:eastAsia="Times New Roman" w:hAnsi="Arial" w:cs="Arial"/>
                <w:snapToGrid w:val="0"/>
                <w:sz w:val="20"/>
                <w:szCs w:val="20"/>
                <w:lang w:eastAsia="es-ES"/>
              </w:rPr>
              <w:t xml:space="preserve"> ............................................................................................</w:t>
            </w:r>
          </w:p>
          <w:p w14:paraId="1CC8DEF2"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611D9F30" w14:textId="4FF039B0"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4</w:t>
            </w:r>
          </w:p>
        </w:tc>
      </w:tr>
      <w:tr w:rsidR="007E135B" w14:paraId="2CEA6057" w14:textId="77777777" w:rsidTr="002C4689">
        <w:trPr>
          <w:trHeight w:val="170"/>
        </w:trPr>
        <w:tc>
          <w:tcPr>
            <w:tcW w:w="8046" w:type="dxa"/>
          </w:tcPr>
          <w:p w14:paraId="2B7DE1C4"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28. – Escomesa d’incendi</w:t>
            </w:r>
            <w:r w:rsidR="00E67AA0">
              <w:rPr>
                <w:rFonts w:ascii="Arial" w:eastAsia="Times New Roman" w:hAnsi="Arial" w:cs="Arial"/>
                <w:snapToGrid w:val="0"/>
                <w:sz w:val="20"/>
                <w:szCs w:val="20"/>
                <w:lang w:eastAsia="es-ES"/>
              </w:rPr>
              <w:t xml:space="preserve"> .......................................................................................</w:t>
            </w:r>
          </w:p>
          <w:p w14:paraId="174AF36C"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31693A32" w14:textId="1808FF8E"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4</w:t>
            </w:r>
          </w:p>
        </w:tc>
      </w:tr>
      <w:tr w:rsidR="007E135B" w14:paraId="1DEEB9EB" w14:textId="77777777" w:rsidTr="002C4689">
        <w:trPr>
          <w:trHeight w:val="170"/>
        </w:trPr>
        <w:tc>
          <w:tcPr>
            <w:tcW w:w="8046" w:type="dxa"/>
          </w:tcPr>
          <w:p w14:paraId="367EAAB8" w14:textId="77777777" w:rsidR="007E135B" w:rsidRPr="00E67AA0"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3ª.- Sol·licitud i contractació d’escomesa externa</w:t>
            </w:r>
            <w:r w:rsidR="00E67AA0">
              <w:rPr>
                <w:rFonts w:ascii="Arial" w:eastAsia="Times New Roman" w:hAnsi="Arial" w:cs="Arial"/>
                <w:snapToGrid w:val="0"/>
                <w:sz w:val="20"/>
                <w:szCs w:val="20"/>
                <w:lang w:eastAsia="es-ES"/>
              </w:rPr>
              <w:t xml:space="preserve"> ...........................................</w:t>
            </w:r>
          </w:p>
          <w:p w14:paraId="346828C4"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1AF0AB77" w14:textId="4849E2F9"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4</w:t>
            </w:r>
          </w:p>
        </w:tc>
      </w:tr>
      <w:tr w:rsidR="007E135B" w14:paraId="29717B23" w14:textId="77777777" w:rsidTr="002C4689">
        <w:trPr>
          <w:trHeight w:val="170"/>
        </w:trPr>
        <w:tc>
          <w:tcPr>
            <w:tcW w:w="8046" w:type="dxa"/>
          </w:tcPr>
          <w:p w14:paraId="6A5F1CFF"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29.– Dret d’accés a l’ús del servei d’escomesa externa</w:t>
            </w:r>
            <w:r w:rsidR="00E67AA0">
              <w:rPr>
                <w:rFonts w:ascii="Arial" w:eastAsia="Times New Roman" w:hAnsi="Arial" w:cs="Arial"/>
                <w:snapToGrid w:val="0"/>
                <w:sz w:val="20"/>
                <w:szCs w:val="20"/>
                <w:lang w:eastAsia="es-ES"/>
              </w:rPr>
              <w:t xml:space="preserve"> .........................................</w:t>
            </w:r>
          </w:p>
          <w:p w14:paraId="5DE85E6B"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367B0B69" w14:textId="5A390B7A"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4</w:t>
            </w:r>
          </w:p>
        </w:tc>
      </w:tr>
      <w:tr w:rsidR="007E135B" w14:paraId="77BE21A1" w14:textId="77777777" w:rsidTr="002C4689">
        <w:trPr>
          <w:trHeight w:val="170"/>
        </w:trPr>
        <w:tc>
          <w:tcPr>
            <w:tcW w:w="8046" w:type="dxa"/>
          </w:tcPr>
          <w:p w14:paraId="018DA5D7"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30.– Sol·licitud de les escomeses externes</w:t>
            </w:r>
            <w:r w:rsidR="00E67AA0">
              <w:rPr>
                <w:rFonts w:ascii="Arial" w:eastAsia="Times New Roman" w:hAnsi="Arial" w:cs="Arial"/>
                <w:snapToGrid w:val="0"/>
                <w:sz w:val="20"/>
                <w:szCs w:val="20"/>
                <w:lang w:eastAsia="es-ES"/>
              </w:rPr>
              <w:t xml:space="preserve"> ............................................................</w:t>
            </w:r>
          </w:p>
          <w:p w14:paraId="321FDE75"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0BA5EE93" w14:textId="42059DA3"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5</w:t>
            </w:r>
          </w:p>
        </w:tc>
      </w:tr>
      <w:tr w:rsidR="007E135B" w14:paraId="6D7328C8" w14:textId="77777777" w:rsidTr="002C4689">
        <w:trPr>
          <w:trHeight w:val="170"/>
        </w:trPr>
        <w:tc>
          <w:tcPr>
            <w:tcW w:w="8046" w:type="dxa"/>
          </w:tcPr>
          <w:p w14:paraId="541D03BA"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31.– Tramitació de les escomeses externes</w:t>
            </w:r>
            <w:r w:rsidR="00E67AA0">
              <w:rPr>
                <w:rFonts w:ascii="Arial" w:eastAsia="Times New Roman" w:hAnsi="Arial" w:cs="Arial"/>
                <w:snapToGrid w:val="0"/>
                <w:sz w:val="20"/>
                <w:szCs w:val="20"/>
                <w:lang w:eastAsia="es-ES"/>
              </w:rPr>
              <w:t xml:space="preserve"> ...........................................................</w:t>
            </w:r>
          </w:p>
          <w:p w14:paraId="7824DDE5"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3961868A" w14:textId="1F918DF5"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5</w:t>
            </w:r>
          </w:p>
        </w:tc>
      </w:tr>
      <w:tr w:rsidR="007E135B" w14:paraId="37B630B1" w14:textId="77777777" w:rsidTr="002C4689">
        <w:trPr>
          <w:trHeight w:val="170"/>
        </w:trPr>
        <w:tc>
          <w:tcPr>
            <w:tcW w:w="8046" w:type="dxa"/>
          </w:tcPr>
          <w:p w14:paraId="75F079E3"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32.– Resolució tècnica de les escomeses externes</w:t>
            </w:r>
            <w:r w:rsidR="00E67AA0">
              <w:rPr>
                <w:rFonts w:ascii="Arial" w:eastAsia="Times New Roman" w:hAnsi="Arial" w:cs="Arial"/>
                <w:snapToGrid w:val="0"/>
                <w:sz w:val="20"/>
                <w:szCs w:val="20"/>
                <w:lang w:eastAsia="es-ES"/>
              </w:rPr>
              <w:t xml:space="preserve"> ................................................</w:t>
            </w:r>
          </w:p>
          <w:p w14:paraId="2580F5C6"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5F616D97" w14:textId="453A9FD1"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7</w:t>
            </w:r>
          </w:p>
        </w:tc>
      </w:tr>
      <w:tr w:rsidR="007E135B" w14:paraId="624C94D1" w14:textId="77777777" w:rsidTr="002C4689">
        <w:trPr>
          <w:trHeight w:val="170"/>
        </w:trPr>
        <w:tc>
          <w:tcPr>
            <w:tcW w:w="8046" w:type="dxa"/>
          </w:tcPr>
          <w:p w14:paraId="6376D349"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33.– L’import econòmic de l’escomesa externa</w:t>
            </w:r>
            <w:r w:rsidR="00E67AA0">
              <w:rPr>
                <w:rFonts w:ascii="Arial" w:eastAsia="Times New Roman" w:hAnsi="Arial" w:cs="Arial"/>
                <w:snapToGrid w:val="0"/>
                <w:sz w:val="20"/>
                <w:szCs w:val="20"/>
                <w:lang w:eastAsia="es-ES"/>
              </w:rPr>
              <w:t xml:space="preserve"> ......................................................</w:t>
            </w:r>
          </w:p>
          <w:p w14:paraId="60948151"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3C31EC8C" w14:textId="4E8589E8"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7</w:t>
            </w:r>
          </w:p>
        </w:tc>
      </w:tr>
      <w:tr w:rsidR="007E135B" w14:paraId="537CBB21" w14:textId="77777777" w:rsidTr="002C4689">
        <w:trPr>
          <w:trHeight w:val="170"/>
        </w:trPr>
        <w:tc>
          <w:tcPr>
            <w:tcW w:w="8046" w:type="dxa"/>
          </w:tcPr>
          <w:p w14:paraId="2EF60D96"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34.– Formalització del contracte d’escomesa externa</w:t>
            </w:r>
            <w:r w:rsidR="00E67AA0">
              <w:rPr>
                <w:rFonts w:ascii="Arial" w:eastAsia="Times New Roman" w:hAnsi="Arial" w:cs="Arial"/>
                <w:snapToGrid w:val="0"/>
                <w:sz w:val="20"/>
                <w:szCs w:val="20"/>
                <w:lang w:eastAsia="es-ES"/>
              </w:rPr>
              <w:t xml:space="preserve"> ............................................</w:t>
            </w:r>
          </w:p>
          <w:p w14:paraId="30741068"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6FA6223F" w14:textId="0067F298"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7</w:t>
            </w:r>
          </w:p>
        </w:tc>
      </w:tr>
      <w:tr w:rsidR="007E135B" w14:paraId="18178C07" w14:textId="77777777" w:rsidTr="002C4689">
        <w:trPr>
          <w:trHeight w:val="170"/>
        </w:trPr>
        <w:tc>
          <w:tcPr>
            <w:tcW w:w="8046" w:type="dxa"/>
          </w:tcPr>
          <w:p w14:paraId="7323BEB9"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35.– Modificacions de les condicions de l’escomesa externa</w:t>
            </w:r>
            <w:r w:rsidR="00E67AA0">
              <w:rPr>
                <w:rFonts w:ascii="Arial" w:eastAsia="Times New Roman" w:hAnsi="Arial" w:cs="Arial"/>
                <w:snapToGrid w:val="0"/>
                <w:sz w:val="20"/>
                <w:szCs w:val="20"/>
                <w:lang w:eastAsia="es-ES"/>
              </w:rPr>
              <w:t xml:space="preserve"> .................................</w:t>
            </w:r>
          </w:p>
          <w:p w14:paraId="3D58A1F7"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0C4A43CB" w14:textId="579EDBA6"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8</w:t>
            </w:r>
          </w:p>
        </w:tc>
      </w:tr>
      <w:tr w:rsidR="007E135B" w14:paraId="0081929D" w14:textId="77777777" w:rsidTr="002C4689">
        <w:trPr>
          <w:trHeight w:val="170"/>
        </w:trPr>
        <w:tc>
          <w:tcPr>
            <w:tcW w:w="8046" w:type="dxa"/>
          </w:tcPr>
          <w:p w14:paraId="5A63B4BE" w14:textId="77777777" w:rsidR="007E135B" w:rsidRPr="00E67AA0"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4ª.- Execució i manteniment</w:t>
            </w:r>
            <w:r w:rsidR="00E67AA0">
              <w:rPr>
                <w:rFonts w:ascii="Arial" w:eastAsia="Times New Roman" w:hAnsi="Arial" w:cs="Arial"/>
                <w:snapToGrid w:val="0"/>
                <w:sz w:val="20"/>
                <w:szCs w:val="20"/>
                <w:lang w:eastAsia="es-ES"/>
              </w:rPr>
              <w:t xml:space="preserve"> ...............................................................................</w:t>
            </w:r>
          </w:p>
          <w:p w14:paraId="3E19D2D0"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7FB93DB7" w14:textId="0A5B9BA7"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8</w:t>
            </w:r>
          </w:p>
        </w:tc>
      </w:tr>
      <w:tr w:rsidR="007E135B" w14:paraId="1B481C07" w14:textId="77777777" w:rsidTr="002C4689">
        <w:trPr>
          <w:trHeight w:val="170"/>
        </w:trPr>
        <w:tc>
          <w:tcPr>
            <w:tcW w:w="8046" w:type="dxa"/>
          </w:tcPr>
          <w:p w14:paraId="05E251B4"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36.– Execució i posada en servei de l’escomesa externa</w:t>
            </w:r>
            <w:r w:rsidR="00E67AA0">
              <w:rPr>
                <w:rFonts w:ascii="Arial" w:eastAsia="Times New Roman" w:hAnsi="Arial" w:cs="Arial"/>
                <w:snapToGrid w:val="0"/>
                <w:sz w:val="20"/>
                <w:szCs w:val="20"/>
                <w:lang w:eastAsia="es-ES"/>
              </w:rPr>
              <w:t xml:space="preserve"> .......................................</w:t>
            </w:r>
          </w:p>
          <w:p w14:paraId="56651080"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7E36E6FB" w14:textId="778B3B75"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8</w:t>
            </w:r>
          </w:p>
        </w:tc>
      </w:tr>
      <w:tr w:rsidR="007E135B" w14:paraId="0D60B949" w14:textId="77777777" w:rsidTr="002C4689">
        <w:trPr>
          <w:trHeight w:val="170"/>
        </w:trPr>
        <w:tc>
          <w:tcPr>
            <w:tcW w:w="8046" w:type="dxa"/>
          </w:tcPr>
          <w:p w14:paraId="3868014D"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37.– Millora, conservació i reparació d’escomeses</w:t>
            </w:r>
            <w:r w:rsidR="00E67AA0">
              <w:rPr>
                <w:rFonts w:ascii="Arial" w:eastAsia="Times New Roman" w:hAnsi="Arial" w:cs="Arial"/>
                <w:snapToGrid w:val="0"/>
                <w:sz w:val="20"/>
                <w:szCs w:val="20"/>
                <w:lang w:eastAsia="es-ES"/>
              </w:rPr>
              <w:t xml:space="preserve"> .................................................</w:t>
            </w:r>
          </w:p>
          <w:p w14:paraId="0906A8C3"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5F8506BF" w14:textId="2994A966"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8</w:t>
            </w:r>
          </w:p>
        </w:tc>
      </w:tr>
      <w:tr w:rsidR="007E135B" w14:paraId="212FEAFB" w14:textId="77777777" w:rsidTr="002C4689">
        <w:trPr>
          <w:trHeight w:val="170"/>
        </w:trPr>
        <w:tc>
          <w:tcPr>
            <w:tcW w:w="8046" w:type="dxa"/>
          </w:tcPr>
          <w:p w14:paraId="52B0EE93"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38.– Escomesa externa en desús</w:t>
            </w:r>
            <w:r w:rsidR="00E67AA0">
              <w:rPr>
                <w:rFonts w:ascii="Arial" w:eastAsia="Times New Roman" w:hAnsi="Arial" w:cs="Arial"/>
                <w:snapToGrid w:val="0"/>
                <w:sz w:val="20"/>
                <w:szCs w:val="20"/>
                <w:lang w:eastAsia="es-ES"/>
              </w:rPr>
              <w:t xml:space="preserve"> ...........................................................................</w:t>
            </w:r>
          </w:p>
          <w:p w14:paraId="68BD5B10"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435B509A" w14:textId="1C9868E5"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9</w:t>
            </w:r>
          </w:p>
        </w:tc>
      </w:tr>
      <w:tr w:rsidR="007E135B" w14:paraId="7D8B3540" w14:textId="77777777" w:rsidTr="002C4689">
        <w:trPr>
          <w:trHeight w:val="170"/>
        </w:trPr>
        <w:tc>
          <w:tcPr>
            <w:tcW w:w="8046" w:type="dxa"/>
          </w:tcPr>
          <w:p w14:paraId="46565A27" w14:textId="77777777" w:rsidR="007E135B" w:rsidRPr="00E67AA0"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5ª.- Subministraments especials</w:t>
            </w:r>
            <w:r w:rsidR="00E67AA0">
              <w:rPr>
                <w:rFonts w:ascii="Arial" w:eastAsia="Times New Roman" w:hAnsi="Arial" w:cs="Arial"/>
                <w:snapToGrid w:val="0"/>
                <w:sz w:val="20"/>
                <w:szCs w:val="20"/>
                <w:lang w:eastAsia="es-ES"/>
              </w:rPr>
              <w:t xml:space="preserve"> ........................................................................</w:t>
            </w:r>
          </w:p>
          <w:p w14:paraId="79CD6221"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573A95A1" w14:textId="08CB50B3"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9</w:t>
            </w:r>
          </w:p>
        </w:tc>
      </w:tr>
      <w:tr w:rsidR="007E135B" w14:paraId="00C77FF4" w14:textId="77777777" w:rsidTr="002C4689">
        <w:trPr>
          <w:trHeight w:val="170"/>
        </w:trPr>
        <w:tc>
          <w:tcPr>
            <w:tcW w:w="8046" w:type="dxa"/>
          </w:tcPr>
          <w:p w14:paraId="6086CA70"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39.- Subministrament provisional d’aigua per a obres</w:t>
            </w:r>
            <w:r w:rsidR="00E67AA0">
              <w:rPr>
                <w:rFonts w:ascii="Arial" w:eastAsia="Times New Roman" w:hAnsi="Arial" w:cs="Arial"/>
                <w:snapToGrid w:val="0"/>
                <w:sz w:val="20"/>
                <w:szCs w:val="20"/>
                <w:lang w:eastAsia="es-ES"/>
              </w:rPr>
              <w:t xml:space="preserve"> ............................................</w:t>
            </w:r>
          </w:p>
          <w:p w14:paraId="2E1123FF"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629ECA65" w14:textId="07065091" w:rsidR="007E135B" w:rsidRDefault="00757742" w:rsidP="00757742">
            <w:pPr>
              <w:jc w:val="right"/>
              <w:rPr>
                <w:rFonts w:ascii="Arial" w:hAnsi="Arial" w:cs="Arial"/>
                <w:sz w:val="20"/>
                <w:szCs w:val="20"/>
              </w:rPr>
            </w:pPr>
            <w:r>
              <w:rPr>
                <w:rFonts w:ascii="Arial" w:hAnsi="Arial" w:cs="Arial"/>
                <w:sz w:val="20"/>
                <w:szCs w:val="20"/>
              </w:rPr>
              <w:t>2</w:t>
            </w:r>
            <w:r w:rsidR="00CA4EDC">
              <w:rPr>
                <w:rFonts w:ascii="Arial" w:hAnsi="Arial" w:cs="Arial"/>
                <w:sz w:val="20"/>
                <w:szCs w:val="20"/>
              </w:rPr>
              <w:t>9</w:t>
            </w:r>
          </w:p>
        </w:tc>
      </w:tr>
      <w:tr w:rsidR="007E135B" w14:paraId="5D118F8F" w14:textId="77777777" w:rsidTr="002C4689">
        <w:trPr>
          <w:trHeight w:val="170"/>
        </w:trPr>
        <w:tc>
          <w:tcPr>
            <w:tcW w:w="8046" w:type="dxa"/>
          </w:tcPr>
          <w:p w14:paraId="00845F67"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40.- Subministraments per a servei contra incendis</w:t>
            </w:r>
            <w:r w:rsidR="00E67AA0">
              <w:rPr>
                <w:rFonts w:ascii="Arial" w:eastAsia="Times New Roman" w:hAnsi="Arial" w:cs="Arial"/>
                <w:snapToGrid w:val="0"/>
                <w:sz w:val="20"/>
                <w:szCs w:val="20"/>
                <w:lang w:eastAsia="es-ES"/>
              </w:rPr>
              <w:t xml:space="preserve"> ...............................................</w:t>
            </w:r>
          </w:p>
          <w:p w14:paraId="714CA8E4" w14:textId="77777777" w:rsidR="007E135B" w:rsidRPr="00A36021" w:rsidRDefault="00E67AA0" w:rsidP="007E135B">
            <w:pPr>
              <w:keepNext/>
              <w:spacing w:after="0" w:line="240" w:lineRule="auto"/>
              <w:jc w:val="both"/>
              <w:outlineLvl w:val="0"/>
              <w:rPr>
                <w:rFonts w:ascii="Arial" w:eastAsia="Times New Roman" w:hAnsi="Arial" w:cs="Arial"/>
                <w:b/>
                <w:snapToGrid w:val="0"/>
                <w:sz w:val="20"/>
                <w:szCs w:val="20"/>
                <w:u w:val="single"/>
                <w:lang w:eastAsia="es-ES"/>
              </w:rPr>
            </w:pPr>
            <w:r>
              <w:rPr>
                <w:rFonts w:ascii="Arial" w:eastAsia="Times New Roman" w:hAnsi="Arial" w:cs="Arial"/>
                <w:b/>
                <w:snapToGrid w:val="0"/>
                <w:sz w:val="20"/>
                <w:szCs w:val="20"/>
                <w:u w:val="single"/>
                <w:lang w:eastAsia="es-ES"/>
              </w:rPr>
              <w:t xml:space="preserve"> </w:t>
            </w:r>
          </w:p>
        </w:tc>
        <w:tc>
          <w:tcPr>
            <w:tcW w:w="739" w:type="dxa"/>
            <w:vAlign w:val="center"/>
          </w:tcPr>
          <w:p w14:paraId="24F81A31" w14:textId="0769086A" w:rsidR="007E135B" w:rsidRDefault="00CA4EDC" w:rsidP="00757742">
            <w:pPr>
              <w:jc w:val="right"/>
              <w:rPr>
                <w:rFonts w:ascii="Arial" w:hAnsi="Arial" w:cs="Arial"/>
                <w:sz w:val="20"/>
                <w:szCs w:val="20"/>
              </w:rPr>
            </w:pPr>
            <w:r>
              <w:rPr>
                <w:rFonts w:ascii="Arial" w:hAnsi="Arial" w:cs="Arial"/>
                <w:sz w:val="20"/>
                <w:szCs w:val="20"/>
              </w:rPr>
              <w:t>30</w:t>
            </w:r>
          </w:p>
        </w:tc>
      </w:tr>
      <w:tr w:rsidR="007E135B" w14:paraId="6AB06CB2" w14:textId="77777777" w:rsidTr="002C4689">
        <w:trPr>
          <w:trHeight w:val="170"/>
        </w:trPr>
        <w:tc>
          <w:tcPr>
            <w:tcW w:w="8046" w:type="dxa"/>
          </w:tcPr>
          <w:p w14:paraId="05BD3EEA"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41.– Subministraments crítics</w:t>
            </w:r>
            <w:r w:rsidR="00E67AA0">
              <w:rPr>
                <w:rFonts w:ascii="Arial" w:eastAsia="Times New Roman" w:hAnsi="Arial" w:cs="Arial"/>
                <w:snapToGrid w:val="0"/>
                <w:sz w:val="20"/>
                <w:szCs w:val="20"/>
                <w:lang w:eastAsia="es-ES"/>
              </w:rPr>
              <w:t xml:space="preserve"> .................................................................................</w:t>
            </w:r>
          </w:p>
          <w:p w14:paraId="482341F1"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0BA59777" w14:textId="2CBDA5BF" w:rsidR="007E135B" w:rsidRDefault="00CA4EDC" w:rsidP="00757742">
            <w:pPr>
              <w:jc w:val="right"/>
              <w:rPr>
                <w:rFonts w:ascii="Arial" w:hAnsi="Arial" w:cs="Arial"/>
                <w:sz w:val="20"/>
                <w:szCs w:val="20"/>
              </w:rPr>
            </w:pPr>
            <w:r>
              <w:rPr>
                <w:rFonts w:ascii="Arial" w:hAnsi="Arial" w:cs="Arial"/>
                <w:sz w:val="20"/>
                <w:szCs w:val="20"/>
              </w:rPr>
              <w:t>30</w:t>
            </w:r>
          </w:p>
        </w:tc>
      </w:tr>
      <w:tr w:rsidR="007E135B" w14:paraId="6F792E77" w14:textId="77777777" w:rsidTr="002C4689">
        <w:trPr>
          <w:trHeight w:val="170"/>
        </w:trPr>
        <w:tc>
          <w:tcPr>
            <w:tcW w:w="8046" w:type="dxa"/>
          </w:tcPr>
          <w:p w14:paraId="0D46D8E9"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71FC19DD" w14:textId="77777777" w:rsidR="007E135B" w:rsidRDefault="007E135B" w:rsidP="00757742">
            <w:pPr>
              <w:jc w:val="right"/>
              <w:rPr>
                <w:rFonts w:ascii="Arial" w:hAnsi="Arial" w:cs="Arial"/>
                <w:sz w:val="20"/>
                <w:szCs w:val="20"/>
              </w:rPr>
            </w:pPr>
          </w:p>
        </w:tc>
      </w:tr>
      <w:tr w:rsidR="007E135B" w14:paraId="7E4CAEEA" w14:textId="77777777" w:rsidTr="002C4689">
        <w:trPr>
          <w:trHeight w:val="170"/>
        </w:trPr>
        <w:tc>
          <w:tcPr>
            <w:tcW w:w="8046" w:type="dxa"/>
          </w:tcPr>
          <w:p w14:paraId="16F87CC0" w14:textId="77777777" w:rsidR="007E135B" w:rsidRPr="00E67AA0"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TÍTOL TERCER. DEL CONSUM. SISTEMES DE MESURA I FACTURACIÓ</w:t>
            </w:r>
            <w:r w:rsidR="00E67AA0">
              <w:rPr>
                <w:rFonts w:ascii="Arial" w:eastAsia="Times New Roman" w:hAnsi="Arial" w:cs="Arial"/>
                <w:snapToGrid w:val="0"/>
                <w:sz w:val="20"/>
                <w:szCs w:val="20"/>
                <w:lang w:eastAsia="es-ES"/>
              </w:rPr>
              <w:t xml:space="preserve"> .................</w:t>
            </w:r>
          </w:p>
          <w:p w14:paraId="55D68C6B"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p>
        </w:tc>
        <w:tc>
          <w:tcPr>
            <w:tcW w:w="739" w:type="dxa"/>
            <w:vAlign w:val="center"/>
          </w:tcPr>
          <w:p w14:paraId="22D5C754" w14:textId="23FBD39E" w:rsidR="007E135B" w:rsidRDefault="00CA4EDC" w:rsidP="00757742">
            <w:pPr>
              <w:jc w:val="right"/>
              <w:rPr>
                <w:rFonts w:ascii="Arial" w:hAnsi="Arial" w:cs="Arial"/>
                <w:sz w:val="20"/>
                <w:szCs w:val="20"/>
              </w:rPr>
            </w:pPr>
            <w:r>
              <w:rPr>
                <w:rFonts w:ascii="Arial" w:hAnsi="Arial" w:cs="Arial"/>
                <w:sz w:val="20"/>
                <w:szCs w:val="20"/>
              </w:rPr>
              <w:t>30</w:t>
            </w:r>
          </w:p>
        </w:tc>
      </w:tr>
      <w:tr w:rsidR="007E135B" w14:paraId="70EF39BC" w14:textId="77777777" w:rsidTr="002C4689">
        <w:trPr>
          <w:trHeight w:val="170"/>
        </w:trPr>
        <w:tc>
          <w:tcPr>
            <w:tcW w:w="8046" w:type="dxa"/>
          </w:tcPr>
          <w:p w14:paraId="5EDF3932" w14:textId="77777777" w:rsidR="007E135B" w:rsidRPr="00E67AA0"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 APARELLS DE MESURA O COMPTADORS DE CONSUM</w:t>
            </w:r>
            <w:r w:rsidR="00E67AA0">
              <w:rPr>
                <w:rFonts w:ascii="Arial" w:eastAsia="Times New Roman" w:hAnsi="Arial" w:cs="Arial"/>
                <w:snapToGrid w:val="0"/>
                <w:sz w:val="20"/>
                <w:szCs w:val="20"/>
                <w:lang w:eastAsia="es-ES"/>
              </w:rPr>
              <w:t xml:space="preserve"> ........................</w:t>
            </w:r>
          </w:p>
          <w:p w14:paraId="34A22C79"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4C90FAB8" w14:textId="04EB1F13" w:rsidR="007E135B" w:rsidRDefault="00CA4EDC" w:rsidP="00757742">
            <w:pPr>
              <w:jc w:val="right"/>
              <w:rPr>
                <w:rFonts w:ascii="Arial" w:hAnsi="Arial" w:cs="Arial"/>
                <w:sz w:val="20"/>
                <w:szCs w:val="20"/>
              </w:rPr>
            </w:pPr>
            <w:r>
              <w:rPr>
                <w:rFonts w:ascii="Arial" w:hAnsi="Arial" w:cs="Arial"/>
                <w:sz w:val="20"/>
                <w:szCs w:val="20"/>
              </w:rPr>
              <w:t>30</w:t>
            </w:r>
          </w:p>
        </w:tc>
      </w:tr>
      <w:tr w:rsidR="007E135B" w14:paraId="75C75E36" w14:textId="77777777" w:rsidTr="002C4689">
        <w:trPr>
          <w:trHeight w:val="170"/>
        </w:trPr>
        <w:tc>
          <w:tcPr>
            <w:tcW w:w="8046" w:type="dxa"/>
          </w:tcPr>
          <w:p w14:paraId="2486D9C9" w14:textId="77777777" w:rsidR="007E135B" w:rsidRPr="00E67AA0" w:rsidRDefault="007E135B" w:rsidP="007E135B">
            <w:pPr>
              <w:keepNext/>
              <w:spacing w:after="0" w:line="240" w:lineRule="auto"/>
              <w:jc w:val="both"/>
              <w:outlineLvl w:val="3"/>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1ª.- Definició, titularitat i característiques tècniques</w:t>
            </w:r>
            <w:r w:rsidR="00E67AA0">
              <w:rPr>
                <w:rFonts w:ascii="Arial" w:eastAsia="Times New Roman" w:hAnsi="Arial" w:cs="Arial"/>
                <w:snapToGrid w:val="0"/>
                <w:sz w:val="20"/>
                <w:szCs w:val="20"/>
                <w:lang w:eastAsia="es-ES"/>
              </w:rPr>
              <w:t xml:space="preserve"> .......................................</w:t>
            </w:r>
          </w:p>
          <w:p w14:paraId="645DAA7E"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78627FA2" w14:textId="15A0D6A3" w:rsidR="007E135B" w:rsidRDefault="00CA4EDC" w:rsidP="00757742">
            <w:pPr>
              <w:jc w:val="right"/>
              <w:rPr>
                <w:rFonts w:ascii="Arial" w:hAnsi="Arial" w:cs="Arial"/>
                <w:sz w:val="20"/>
                <w:szCs w:val="20"/>
              </w:rPr>
            </w:pPr>
            <w:r>
              <w:rPr>
                <w:rFonts w:ascii="Arial" w:hAnsi="Arial" w:cs="Arial"/>
                <w:sz w:val="20"/>
                <w:szCs w:val="20"/>
              </w:rPr>
              <w:t>30</w:t>
            </w:r>
          </w:p>
        </w:tc>
      </w:tr>
      <w:tr w:rsidR="007E135B" w14:paraId="76DE33CA" w14:textId="77777777" w:rsidTr="002C4689">
        <w:trPr>
          <w:trHeight w:val="170"/>
        </w:trPr>
        <w:tc>
          <w:tcPr>
            <w:tcW w:w="8046" w:type="dxa"/>
          </w:tcPr>
          <w:p w14:paraId="7C764143"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42.– Aparells de mesura. Normes generals</w:t>
            </w:r>
            <w:r w:rsidR="00E67AA0">
              <w:rPr>
                <w:rFonts w:ascii="Arial" w:eastAsia="Times New Roman" w:hAnsi="Arial" w:cs="Arial"/>
                <w:snapToGrid w:val="0"/>
                <w:sz w:val="20"/>
                <w:szCs w:val="20"/>
                <w:lang w:eastAsia="es-ES"/>
              </w:rPr>
              <w:t xml:space="preserve"> ............................................................</w:t>
            </w:r>
          </w:p>
          <w:p w14:paraId="5FB2AD16"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64A707AC" w14:textId="003400C0" w:rsidR="007E135B" w:rsidRDefault="00CA4EDC" w:rsidP="00757742">
            <w:pPr>
              <w:jc w:val="right"/>
              <w:rPr>
                <w:rFonts w:ascii="Arial" w:hAnsi="Arial" w:cs="Arial"/>
                <w:sz w:val="20"/>
                <w:szCs w:val="20"/>
              </w:rPr>
            </w:pPr>
            <w:r>
              <w:rPr>
                <w:rFonts w:ascii="Arial" w:hAnsi="Arial" w:cs="Arial"/>
                <w:sz w:val="20"/>
                <w:szCs w:val="20"/>
              </w:rPr>
              <w:t>31</w:t>
            </w:r>
          </w:p>
        </w:tc>
      </w:tr>
      <w:tr w:rsidR="007E135B" w14:paraId="46498D0C" w14:textId="77777777" w:rsidTr="002C4689">
        <w:trPr>
          <w:trHeight w:val="170"/>
        </w:trPr>
        <w:tc>
          <w:tcPr>
            <w:tcW w:w="8046" w:type="dxa"/>
          </w:tcPr>
          <w:p w14:paraId="4575B236"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43.– Homologació</w:t>
            </w:r>
            <w:r w:rsidR="00E67AA0">
              <w:rPr>
                <w:rFonts w:ascii="Arial" w:eastAsia="Times New Roman" w:hAnsi="Arial" w:cs="Arial"/>
                <w:snapToGrid w:val="0"/>
                <w:sz w:val="20"/>
                <w:szCs w:val="20"/>
                <w:lang w:eastAsia="es-ES"/>
              </w:rPr>
              <w:t xml:space="preserve"> ...................................................................................................</w:t>
            </w:r>
          </w:p>
          <w:p w14:paraId="4F4295C3"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48783301" w14:textId="2AEE1A68"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1</w:t>
            </w:r>
          </w:p>
        </w:tc>
      </w:tr>
      <w:tr w:rsidR="007E135B" w14:paraId="7D433AEE" w14:textId="77777777" w:rsidTr="002C4689">
        <w:trPr>
          <w:trHeight w:val="170"/>
        </w:trPr>
        <w:tc>
          <w:tcPr>
            <w:tcW w:w="8046" w:type="dxa"/>
          </w:tcPr>
          <w:p w14:paraId="0EB4DD7A"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44.- Selecció, subministrament i instal·lació del comptador</w:t>
            </w:r>
            <w:r w:rsidR="00E67AA0">
              <w:rPr>
                <w:rFonts w:ascii="Arial" w:eastAsia="Times New Roman" w:hAnsi="Arial" w:cs="Arial"/>
                <w:snapToGrid w:val="0"/>
                <w:sz w:val="20"/>
                <w:szCs w:val="20"/>
                <w:lang w:eastAsia="es-ES"/>
              </w:rPr>
              <w:t xml:space="preserve"> ....................................</w:t>
            </w:r>
          </w:p>
          <w:p w14:paraId="4BA15C2C"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0859EF6F" w14:textId="0C37DA91"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2</w:t>
            </w:r>
          </w:p>
        </w:tc>
      </w:tr>
      <w:tr w:rsidR="007E135B" w14:paraId="65BEB082" w14:textId="77777777" w:rsidTr="002C4689">
        <w:trPr>
          <w:trHeight w:val="170"/>
        </w:trPr>
        <w:tc>
          <w:tcPr>
            <w:tcW w:w="8046" w:type="dxa"/>
          </w:tcPr>
          <w:p w14:paraId="1738B2DA"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45.- Comprovacions particulars</w:t>
            </w:r>
            <w:r w:rsidR="00E67AA0">
              <w:rPr>
                <w:rFonts w:ascii="Arial" w:eastAsia="Times New Roman" w:hAnsi="Arial" w:cs="Arial"/>
                <w:snapToGrid w:val="0"/>
                <w:sz w:val="20"/>
                <w:szCs w:val="20"/>
                <w:lang w:eastAsia="es-ES"/>
              </w:rPr>
              <w:t xml:space="preserve"> ...............................................................................</w:t>
            </w:r>
          </w:p>
          <w:p w14:paraId="7532085E"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1B7800AD" w14:textId="0A75E3B5"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2</w:t>
            </w:r>
          </w:p>
        </w:tc>
      </w:tr>
      <w:tr w:rsidR="007E135B" w14:paraId="770C4F29" w14:textId="77777777" w:rsidTr="002C4689">
        <w:trPr>
          <w:trHeight w:val="170"/>
        </w:trPr>
        <w:tc>
          <w:tcPr>
            <w:tcW w:w="8046" w:type="dxa"/>
          </w:tcPr>
          <w:p w14:paraId="5F8645E3"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46.– Verificació oficial</w:t>
            </w:r>
            <w:r w:rsidR="00E67AA0">
              <w:rPr>
                <w:rFonts w:ascii="Arial" w:eastAsia="Times New Roman" w:hAnsi="Arial" w:cs="Arial"/>
                <w:snapToGrid w:val="0"/>
                <w:sz w:val="20"/>
                <w:szCs w:val="20"/>
                <w:lang w:eastAsia="es-ES"/>
              </w:rPr>
              <w:t xml:space="preserve"> ..............................................................................................</w:t>
            </w:r>
          </w:p>
          <w:p w14:paraId="3D340D6D"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10F3E106" w14:textId="00BD2BD0"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3</w:t>
            </w:r>
          </w:p>
        </w:tc>
      </w:tr>
      <w:tr w:rsidR="007E135B" w14:paraId="76FD58BC" w14:textId="77777777" w:rsidTr="002C4689">
        <w:trPr>
          <w:trHeight w:val="170"/>
        </w:trPr>
        <w:tc>
          <w:tcPr>
            <w:tcW w:w="8046" w:type="dxa"/>
          </w:tcPr>
          <w:p w14:paraId="2E45C9A3" w14:textId="77777777" w:rsidR="007E135B" w:rsidRPr="00E67AA0" w:rsidRDefault="007E135B" w:rsidP="007E135B">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2ª.- Instal·lació i manteniment</w:t>
            </w:r>
            <w:r w:rsidR="00E67AA0">
              <w:rPr>
                <w:rFonts w:ascii="Arial" w:eastAsia="Times New Roman" w:hAnsi="Arial" w:cs="Arial"/>
                <w:snapToGrid w:val="0"/>
                <w:sz w:val="20"/>
                <w:szCs w:val="20"/>
                <w:lang w:eastAsia="es-ES"/>
              </w:rPr>
              <w:t xml:space="preserve"> ............................................................................</w:t>
            </w:r>
          </w:p>
          <w:p w14:paraId="465541DD" w14:textId="77777777" w:rsidR="007E135B" w:rsidRPr="00A36021" w:rsidRDefault="007E135B" w:rsidP="007E135B">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4FCC9858" w14:textId="4F5297D3"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4</w:t>
            </w:r>
          </w:p>
        </w:tc>
      </w:tr>
      <w:tr w:rsidR="007E135B" w14:paraId="2035A07B" w14:textId="77777777" w:rsidTr="002C4689">
        <w:trPr>
          <w:trHeight w:val="170"/>
        </w:trPr>
        <w:tc>
          <w:tcPr>
            <w:tcW w:w="8046" w:type="dxa"/>
          </w:tcPr>
          <w:p w14:paraId="70420C4B"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47.– Allotjament dels comptadors</w:t>
            </w:r>
            <w:r w:rsidR="00E67AA0">
              <w:rPr>
                <w:rFonts w:ascii="Arial" w:eastAsia="Times New Roman" w:hAnsi="Arial" w:cs="Arial"/>
                <w:snapToGrid w:val="0"/>
                <w:sz w:val="20"/>
                <w:szCs w:val="20"/>
                <w:lang w:eastAsia="es-ES"/>
              </w:rPr>
              <w:t xml:space="preserve"> ...........................................................................</w:t>
            </w:r>
          </w:p>
          <w:p w14:paraId="30DE9DF2"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675E1AC3" w14:textId="7CCCED11"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4</w:t>
            </w:r>
          </w:p>
        </w:tc>
      </w:tr>
      <w:tr w:rsidR="007E135B" w14:paraId="4C3FC0A6" w14:textId="77777777" w:rsidTr="002C4689">
        <w:trPr>
          <w:trHeight w:val="170"/>
        </w:trPr>
        <w:tc>
          <w:tcPr>
            <w:tcW w:w="8046" w:type="dxa"/>
          </w:tcPr>
          <w:p w14:paraId="445A48E7"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48.– Instal·lació del comptador</w:t>
            </w:r>
            <w:r w:rsidR="00E67AA0">
              <w:rPr>
                <w:rFonts w:ascii="Arial" w:eastAsia="Times New Roman" w:hAnsi="Arial" w:cs="Arial"/>
                <w:snapToGrid w:val="0"/>
                <w:sz w:val="20"/>
                <w:szCs w:val="20"/>
                <w:lang w:eastAsia="es-ES"/>
              </w:rPr>
              <w:t xml:space="preserve"> ...............................................................................</w:t>
            </w:r>
          </w:p>
          <w:p w14:paraId="56ABA4ED"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11E2FE3A" w14:textId="56492FF0"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4</w:t>
            </w:r>
          </w:p>
        </w:tc>
      </w:tr>
      <w:tr w:rsidR="007E135B" w14:paraId="58C50CD9" w14:textId="77777777" w:rsidTr="002C4689">
        <w:trPr>
          <w:trHeight w:val="170"/>
        </w:trPr>
        <w:tc>
          <w:tcPr>
            <w:tcW w:w="8046" w:type="dxa"/>
          </w:tcPr>
          <w:p w14:paraId="44CE8861"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49.– Canvi d’emplaçament</w:t>
            </w:r>
            <w:r w:rsidR="00E67AA0">
              <w:rPr>
                <w:rFonts w:ascii="Arial" w:eastAsia="Times New Roman" w:hAnsi="Arial" w:cs="Arial"/>
                <w:snapToGrid w:val="0"/>
                <w:sz w:val="20"/>
                <w:szCs w:val="20"/>
                <w:lang w:eastAsia="es-ES"/>
              </w:rPr>
              <w:t xml:space="preserve"> ......................................................................................</w:t>
            </w:r>
          </w:p>
          <w:p w14:paraId="4252D68B"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7EFD5C26" w14:textId="13299005"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5</w:t>
            </w:r>
          </w:p>
        </w:tc>
      </w:tr>
      <w:tr w:rsidR="007E135B" w14:paraId="724C953C" w14:textId="77777777" w:rsidTr="002C4689">
        <w:trPr>
          <w:trHeight w:val="170"/>
        </w:trPr>
        <w:tc>
          <w:tcPr>
            <w:tcW w:w="8046" w:type="dxa"/>
          </w:tcPr>
          <w:p w14:paraId="1A8AC22B"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50.– Retirada de comptadors</w:t>
            </w:r>
            <w:r w:rsidR="00E67AA0">
              <w:rPr>
                <w:rFonts w:ascii="Arial" w:eastAsia="Times New Roman" w:hAnsi="Arial" w:cs="Arial"/>
                <w:snapToGrid w:val="0"/>
                <w:sz w:val="20"/>
                <w:szCs w:val="20"/>
                <w:lang w:eastAsia="es-ES"/>
              </w:rPr>
              <w:t xml:space="preserve"> ..................................................................................</w:t>
            </w:r>
          </w:p>
          <w:p w14:paraId="58479D39"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4E6776FD" w14:textId="19ED7B30"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5</w:t>
            </w:r>
          </w:p>
        </w:tc>
      </w:tr>
      <w:tr w:rsidR="007E135B" w14:paraId="79556795" w14:textId="77777777" w:rsidTr="002C4689">
        <w:trPr>
          <w:trHeight w:val="170"/>
        </w:trPr>
        <w:tc>
          <w:tcPr>
            <w:tcW w:w="8046" w:type="dxa"/>
          </w:tcPr>
          <w:p w14:paraId="7F060A04"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51.– Manteniment i reparació del comptador avariat</w:t>
            </w:r>
            <w:r w:rsidR="00E67AA0">
              <w:rPr>
                <w:rFonts w:ascii="Arial" w:eastAsia="Times New Roman" w:hAnsi="Arial" w:cs="Arial"/>
                <w:snapToGrid w:val="0"/>
                <w:sz w:val="20"/>
                <w:szCs w:val="20"/>
                <w:lang w:eastAsia="es-ES"/>
              </w:rPr>
              <w:t xml:space="preserve"> ..............................................</w:t>
            </w:r>
          </w:p>
          <w:p w14:paraId="25BB38F6"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1A84F270" w14:textId="59F0A4E5"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5</w:t>
            </w:r>
          </w:p>
        </w:tc>
      </w:tr>
      <w:tr w:rsidR="007E135B" w14:paraId="419E02E4" w14:textId="77777777" w:rsidTr="002C4689">
        <w:trPr>
          <w:trHeight w:val="170"/>
        </w:trPr>
        <w:tc>
          <w:tcPr>
            <w:tcW w:w="8046" w:type="dxa"/>
          </w:tcPr>
          <w:p w14:paraId="5C73C879" w14:textId="77777777" w:rsidR="007E135B" w:rsidRPr="00A36021" w:rsidRDefault="007E135B" w:rsidP="007E135B">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52.– Sistemàtica de detecció de mals funcionaments</w:t>
            </w:r>
            <w:r w:rsidR="00E67AA0">
              <w:rPr>
                <w:rFonts w:ascii="Arial" w:eastAsia="Times New Roman" w:hAnsi="Arial" w:cs="Arial"/>
                <w:snapToGrid w:val="0"/>
                <w:sz w:val="20"/>
                <w:szCs w:val="20"/>
                <w:lang w:eastAsia="es-ES"/>
              </w:rPr>
              <w:t xml:space="preserve"> ............................................</w:t>
            </w:r>
          </w:p>
          <w:p w14:paraId="60DEA1D9"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57F3DE24" w14:textId="1EAB86AD"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6</w:t>
            </w:r>
          </w:p>
        </w:tc>
      </w:tr>
      <w:tr w:rsidR="007E135B" w14:paraId="2F874327" w14:textId="77777777" w:rsidTr="002C4689">
        <w:trPr>
          <w:trHeight w:val="170"/>
        </w:trPr>
        <w:tc>
          <w:tcPr>
            <w:tcW w:w="8046" w:type="dxa"/>
          </w:tcPr>
          <w:p w14:paraId="65E1A950" w14:textId="77777777" w:rsidR="005F1EE2" w:rsidRPr="00E67AA0" w:rsidRDefault="005F1EE2" w:rsidP="005F1EE2">
            <w:pPr>
              <w:keepNext/>
              <w:spacing w:after="0" w:line="240" w:lineRule="auto"/>
              <w:jc w:val="both"/>
              <w:outlineLvl w:val="5"/>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II.- FACTURACIÓ DELS CONSUMS</w:t>
            </w:r>
            <w:r w:rsidR="00E67AA0">
              <w:rPr>
                <w:rFonts w:ascii="Arial" w:eastAsia="Times New Roman" w:hAnsi="Arial" w:cs="Arial"/>
                <w:snapToGrid w:val="0"/>
                <w:sz w:val="20"/>
                <w:szCs w:val="20"/>
                <w:lang w:eastAsia="es-ES"/>
              </w:rPr>
              <w:t xml:space="preserve"> ................................................................</w:t>
            </w:r>
          </w:p>
          <w:p w14:paraId="1D293CA7"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52089D4C" w14:textId="65DA480B"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6</w:t>
            </w:r>
          </w:p>
        </w:tc>
      </w:tr>
      <w:tr w:rsidR="007E135B" w14:paraId="075AF339" w14:textId="77777777" w:rsidTr="002C4689">
        <w:trPr>
          <w:trHeight w:val="170"/>
        </w:trPr>
        <w:tc>
          <w:tcPr>
            <w:tcW w:w="8046" w:type="dxa"/>
          </w:tcPr>
          <w:p w14:paraId="73280123" w14:textId="77777777" w:rsidR="005F1EE2" w:rsidRPr="00E67AA0"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1ª.- Determinació dels consums i lectura de comptadors</w:t>
            </w:r>
            <w:r w:rsidR="00E67AA0">
              <w:rPr>
                <w:rFonts w:ascii="Arial" w:eastAsia="Times New Roman" w:hAnsi="Arial" w:cs="Arial"/>
                <w:snapToGrid w:val="0"/>
                <w:sz w:val="20"/>
                <w:szCs w:val="20"/>
                <w:lang w:eastAsia="es-ES"/>
              </w:rPr>
              <w:t xml:space="preserve"> ...............................</w:t>
            </w:r>
          </w:p>
          <w:p w14:paraId="60C090FA" w14:textId="77777777" w:rsidR="007E135B" w:rsidRPr="00A36021" w:rsidRDefault="007E135B" w:rsidP="007E135B">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5686AB00" w14:textId="72E8D3F5" w:rsidR="007E135B"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6</w:t>
            </w:r>
          </w:p>
        </w:tc>
      </w:tr>
      <w:tr w:rsidR="005F1EE2" w14:paraId="78F8DE8C" w14:textId="77777777" w:rsidTr="002C4689">
        <w:trPr>
          <w:trHeight w:val="170"/>
        </w:trPr>
        <w:tc>
          <w:tcPr>
            <w:tcW w:w="8046" w:type="dxa"/>
          </w:tcPr>
          <w:p w14:paraId="47318B7A"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53.- Determinació de consums</w:t>
            </w:r>
            <w:r w:rsidR="00E67AA0">
              <w:rPr>
                <w:rFonts w:ascii="Arial" w:eastAsia="Times New Roman" w:hAnsi="Arial" w:cs="Arial"/>
                <w:snapToGrid w:val="0"/>
                <w:sz w:val="20"/>
                <w:szCs w:val="20"/>
                <w:lang w:eastAsia="es-ES"/>
              </w:rPr>
              <w:t xml:space="preserve"> ................................................................................</w:t>
            </w:r>
          </w:p>
          <w:p w14:paraId="52C0A2E2"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43359098" w14:textId="63A1656E"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6</w:t>
            </w:r>
          </w:p>
        </w:tc>
      </w:tr>
      <w:tr w:rsidR="005F1EE2" w14:paraId="2707A291" w14:textId="77777777" w:rsidTr="002C4689">
        <w:trPr>
          <w:trHeight w:val="170"/>
        </w:trPr>
        <w:tc>
          <w:tcPr>
            <w:tcW w:w="8046" w:type="dxa"/>
          </w:tcPr>
          <w:p w14:paraId="7E7E9E10"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54.- Lectura del comptador</w:t>
            </w:r>
            <w:r w:rsidR="00E67AA0">
              <w:rPr>
                <w:rFonts w:ascii="Arial" w:eastAsia="Times New Roman" w:hAnsi="Arial" w:cs="Arial"/>
                <w:snapToGrid w:val="0"/>
                <w:sz w:val="20"/>
                <w:szCs w:val="20"/>
                <w:lang w:eastAsia="es-ES"/>
              </w:rPr>
              <w:t xml:space="preserve"> .....................................................................................</w:t>
            </w:r>
          </w:p>
          <w:p w14:paraId="5A82B9BB"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641C26C1" w14:textId="10ED9C45"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6</w:t>
            </w:r>
          </w:p>
        </w:tc>
      </w:tr>
      <w:tr w:rsidR="005F1EE2" w14:paraId="6A26D6E7" w14:textId="77777777" w:rsidTr="002C4689">
        <w:trPr>
          <w:trHeight w:val="170"/>
        </w:trPr>
        <w:tc>
          <w:tcPr>
            <w:tcW w:w="8046" w:type="dxa"/>
          </w:tcPr>
          <w:p w14:paraId="6AF45017"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r w:rsidRPr="00A36021">
              <w:rPr>
                <w:rFonts w:ascii="Arial" w:eastAsia="Times New Roman" w:hAnsi="Arial" w:cs="Arial"/>
                <w:snapToGrid w:val="0"/>
                <w:sz w:val="20"/>
                <w:szCs w:val="20"/>
                <w:lang w:eastAsia="es-ES"/>
              </w:rPr>
              <w:t>Article 55.- Consums estimats i regularització per mal funcionament</w:t>
            </w:r>
            <w:r w:rsidR="00E67AA0">
              <w:rPr>
                <w:rFonts w:ascii="Arial" w:eastAsia="Times New Roman" w:hAnsi="Arial" w:cs="Arial"/>
                <w:snapToGrid w:val="0"/>
                <w:sz w:val="20"/>
                <w:szCs w:val="20"/>
                <w:lang w:eastAsia="es-ES"/>
              </w:rPr>
              <w:t xml:space="preserve"> ................................</w:t>
            </w:r>
          </w:p>
        </w:tc>
        <w:tc>
          <w:tcPr>
            <w:tcW w:w="739" w:type="dxa"/>
            <w:vAlign w:val="center"/>
          </w:tcPr>
          <w:p w14:paraId="39B18422" w14:textId="7A2A937B"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7</w:t>
            </w:r>
          </w:p>
        </w:tc>
      </w:tr>
      <w:tr w:rsidR="005F1EE2" w14:paraId="1F2B344D" w14:textId="77777777" w:rsidTr="002C4689">
        <w:trPr>
          <w:trHeight w:val="170"/>
        </w:trPr>
        <w:tc>
          <w:tcPr>
            <w:tcW w:w="8046" w:type="dxa"/>
          </w:tcPr>
          <w:p w14:paraId="6F0F51DA" w14:textId="77777777" w:rsidR="005F1EE2" w:rsidRPr="00E67AA0"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2ª.- Facturació, tarifes i preus aliens a la venda d’aigua</w:t>
            </w:r>
            <w:r w:rsidR="00E67AA0">
              <w:rPr>
                <w:rFonts w:ascii="Arial" w:eastAsia="Times New Roman" w:hAnsi="Arial" w:cs="Arial"/>
                <w:snapToGrid w:val="0"/>
                <w:sz w:val="20"/>
                <w:szCs w:val="20"/>
                <w:lang w:eastAsia="es-ES"/>
              </w:rPr>
              <w:t xml:space="preserve"> .................................</w:t>
            </w:r>
          </w:p>
          <w:p w14:paraId="39C414A7"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32591945" w14:textId="27A2CEA0"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8</w:t>
            </w:r>
          </w:p>
        </w:tc>
      </w:tr>
      <w:tr w:rsidR="005F1EE2" w14:paraId="57230564" w14:textId="77777777" w:rsidTr="002C4689">
        <w:trPr>
          <w:trHeight w:val="170"/>
        </w:trPr>
        <w:tc>
          <w:tcPr>
            <w:tcW w:w="8046" w:type="dxa"/>
          </w:tcPr>
          <w:p w14:paraId="57822558"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56.- Objecte i periodicitat de la facturació</w:t>
            </w:r>
            <w:r w:rsidR="00E67AA0">
              <w:rPr>
                <w:rFonts w:ascii="Arial" w:eastAsia="Times New Roman" w:hAnsi="Arial" w:cs="Arial"/>
                <w:snapToGrid w:val="0"/>
                <w:sz w:val="20"/>
                <w:szCs w:val="20"/>
                <w:lang w:eastAsia="es-ES"/>
              </w:rPr>
              <w:t xml:space="preserve"> ...............................................................</w:t>
            </w:r>
          </w:p>
          <w:p w14:paraId="36DF83BA"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37CD397B" w14:textId="6CF19266"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8</w:t>
            </w:r>
          </w:p>
        </w:tc>
      </w:tr>
      <w:tr w:rsidR="005F1EE2" w14:paraId="13A44896" w14:textId="77777777" w:rsidTr="002C4689">
        <w:trPr>
          <w:trHeight w:val="170"/>
        </w:trPr>
        <w:tc>
          <w:tcPr>
            <w:tcW w:w="8046" w:type="dxa"/>
          </w:tcPr>
          <w:p w14:paraId="7592A1C5"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57.- Factures</w:t>
            </w:r>
            <w:r w:rsidR="00E67AA0">
              <w:rPr>
                <w:rFonts w:ascii="Arial" w:eastAsia="Times New Roman" w:hAnsi="Arial" w:cs="Arial"/>
                <w:snapToGrid w:val="0"/>
                <w:sz w:val="20"/>
                <w:szCs w:val="20"/>
                <w:lang w:eastAsia="es-ES"/>
              </w:rPr>
              <w:t xml:space="preserve"> ...........................................................................................................</w:t>
            </w:r>
          </w:p>
          <w:p w14:paraId="1554F79B"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77ABC4A8" w14:textId="74CBDDA0"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8</w:t>
            </w:r>
          </w:p>
        </w:tc>
      </w:tr>
      <w:tr w:rsidR="005F1EE2" w14:paraId="340AACB0" w14:textId="77777777" w:rsidTr="002C4689">
        <w:trPr>
          <w:trHeight w:val="170"/>
        </w:trPr>
        <w:tc>
          <w:tcPr>
            <w:tcW w:w="8046" w:type="dxa"/>
          </w:tcPr>
          <w:p w14:paraId="2081572B"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58.- Terminis i forma de pagament</w:t>
            </w:r>
            <w:r w:rsidR="00E67AA0">
              <w:rPr>
                <w:rFonts w:ascii="Arial" w:eastAsia="Times New Roman" w:hAnsi="Arial" w:cs="Arial"/>
                <w:snapToGrid w:val="0"/>
                <w:sz w:val="20"/>
                <w:szCs w:val="20"/>
                <w:lang w:eastAsia="es-ES"/>
              </w:rPr>
              <w:t xml:space="preserve"> .........................................................................</w:t>
            </w:r>
          </w:p>
          <w:p w14:paraId="1CF9DAB3"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3847C2D8" w14:textId="0A4E8856"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9</w:t>
            </w:r>
          </w:p>
        </w:tc>
      </w:tr>
      <w:tr w:rsidR="005F1EE2" w14:paraId="530E9185" w14:textId="77777777" w:rsidTr="002C4689">
        <w:trPr>
          <w:trHeight w:val="170"/>
        </w:trPr>
        <w:tc>
          <w:tcPr>
            <w:tcW w:w="8046" w:type="dxa"/>
          </w:tcPr>
          <w:p w14:paraId="188FBC13"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59.- Tarifes</w:t>
            </w:r>
            <w:r w:rsidR="00E67AA0">
              <w:rPr>
                <w:rFonts w:ascii="Arial" w:eastAsia="Times New Roman" w:hAnsi="Arial" w:cs="Arial"/>
                <w:snapToGrid w:val="0"/>
                <w:sz w:val="20"/>
                <w:szCs w:val="20"/>
                <w:lang w:eastAsia="es-ES"/>
              </w:rPr>
              <w:t xml:space="preserve"> ..............................................................................................................</w:t>
            </w:r>
          </w:p>
          <w:p w14:paraId="5D2EDA1A"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6971EFEF" w14:textId="4C1BAFBF"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9</w:t>
            </w:r>
          </w:p>
        </w:tc>
      </w:tr>
      <w:tr w:rsidR="005F1EE2" w14:paraId="1A7CFD17" w14:textId="77777777" w:rsidTr="002C4689">
        <w:trPr>
          <w:trHeight w:val="170"/>
        </w:trPr>
        <w:tc>
          <w:tcPr>
            <w:tcW w:w="8046" w:type="dxa"/>
          </w:tcPr>
          <w:p w14:paraId="70F17228"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60.- Preus aliens al consum d’aigua</w:t>
            </w:r>
            <w:r w:rsidR="00E67AA0">
              <w:rPr>
                <w:rFonts w:ascii="Arial" w:eastAsia="Times New Roman" w:hAnsi="Arial" w:cs="Arial"/>
                <w:snapToGrid w:val="0"/>
                <w:sz w:val="20"/>
                <w:szCs w:val="20"/>
                <w:lang w:eastAsia="es-ES"/>
              </w:rPr>
              <w:t xml:space="preserve"> .......................................................................</w:t>
            </w:r>
          </w:p>
          <w:p w14:paraId="79B5565F"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3CBF85CE" w14:textId="629EE62B"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9</w:t>
            </w:r>
          </w:p>
        </w:tc>
      </w:tr>
      <w:tr w:rsidR="005F1EE2" w14:paraId="79E079F1" w14:textId="77777777" w:rsidTr="002C4689">
        <w:trPr>
          <w:trHeight w:val="170"/>
        </w:trPr>
        <w:tc>
          <w:tcPr>
            <w:tcW w:w="8046" w:type="dxa"/>
          </w:tcPr>
          <w:p w14:paraId="4806193F" w14:textId="77777777" w:rsidR="005F1EE2" w:rsidRPr="00E67AA0"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III. TRIBUTS I ALTRES CONCEPTES DE REBUT</w:t>
            </w:r>
            <w:r w:rsidR="00E67AA0">
              <w:rPr>
                <w:rFonts w:ascii="Arial" w:eastAsia="Times New Roman" w:hAnsi="Arial" w:cs="Arial"/>
                <w:snapToGrid w:val="0"/>
                <w:sz w:val="20"/>
                <w:szCs w:val="20"/>
                <w:lang w:eastAsia="es-ES"/>
              </w:rPr>
              <w:t xml:space="preserve"> ..........................................</w:t>
            </w:r>
          </w:p>
          <w:p w14:paraId="2D036113"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75AFF1E9" w14:textId="2917FB6B"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9</w:t>
            </w:r>
          </w:p>
        </w:tc>
      </w:tr>
      <w:tr w:rsidR="005F1EE2" w14:paraId="5B98BE6F" w14:textId="77777777" w:rsidTr="002C4689">
        <w:trPr>
          <w:trHeight w:val="170"/>
        </w:trPr>
        <w:tc>
          <w:tcPr>
            <w:tcW w:w="8046" w:type="dxa"/>
          </w:tcPr>
          <w:p w14:paraId="33B30DF5"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61.- Tributs i preus públics</w:t>
            </w:r>
            <w:r w:rsidR="00E67AA0">
              <w:rPr>
                <w:rFonts w:ascii="Arial" w:eastAsia="Times New Roman" w:hAnsi="Arial" w:cs="Arial"/>
                <w:snapToGrid w:val="0"/>
                <w:sz w:val="20"/>
                <w:szCs w:val="20"/>
                <w:lang w:eastAsia="es-ES"/>
              </w:rPr>
              <w:t xml:space="preserve"> ......................................................................................</w:t>
            </w:r>
          </w:p>
          <w:p w14:paraId="772B5022"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53AE2A47" w14:textId="773EF3DC" w:rsidR="005F1EE2" w:rsidRDefault="00757742" w:rsidP="00757742">
            <w:pPr>
              <w:jc w:val="right"/>
              <w:rPr>
                <w:rFonts w:ascii="Arial" w:hAnsi="Arial" w:cs="Arial"/>
                <w:sz w:val="20"/>
                <w:szCs w:val="20"/>
              </w:rPr>
            </w:pPr>
            <w:r>
              <w:rPr>
                <w:rFonts w:ascii="Arial" w:hAnsi="Arial" w:cs="Arial"/>
                <w:sz w:val="20"/>
                <w:szCs w:val="20"/>
              </w:rPr>
              <w:t>3</w:t>
            </w:r>
            <w:r w:rsidR="00CA4EDC">
              <w:rPr>
                <w:rFonts w:ascii="Arial" w:hAnsi="Arial" w:cs="Arial"/>
                <w:sz w:val="20"/>
                <w:szCs w:val="20"/>
              </w:rPr>
              <w:t>9</w:t>
            </w:r>
          </w:p>
        </w:tc>
      </w:tr>
      <w:tr w:rsidR="005F1EE2" w14:paraId="68557A0D" w14:textId="77777777" w:rsidTr="002C4689">
        <w:trPr>
          <w:trHeight w:val="170"/>
        </w:trPr>
        <w:tc>
          <w:tcPr>
            <w:tcW w:w="8046" w:type="dxa"/>
          </w:tcPr>
          <w:p w14:paraId="0DCE7D99"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 xml:space="preserve">Article 62.- Altres conceptes </w:t>
            </w:r>
            <w:proofErr w:type="spellStart"/>
            <w:r w:rsidRPr="00A36021">
              <w:rPr>
                <w:rFonts w:ascii="Arial" w:eastAsia="Times New Roman" w:hAnsi="Arial" w:cs="Arial"/>
                <w:snapToGrid w:val="0"/>
                <w:sz w:val="20"/>
                <w:szCs w:val="20"/>
                <w:lang w:eastAsia="es-ES"/>
              </w:rPr>
              <w:t>cobratoris</w:t>
            </w:r>
            <w:proofErr w:type="spellEnd"/>
            <w:r w:rsidR="006C7F65">
              <w:rPr>
                <w:rFonts w:ascii="Arial" w:eastAsia="Times New Roman" w:hAnsi="Arial" w:cs="Arial"/>
                <w:snapToGrid w:val="0"/>
                <w:sz w:val="20"/>
                <w:szCs w:val="20"/>
                <w:lang w:eastAsia="es-ES"/>
              </w:rPr>
              <w:t xml:space="preserve"> ..............................................................................</w:t>
            </w:r>
          </w:p>
          <w:p w14:paraId="45B4FED2"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4BA08685" w14:textId="5E724A71" w:rsidR="005F1EE2" w:rsidRDefault="00CA4EDC" w:rsidP="00757742">
            <w:pPr>
              <w:jc w:val="right"/>
              <w:rPr>
                <w:rFonts w:ascii="Arial" w:hAnsi="Arial" w:cs="Arial"/>
                <w:sz w:val="20"/>
                <w:szCs w:val="20"/>
              </w:rPr>
            </w:pPr>
            <w:r>
              <w:rPr>
                <w:rFonts w:ascii="Arial" w:hAnsi="Arial" w:cs="Arial"/>
                <w:sz w:val="20"/>
                <w:szCs w:val="20"/>
              </w:rPr>
              <w:t>40</w:t>
            </w:r>
          </w:p>
        </w:tc>
      </w:tr>
      <w:tr w:rsidR="005F1EE2" w14:paraId="224F9C8B" w14:textId="77777777" w:rsidTr="002C4689">
        <w:trPr>
          <w:trHeight w:val="170"/>
        </w:trPr>
        <w:tc>
          <w:tcPr>
            <w:tcW w:w="8046" w:type="dxa"/>
          </w:tcPr>
          <w:p w14:paraId="3238277B"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63.- Facturació supòsits fuita en instal·lació interior d’habitatge</w:t>
            </w:r>
            <w:r w:rsidR="006C7F65">
              <w:rPr>
                <w:rFonts w:ascii="Arial" w:eastAsia="Times New Roman" w:hAnsi="Arial" w:cs="Arial"/>
                <w:snapToGrid w:val="0"/>
                <w:sz w:val="20"/>
                <w:szCs w:val="20"/>
                <w:lang w:eastAsia="es-ES"/>
              </w:rPr>
              <w:t xml:space="preserve"> .............................</w:t>
            </w:r>
          </w:p>
          <w:p w14:paraId="2F4F5C99"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12A014EE" w14:textId="06185DDB" w:rsidR="005F1EE2" w:rsidRDefault="00CA4EDC" w:rsidP="00757742">
            <w:pPr>
              <w:jc w:val="right"/>
              <w:rPr>
                <w:rFonts w:ascii="Arial" w:hAnsi="Arial" w:cs="Arial"/>
                <w:sz w:val="20"/>
                <w:szCs w:val="20"/>
              </w:rPr>
            </w:pPr>
            <w:r>
              <w:rPr>
                <w:rFonts w:ascii="Arial" w:hAnsi="Arial" w:cs="Arial"/>
                <w:sz w:val="20"/>
                <w:szCs w:val="20"/>
              </w:rPr>
              <w:t>40</w:t>
            </w:r>
          </w:p>
        </w:tc>
      </w:tr>
      <w:tr w:rsidR="005F1EE2" w14:paraId="06428112" w14:textId="77777777" w:rsidTr="002C4689">
        <w:trPr>
          <w:trHeight w:val="170"/>
        </w:trPr>
        <w:tc>
          <w:tcPr>
            <w:tcW w:w="8046" w:type="dxa"/>
          </w:tcPr>
          <w:p w14:paraId="63354F2B" w14:textId="77777777" w:rsidR="005F1EE2" w:rsidRPr="006C7F65"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TÍTOL QUART. CONTRACTACIÓ DEL SUBMINISTRAMENT</w:t>
            </w:r>
            <w:r w:rsidR="006C7F65">
              <w:rPr>
                <w:rFonts w:ascii="Arial" w:eastAsia="Times New Roman" w:hAnsi="Arial" w:cs="Arial"/>
                <w:snapToGrid w:val="0"/>
                <w:sz w:val="20"/>
                <w:szCs w:val="20"/>
                <w:lang w:eastAsia="es-ES"/>
              </w:rPr>
              <w:t xml:space="preserve"> ........................................</w:t>
            </w:r>
          </w:p>
          <w:p w14:paraId="0F2B1A30"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039856B1" w14:textId="1DF0353E" w:rsidR="00757742" w:rsidRDefault="00CA4EDC" w:rsidP="00757742">
            <w:pPr>
              <w:jc w:val="right"/>
              <w:rPr>
                <w:rFonts w:ascii="Arial" w:hAnsi="Arial" w:cs="Arial"/>
                <w:sz w:val="20"/>
                <w:szCs w:val="20"/>
              </w:rPr>
            </w:pPr>
            <w:r>
              <w:rPr>
                <w:rFonts w:ascii="Arial" w:hAnsi="Arial" w:cs="Arial"/>
                <w:sz w:val="20"/>
                <w:szCs w:val="20"/>
              </w:rPr>
              <w:t>40</w:t>
            </w:r>
          </w:p>
        </w:tc>
      </w:tr>
      <w:tr w:rsidR="005F1EE2" w14:paraId="35117AEB" w14:textId="77777777" w:rsidTr="002C4689">
        <w:trPr>
          <w:trHeight w:val="170"/>
        </w:trPr>
        <w:tc>
          <w:tcPr>
            <w:tcW w:w="8046" w:type="dxa"/>
          </w:tcPr>
          <w:p w14:paraId="405E4EEE" w14:textId="77777777" w:rsidR="005F1EE2" w:rsidRPr="006C7F65"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 CONTRACTE DE SUBMINISTRAMENT</w:t>
            </w:r>
            <w:r w:rsidR="006C7F65">
              <w:rPr>
                <w:rFonts w:ascii="Arial" w:eastAsia="Times New Roman" w:hAnsi="Arial" w:cs="Arial"/>
                <w:snapToGrid w:val="0"/>
                <w:sz w:val="20"/>
                <w:szCs w:val="20"/>
                <w:lang w:eastAsia="es-ES"/>
              </w:rPr>
              <w:t xml:space="preserve"> .......................................................</w:t>
            </w:r>
          </w:p>
          <w:p w14:paraId="7D06CD8F" w14:textId="77777777" w:rsidR="005F1EE2" w:rsidRPr="00A36021" w:rsidRDefault="005F1EE2" w:rsidP="005F1EE2">
            <w:pPr>
              <w:keepNext/>
              <w:spacing w:after="0" w:line="240" w:lineRule="auto"/>
              <w:jc w:val="both"/>
              <w:outlineLvl w:val="0"/>
              <w:rPr>
                <w:rFonts w:ascii="Arial" w:eastAsia="Times New Roman" w:hAnsi="Arial" w:cs="Arial"/>
                <w:b/>
                <w:snapToGrid w:val="0"/>
                <w:sz w:val="20"/>
                <w:szCs w:val="20"/>
                <w:u w:val="single"/>
                <w:lang w:eastAsia="es-ES"/>
              </w:rPr>
            </w:pPr>
          </w:p>
        </w:tc>
        <w:tc>
          <w:tcPr>
            <w:tcW w:w="739" w:type="dxa"/>
            <w:vAlign w:val="center"/>
          </w:tcPr>
          <w:p w14:paraId="0908E3A2" w14:textId="1449F50E" w:rsidR="005F1EE2" w:rsidRDefault="00CA4EDC" w:rsidP="00757742">
            <w:pPr>
              <w:jc w:val="right"/>
              <w:rPr>
                <w:rFonts w:ascii="Arial" w:hAnsi="Arial" w:cs="Arial"/>
                <w:sz w:val="20"/>
                <w:szCs w:val="20"/>
              </w:rPr>
            </w:pPr>
            <w:r>
              <w:rPr>
                <w:rFonts w:ascii="Arial" w:hAnsi="Arial" w:cs="Arial"/>
                <w:sz w:val="20"/>
                <w:szCs w:val="20"/>
              </w:rPr>
              <w:t>40</w:t>
            </w:r>
          </w:p>
        </w:tc>
      </w:tr>
      <w:tr w:rsidR="005F1EE2" w14:paraId="7D192F60" w14:textId="77777777" w:rsidTr="002C4689">
        <w:trPr>
          <w:trHeight w:val="170"/>
        </w:trPr>
        <w:tc>
          <w:tcPr>
            <w:tcW w:w="8046" w:type="dxa"/>
          </w:tcPr>
          <w:p w14:paraId="7AA564A1" w14:textId="77777777" w:rsidR="005F1EE2" w:rsidRPr="006C7F65" w:rsidRDefault="005F1EE2" w:rsidP="005F1EE2">
            <w:pPr>
              <w:keepNext/>
              <w:spacing w:after="0" w:line="240" w:lineRule="auto"/>
              <w:jc w:val="both"/>
              <w:outlineLvl w:val="3"/>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1ª.- Naturalesa, objecte i característiques</w:t>
            </w:r>
            <w:r w:rsidR="006C7F65">
              <w:rPr>
                <w:rFonts w:ascii="Arial" w:eastAsia="Times New Roman" w:hAnsi="Arial" w:cs="Arial"/>
                <w:snapToGrid w:val="0"/>
                <w:sz w:val="20"/>
                <w:szCs w:val="20"/>
                <w:lang w:eastAsia="es-ES"/>
              </w:rPr>
              <w:t xml:space="preserve"> .........................................................</w:t>
            </w:r>
          </w:p>
          <w:p w14:paraId="36127DD5" w14:textId="77777777" w:rsidR="005F1EE2" w:rsidRPr="00A36021" w:rsidRDefault="005F1EE2" w:rsidP="005F1EE2">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7E722C44" w14:textId="18CB248A" w:rsidR="005F1EE2" w:rsidRDefault="00CA4EDC" w:rsidP="00757742">
            <w:pPr>
              <w:jc w:val="right"/>
              <w:rPr>
                <w:rFonts w:ascii="Arial" w:hAnsi="Arial" w:cs="Arial"/>
                <w:sz w:val="20"/>
                <w:szCs w:val="20"/>
              </w:rPr>
            </w:pPr>
            <w:r>
              <w:rPr>
                <w:rFonts w:ascii="Arial" w:hAnsi="Arial" w:cs="Arial"/>
                <w:sz w:val="20"/>
                <w:szCs w:val="20"/>
              </w:rPr>
              <w:t>40</w:t>
            </w:r>
          </w:p>
        </w:tc>
      </w:tr>
      <w:tr w:rsidR="005F1EE2" w14:paraId="7CF57D2B" w14:textId="77777777" w:rsidTr="002C4689">
        <w:trPr>
          <w:trHeight w:val="170"/>
        </w:trPr>
        <w:tc>
          <w:tcPr>
            <w:tcW w:w="8046" w:type="dxa"/>
          </w:tcPr>
          <w:p w14:paraId="4A3B6DAF"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64.- Objecte, característiques i forma de la contractació</w:t>
            </w:r>
            <w:r w:rsidR="006C7F65">
              <w:rPr>
                <w:rFonts w:ascii="Arial" w:eastAsia="Times New Roman" w:hAnsi="Arial" w:cs="Arial"/>
                <w:snapToGrid w:val="0"/>
                <w:sz w:val="20"/>
                <w:szCs w:val="20"/>
                <w:lang w:eastAsia="es-ES"/>
              </w:rPr>
              <w:t xml:space="preserve"> ........................................</w:t>
            </w:r>
          </w:p>
          <w:p w14:paraId="64EBBD7F" w14:textId="77777777" w:rsidR="005F1EE2" w:rsidRPr="00A36021" w:rsidRDefault="005F1EE2" w:rsidP="005F1EE2">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42D192B2" w14:textId="5C342140" w:rsidR="005F1EE2" w:rsidRDefault="00CA4EDC" w:rsidP="00757742">
            <w:pPr>
              <w:jc w:val="right"/>
              <w:rPr>
                <w:rFonts w:ascii="Arial" w:hAnsi="Arial" w:cs="Arial"/>
                <w:sz w:val="20"/>
                <w:szCs w:val="20"/>
              </w:rPr>
            </w:pPr>
            <w:r>
              <w:rPr>
                <w:rFonts w:ascii="Arial" w:hAnsi="Arial" w:cs="Arial"/>
                <w:sz w:val="20"/>
                <w:szCs w:val="20"/>
              </w:rPr>
              <w:t>40</w:t>
            </w:r>
          </w:p>
        </w:tc>
      </w:tr>
      <w:tr w:rsidR="005F1EE2" w14:paraId="2C7D01C3" w14:textId="77777777" w:rsidTr="002C4689">
        <w:trPr>
          <w:trHeight w:val="170"/>
        </w:trPr>
        <w:tc>
          <w:tcPr>
            <w:tcW w:w="8046" w:type="dxa"/>
          </w:tcPr>
          <w:p w14:paraId="70CFD7E6"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65.- Contracte únic per a cada subministrament</w:t>
            </w:r>
            <w:r w:rsidR="006C7F65">
              <w:rPr>
                <w:rFonts w:ascii="Arial" w:eastAsia="Times New Roman" w:hAnsi="Arial" w:cs="Arial"/>
                <w:snapToGrid w:val="0"/>
                <w:sz w:val="20"/>
                <w:szCs w:val="20"/>
                <w:lang w:eastAsia="es-ES"/>
              </w:rPr>
              <w:t xml:space="preserve"> .....................................................</w:t>
            </w:r>
          </w:p>
          <w:p w14:paraId="709A875E" w14:textId="77777777" w:rsidR="005F1EE2" w:rsidRPr="00A36021" w:rsidRDefault="005F1EE2" w:rsidP="005F1EE2">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734801E1" w14:textId="1C282A4B" w:rsidR="005F1EE2" w:rsidRDefault="00CA4EDC" w:rsidP="00757742">
            <w:pPr>
              <w:jc w:val="right"/>
              <w:rPr>
                <w:rFonts w:ascii="Arial" w:hAnsi="Arial" w:cs="Arial"/>
                <w:sz w:val="20"/>
                <w:szCs w:val="20"/>
              </w:rPr>
            </w:pPr>
            <w:r>
              <w:rPr>
                <w:rFonts w:ascii="Arial" w:hAnsi="Arial" w:cs="Arial"/>
                <w:sz w:val="20"/>
                <w:szCs w:val="20"/>
              </w:rPr>
              <w:t>41</w:t>
            </w:r>
          </w:p>
        </w:tc>
      </w:tr>
      <w:tr w:rsidR="005F1EE2" w14:paraId="56F45031" w14:textId="77777777" w:rsidTr="002C4689">
        <w:trPr>
          <w:trHeight w:val="170"/>
        </w:trPr>
        <w:tc>
          <w:tcPr>
            <w:tcW w:w="8046" w:type="dxa"/>
          </w:tcPr>
          <w:p w14:paraId="52B95467"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66.- Causes de denegació del contracte</w:t>
            </w:r>
            <w:r w:rsidR="006C7F65">
              <w:rPr>
                <w:rFonts w:ascii="Arial" w:eastAsia="Times New Roman" w:hAnsi="Arial" w:cs="Arial"/>
                <w:snapToGrid w:val="0"/>
                <w:sz w:val="20"/>
                <w:szCs w:val="20"/>
                <w:lang w:eastAsia="es-ES"/>
              </w:rPr>
              <w:t xml:space="preserve"> .................................................................</w:t>
            </w:r>
          </w:p>
          <w:p w14:paraId="2AE7E6F6" w14:textId="77777777" w:rsidR="005F1EE2" w:rsidRPr="00A36021" w:rsidRDefault="005F1EE2" w:rsidP="005F1EE2">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1D94224B" w14:textId="4A8AB511" w:rsidR="005F1EE2" w:rsidRDefault="00CA4EDC" w:rsidP="00757742">
            <w:pPr>
              <w:jc w:val="right"/>
              <w:rPr>
                <w:rFonts w:ascii="Arial" w:hAnsi="Arial" w:cs="Arial"/>
                <w:sz w:val="20"/>
                <w:szCs w:val="20"/>
              </w:rPr>
            </w:pPr>
            <w:r>
              <w:rPr>
                <w:rFonts w:ascii="Arial" w:hAnsi="Arial" w:cs="Arial"/>
                <w:sz w:val="20"/>
                <w:szCs w:val="20"/>
              </w:rPr>
              <w:t>41</w:t>
            </w:r>
          </w:p>
        </w:tc>
      </w:tr>
      <w:tr w:rsidR="005F1EE2" w14:paraId="5758E869" w14:textId="77777777" w:rsidTr="002C4689">
        <w:trPr>
          <w:trHeight w:val="170"/>
        </w:trPr>
        <w:tc>
          <w:tcPr>
            <w:tcW w:w="8046" w:type="dxa"/>
          </w:tcPr>
          <w:p w14:paraId="75B5436F" w14:textId="77777777" w:rsidR="005F1EE2" w:rsidRPr="006C7F65"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2ª.- Formalització, duració i cessió del contracte</w:t>
            </w:r>
            <w:r w:rsidR="006C7F65">
              <w:rPr>
                <w:rFonts w:ascii="Arial" w:eastAsia="Times New Roman" w:hAnsi="Arial" w:cs="Arial"/>
                <w:snapToGrid w:val="0"/>
                <w:sz w:val="20"/>
                <w:szCs w:val="20"/>
                <w:lang w:eastAsia="es-ES"/>
              </w:rPr>
              <w:t xml:space="preserve"> ............................................</w:t>
            </w:r>
          </w:p>
          <w:p w14:paraId="45E8FF25" w14:textId="77777777" w:rsidR="005F1EE2" w:rsidRPr="00A36021" w:rsidRDefault="005F1EE2" w:rsidP="005F1EE2">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1691182B" w14:textId="31AEBD7F"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2</w:t>
            </w:r>
          </w:p>
        </w:tc>
      </w:tr>
      <w:tr w:rsidR="005F1EE2" w14:paraId="2154E7D4" w14:textId="77777777" w:rsidTr="002C4689">
        <w:trPr>
          <w:trHeight w:val="170"/>
        </w:trPr>
        <w:tc>
          <w:tcPr>
            <w:tcW w:w="8046" w:type="dxa"/>
          </w:tcPr>
          <w:p w14:paraId="08D8E63B"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67.- Formalització dels contractes</w:t>
            </w:r>
            <w:r w:rsidR="006C7F65">
              <w:rPr>
                <w:rFonts w:ascii="Arial" w:eastAsia="Times New Roman" w:hAnsi="Arial" w:cs="Arial"/>
                <w:snapToGrid w:val="0"/>
                <w:sz w:val="20"/>
                <w:szCs w:val="20"/>
                <w:lang w:eastAsia="es-ES"/>
              </w:rPr>
              <w:t xml:space="preserve"> ...........................................................................</w:t>
            </w:r>
          </w:p>
          <w:p w14:paraId="04050FFF" w14:textId="77777777" w:rsidR="005F1EE2" w:rsidRPr="00A36021" w:rsidRDefault="005F1EE2" w:rsidP="005F1EE2">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514363B5" w14:textId="388C431F"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2</w:t>
            </w:r>
          </w:p>
        </w:tc>
      </w:tr>
      <w:tr w:rsidR="005F1EE2" w14:paraId="1AF7749F" w14:textId="77777777" w:rsidTr="002C4689">
        <w:trPr>
          <w:trHeight w:val="170"/>
        </w:trPr>
        <w:tc>
          <w:tcPr>
            <w:tcW w:w="8046" w:type="dxa"/>
          </w:tcPr>
          <w:p w14:paraId="514E7805"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68.- Duració del contracte</w:t>
            </w:r>
            <w:r w:rsidR="006C7F65">
              <w:rPr>
                <w:rFonts w:ascii="Arial" w:eastAsia="Times New Roman" w:hAnsi="Arial" w:cs="Arial"/>
                <w:snapToGrid w:val="0"/>
                <w:sz w:val="20"/>
                <w:szCs w:val="20"/>
                <w:lang w:eastAsia="es-ES"/>
              </w:rPr>
              <w:t xml:space="preserve"> .......................................................................................</w:t>
            </w:r>
          </w:p>
          <w:p w14:paraId="4A5F4702"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443406D8" w14:textId="79171E0A"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2</w:t>
            </w:r>
          </w:p>
        </w:tc>
      </w:tr>
      <w:tr w:rsidR="005F1EE2" w14:paraId="79D94DAB" w14:textId="77777777" w:rsidTr="002C4689">
        <w:trPr>
          <w:trHeight w:val="170"/>
        </w:trPr>
        <w:tc>
          <w:tcPr>
            <w:tcW w:w="8046" w:type="dxa"/>
          </w:tcPr>
          <w:p w14:paraId="2241BDAC"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69.- Modificacions del contracte</w:t>
            </w:r>
            <w:r w:rsidR="006C7F65">
              <w:rPr>
                <w:rFonts w:ascii="Arial" w:eastAsia="Times New Roman" w:hAnsi="Arial" w:cs="Arial"/>
                <w:snapToGrid w:val="0"/>
                <w:sz w:val="20"/>
                <w:szCs w:val="20"/>
                <w:lang w:eastAsia="es-ES"/>
              </w:rPr>
              <w:t xml:space="preserve"> ..............................................................................</w:t>
            </w:r>
          </w:p>
          <w:p w14:paraId="4F163504"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21FCC9E0" w14:textId="1927FC11"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2</w:t>
            </w:r>
          </w:p>
        </w:tc>
      </w:tr>
      <w:tr w:rsidR="005F1EE2" w14:paraId="6001A162" w14:textId="77777777" w:rsidTr="002C4689">
        <w:trPr>
          <w:trHeight w:val="170"/>
        </w:trPr>
        <w:tc>
          <w:tcPr>
            <w:tcW w:w="8046" w:type="dxa"/>
          </w:tcPr>
          <w:p w14:paraId="20859B46"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70.- Canvi de titularitat per cessió del contracte de subministrament</w:t>
            </w:r>
            <w:r w:rsidR="006C7F65">
              <w:rPr>
                <w:rFonts w:ascii="Arial" w:eastAsia="Times New Roman" w:hAnsi="Arial" w:cs="Arial"/>
                <w:snapToGrid w:val="0"/>
                <w:sz w:val="20"/>
                <w:szCs w:val="20"/>
                <w:lang w:eastAsia="es-ES"/>
              </w:rPr>
              <w:t xml:space="preserve"> .....................</w:t>
            </w:r>
          </w:p>
          <w:p w14:paraId="40A29389"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3802D712" w14:textId="7CB6F49F"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2</w:t>
            </w:r>
          </w:p>
        </w:tc>
      </w:tr>
      <w:tr w:rsidR="005F1EE2" w14:paraId="4E62AE5E" w14:textId="77777777" w:rsidTr="002C4689">
        <w:trPr>
          <w:trHeight w:val="170"/>
        </w:trPr>
        <w:tc>
          <w:tcPr>
            <w:tcW w:w="8046" w:type="dxa"/>
          </w:tcPr>
          <w:p w14:paraId="39991042"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71.- Subrogació</w:t>
            </w:r>
            <w:r w:rsidR="006C7F65">
              <w:rPr>
                <w:rFonts w:ascii="Arial" w:eastAsia="Times New Roman" w:hAnsi="Arial" w:cs="Arial"/>
                <w:snapToGrid w:val="0"/>
                <w:sz w:val="20"/>
                <w:szCs w:val="20"/>
                <w:lang w:eastAsia="es-ES"/>
              </w:rPr>
              <w:t xml:space="preserve"> .......................................................................................................</w:t>
            </w:r>
          </w:p>
          <w:p w14:paraId="40117DC8"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7A133845" w14:textId="77244244"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2</w:t>
            </w:r>
          </w:p>
        </w:tc>
      </w:tr>
      <w:tr w:rsidR="005F1EE2" w14:paraId="0A4C60CF" w14:textId="77777777" w:rsidTr="002C4689">
        <w:trPr>
          <w:trHeight w:val="170"/>
        </w:trPr>
        <w:tc>
          <w:tcPr>
            <w:tcW w:w="8046" w:type="dxa"/>
          </w:tcPr>
          <w:p w14:paraId="3AC83D5E"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72.- Fiança</w:t>
            </w:r>
            <w:r w:rsidR="006C7F65">
              <w:rPr>
                <w:rFonts w:ascii="Arial" w:eastAsia="Times New Roman" w:hAnsi="Arial" w:cs="Arial"/>
                <w:snapToGrid w:val="0"/>
                <w:sz w:val="20"/>
                <w:szCs w:val="20"/>
                <w:lang w:eastAsia="es-ES"/>
              </w:rPr>
              <w:t xml:space="preserve"> ..............................................................................................................</w:t>
            </w:r>
          </w:p>
          <w:p w14:paraId="2EE7043C"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6F9A3767" w14:textId="72527393"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3</w:t>
            </w:r>
          </w:p>
        </w:tc>
      </w:tr>
      <w:tr w:rsidR="005F1EE2" w14:paraId="61F77E24" w14:textId="77777777" w:rsidTr="002C4689">
        <w:trPr>
          <w:trHeight w:val="170"/>
        </w:trPr>
        <w:tc>
          <w:tcPr>
            <w:tcW w:w="8046" w:type="dxa"/>
          </w:tcPr>
          <w:p w14:paraId="2F2A9860"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1024770A" w14:textId="77777777" w:rsidR="005F1EE2" w:rsidRDefault="005F1EE2" w:rsidP="00757742">
            <w:pPr>
              <w:jc w:val="right"/>
              <w:rPr>
                <w:rFonts w:ascii="Arial" w:hAnsi="Arial" w:cs="Arial"/>
                <w:sz w:val="20"/>
                <w:szCs w:val="20"/>
              </w:rPr>
            </w:pPr>
          </w:p>
        </w:tc>
      </w:tr>
      <w:tr w:rsidR="005F1EE2" w14:paraId="24996065" w14:textId="77777777" w:rsidTr="002C4689">
        <w:trPr>
          <w:trHeight w:val="170"/>
        </w:trPr>
        <w:tc>
          <w:tcPr>
            <w:tcW w:w="8046" w:type="dxa"/>
          </w:tcPr>
          <w:p w14:paraId="6EAF1E2A" w14:textId="77777777" w:rsidR="005F1EE2" w:rsidRPr="006C7F65" w:rsidRDefault="005F1EE2" w:rsidP="005F1EE2">
            <w:pPr>
              <w:keepNext/>
              <w:spacing w:after="0" w:line="240" w:lineRule="auto"/>
              <w:jc w:val="both"/>
              <w:outlineLvl w:val="5"/>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II.- SUSPENSIÓ DEL SUBMINISTRAMENT I EXTINCIÓ DEL CONTRACTE</w:t>
            </w:r>
            <w:r w:rsidR="006C7F65">
              <w:rPr>
                <w:rFonts w:ascii="Arial" w:eastAsia="Times New Roman" w:hAnsi="Arial" w:cs="Arial"/>
                <w:snapToGrid w:val="0"/>
                <w:sz w:val="20"/>
                <w:szCs w:val="20"/>
                <w:lang w:eastAsia="es-ES"/>
              </w:rPr>
              <w:t xml:space="preserve"> </w:t>
            </w:r>
          </w:p>
          <w:p w14:paraId="4F253176"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60E74D9D" w14:textId="16321D2A"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3</w:t>
            </w:r>
          </w:p>
        </w:tc>
      </w:tr>
      <w:tr w:rsidR="005F1EE2" w14:paraId="2158FFAD" w14:textId="77777777" w:rsidTr="002C4689">
        <w:trPr>
          <w:trHeight w:val="170"/>
        </w:trPr>
        <w:tc>
          <w:tcPr>
            <w:tcW w:w="8046" w:type="dxa"/>
          </w:tcPr>
          <w:p w14:paraId="2B13CCCC" w14:textId="77777777" w:rsidR="005F1EE2" w:rsidRPr="006C7F65"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1ª Suspensió del subministrament</w:t>
            </w:r>
            <w:r w:rsidR="006C7F65">
              <w:rPr>
                <w:rFonts w:ascii="Arial" w:eastAsia="Times New Roman" w:hAnsi="Arial" w:cs="Arial"/>
                <w:snapToGrid w:val="0"/>
                <w:sz w:val="20"/>
                <w:szCs w:val="20"/>
                <w:lang w:eastAsia="es-ES"/>
              </w:rPr>
              <w:t xml:space="preserve"> ....................................................................</w:t>
            </w:r>
          </w:p>
          <w:p w14:paraId="31A47A3D" w14:textId="77777777" w:rsidR="005F1EE2" w:rsidRPr="00A36021" w:rsidRDefault="005F1EE2" w:rsidP="005F1EE2">
            <w:pPr>
              <w:keepNext/>
              <w:spacing w:after="0" w:line="240" w:lineRule="auto"/>
              <w:jc w:val="both"/>
              <w:outlineLvl w:val="5"/>
              <w:rPr>
                <w:rFonts w:ascii="Arial" w:eastAsia="Times New Roman" w:hAnsi="Arial" w:cs="Arial"/>
                <w:b/>
                <w:snapToGrid w:val="0"/>
                <w:sz w:val="20"/>
                <w:szCs w:val="20"/>
                <w:u w:val="single"/>
                <w:lang w:eastAsia="es-ES"/>
              </w:rPr>
            </w:pPr>
          </w:p>
        </w:tc>
        <w:tc>
          <w:tcPr>
            <w:tcW w:w="739" w:type="dxa"/>
            <w:vAlign w:val="center"/>
          </w:tcPr>
          <w:p w14:paraId="0DF23E9F" w14:textId="5162B608"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3</w:t>
            </w:r>
          </w:p>
        </w:tc>
      </w:tr>
      <w:tr w:rsidR="005F1EE2" w14:paraId="7CC362B5" w14:textId="77777777" w:rsidTr="002C4689">
        <w:trPr>
          <w:trHeight w:val="170"/>
        </w:trPr>
        <w:tc>
          <w:tcPr>
            <w:tcW w:w="8046" w:type="dxa"/>
          </w:tcPr>
          <w:p w14:paraId="6E55663D"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73.- Causes de suspensió</w:t>
            </w:r>
            <w:r w:rsidR="006C7F65">
              <w:rPr>
                <w:rFonts w:ascii="Arial" w:eastAsia="Times New Roman" w:hAnsi="Arial" w:cs="Arial"/>
                <w:snapToGrid w:val="0"/>
                <w:sz w:val="20"/>
                <w:szCs w:val="20"/>
                <w:lang w:eastAsia="es-ES"/>
              </w:rPr>
              <w:t xml:space="preserve"> .......................................................................................</w:t>
            </w:r>
          </w:p>
          <w:p w14:paraId="5D401C8F" w14:textId="77777777" w:rsidR="005F1EE2" w:rsidRPr="00A36021" w:rsidRDefault="005F1EE2" w:rsidP="005F1EE2">
            <w:pPr>
              <w:keepNext/>
              <w:spacing w:after="0" w:line="240" w:lineRule="auto"/>
              <w:jc w:val="both"/>
              <w:outlineLvl w:val="5"/>
              <w:rPr>
                <w:rFonts w:ascii="Arial" w:eastAsia="Times New Roman" w:hAnsi="Arial" w:cs="Arial"/>
                <w:b/>
                <w:snapToGrid w:val="0"/>
                <w:sz w:val="20"/>
                <w:szCs w:val="20"/>
                <w:u w:val="single"/>
                <w:lang w:eastAsia="es-ES"/>
              </w:rPr>
            </w:pPr>
          </w:p>
        </w:tc>
        <w:tc>
          <w:tcPr>
            <w:tcW w:w="739" w:type="dxa"/>
            <w:vAlign w:val="center"/>
          </w:tcPr>
          <w:p w14:paraId="7F947116" w14:textId="14FC1DCC"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3</w:t>
            </w:r>
          </w:p>
        </w:tc>
      </w:tr>
      <w:tr w:rsidR="005F1EE2" w14:paraId="42A0008C" w14:textId="77777777" w:rsidTr="002C4689">
        <w:trPr>
          <w:trHeight w:val="170"/>
        </w:trPr>
        <w:tc>
          <w:tcPr>
            <w:tcW w:w="8046" w:type="dxa"/>
          </w:tcPr>
          <w:p w14:paraId="6EAEB48F"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74.- Procediment de suspensió del subministrament</w:t>
            </w:r>
            <w:r w:rsidR="006C7F65">
              <w:rPr>
                <w:rFonts w:ascii="Arial" w:eastAsia="Times New Roman" w:hAnsi="Arial" w:cs="Arial"/>
                <w:snapToGrid w:val="0"/>
                <w:sz w:val="20"/>
                <w:szCs w:val="20"/>
                <w:lang w:eastAsia="es-ES"/>
              </w:rPr>
              <w:t xml:space="preserve"> ..............................................</w:t>
            </w:r>
          </w:p>
          <w:p w14:paraId="3F51C710" w14:textId="77777777" w:rsidR="005F1EE2" w:rsidRPr="00A36021" w:rsidRDefault="005F1EE2" w:rsidP="005F1EE2">
            <w:pPr>
              <w:keepNext/>
              <w:spacing w:after="0" w:line="240" w:lineRule="auto"/>
              <w:jc w:val="both"/>
              <w:outlineLvl w:val="5"/>
              <w:rPr>
                <w:rFonts w:ascii="Arial" w:eastAsia="Times New Roman" w:hAnsi="Arial" w:cs="Arial"/>
                <w:b/>
                <w:snapToGrid w:val="0"/>
                <w:sz w:val="20"/>
                <w:szCs w:val="20"/>
                <w:u w:val="single"/>
                <w:lang w:eastAsia="es-ES"/>
              </w:rPr>
            </w:pPr>
          </w:p>
        </w:tc>
        <w:tc>
          <w:tcPr>
            <w:tcW w:w="739" w:type="dxa"/>
            <w:vAlign w:val="center"/>
          </w:tcPr>
          <w:p w14:paraId="3F4E870E" w14:textId="23E84881"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4</w:t>
            </w:r>
          </w:p>
        </w:tc>
      </w:tr>
      <w:tr w:rsidR="005F1EE2" w14:paraId="383A6A2D" w14:textId="77777777" w:rsidTr="002C4689">
        <w:trPr>
          <w:trHeight w:val="170"/>
        </w:trPr>
        <w:tc>
          <w:tcPr>
            <w:tcW w:w="8046" w:type="dxa"/>
          </w:tcPr>
          <w:p w14:paraId="0F41DA3F"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75.- Renovació del subministrament</w:t>
            </w:r>
            <w:r w:rsidR="006C7F65">
              <w:rPr>
                <w:rFonts w:ascii="Arial" w:eastAsia="Times New Roman" w:hAnsi="Arial" w:cs="Arial"/>
                <w:snapToGrid w:val="0"/>
                <w:sz w:val="20"/>
                <w:szCs w:val="20"/>
                <w:lang w:eastAsia="es-ES"/>
              </w:rPr>
              <w:t xml:space="preserve"> .......................................................................</w:t>
            </w:r>
          </w:p>
          <w:p w14:paraId="6C5E5F20" w14:textId="77777777" w:rsidR="005F1EE2" w:rsidRPr="00A36021" w:rsidRDefault="005F1EE2" w:rsidP="005F1EE2">
            <w:pPr>
              <w:keepNext/>
              <w:spacing w:after="0" w:line="240" w:lineRule="auto"/>
              <w:jc w:val="both"/>
              <w:outlineLvl w:val="5"/>
              <w:rPr>
                <w:rFonts w:ascii="Arial" w:eastAsia="Times New Roman" w:hAnsi="Arial" w:cs="Arial"/>
                <w:b/>
                <w:snapToGrid w:val="0"/>
                <w:sz w:val="20"/>
                <w:szCs w:val="20"/>
                <w:u w:val="single"/>
                <w:lang w:eastAsia="es-ES"/>
              </w:rPr>
            </w:pPr>
          </w:p>
        </w:tc>
        <w:tc>
          <w:tcPr>
            <w:tcW w:w="739" w:type="dxa"/>
            <w:vAlign w:val="center"/>
          </w:tcPr>
          <w:p w14:paraId="7B745053" w14:textId="1EE81A99"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5</w:t>
            </w:r>
          </w:p>
        </w:tc>
      </w:tr>
      <w:tr w:rsidR="005F1EE2" w14:paraId="2BEF00F9" w14:textId="77777777" w:rsidTr="002C4689">
        <w:trPr>
          <w:trHeight w:val="170"/>
        </w:trPr>
        <w:tc>
          <w:tcPr>
            <w:tcW w:w="8046" w:type="dxa"/>
          </w:tcPr>
          <w:p w14:paraId="34081B16" w14:textId="77777777" w:rsidR="005F1EE2" w:rsidRPr="006C7F65"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Secció 2ª.- Extinció del contracte de subministrament</w:t>
            </w:r>
            <w:r w:rsidR="006C7F65">
              <w:rPr>
                <w:rFonts w:ascii="Arial" w:eastAsia="Times New Roman" w:hAnsi="Arial" w:cs="Arial"/>
                <w:snapToGrid w:val="0"/>
                <w:sz w:val="20"/>
                <w:szCs w:val="20"/>
                <w:lang w:eastAsia="es-ES"/>
              </w:rPr>
              <w:t xml:space="preserve"> ................................................</w:t>
            </w:r>
          </w:p>
          <w:p w14:paraId="3603F38F" w14:textId="77777777" w:rsidR="005F1EE2" w:rsidRPr="00A36021" w:rsidRDefault="005F1EE2" w:rsidP="005F1EE2">
            <w:pPr>
              <w:keepNext/>
              <w:spacing w:after="0" w:line="240" w:lineRule="auto"/>
              <w:jc w:val="both"/>
              <w:outlineLvl w:val="5"/>
              <w:rPr>
                <w:rFonts w:ascii="Arial" w:eastAsia="Times New Roman" w:hAnsi="Arial" w:cs="Arial"/>
                <w:b/>
                <w:snapToGrid w:val="0"/>
                <w:sz w:val="20"/>
                <w:szCs w:val="20"/>
                <w:u w:val="single"/>
                <w:lang w:eastAsia="es-ES"/>
              </w:rPr>
            </w:pPr>
          </w:p>
        </w:tc>
        <w:tc>
          <w:tcPr>
            <w:tcW w:w="739" w:type="dxa"/>
            <w:vAlign w:val="center"/>
          </w:tcPr>
          <w:p w14:paraId="50A38340" w14:textId="47158F75"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5</w:t>
            </w:r>
          </w:p>
        </w:tc>
      </w:tr>
      <w:tr w:rsidR="005F1EE2" w14:paraId="6B6B3E6B" w14:textId="77777777" w:rsidTr="002C4689">
        <w:trPr>
          <w:trHeight w:val="170"/>
        </w:trPr>
        <w:tc>
          <w:tcPr>
            <w:tcW w:w="8046" w:type="dxa"/>
          </w:tcPr>
          <w:p w14:paraId="0B051851"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76.- Extinció del contracte</w:t>
            </w:r>
            <w:r w:rsidR="006C7F65">
              <w:rPr>
                <w:rFonts w:ascii="Arial" w:eastAsia="Times New Roman" w:hAnsi="Arial" w:cs="Arial"/>
                <w:snapToGrid w:val="0"/>
                <w:sz w:val="20"/>
                <w:szCs w:val="20"/>
                <w:lang w:eastAsia="es-ES"/>
              </w:rPr>
              <w:t xml:space="preserve"> .......................................................................................</w:t>
            </w:r>
          </w:p>
          <w:p w14:paraId="5D829651" w14:textId="77777777" w:rsidR="005F1EE2" w:rsidRPr="00A36021" w:rsidRDefault="005F1EE2" w:rsidP="005F1EE2">
            <w:pPr>
              <w:keepNext/>
              <w:spacing w:after="0" w:line="240" w:lineRule="auto"/>
              <w:jc w:val="both"/>
              <w:outlineLvl w:val="5"/>
              <w:rPr>
                <w:rFonts w:ascii="Arial" w:eastAsia="Times New Roman" w:hAnsi="Arial" w:cs="Arial"/>
                <w:b/>
                <w:snapToGrid w:val="0"/>
                <w:sz w:val="20"/>
                <w:szCs w:val="20"/>
                <w:u w:val="single"/>
                <w:lang w:eastAsia="es-ES"/>
              </w:rPr>
            </w:pPr>
          </w:p>
        </w:tc>
        <w:tc>
          <w:tcPr>
            <w:tcW w:w="739" w:type="dxa"/>
            <w:vAlign w:val="center"/>
          </w:tcPr>
          <w:p w14:paraId="75CD98C9" w14:textId="61FC507A"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5</w:t>
            </w:r>
          </w:p>
        </w:tc>
      </w:tr>
      <w:tr w:rsidR="005F1EE2" w14:paraId="17BCA479" w14:textId="77777777" w:rsidTr="002C4689">
        <w:trPr>
          <w:trHeight w:val="170"/>
        </w:trPr>
        <w:tc>
          <w:tcPr>
            <w:tcW w:w="8046" w:type="dxa"/>
          </w:tcPr>
          <w:p w14:paraId="0C468230"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07FD33E6" w14:textId="77777777" w:rsidR="005F1EE2" w:rsidRDefault="005F1EE2" w:rsidP="00757742">
            <w:pPr>
              <w:jc w:val="right"/>
              <w:rPr>
                <w:rFonts w:ascii="Arial" w:hAnsi="Arial" w:cs="Arial"/>
                <w:sz w:val="20"/>
                <w:szCs w:val="20"/>
              </w:rPr>
            </w:pPr>
          </w:p>
        </w:tc>
      </w:tr>
      <w:tr w:rsidR="005F1EE2" w14:paraId="424A9971" w14:textId="77777777" w:rsidTr="002C4689">
        <w:trPr>
          <w:trHeight w:val="170"/>
        </w:trPr>
        <w:tc>
          <w:tcPr>
            <w:tcW w:w="8046" w:type="dxa"/>
          </w:tcPr>
          <w:p w14:paraId="3AFE65FD" w14:textId="77777777" w:rsidR="005F1EE2" w:rsidRPr="006C7F65"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TÍTOL CINQUÈ. DE LES RECLAMACIONS I INFRACCIONS</w:t>
            </w:r>
            <w:r w:rsidR="006C7F65">
              <w:rPr>
                <w:rFonts w:ascii="Arial" w:eastAsia="Times New Roman" w:hAnsi="Arial" w:cs="Arial"/>
                <w:b/>
                <w:snapToGrid w:val="0"/>
                <w:sz w:val="20"/>
                <w:szCs w:val="20"/>
                <w:lang w:eastAsia="es-ES"/>
              </w:rPr>
              <w:t xml:space="preserve"> </w:t>
            </w:r>
            <w:r w:rsidR="006C7F65">
              <w:rPr>
                <w:rFonts w:ascii="Arial" w:eastAsia="Times New Roman" w:hAnsi="Arial" w:cs="Arial"/>
                <w:snapToGrid w:val="0"/>
                <w:sz w:val="20"/>
                <w:szCs w:val="20"/>
                <w:lang w:eastAsia="es-ES"/>
              </w:rPr>
              <w:t>.........................................</w:t>
            </w:r>
          </w:p>
          <w:p w14:paraId="4C9B5EF2"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7F96410D" w14:textId="7D5F209F"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6</w:t>
            </w:r>
          </w:p>
        </w:tc>
      </w:tr>
      <w:tr w:rsidR="005F1EE2" w14:paraId="3B9FA274" w14:textId="77777777" w:rsidTr="002C4689">
        <w:trPr>
          <w:trHeight w:val="170"/>
        </w:trPr>
        <w:tc>
          <w:tcPr>
            <w:tcW w:w="8046" w:type="dxa"/>
          </w:tcPr>
          <w:p w14:paraId="42ED587F" w14:textId="77777777" w:rsidR="005F1EE2" w:rsidRPr="006C7F65"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 CONSULTES I RECLAMACIONS DEL RECEPTOR DEL SERVEI</w:t>
            </w:r>
            <w:r w:rsidR="006C7F65">
              <w:rPr>
                <w:rFonts w:ascii="Arial" w:eastAsia="Times New Roman" w:hAnsi="Arial" w:cs="Arial"/>
                <w:snapToGrid w:val="0"/>
                <w:sz w:val="20"/>
                <w:szCs w:val="20"/>
                <w:lang w:eastAsia="es-ES"/>
              </w:rPr>
              <w:t xml:space="preserve"> ............</w:t>
            </w:r>
          </w:p>
          <w:p w14:paraId="2668CED0"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1DD2D0C4" w14:textId="7612A07B"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6</w:t>
            </w:r>
          </w:p>
        </w:tc>
      </w:tr>
      <w:tr w:rsidR="005F1EE2" w14:paraId="70FF5A76" w14:textId="77777777" w:rsidTr="002C4689">
        <w:trPr>
          <w:trHeight w:val="170"/>
        </w:trPr>
        <w:tc>
          <w:tcPr>
            <w:tcW w:w="8046" w:type="dxa"/>
          </w:tcPr>
          <w:p w14:paraId="76281F45"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77.- Consultes i informació</w:t>
            </w:r>
            <w:r w:rsidR="006C7F65">
              <w:rPr>
                <w:rFonts w:ascii="Arial" w:eastAsia="Times New Roman" w:hAnsi="Arial" w:cs="Arial"/>
                <w:snapToGrid w:val="0"/>
                <w:sz w:val="20"/>
                <w:szCs w:val="20"/>
                <w:lang w:eastAsia="es-ES"/>
              </w:rPr>
              <w:t xml:space="preserve"> ......................................................................................</w:t>
            </w:r>
          </w:p>
          <w:p w14:paraId="7C447FD1"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6AE8688A" w14:textId="74710F00"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6</w:t>
            </w:r>
          </w:p>
        </w:tc>
      </w:tr>
      <w:tr w:rsidR="005F1EE2" w14:paraId="7F1A49BB" w14:textId="77777777" w:rsidTr="002C4689">
        <w:trPr>
          <w:trHeight w:val="170"/>
        </w:trPr>
        <w:tc>
          <w:tcPr>
            <w:tcW w:w="8046" w:type="dxa"/>
          </w:tcPr>
          <w:p w14:paraId="0F3E431A"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78.- Reclamacions dels usuaris. Procediment</w:t>
            </w:r>
            <w:r w:rsidR="006C7F65">
              <w:rPr>
                <w:rFonts w:ascii="Arial" w:eastAsia="Times New Roman" w:hAnsi="Arial" w:cs="Arial"/>
                <w:snapToGrid w:val="0"/>
                <w:sz w:val="20"/>
                <w:szCs w:val="20"/>
                <w:lang w:eastAsia="es-ES"/>
              </w:rPr>
              <w:t xml:space="preserve"> ........................................................</w:t>
            </w:r>
          </w:p>
          <w:p w14:paraId="62A0F504"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53E4799C" w14:textId="70639DB4"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6</w:t>
            </w:r>
          </w:p>
        </w:tc>
      </w:tr>
      <w:tr w:rsidR="005F1EE2" w14:paraId="779940CB" w14:textId="77777777" w:rsidTr="002C4689">
        <w:trPr>
          <w:trHeight w:val="170"/>
        </w:trPr>
        <w:tc>
          <w:tcPr>
            <w:tcW w:w="8046" w:type="dxa"/>
          </w:tcPr>
          <w:p w14:paraId="2E8B9900" w14:textId="77777777" w:rsidR="005F1EE2" w:rsidRPr="006C7F65"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II.- INCOMPLIMENTS I INFRACCIONS</w:t>
            </w:r>
            <w:r w:rsidR="006C7F65">
              <w:rPr>
                <w:rFonts w:ascii="Arial" w:eastAsia="Times New Roman" w:hAnsi="Arial" w:cs="Arial"/>
                <w:snapToGrid w:val="0"/>
                <w:sz w:val="20"/>
                <w:szCs w:val="20"/>
                <w:lang w:eastAsia="es-ES"/>
              </w:rPr>
              <w:t xml:space="preserve"> ...........................................................</w:t>
            </w:r>
          </w:p>
          <w:p w14:paraId="3C795776"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161D2821" w14:textId="536AF6CA"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7</w:t>
            </w:r>
          </w:p>
        </w:tc>
      </w:tr>
      <w:tr w:rsidR="005F1EE2" w14:paraId="26265B0E" w14:textId="77777777" w:rsidTr="002C4689">
        <w:trPr>
          <w:trHeight w:val="170"/>
        </w:trPr>
        <w:tc>
          <w:tcPr>
            <w:tcW w:w="8046" w:type="dxa"/>
          </w:tcPr>
          <w:p w14:paraId="4D579E89"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79.- Incompliments de l’entitat subministradora</w:t>
            </w:r>
            <w:r w:rsidR="006C7F65">
              <w:rPr>
                <w:rFonts w:ascii="Arial" w:eastAsia="Times New Roman" w:hAnsi="Arial" w:cs="Arial"/>
                <w:snapToGrid w:val="0"/>
                <w:sz w:val="20"/>
                <w:szCs w:val="20"/>
                <w:lang w:eastAsia="es-ES"/>
              </w:rPr>
              <w:t xml:space="preserve"> ......................................................</w:t>
            </w:r>
          </w:p>
          <w:p w14:paraId="3569D219"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37ADEB3D" w14:textId="63A1C678"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7</w:t>
            </w:r>
          </w:p>
        </w:tc>
      </w:tr>
      <w:tr w:rsidR="005F1EE2" w14:paraId="28BB5C1B" w14:textId="77777777" w:rsidTr="002C4689">
        <w:trPr>
          <w:trHeight w:val="170"/>
        </w:trPr>
        <w:tc>
          <w:tcPr>
            <w:tcW w:w="8046" w:type="dxa"/>
          </w:tcPr>
          <w:p w14:paraId="287FDE09"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80.- Incompliments i frau per part de l’abonat</w:t>
            </w:r>
            <w:r w:rsidR="006C7F65">
              <w:rPr>
                <w:rFonts w:ascii="Arial" w:eastAsia="Times New Roman" w:hAnsi="Arial" w:cs="Arial"/>
                <w:snapToGrid w:val="0"/>
                <w:sz w:val="20"/>
                <w:szCs w:val="20"/>
                <w:lang w:eastAsia="es-ES"/>
              </w:rPr>
              <w:t xml:space="preserve"> .........................................................</w:t>
            </w:r>
          </w:p>
          <w:p w14:paraId="4C75D0B7"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5ED4E754" w14:textId="6DF0162C"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7</w:t>
            </w:r>
          </w:p>
        </w:tc>
      </w:tr>
      <w:tr w:rsidR="005F1EE2" w14:paraId="2633EAAF" w14:textId="77777777" w:rsidTr="002C4689">
        <w:trPr>
          <w:trHeight w:val="170"/>
        </w:trPr>
        <w:tc>
          <w:tcPr>
            <w:tcW w:w="8046" w:type="dxa"/>
          </w:tcPr>
          <w:p w14:paraId="36C94270"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81.- Infraccions</w:t>
            </w:r>
            <w:r w:rsidR="006C7F65">
              <w:rPr>
                <w:rFonts w:ascii="Arial" w:eastAsia="Times New Roman" w:hAnsi="Arial" w:cs="Arial"/>
                <w:snapToGrid w:val="0"/>
                <w:sz w:val="20"/>
                <w:szCs w:val="20"/>
                <w:lang w:eastAsia="es-ES"/>
              </w:rPr>
              <w:t xml:space="preserve"> ........................................................................................................</w:t>
            </w:r>
          </w:p>
          <w:p w14:paraId="6206993A"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32313E68" w14:textId="53BE3590"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8</w:t>
            </w:r>
          </w:p>
        </w:tc>
      </w:tr>
      <w:tr w:rsidR="005F1EE2" w14:paraId="5C37FAA2" w14:textId="77777777" w:rsidTr="002C4689">
        <w:trPr>
          <w:trHeight w:val="170"/>
        </w:trPr>
        <w:tc>
          <w:tcPr>
            <w:tcW w:w="8046" w:type="dxa"/>
          </w:tcPr>
          <w:p w14:paraId="30BEF951" w14:textId="77777777" w:rsidR="005F1EE2" w:rsidRPr="006C7F65"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III.- ARBITRATGE</w:t>
            </w:r>
            <w:r w:rsidR="006C7F65">
              <w:rPr>
                <w:rFonts w:ascii="Arial" w:eastAsia="Times New Roman" w:hAnsi="Arial" w:cs="Arial"/>
                <w:snapToGrid w:val="0"/>
                <w:sz w:val="20"/>
                <w:szCs w:val="20"/>
                <w:lang w:eastAsia="es-ES"/>
              </w:rPr>
              <w:t xml:space="preserve"> .............................................................................................</w:t>
            </w:r>
          </w:p>
          <w:p w14:paraId="296F65AE"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319C821A" w14:textId="4CA04E7C"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9</w:t>
            </w:r>
          </w:p>
        </w:tc>
      </w:tr>
      <w:tr w:rsidR="005F1EE2" w14:paraId="0C4256F1" w14:textId="77777777" w:rsidTr="002C4689">
        <w:trPr>
          <w:trHeight w:val="170"/>
        </w:trPr>
        <w:tc>
          <w:tcPr>
            <w:tcW w:w="8046" w:type="dxa"/>
          </w:tcPr>
          <w:p w14:paraId="6A96F4DC"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82.- Arbitratge</w:t>
            </w:r>
            <w:r w:rsidR="006C7F65">
              <w:rPr>
                <w:rFonts w:ascii="Arial" w:eastAsia="Times New Roman" w:hAnsi="Arial" w:cs="Arial"/>
                <w:snapToGrid w:val="0"/>
                <w:sz w:val="20"/>
                <w:szCs w:val="20"/>
                <w:lang w:eastAsia="es-ES"/>
              </w:rPr>
              <w:t xml:space="preserve"> ..........................................................................................................</w:t>
            </w:r>
          </w:p>
          <w:p w14:paraId="3C3C9E39"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7C8EC5AC" w14:textId="55BFE5DE"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9</w:t>
            </w:r>
          </w:p>
        </w:tc>
      </w:tr>
      <w:tr w:rsidR="005F1EE2" w14:paraId="62C99BF9" w14:textId="77777777" w:rsidTr="002C4689">
        <w:trPr>
          <w:trHeight w:val="170"/>
        </w:trPr>
        <w:tc>
          <w:tcPr>
            <w:tcW w:w="8046" w:type="dxa"/>
          </w:tcPr>
          <w:p w14:paraId="680E0DFA" w14:textId="77777777" w:rsidR="005F1EE2" w:rsidRPr="006C7F65" w:rsidRDefault="005F1EE2" w:rsidP="005F1EE2">
            <w:pPr>
              <w:keepNext/>
              <w:spacing w:after="0" w:line="240" w:lineRule="auto"/>
              <w:jc w:val="both"/>
              <w:outlineLvl w:val="0"/>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CAPÍTOL IV.- POTESTAT SANCIONADORA</w:t>
            </w:r>
            <w:r w:rsidR="006C7F65">
              <w:rPr>
                <w:rFonts w:ascii="Arial" w:eastAsia="Times New Roman" w:hAnsi="Arial" w:cs="Arial"/>
                <w:snapToGrid w:val="0"/>
                <w:sz w:val="20"/>
                <w:szCs w:val="20"/>
                <w:lang w:eastAsia="es-ES"/>
              </w:rPr>
              <w:t xml:space="preserve"> ..................................................................</w:t>
            </w:r>
          </w:p>
          <w:p w14:paraId="7E3B1306"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3B55B9E7" w14:textId="309CC2BA"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9</w:t>
            </w:r>
          </w:p>
        </w:tc>
      </w:tr>
      <w:tr w:rsidR="005F1EE2" w14:paraId="4802D45F" w14:textId="77777777" w:rsidTr="002C4689">
        <w:trPr>
          <w:trHeight w:val="170"/>
        </w:trPr>
        <w:tc>
          <w:tcPr>
            <w:tcW w:w="8046" w:type="dxa"/>
          </w:tcPr>
          <w:p w14:paraId="6B717D1D"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83.- Potestat sancionadora</w:t>
            </w:r>
            <w:r w:rsidR="006C7F65">
              <w:rPr>
                <w:rFonts w:ascii="Arial" w:eastAsia="Times New Roman" w:hAnsi="Arial" w:cs="Arial"/>
                <w:snapToGrid w:val="0"/>
                <w:sz w:val="20"/>
                <w:szCs w:val="20"/>
                <w:lang w:eastAsia="es-ES"/>
              </w:rPr>
              <w:t xml:space="preserve"> .....................................................................................</w:t>
            </w:r>
          </w:p>
          <w:p w14:paraId="7BD9C3AF"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6C34FE0B" w14:textId="26648F12" w:rsidR="005F1EE2" w:rsidRDefault="00757742"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9</w:t>
            </w:r>
          </w:p>
        </w:tc>
      </w:tr>
      <w:tr w:rsidR="005F1EE2" w14:paraId="47207232" w14:textId="77777777" w:rsidTr="002C4689">
        <w:trPr>
          <w:trHeight w:val="170"/>
        </w:trPr>
        <w:tc>
          <w:tcPr>
            <w:tcW w:w="8046" w:type="dxa"/>
          </w:tcPr>
          <w:p w14:paraId="2F9A1B67"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84.- Accions legals</w:t>
            </w:r>
            <w:r w:rsidR="006C7F65">
              <w:rPr>
                <w:rFonts w:ascii="Arial" w:eastAsia="Times New Roman" w:hAnsi="Arial" w:cs="Arial"/>
                <w:snapToGrid w:val="0"/>
                <w:sz w:val="20"/>
                <w:szCs w:val="20"/>
                <w:lang w:eastAsia="es-ES"/>
              </w:rPr>
              <w:t xml:space="preserve"> ..................................................................................................</w:t>
            </w:r>
          </w:p>
          <w:p w14:paraId="4619FE8E"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6E477A01" w14:textId="50E2AB7D" w:rsidR="005F1EE2" w:rsidRDefault="0069213E" w:rsidP="00757742">
            <w:pPr>
              <w:jc w:val="right"/>
              <w:rPr>
                <w:rFonts w:ascii="Arial" w:hAnsi="Arial" w:cs="Arial"/>
                <w:sz w:val="20"/>
                <w:szCs w:val="20"/>
              </w:rPr>
            </w:pPr>
            <w:r>
              <w:rPr>
                <w:rFonts w:ascii="Arial" w:hAnsi="Arial" w:cs="Arial"/>
                <w:sz w:val="20"/>
                <w:szCs w:val="20"/>
              </w:rPr>
              <w:t>4</w:t>
            </w:r>
            <w:r w:rsidR="00CA4EDC">
              <w:rPr>
                <w:rFonts w:ascii="Arial" w:hAnsi="Arial" w:cs="Arial"/>
                <w:sz w:val="20"/>
                <w:szCs w:val="20"/>
              </w:rPr>
              <w:t>9</w:t>
            </w:r>
          </w:p>
        </w:tc>
      </w:tr>
      <w:tr w:rsidR="005F1EE2" w14:paraId="082A321F" w14:textId="77777777" w:rsidTr="002C4689">
        <w:trPr>
          <w:trHeight w:val="170"/>
        </w:trPr>
        <w:tc>
          <w:tcPr>
            <w:tcW w:w="8046" w:type="dxa"/>
          </w:tcPr>
          <w:p w14:paraId="42C9CF7E"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85.- Sancions</w:t>
            </w:r>
            <w:r w:rsidR="006C7F65">
              <w:rPr>
                <w:rFonts w:ascii="Arial" w:eastAsia="Times New Roman" w:hAnsi="Arial" w:cs="Arial"/>
                <w:snapToGrid w:val="0"/>
                <w:sz w:val="20"/>
                <w:szCs w:val="20"/>
                <w:lang w:eastAsia="es-ES"/>
              </w:rPr>
              <w:t xml:space="preserve"> ..........................................................................................................</w:t>
            </w:r>
          </w:p>
          <w:p w14:paraId="5329DAC1"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07BA10FB" w14:textId="7122FCD4" w:rsidR="005F1EE2" w:rsidRDefault="00CA4EDC" w:rsidP="00757742">
            <w:pPr>
              <w:jc w:val="right"/>
              <w:rPr>
                <w:rFonts w:ascii="Arial" w:hAnsi="Arial" w:cs="Arial"/>
                <w:sz w:val="20"/>
                <w:szCs w:val="20"/>
              </w:rPr>
            </w:pPr>
            <w:r>
              <w:rPr>
                <w:rFonts w:ascii="Arial" w:hAnsi="Arial" w:cs="Arial"/>
                <w:sz w:val="20"/>
                <w:szCs w:val="20"/>
              </w:rPr>
              <w:t>50</w:t>
            </w:r>
          </w:p>
        </w:tc>
      </w:tr>
      <w:tr w:rsidR="005F1EE2" w14:paraId="07E0FCA6" w14:textId="77777777" w:rsidTr="002C4689">
        <w:trPr>
          <w:trHeight w:val="170"/>
        </w:trPr>
        <w:tc>
          <w:tcPr>
            <w:tcW w:w="8046" w:type="dxa"/>
          </w:tcPr>
          <w:p w14:paraId="55D186EF"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86.- Reparació i defraudació</w:t>
            </w:r>
            <w:r w:rsidR="006C7F65">
              <w:rPr>
                <w:rFonts w:ascii="Arial" w:eastAsia="Times New Roman" w:hAnsi="Arial" w:cs="Arial"/>
                <w:snapToGrid w:val="0"/>
                <w:sz w:val="20"/>
                <w:szCs w:val="20"/>
                <w:lang w:eastAsia="es-ES"/>
              </w:rPr>
              <w:t xml:space="preserve"> ...................................................................................</w:t>
            </w:r>
          </w:p>
          <w:p w14:paraId="62325717"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4043E625" w14:textId="292557F0" w:rsidR="005F1EE2" w:rsidRDefault="00CA4EDC" w:rsidP="00757742">
            <w:pPr>
              <w:jc w:val="right"/>
              <w:rPr>
                <w:rFonts w:ascii="Arial" w:hAnsi="Arial" w:cs="Arial"/>
                <w:sz w:val="20"/>
                <w:szCs w:val="20"/>
              </w:rPr>
            </w:pPr>
            <w:r>
              <w:rPr>
                <w:rFonts w:ascii="Arial" w:hAnsi="Arial" w:cs="Arial"/>
                <w:sz w:val="20"/>
                <w:szCs w:val="20"/>
              </w:rPr>
              <w:t>50</w:t>
            </w:r>
          </w:p>
        </w:tc>
      </w:tr>
      <w:tr w:rsidR="005F1EE2" w14:paraId="3C3D655A" w14:textId="77777777" w:rsidTr="002C4689">
        <w:trPr>
          <w:trHeight w:val="170"/>
        </w:trPr>
        <w:tc>
          <w:tcPr>
            <w:tcW w:w="8046" w:type="dxa"/>
          </w:tcPr>
          <w:p w14:paraId="5D4932A9"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5C296CBD" w14:textId="77777777" w:rsidR="005F1EE2" w:rsidRDefault="005F1EE2" w:rsidP="00757742">
            <w:pPr>
              <w:jc w:val="right"/>
              <w:rPr>
                <w:rFonts w:ascii="Arial" w:hAnsi="Arial" w:cs="Arial"/>
                <w:sz w:val="20"/>
                <w:szCs w:val="20"/>
              </w:rPr>
            </w:pPr>
          </w:p>
        </w:tc>
      </w:tr>
      <w:tr w:rsidR="005F1EE2" w14:paraId="3D1EC9B3" w14:textId="77777777" w:rsidTr="002C4689">
        <w:trPr>
          <w:trHeight w:val="170"/>
        </w:trPr>
        <w:tc>
          <w:tcPr>
            <w:tcW w:w="8046" w:type="dxa"/>
          </w:tcPr>
          <w:p w14:paraId="1A660D9B" w14:textId="77777777" w:rsidR="005F1EE2" w:rsidRPr="006C7F65"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TÍTOL SISÈ. RÈGIM JURÍDIC APLICABLE EN SITUACIÓ D’EXCEPCINALITAT O D’EMERGÈNCIA DE SEQUERA</w:t>
            </w:r>
            <w:r w:rsidR="006C7F65">
              <w:rPr>
                <w:rFonts w:ascii="Arial" w:eastAsia="Times New Roman" w:hAnsi="Arial" w:cs="Arial"/>
                <w:snapToGrid w:val="0"/>
                <w:sz w:val="20"/>
                <w:szCs w:val="20"/>
                <w:lang w:eastAsia="es-ES"/>
              </w:rPr>
              <w:t xml:space="preserve"> .......................................................................................</w:t>
            </w:r>
          </w:p>
          <w:p w14:paraId="5824B9F7"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13FF1D96" w14:textId="786006D0" w:rsidR="005F1EE2" w:rsidRDefault="00CA4EDC" w:rsidP="00757742">
            <w:pPr>
              <w:jc w:val="right"/>
              <w:rPr>
                <w:rFonts w:ascii="Arial" w:hAnsi="Arial" w:cs="Arial"/>
                <w:sz w:val="20"/>
                <w:szCs w:val="20"/>
              </w:rPr>
            </w:pPr>
            <w:r>
              <w:rPr>
                <w:rFonts w:ascii="Arial" w:hAnsi="Arial" w:cs="Arial"/>
                <w:sz w:val="20"/>
                <w:szCs w:val="20"/>
              </w:rPr>
              <w:t>50</w:t>
            </w:r>
          </w:p>
        </w:tc>
      </w:tr>
      <w:tr w:rsidR="005F1EE2" w14:paraId="7617C96A" w14:textId="77777777" w:rsidTr="002C4689">
        <w:trPr>
          <w:trHeight w:val="170"/>
        </w:trPr>
        <w:tc>
          <w:tcPr>
            <w:tcW w:w="8046" w:type="dxa"/>
          </w:tcPr>
          <w:p w14:paraId="612CB96F"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87.- Àmbit temporal d’aplicació</w:t>
            </w:r>
            <w:r w:rsidR="006C7F65">
              <w:rPr>
                <w:rFonts w:ascii="Arial" w:eastAsia="Times New Roman" w:hAnsi="Arial" w:cs="Arial"/>
                <w:snapToGrid w:val="0"/>
                <w:sz w:val="20"/>
                <w:szCs w:val="20"/>
                <w:lang w:eastAsia="es-ES"/>
              </w:rPr>
              <w:t xml:space="preserve"> ...............................................................................</w:t>
            </w:r>
          </w:p>
          <w:p w14:paraId="0BD2B643"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2DA6E123" w14:textId="52FE9820" w:rsidR="005F1EE2" w:rsidRDefault="00CA4EDC" w:rsidP="00757742">
            <w:pPr>
              <w:jc w:val="right"/>
              <w:rPr>
                <w:rFonts w:ascii="Arial" w:hAnsi="Arial" w:cs="Arial"/>
                <w:sz w:val="20"/>
                <w:szCs w:val="20"/>
              </w:rPr>
            </w:pPr>
            <w:r>
              <w:rPr>
                <w:rFonts w:ascii="Arial" w:hAnsi="Arial" w:cs="Arial"/>
                <w:sz w:val="20"/>
                <w:szCs w:val="20"/>
              </w:rPr>
              <w:t>50</w:t>
            </w:r>
          </w:p>
        </w:tc>
      </w:tr>
      <w:tr w:rsidR="005F1EE2" w14:paraId="37AD8000" w14:textId="77777777" w:rsidTr="002C4689">
        <w:trPr>
          <w:trHeight w:val="170"/>
        </w:trPr>
        <w:tc>
          <w:tcPr>
            <w:tcW w:w="8046" w:type="dxa"/>
          </w:tcPr>
          <w:p w14:paraId="0996CF36"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88.- Òrgans competents</w:t>
            </w:r>
            <w:r w:rsidR="006C7F65">
              <w:rPr>
                <w:rFonts w:ascii="Arial" w:eastAsia="Times New Roman" w:hAnsi="Arial" w:cs="Arial"/>
                <w:snapToGrid w:val="0"/>
                <w:sz w:val="20"/>
                <w:szCs w:val="20"/>
                <w:lang w:eastAsia="es-ES"/>
              </w:rPr>
              <w:t xml:space="preserve"> ..........................................................................................</w:t>
            </w:r>
          </w:p>
          <w:p w14:paraId="79980D13"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593A9686" w14:textId="439CCE39" w:rsidR="005F1EE2" w:rsidRDefault="00CA4EDC" w:rsidP="00757742">
            <w:pPr>
              <w:jc w:val="right"/>
              <w:rPr>
                <w:rFonts w:ascii="Arial" w:hAnsi="Arial" w:cs="Arial"/>
                <w:sz w:val="20"/>
                <w:szCs w:val="20"/>
              </w:rPr>
            </w:pPr>
            <w:r>
              <w:rPr>
                <w:rFonts w:ascii="Arial" w:hAnsi="Arial" w:cs="Arial"/>
                <w:sz w:val="20"/>
                <w:szCs w:val="20"/>
              </w:rPr>
              <w:t>50</w:t>
            </w:r>
          </w:p>
        </w:tc>
      </w:tr>
      <w:tr w:rsidR="005F1EE2" w14:paraId="620E2638" w14:textId="77777777" w:rsidTr="002C4689">
        <w:trPr>
          <w:trHeight w:val="170"/>
        </w:trPr>
        <w:tc>
          <w:tcPr>
            <w:tcW w:w="8046" w:type="dxa"/>
          </w:tcPr>
          <w:p w14:paraId="16145A5E"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89.- Prohibició i restriccions d’ús d’aigua potable</w:t>
            </w:r>
            <w:r w:rsidR="006C7F65">
              <w:rPr>
                <w:rFonts w:ascii="Arial" w:eastAsia="Times New Roman" w:hAnsi="Arial" w:cs="Arial"/>
                <w:snapToGrid w:val="0"/>
                <w:sz w:val="20"/>
                <w:szCs w:val="20"/>
                <w:lang w:eastAsia="es-ES"/>
              </w:rPr>
              <w:t xml:space="preserve"> ...................................................</w:t>
            </w:r>
          </w:p>
          <w:p w14:paraId="25DB7DE0"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7078B6EA" w14:textId="378A2224" w:rsidR="005F1EE2" w:rsidRDefault="00CA4EDC" w:rsidP="00757742">
            <w:pPr>
              <w:jc w:val="right"/>
              <w:rPr>
                <w:rFonts w:ascii="Arial" w:hAnsi="Arial" w:cs="Arial"/>
                <w:sz w:val="20"/>
                <w:szCs w:val="20"/>
              </w:rPr>
            </w:pPr>
            <w:r>
              <w:rPr>
                <w:rFonts w:ascii="Arial" w:hAnsi="Arial" w:cs="Arial"/>
                <w:sz w:val="20"/>
                <w:szCs w:val="20"/>
              </w:rPr>
              <w:t>51</w:t>
            </w:r>
          </w:p>
        </w:tc>
      </w:tr>
      <w:tr w:rsidR="005F1EE2" w14:paraId="5C8EEFB5" w14:textId="77777777" w:rsidTr="002C4689">
        <w:trPr>
          <w:trHeight w:val="170"/>
        </w:trPr>
        <w:tc>
          <w:tcPr>
            <w:tcW w:w="8046" w:type="dxa"/>
          </w:tcPr>
          <w:p w14:paraId="53DD0BE2"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90.- Obligacions de les entitats subministradores</w:t>
            </w:r>
            <w:r w:rsidR="006C7F65">
              <w:rPr>
                <w:rFonts w:ascii="Arial" w:eastAsia="Times New Roman" w:hAnsi="Arial" w:cs="Arial"/>
                <w:snapToGrid w:val="0"/>
                <w:sz w:val="20"/>
                <w:szCs w:val="20"/>
                <w:lang w:eastAsia="es-ES"/>
              </w:rPr>
              <w:t xml:space="preserve"> ...................................................</w:t>
            </w:r>
          </w:p>
          <w:p w14:paraId="621DB943"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29592937" w14:textId="1A8D814E" w:rsidR="005F1EE2"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2</w:t>
            </w:r>
          </w:p>
        </w:tc>
      </w:tr>
      <w:tr w:rsidR="005F1EE2" w14:paraId="641BBA62" w14:textId="77777777" w:rsidTr="002C4689">
        <w:trPr>
          <w:trHeight w:val="170"/>
        </w:trPr>
        <w:tc>
          <w:tcPr>
            <w:tcW w:w="8046" w:type="dxa"/>
          </w:tcPr>
          <w:p w14:paraId="728ECC97"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91.- Infraccions</w:t>
            </w:r>
            <w:r w:rsidR="006C7F65">
              <w:rPr>
                <w:rFonts w:ascii="Arial" w:eastAsia="Times New Roman" w:hAnsi="Arial" w:cs="Arial"/>
                <w:snapToGrid w:val="0"/>
                <w:sz w:val="20"/>
                <w:szCs w:val="20"/>
                <w:lang w:eastAsia="es-ES"/>
              </w:rPr>
              <w:t xml:space="preserve"> ........................................................................................................</w:t>
            </w:r>
          </w:p>
          <w:p w14:paraId="6B4BB4E3"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5267685E" w14:textId="233C2FC9" w:rsidR="005F1EE2"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2</w:t>
            </w:r>
          </w:p>
        </w:tc>
      </w:tr>
      <w:tr w:rsidR="005F1EE2" w14:paraId="0C373B0F" w14:textId="77777777" w:rsidTr="002C4689">
        <w:trPr>
          <w:trHeight w:val="170"/>
        </w:trPr>
        <w:tc>
          <w:tcPr>
            <w:tcW w:w="8046" w:type="dxa"/>
          </w:tcPr>
          <w:p w14:paraId="16CA3272"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92.- Sancions</w:t>
            </w:r>
            <w:r w:rsidR="006C7F65">
              <w:rPr>
                <w:rFonts w:ascii="Arial" w:eastAsia="Times New Roman" w:hAnsi="Arial" w:cs="Arial"/>
                <w:snapToGrid w:val="0"/>
                <w:sz w:val="20"/>
                <w:szCs w:val="20"/>
                <w:lang w:eastAsia="es-ES"/>
              </w:rPr>
              <w:t xml:space="preserve"> ..........................................................................................................</w:t>
            </w:r>
          </w:p>
          <w:p w14:paraId="65FE0805"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5D868207" w14:textId="037F94C1" w:rsidR="005F1EE2"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3</w:t>
            </w:r>
          </w:p>
        </w:tc>
      </w:tr>
      <w:tr w:rsidR="005F1EE2" w14:paraId="6C48AC11" w14:textId="77777777" w:rsidTr="002C4689">
        <w:trPr>
          <w:trHeight w:val="170"/>
        </w:trPr>
        <w:tc>
          <w:tcPr>
            <w:tcW w:w="8046" w:type="dxa"/>
          </w:tcPr>
          <w:p w14:paraId="3DE1733C"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93.- Graduació de les sancions</w:t>
            </w:r>
            <w:r w:rsidR="006C7F65">
              <w:rPr>
                <w:rFonts w:ascii="Arial" w:eastAsia="Times New Roman" w:hAnsi="Arial" w:cs="Arial"/>
                <w:snapToGrid w:val="0"/>
                <w:sz w:val="20"/>
                <w:szCs w:val="20"/>
                <w:lang w:eastAsia="es-ES"/>
              </w:rPr>
              <w:t xml:space="preserve"> ...............................................................................</w:t>
            </w:r>
          </w:p>
          <w:p w14:paraId="0D0E94E6"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0372F5B4" w14:textId="02C9E3D7" w:rsidR="005F1EE2"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3</w:t>
            </w:r>
          </w:p>
        </w:tc>
      </w:tr>
      <w:tr w:rsidR="005F1EE2" w14:paraId="7DD735DD" w14:textId="77777777" w:rsidTr="002C4689">
        <w:trPr>
          <w:trHeight w:val="170"/>
        </w:trPr>
        <w:tc>
          <w:tcPr>
            <w:tcW w:w="8046" w:type="dxa"/>
          </w:tcPr>
          <w:p w14:paraId="3AFDF26D"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94.- Denúncies</w:t>
            </w:r>
            <w:r w:rsidR="006C7F65">
              <w:rPr>
                <w:rFonts w:ascii="Arial" w:eastAsia="Times New Roman" w:hAnsi="Arial" w:cs="Arial"/>
                <w:snapToGrid w:val="0"/>
                <w:sz w:val="20"/>
                <w:szCs w:val="20"/>
                <w:lang w:eastAsia="es-ES"/>
              </w:rPr>
              <w:t xml:space="preserve"> ........................................................................................................</w:t>
            </w:r>
          </w:p>
          <w:p w14:paraId="3B4A08F4"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22464BD0" w14:textId="40F1EE79" w:rsidR="005F1EE2"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3</w:t>
            </w:r>
          </w:p>
        </w:tc>
      </w:tr>
      <w:tr w:rsidR="005F1EE2" w14:paraId="5C156233" w14:textId="77777777" w:rsidTr="002C4689">
        <w:trPr>
          <w:trHeight w:val="170"/>
        </w:trPr>
        <w:tc>
          <w:tcPr>
            <w:tcW w:w="8046" w:type="dxa"/>
          </w:tcPr>
          <w:p w14:paraId="443A4E2E"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95.- Persones responsables</w:t>
            </w:r>
            <w:r w:rsidR="006C7F65">
              <w:rPr>
                <w:rFonts w:ascii="Arial" w:eastAsia="Times New Roman" w:hAnsi="Arial" w:cs="Arial"/>
                <w:snapToGrid w:val="0"/>
                <w:sz w:val="20"/>
                <w:szCs w:val="20"/>
                <w:lang w:eastAsia="es-ES"/>
              </w:rPr>
              <w:t xml:space="preserve"> ....................................................................................</w:t>
            </w:r>
          </w:p>
          <w:p w14:paraId="0BD60DF6"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2DE24247" w14:textId="3C7503FA" w:rsidR="005F1EE2"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4</w:t>
            </w:r>
          </w:p>
        </w:tc>
      </w:tr>
      <w:tr w:rsidR="005F1EE2" w14:paraId="7E8C8C6B" w14:textId="77777777" w:rsidTr="002C4689">
        <w:trPr>
          <w:trHeight w:val="170"/>
        </w:trPr>
        <w:tc>
          <w:tcPr>
            <w:tcW w:w="8046" w:type="dxa"/>
          </w:tcPr>
          <w:p w14:paraId="3B653883"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96.- Procediment sancionado</w:t>
            </w:r>
            <w:r w:rsidR="006C7F65">
              <w:rPr>
                <w:rFonts w:ascii="Arial" w:eastAsia="Times New Roman" w:hAnsi="Arial" w:cs="Arial"/>
                <w:snapToGrid w:val="0"/>
                <w:sz w:val="20"/>
                <w:szCs w:val="20"/>
                <w:lang w:eastAsia="es-ES"/>
              </w:rPr>
              <w:t>r</w:t>
            </w:r>
            <w:r w:rsidRPr="00A36021">
              <w:rPr>
                <w:rFonts w:ascii="Arial" w:eastAsia="Times New Roman" w:hAnsi="Arial" w:cs="Arial"/>
                <w:snapToGrid w:val="0"/>
                <w:sz w:val="20"/>
                <w:szCs w:val="20"/>
                <w:lang w:eastAsia="es-ES"/>
              </w:rPr>
              <w:t>s</w:t>
            </w:r>
            <w:r w:rsidR="006C7F65">
              <w:rPr>
                <w:rFonts w:ascii="Arial" w:eastAsia="Times New Roman" w:hAnsi="Arial" w:cs="Arial"/>
                <w:snapToGrid w:val="0"/>
                <w:sz w:val="20"/>
                <w:szCs w:val="20"/>
                <w:lang w:eastAsia="es-ES"/>
              </w:rPr>
              <w:t xml:space="preserve"> ...............................................................................</w:t>
            </w:r>
          </w:p>
          <w:p w14:paraId="3535C857" w14:textId="77777777" w:rsidR="005F1EE2" w:rsidRPr="00A36021" w:rsidRDefault="005F1EE2" w:rsidP="005F1EE2">
            <w:pPr>
              <w:spacing w:after="0" w:line="240" w:lineRule="auto"/>
              <w:jc w:val="both"/>
              <w:rPr>
                <w:rFonts w:ascii="Arial" w:eastAsia="Times New Roman" w:hAnsi="Arial" w:cs="Arial"/>
                <w:snapToGrid w:val="0"/>
                <w:sz w:val="20"/>
                <w:szCs w:val="20"/>
                <w:lang w:eastAsia="es-ES"/>
              </w:rPr>
            </w:pPr>
          </w:p>
        </w:tc>
        <w:tc>
          <w:tcPr>
            <w:tcW w:w="739" w:type="dxa"/>
            <w:vAlign w:val="center"/>
          </w:tcPr>
          <w:p w14:paraId="6B5387C5" w14:textId="392BDE79" w:rsidR="005F1EE2"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4</w:t>
            </w:r>
          </w:p>
        </w:tc>
      </w:tr>
      <w:tr w:rsidR="00B3733E" w14:paraId="639A9117" w14:textId="77777777" w:rsidTr="002C4689">
        <w:trPr>
          <w:trHeight w:val="170"/>
        </w:trPr>
        <w:tc>
          <w:tcPr>
            <w:tcW w:w="8046" w:type="dxa"/>
          </w:tcPr>
          <w:p w14:paraId="70F3EED0"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97.- Altres mesures en cas d’infracció</w:t>
            </w:r>
            <w:r w:rsidR="006C7F65">
              <w:rPr>
                <w:rFonts w:ascii="Arial" w:eastAsia="Times New Roman" w:hAnsi="Arial" w:cs="Arial"/>
                <w:snapToGrid w:val="0"/>
                <w:sz w:val="20"/>
                <w:szCs w:val="20"/>
                <w:lang w:eastAsia="es-ES"/>
              </w:rPr>
              <w:t xml:space="preserve"> ....................................................................</w:t>
            </w:r>
          </w:p>
          <w:p w14:paraId="591D8AD6"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p>
        </w:tc>
        <w:tc>
          <w:tcPr>
            <w:tcW w:w="739" w:type="dxa"/>
            <w:vAlign w:val="center"/>
          </w:tcPr>
          <w:p w14:paraId="5D641586" w14:textId="7681A6BA" w:rsidR="00B3733E"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4</w:t>
            </w:r>
          </w:p>
        </w:tc>
      </w:tr>
      <w:tr w:rsidR="00B3733E" w14:paraId="5793A807" w14:textId="77777777" w:rsidTr="002C4689">
        <w:trPr>
          <w:trHeight w:val="170"/>
        </w:trPr>
        <w:tc>
          <w:tcPr>
            <w:tcW w:w="8046" w:type="dxa"/>
          </w:tcPr>
          <w:p w14:paraId="3BBD1046"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98.- Mesures cautelars</w:t>
            </w:r>
            <w:r w:rsidR="006C7F65">
              <w:rPr>
                <w:rFonts w:ascii="Arial" w:eastAsia="Times New Roman" w:hAnsi="Arial" w:cs="Arial"/>
                <w:snapToGrid w:val="0"/>
                <w:sz w:val="20"/>
                <w:szCs w:val="20"/>
                <w:lang w:eastAsia="es-ES"/>
              </w:rPr>
              <w:t xml:space="preserve"> ............................................................................................</w:t>
            </w:r>
          </w:p>
          <w:p w14:paraId="5F261D01"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p>
        </w:tc>
        <w:tc>
          <w:tcPr>
            <w:tcW w:w="739" w:type="dxa"/>
            <w:vAlign w:val="center"/>
          </w:tcPr>
          <w:p w14:paraId="54338574" w14:textId="262BF30F" w:rsidR="00B3733E"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5</w:t>
            </w:r>
          </w:p>
        </w:tc>
      </w:tr>
      <w:tr w:rsidR="00B3733E" w14:paraId="6FB12DB3" w14:textId="77777777" w:rsidTr="002C4689">
        <w:trPr>
          <w:trHeight w:val="170"/>
        </w:trPr>
        <w:tc>
          <w:tcPr>
            <w:tcW w:w="8046" w:type="dxa"/>
          </w:tcPr>
          <w:p w14:paraId="56A1FC2B"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p>
        </w:tc>
        <w:tc>
          <w:tcPr>
            <w:tcW w:w="739" w:type="dxa"/>
            <w:vAlign w:val="center"/>
          </w:tcPr>
          <w:p w14:paraId="1F53DF7B" w14:textId="77777777" w:rsidR="00B3733E" w:rsidRDefault="00B3733E" w:rsidP="00757742">
            <w:pPr>
              <w:jc w:val="right"/>
              <w:rPr>
                <w:rFonts w:ascii="Arial" w:hAnsi="Arial" w:cs="Arial"/>
                <w:sz w:val="20"/>
                <w:szCs w:val="20"/>
              </w:rPr>
            </w:pPr>
          </w:p>
        </w:tc>
      </w:tr>
      <w:tr w:rsidR="00B3733E" w14:paraId="1B29EC2F" w14:textId="77777777" w:rsidTr="002C4689">
        <w:trPr>
          <w:trHeight w:val="170"/>
        </w:trPr>
        <w:tc>
          <w:tcPr>
            <w:tcW w:w="8046" w:type="dxa"/>
          </w:tcPr>
          <w:p w14:paraId="7B3318D2" w14:textId="77777777" w:rsidR="00B3733E" w:rsidRPr="006C7F65"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TÍTOL SETÈ. MESURES D’ATENCIÓ SOLIDÀRIA DE SUBMINISTRAMENTS BÀSICS. POBRESA ENERGÈTICA</w:t>
            </w:r>
            <w:r w:rsidR="006C7F65">
              <w:rPr>
                <w:rFonts w:ascii="Arial" w:eastAsia="Times New Roman" w:hAnsi="Arial" w:cs="Arial"/>
                <w:snapToGrid w:val="0"/>
                <w:sz w:val="20"/>
                <w:szCs w:val="20"/>
                <w:lang w:eastAsia="es-ES"/>
              </w:rPr>
              <w:t xml:space="preserve"> .................................................................................</w:t>
            </w:r>
          </w:p>
          <w:p w14:paraId="724C2699"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p>
        </w:tc>
        <w:tc>
          <w:tcPr>
            <w:tcW w:w="739" w:type="dxa"/>
            <w:vAlign w:val="center"/>
          </w:tcPr>
          <w:p w14:paraId="6E71B497" w14:textId="64E52C0B" w:rsidR="00B3733E"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5</w:t>
            </w:r>
          </w:p>
        </w:tc>
      </w:tr>
      <w:tr w:rsidR="00B3733E" w14:paraId="31C07AA4" w14:textId="77777777" w:rsidTr="002C4689">
        <w:trPr>
          <w:trHeight w:val="170"/>
        </w:trPr>
        <w:tc>
          <w:tcPr>
            <w:tcW w:w="8046" w:type="dxa"/>
          </w:tcPr>
          <w:p w14:paraId="32568D22" w14:textId="77777777" w:rsidR="00B3733E" w:rsidRPr="00A36021"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snapToGrid w:val="0"/>
                <w:sz w:val="20"/>
                <w:szCs w:val="20"/>
                <w:lang w:eastAsia="es-ES"/>
              </w:rPr>
              <w:t>Article 99.- Mesures d’atenció solidària de subministraments bàsics. Pobresa energètica</w:t>
            </w:r>
            <w:r w:rsidR="006C7F65">
              <w:rPr>
                <w:rFonts w:ascii="Arial" w:eastAsia="Times New Roman" w:hAnsi="Arial" w:cs="Arial"/>
                <w:snapToGrid w:val="0"/>
                <w:sz w:val="20"/>
                <w:szCs w:val="20"/>
                <w:lang w:eastAsia="es-ES"/>
              </w:rPr>
              <w:t xml:space="preserve"> </w:t>
            </w:r>
          </w:p>
          <w:p w14:paraId="3D7124D2" w14:textId="77777777" w:rsidR="00B3733E" w:rsidRPr="00A36021" w:rsidRDefault="00B3733E" w:rsidP="00B3733E">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389E7377" w14:textId="58D55771" w:rsidR="00B3733E"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5</w:t>
            </w:r>
          </w:p>
        </w:tc>
      </w:tr>
      <w:tr w:rsidR="00B3733E" w14:paraId="3D8942E7" w14:textId="77777777" w:rsidTr="002C4689">
        <w:trPr>
          <w:trHeight w:val="170"/>
        </w:trPr>
        <w:tc>
          <w:tcPr>
            <w:tcW w:w="8046" w:type="dxa"/>
          </w:tcPr>
          <w:p w14:paraId="402DBA53" w14:textId="77777777" w:rsidR="00B3733E" w:rsidRPr="006C7F65" w:rsidRDefault="00B3733E" w:rsidP="00B3733E">
            <w:pPr>
              <w:spacing w:after="0" w:line="240" w:lineRule="auto"/>
              <w:jc w:val="both"/>
              <w:rPr>
                <w:rFonts w:ascii="Arial" w:eastAsia="Times New Roman" w:hAnsi="Arial" w:cs="Arial"/>
                <w:snapToGrid w:val="0"/>
                <w:sz w:val="20"/>
                <w:szCs w:val="20"/>
                <w:lang w:eastAsia="es-ES"/>
              </w:rPr>
            </w:pPr>
            <w:r w:rsidRPr="00A36021">
              <w:rPr>
                <w:rFonts w:ascii="Arial" w:eastAsia="Times New Roman" w:hAnsi="Arial" w:cs="Arial"/>
                <w:b/>
                <w:snapToGrid w:val="0"/>
                <w:sz w:val="20"/>
                <w:szCs w:val="20"/>
                <w:u w:val="single"/>
                <w:lang w:eastAsia="es-ES"/>
              </w:rPr>
              <w:t>DISPOSICIÓ FINAL</w:t>
            </w:r>
            <w:r w:rsidR="006C7F65">
              <w:rPr>
                <w:rFonts w:ascii="Arial" w:eastAsia="Times New Roman" w:hAnsi="Arial" w:cs="Arial"/>
                <w:snapToGrid w:val="0"/>
                <w:sz w:val="20"/>
                <w:szCs w:val="20"/>
                <w:lang w:eastAsia="es-ES"/>
              </w:rPr>
              <w:t xml:space="preserve"> ...........................................................................................................</w:t>
            </w:r>
          </w:p>
          <w:p w14:paraId="3551C657" w14:textId="77777777" w:rsidR="00B3733E" w:rsidRPr="00A36021" w:rsidRDefault="00B3733E" w:rsidP="00B3733E">
            <w:pPr>
              <w:spacing w:after="0" w:line="240" w:lineRule="auto"/>
              <w:jc w:val="both"/>
              <w:rPr>
                <w:rFonts w:ascii="Arial" w:eastAsia="Times New Roman" w:hAnsi="Arial" w:cs="Arial"/>
                <w:b/>
                <w:snapToGrid w:val="0"/>
                <w:sz w:val="20"/>
                <w:szCs w:val="20"/>
                <w:u w:val="single"/>
                <w:lang w:eastAsia="es-ES"/>
              </w:rPr>
            </w:pPr>
          </w:p>
        </w:tc>
        <w:tc>
          <w:tcPr>
            <w:tcW w:w="739" w:type="dxa"/>
            <w:vAlign w:val="center"/>
          </w:tcPr>
          <w:p w14:paraId="1D32B653" w14:textId="0A72B33F" w:rsidR="00B3733E" w:rsidRDefault="0069213E" w:rsidP="00757742">
            <w:pPr>
              <w:jc w:val="right"/>
              <w:rPr>
                <w:rFonts w:ascii="Arial" w:hAnsi="Arial" w:cs="Arial"/>
                <w:sz w:val="20"/>
                <w:szCs w:val="20"/>
              </w:rPr>
            </w:pPr>
            <w:r>
              <w:rPr>
                <w:rFonts w:ascii="Arial" w:hAnsi="Arial" w:cs="Arial"/>
                <w:sz w:val="20"/>
                <w:szCs w:val="20"/>
              </w:rPr>
              <w:t>5</w:t>
            </w:r>
            <w:r w:rsidR="00CA4EDC">
              <w:rPr>
                <w:rFonts w:ascii="Arial" w:hAnsi="Arial" w:cs="Arial"/>
                <w:sz w:val="20"/>
                <w:szCs w:val="20"/>
              </w:rPr>
              <w:t>8</w:t>
            </w:r>
          </w:p>
        </w:tc>
      </w:tr>
    </w:tbl>
    <w:p w14:paraId="55D86CF6" w14:textId="77777777" w:rsidR="006C7F65" w:rsidRDefault="006C7F65" w:rsidP="004A0D6A">
      <w:pPr>
        <w:spacing w:after="0" w:line="240" w:lineRule="auto"/>
        <w:jc w:val="center"/>
        <w:rPr>
          <w:rFonts w:ascii="Arial" w:eastAsia="Times New Roman" w:hAnsi="Arial" w:cs="Arial"/>
          <w:b/>
          <w:snapToGrid w:val="0"/>
          <w:lang w:eastAsia="es-ES"/>
        </w:rPr>
      </w:pPr>
    </w:p>
    <w:p w14:paraId="6AD8F96C" w14:textId="77777777" w:rsidR="006C7F65" w:rsidRDefault="006C7F65" w:rsidP="004A0D6A">
      <w:pPr>
        <w:spacing w:after="0" w:line="240" w:lineRule="auto"/>
        <w:jc w:val="center"/>
        <w:rPr>
          <w:rFonts w:ascii="Arial" w:eastAsia="Times New Roman" w:hAnsi="Arial" w:cs="Arial"/>
          <w:b/>
          <w:snapToGrid w:val="0"/>
          <w:lang w:eastAsia="es-ES"/>
        </w:rPr>
      </w:pPr>
    </w:p>
    <w:p w14:paraId="20E59F32" w14:textId="77777777" w:rsidR="003E05C3" w:rsidRDefault="003E05C3" w:rsidP="004A0D6A">
      <w:pPr>
        <w:spacing w:after="0" w:line="240" w:lineRule="auto"/>
        <w:jc w:val="center"/>
        <w:rPr>
          <w:rFonts w:ascii="Arial" w:eastAsia="Times New Roman" w:hAnsi="Arial" w:cs="Arial"/>
          <w:b/>
          <w:snapToGrid w:val="0"/>
          <w:lang w:eastAsia="es-ES"/>
        </w:rPr>
      </w:pPr>
    </w:p>
    <w:p w14:paraId="2418F77D" w14:textId="77777777" w:rsidR="003E05C3" w:rsidRDefault="003E05C3" w:rsidP="004A0D6A">
      <w:pPr>
        <w:spacing w:after="0" w:line="240" w:lineRule="auto"/>
        <w:jc w:val="center"/>
        <w:rPr>
          <w:rFonts w:ascii="Arial" w:eastAsia="Times New Roman" w:hAnsi="Arial" w:cs="Arial"/>
          <w:b/>
          <w:snapToGrid w:val="0"/>
          <w:lang w:eastAsia="es-ES"/>
        </w:rPr>
      </w:pPr>
    </w:p>
    <w:p w14:paraId="6CDB4455" w14:textId="77777777" w:rsidR="003E05C3" w:rsidRDefault="003E05C3" w:rsidP="004A0D6A">
      <w:pPr>
        <w:spacing w:after="0" w:line="240" w:lineRule="auto"/>
        <w:jc w:val="center"/>
        <w:rPr>
          <w:rFonts w:ascii="Arial" w:eastAsia="Times New Roman" w:hAnsi="Arial" w:cs="Arial"/>
          <w:b/>
          <w:snapToGrid w:val="0"/>
          <w:lang w:eastAsia="es-ES"/>
        </w:rPr>
      </w:pPr>
    </w:p>
    <w:p w14:paraId="32D96D7C" w14:textId="77777777" w:rsidR="003E05C3" w:rsidRDefault="003E05C3" w:rsidP="004A0D6A">
      <w:pPr>
        <w:spacing w:after="0" w:line="240" w:lineRule="auto"/>
        <w:jc w:val="center"/>
        <w:rPr>
          <w:rFonts w:ascii="Arial" w:eastAsia="Times New Roman" w:hAnsi="Arial" w:cs="Arial"/>
          <w:b/>
          <w:snapToGrid w:val="0"/>
          <w:lang w:eastAsia="es-ES"/>
        </w:rPr>
      </w:pPr>
    </w:p>
    <w:p w14:paraId="5A4A0A95" w14:textId="77777777" w:rsidR="003E05C3" w:rsidRDefault="003E05C3" w:rsidP="004A0D6A">
      <w:pPr>
        <w:spacing w:after="0" w:line="240" w:lineRule="auto"/>
        <w:jc w:val="center"/>
        <w:rPr>
          <w:rFonts w:ascii="Arial" w:eastAsia="Times New Roman" w:hAnsi="Arial" w:cs="Arial"/>
          <w:b/>
          <w:snapToGrid w:val="0"/>
          <w:lang w:eastAsia="es-ES"/>
        </w:rPr>
      </w:pPr>
    </w:p>
    <w:p w14:paraId="6584DC7B" w14:textId="77777777" w:rsidR="006C7F65" w:rsidRDefault="006C7F65" w:rsidP="004A0D6A">
      <w:pPr>
        <w:spacing w:after="0" w:line="240" w:lineRule="auto"/>
        <w:jc w:val="center"/>
        <w:rPr>
          <w:rFonts w:ascii="Arial" w:eastAsia="Times New Roman" w:hAnsi="Arial" w:cs="Arial"/>
          <w:b/>
          <w:snapToGrid w:val="0"/>
          <w:lang w:eastAsia="es-ES"/>
        </w:rPr>
      </w:pPr>
    </w:p>
    <w:p w14:paraId="350B392B" w14:textId="77777777" w:rsidR="004A0D6A" w:rsidRPr="00FB135F" w:rsidRDefault="004A0D6A" w:rsidP="004A0D6A">
      <w:pPr>
        <w:spacing w:after="0" w:line="240" w:lineRule="auto"/>
        <w:jc w:val="center"/>
        <w:rPr>
          <w:rFonts w:ascii="Arial" w:eastAsia="Times New Roman" w:hAnsi="Arial" w:cs="Arial"/>
          <w:b/>
          <w:snapToGrid w:val="0"/>
          <w:lang w:eastAsia="es-ES"/>
        </w:rPr>
      </w:pPr>
      <w:r w:rsidRPr="00FB135F">
        <w:rPr>
          <w:rFonts w:ascii="Arial" w:eastAsia="Times New Roman" w:hAnsi="Arial" w:cs="Arial"/>
          <w:b/>
          <w:snapToGrid w:val="0"/>
          <w:lang w:eastAsia="es-ES"/>
        </w:rPr>
        <w:t>Exposició de motius</w:t>
      </w:r>
    </w:p>
    <w:p w14:paraId="0A9D0256" w14:textId="77777777" w:rsidR="004A0D6A" w:rsidRPr="00FB135F" w:rsidRDefault="004A0D6A" w:rsidP="004A0D6A">
      <w:pPr>
        <w:spacing w:after="0" w:line="240" w:lineRule="auto"/>
        <w:jc w:val="center"/>
        <w:rPr>
          <w:rFonts w:ascii="Arial" w:eastAsia="Times New Roman" w:hAnsi="Arial" w:cs="Arial"/>
          <w:b/>
          <w:snapToGrid w:val="0"/>
          <w:lang w:eastAsia="es-ES"/>
        </w:rPr>
      </w:pPr>
    </w:p>
    <w:p w14:paraId="446F5D4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F5B5EC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present Reglament es fonamenta en la Llei 7/1985, de 2 d’abril, reguladora de les Bases del Règim Local (LBRL), la qual atribueix als municipis l’obligació de garantir l’abastament d’aigua potable, la seva reserva i la potestat reglamentària de l’àmbit de les seves competències. El Reglament conté la regulació de les relacions entre les principals parts intervinents en el servei d’abastament d’aigua, com són l’ens titular del Servei, el prestador del mateix i el seu receptor. En aquest sentit, l’Ajuntament com ens titular del Servei estableix en el Reglament la forma, les condicions i d’altres extrems en les que el mateix s’ha de dur a terme pel prestador, de manera que es condicionen les relacions contractuals o programàtiques entre les dues entitats. Pel que fa a la regulació de la relació entre els prestador i el receptor del Servei, el Reglament ha de fixar els drets i deures de les dues parts contractuals vinculades pel contracte de subministrament. Finalment el Reglament ha de fixar i precisar els drets i obligacions que tenen el receptor del Servei i l’ens titular del mateix en les seves relacions mútues, en particular pel que fa a la tutela de l’activitat del prestador del Servei.</w:t>
      </w:r>
    </w:p>
    <w:p w14:paraId="6F5042F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5263155" w14:textId="77777777" w:rsidR="004A0D6A"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S’incorporen en el Reglament les previsions d’empara a les persones en dificultats econòmiques en un grau que l’impossibilitin satisfer la contraprestació de la recepció del Servei, en termes concordants als que preveu la vigent Llei 24/2015, del 29 de juliol, de mesures urgents per afrontar l’emergència en l’àmbit de l’habitatge i la pobresa energètica. Aquests aspectes han de tenir necessàriament acollida en el nou reglament per tal de que el mateix estableixi un marc normatiu que doni seguretat jurídica a totes les parts concernides pel Servei i que correspongui a les inquietuds que la societat planteja.</w:t>
      </w:r>
    </w:p>
    <w:p w14:paraId="553F72DA" w14:textId="77777777" w:rsidR="00EB50C7" w:rsidRDefault="00EB50C7" w:rsidP="004A0D6A">
      <w:pPr>
        <w:spacing w:after="0" w:line="240" w:lineRule="auto"/>
        <w:jc w:val="both"/>
        <w:rPr>
          <w:rFonts w:ascii="Arial" w:eastAsia="Times New Roman" w:hAnsi="Arial" w:cs="Arial"/>
          <w:snapToGrid w:val="0"/>
          <w:lang w:eastAsia="es-ES"/>
        </w:rPr>
      </w:pPr>
    </w:p>
    <w:p w14:paraId="7E260177" w14:textId="77777777" w:rsidR="00EB50C7" w:rsidRPr="00FB135F" w:rsidRDefault="00EB50C7" w:rsidP="004A0D6A">
      <w:pPr>
        <w:spacing w:after="0" w:line="240" w:lineRule="auto"/>
        <w:jc w:val="both"/>
        <w:rPr>
          <w:rFonts w:ascii="Arial" w:eastAsia="Times New Roman" w:hAnsi="Arial" w:cs="Arial"/>
          <w:snapToGrid w:val="0"/>
          <w:lang w:eastAsia="es-ES"/>
        </w:rPr>
      </w:pPr>
    </w:p>
    <w:p w14:paraId="13131E21"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5F77A10B"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0B6A00A9"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7CA808D1"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55672752"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715C561E"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7E60BB39"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5FFB8380"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4EF0A0D6"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00571BB2"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28CE28FF"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0807945C"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25D3477E"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356A7DD9"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516AB5D6"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05CEC1F1"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67F2DCF1"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6B12F1B3"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50CF4C4C"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3BAEEB95"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40908327" w14:textId="76C69CDF"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r w:rsidRPr="00FB135F">
        <w:rPr>
          <w:rFonts w:ascii="Arial" w:eastAsia="Times New Roman" w:hAnsi="Arial" w:cs="Arial"/>
          <w:b/>
          <w:snapToGrid w:val="0"/>
          <w:sz w:val="28"/>
          <w:szCs w:val="28"/>
          <w:u w:val="single"/>
          <w:lang w:eastAsia="es-ES"/>
        </w:rPr>
        <w:t>REGLAMENT GENERAL DEL SERVEI MUN</w:t>
      </w:r>
      <w:r w:rsidR="00EB50C7">
        <w:rPr>
          <w:rFonts w:ascii="Arial" w:eastAsia="Times New Roman" w:hAnsi="Arial" w:cs="Arial"/>
          <w:b/>
          <w:snapToGrid w:val="0"/>
          <w:sz w:val="28"/>
          <w:szCs w:val="28"/>
          <w:u w:val="single"/>
          <w:lang w:eastAsia="es-ES"/>
        </w:rPr>
        <w:t xml:space="preserve">ICIPAL D’ABASTAMENT </w:t>
      </w:r>
      <w:r w:rsidRPr="00FB135F">
        <w:rPr>
          <w:rFonts w:ascii="Arial" w:eastAsia="Times New Roman" w:hAnsi="Arial" w:cs="Arial"/>
          <w:b/>
          <w:snapToGrid w:val="0"/>
          <w:sz w:val="28"/>
          <w:szCs w:val="28"/>
          <w:u w:val="single"/>
          <w:lang w:eastAsia="es-ES"/>
        </w:rPr>
        <w:t xml:space="preserve">DOMICILIARI D’AIGUA A </w:t>
      </w:r>
      <w:r w:rsidR="00AE31F4">
        <w:rPr>
          <w:rFonts w:ascii="Arial" w:eastAsia="Times New Roman" w:hAnsi="Arial" w:cs="Arial"/>
          <w:b/>
          <w:snapToGrid w:val="0"/>
          <w:sz w:val="28"/>
          <w:szCs w:val="28"/>
          <w:u w:val="single"/>
          <w:lang w:eastAsia="es-ES"/>
        </w:rPr>
        <w:t>LLAMBILLES</w:t>
      </w:r>
    </w:p>
    <w:p w14:paraId="030448B6" w14:textId="77777777" w:rsidR="004A0D6A" w:rsidRPr="00FB135F" w:rsidRDefault="004A0D6A" w:rsidP="004A0D6A">
      <w:pPr>
        <w:spacing w:after="0" w:line="240" w:lineRule="auto"/>
        <w:jc w:val="both"/>
        <w:rPr>
          <w:rFonts w:ascii="Arial" w:eastAsia="Times New Roman" w:hAnsi="Arial" w:cs="Arial"/>
          <w:b/>
          <w:snapToGrid w:val="0"/>
          <w:sz w:val="28"/>
          <w:szCs w:val="28"/>
          <w:u w:val="single"/>
          <w:lang w:eastAsia="es-ES"/>
        </w:rPr>
      </w:pPr>
    </w:p>
    <w:p w14:paraId="566623EA"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p>
    <w:p w14:paraId="277CB1E3"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TÍTOL PRIMER. DISPOSICIONS GENERALS</w:t>
      </w:r>
    </w:p>
    <w:p w14:paraId="75C10ED4"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p>
    <w:p w14:paraId="0A62D228"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CAPÍTOL I. OBJECTE, ÀMBIT I COMPETÈNCIA</w:t>
      </w:r>
    </w:p>
    <w:p w14:paraId="0C24F4D1"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p>
    <w:p w14:paraId="00D0B6D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2022EF0"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 Objecte i àmbit del Reglament</w:t>
      </w:r>
    </w:p>
    <w:p w14:paraId="08CFA42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0DA2260" w14:textId="25A5AE1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És objecte del present Reglament l’ordenació del servei públic municipal d’abastament d’aigua a tots els abonats del municipi de </w:t>
      </w:r>
      <w:r w:rsidR="00AE31F4">
        <w:rPr>
          <w:rFonts w:ascii="Arial" w:eastAsia="Times New Roman" w:hAnsi="Arial" w:cs="Arial"/>
          <w:snapToGrid w:val="0"/>
          <w:lang w:eastAsia="es-ES"/>
        </w:rPr>
        <w:t>Llambilles</w:t>
      </w:r>
      <w:r w:rsidR="00121A47">
        <w:rPr>
          <w:rFonts w:ascii="Arial" w:eastAsia="Times New Roman" w:hAnsi="Arial" w:cs="Arial"/>
          <w:snapToGrid w:val="0"/>
          <w:lang w:eastAsia="es-ES"/>
        </w:rPr>
        <w:t>.</w:t>
      </w:r>
      <w:r w:rsidRPr="00FB135F">
        <w:rPr>
          <w:rFonts w:ascii="Arial" w:eastAsia="Times New Roman" w:hAnsi="Arial" w:cs="Arial"/>
          <w:snapToGrid w:val="0"/>
          <w:lang w:eastAsia="es-ES"/>
        </w:rPr>
        <w:t xml:space="preserve"> </w:t>
      </w:r>
    </w:p>
    <w:p w14:paraId="6B65700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D887EE3" w14:textId="77777777" w:rsidR="004A0D6A"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allò no previst per aquest Reglament, regeix l’ordenament propi del règim local i les altres normes generals i sectorials que siguin d’aplicació.</w:t>
      </w:r>
    </w:p>
    <w:p w14:paraId="68788E1F" w14:textId="77777777" w:rsidR="00EB50C7" w:rsidRDefault="00EB50C7" w:rsidP="004A0D6A">
      <w:pPr>
        <w:spacing w:after="0" w:line="240" w:lineRule="auto"/>
        <w:jc w:val="both"/>
        <w:rPr>
          <w:rFonts w:ascii="Arial" w:eastAsia="Times New Roman" w:hAnsi="Arial" w:cs="Arial"/>
          <w:snapToGrid w:val="0"/>
          <w:lang w:eastAsia="es-ES"/>
        </w:rPr>
      </w:pPr>
    </w:p>
    <w:p w14:paraId="73F13C49" w14:textId="5F828C3A" w:rsidR="00EB50C7" w:rsidRDefault="00EB50C7" w:rsidP="004A0D6A">
      <w:pPr>
        <w:spacing w:after="0" w:line="240" w:lineRule="auto"/>
        <w:jc w:val="both"/>
        <w:rPr>
          <w:rFonts w:ascii="Arial" w:eastAsia="Times New Roman" w:hAnsi="Arial" w:cs="Arial"/>
          <w:snapToGrid w:val="0"/>
          <w:lang w:eastAsia="es-ES"/>
        </w:rPr>
      </w:pPr>
      <w:r>
        <w:rPr>
          <w:rFonts w:ascii="Arial" w:eastAsia="Times New Roman" w:hAnsi="Arial" w:cs="Arial"/>
          <w:snapToGrid w:val="0"/>
          <w:lang w:eastAsia="es-ES"/>
        </w:rPr>
        <w:t xml:space="preserve">El Reglament té per objecte, dins el marc de les </w:t>
      </w:r>
      <w:r w:rsidR="00E706CE">
        <w:rPr>
          <w:rFonts w:ascii="Arial" w:eastAsia="Times New Roman" w:hAnsi="Arial" w:cs="Arial"/>
          <w:snapToGrid w:val="0"/>
          <w:lang w:eastAsia="es-ES"/>
        </w:rPr>
        <w:t xml:space="preserve">competències i facultats de les que disposa l’Ajuntament, l’establir el marc normatiu que regeixi les relacions entre l’Ajuntament de </w:t>
      </w:r>
      <w:r w:rsidR="00AE31F4">
        <w:rPr>
          <w:rFonts w:ascii="Arial" w:eastAsia="Times New Roman" w:hAnsi="Arial" w:cs="Arial"/>
          <w:snapToGrid w:val="0"/>
          <w:lang w:eastAsia="es-ES"/>
        </w:rPr>
        <w:t>Llambilles</w:t>
      </w:r>
      <w:r w:rsidR="00121A47">
        <w:rPr>
          <w:rFonts w:ascii="Arial" w:eastAsia="Times New Roman" w:hAnsi="Arial" w:cs="Arial"/>
          <w:snapToGrid w:val="0"/>
          <w:lang w:eastAsia="es-ES"/>
        </w:rPr>
        <w:t xml:space="preserve"> Terri</w:t>
      </w:r>
      <w:r w:rsidR="00E706CE">
        <w:rPr>
          <w:rFonts w:ascii="Arial" w:eastAsia="Times New Roman" w:hAnsi="Arial" w:cs="Arial"/>
          <w:snapToGrid w:val="0"/>
          <w:lang w:eastAsia="es-ES"/>
        </w:rPr>
        <w:t xml:space="preserve"> com a titular del Servei, el prestador del mateix i els seus usuaris individualment o col·lectiva considerats. Aquest marc normatiu ha de regular i atorgar seguretat jurídica a totes les parts esmentades implicades en la prestació del servei, tot establint les normes que han de regir les relacions entre elles.</w:t>
      </w:r>
    </w:p>
    <w:p w14:paraId="08A2B47C" w14:textId="77777777" w:rsidR="00E706CE" w:rsidRDefault="00E706CE" w:rsidP="004A0D6A">
      <w:pPr>
        <w:spacing w:after="0" w:line="240" w:lineRule="auto"/>
        <w:jc w:val="both"/>
        <w:rPr>
          <w:rFonts w:ascii="Arial" w:eastAsia="Times New Roman" w:hAnsi="Arial" w:cs="Arial"/>
          <w:snapToGrid w:val="0"/>
          <w:lang w:eastAsia="es-ES"/>
        </w:rPr>
      </w:pPr>
    </w:p>
    <w:p w14:paraId="64F2A52D" w14:textId="6E2D74E7" w:rsidR="00E706CE" w:rsidRDefault="00E706CE" w:rsidP="004A0D6A">
      <w:pPr>
        <w:spacing w:after="0" w:line="240" w:lineRule="auto"/>
        <w:jc w:val="both"/>
        <w:rPr>
          <w:rFonts w:ascii="Arial" w:eastAsia="Times New Roman" w:hAnsi="Arial" w:cs="Arial"/>
          <w:snapToGrid w:val="0"/>
          <w:lang w:eastAsia="es-ES"/>
        </w:rPr>
      </w:pPr>
      <w:r>
        <w:rPr>
          <w:rFonts w:ascii="Arial" w:eastAsia="Times New Roman" w:hAnsi="Arial" w:cs="Arial"/>
          <w:snapToGrid w:val="0"/>
          <w:lang w:eastAsia="es-ES"/>
        </w:rPr>
        <w:t>També són objecte d’aquest Reglament l’establiment de mesures per a l’eficiència del Servei, l’estalvi i racionalitat en qualsevol procés relacionat amb el subministrament i/o la distribució d’aigua, la regulació del règim especial en supòsits d’emergència o excepcionalitat per sequera, la participació ciutadana en la gestió del Servei i la responsabilitat social en la gestió del Servei.</w:t>
      </w:r>
    </w:p>
    <w:p w14:paraId="60EAA9EB" w14:textId="25857AB5" w:rsidR="00441B3A" w:rsidRDefault="00441B3A" w:rsidP="004A0D6A">
      <w:pPr>
        <w:spacing w:after="0" w:line="240" w:lineRule="auto"/>
        <w:jc w:val="both"/>
        <w:rPr>
          <w:rFonts w:ascii="Arial" w:eastAsia="Times New Roman" w:hAnsi="Arial" w:cs="Arial"/>
          <w:snapToGrid w:val="0"/>
          <w:lang w:eastAsia="es-ES"/>
        </w:rPr>
      </w:pPr>
    </w:p>
    <w:p w14:paraId="710EEA02" w14:textId="77777777" w:rsidR="00441B3A" w:rsidRPr="00441B3A" w:rsidRDefault="00441B3A" w:rsidP="00441B3A">
      <w:pPr>
        <w:widowControl w:val="0"/>
        <w:shd w:val="clear" w:color="auto" w:fill="FFFFFF"/>
        <w:tabs>
          <w:tab w:val="left" w:pos="379"/>
        </w:tabs>
        <w:autoSpaceDE w:val="0"/>
        <w:autoSpaceDN w:val="0"/>
        <w:adjustRightInd w:val="0"/>
        <w:spacing w:line="240" w:lineRule="auto"/>
        <w:jc w:val="both"/>
        <w:rPr>
          <w:rFonts w:ascii="Arial" w:eastAsia="Times New Roman" w:hAnsi="Arial" w:cs="Arial"/>
          <w:snapToGrid w:val="0"/>
          <w:lang w:eastAsia="es-ES"/>
        </w:rPr>
      </w:pPr>
      <w:r w:rsidRPr="00441B3A">
        <w:rPr>
          <w:rFonts w:ascii="Arial" w:eastAsia="Times New Roman" w:hAnsi="Arial" w:cs="Arial"/>
          <w:snapToGrid w:val="0"/>
          <w:lang w:eastAsia="es-ES"/>
        </w:rPr>
        <w:t>La gestió i la prestació del serveis d’aigua objecte d’aquest Reglament es duran a terme sens perjudici de les competències de l’Administració de la Generalitat de Catalunya.</w:t>
      </w:r>
    </w:p>
    <w:p w14:paraId="0CC13F88" w14:textId="77777777" w:rsidR="00441B3A" w:rsidRPr="00FB135F" w:rsidRDefault="00441B3A" w:rsidP="00441B3A">
      <w:pPr>
        <w:spacing w:after="0" w:line="240" w:lineRule="auto"/>
        <w:jc w:val="both"/>
        <w:rPr>
          <w:rFonts w:ascii="Arial" w:eastAsia="Times New Roman" w:hAnsi="Arial" w:cs="Arial"/>
          <w:snapToGrid w:val="0"/>
          <w:lang w:eastAsia="es-ES"/>
        </w:rPr>
      </w:pPr>
    </w:p>
    <w:p w14:paraId="60C266C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CEE9659"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 Règim jurídic del servei de subministrament domiciliari d’aigua</w:t>
      </w:r>
    </w:p>
    <w:p w14:paraId="080A9FF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4A1C717" w14:textId="77777777" w:rsidR="00441B3A" w:rsidRPr="00441B3A" w:rsidRDefault="00441B3A" w:rsidP="00441B3A">
      <w:pPr>
        <w:shd w:val="clear" w:color="auto" w:fill="FFFFFF"/>
        <w:spacing w:line="240" w:lineRule="auto"/>
        <w:jc w:val="both"/>
        <w:rPr>
          <w:rFonts w:ascii="Arial" w:hAnsi="Arial" w:cs="Arial"/>
        </w:rPr>
      </w:pPr>
      <w:r w:rsidRPr="00441B3A">
        <w:rPr>
          <w:rFonts w:ascii="Arial" w:hAnsi="Arial" w:cs="Arial"/>
        </w:rPr>
        <w:t>El règim jurídic dels serveis d’aigua</w:t>
      </w:r>
      <w:r w:rsidRPr="00441B3A">
        <w:rPr>
          <w:rFonts w:ascii="Arial" w:hAnsi="Arial" w:cs="Arial"/>
          <w:spacing w:val="-2"/>
        </w:rPr>
        <w:t xml:space="preserve"> és el que està regulat per regu</w:t>
      </w:r>
      <w:r w:rsidRPr="00441B3A">
        <w:rPr>
          <w:rFonts w:ascii="Arial" w:hAnsi="Arial" w:cs="Arial"/>
          <w:spacing w:val="-2"/>
        </w:rPr>
        <w:softHyphen/>
      </w:r>
      <w:r w:rsidRPr="00441B3A">
        <w:rPr>
          <w:rFonts w:ascii="Arial" w:hAnsi="Arial" w:cs="Arial"/>
        </w:rPr>
        <w:t>la per la legislació següent:</w:t>
      </w:r>
    </w:p>
    <w:p w14:paraId="4788A737" w14:textId="77777777" w:rsidR="00441B3A" w:rsidRPr="00441B3A" w:rsidRDefault="00441B3A" w:rsidP="00441B3A">
      <w:pPr>
        <w:pStyle w:val="Prrafodelista"/>
        <w:numPr>
          <w:ilvl w:val="0"/>
          <w:numId w:val="48"/>
        </w:numPr>
        <w:shd w:val="clear" w:color="auto" w:fill="FFFFFF"/>
        <w:contextualSpacing/>
        <w:jc w:val="both"/>
        <w:rPr>
          <w:rFonts w:ascii="Arial" w:hAnsi="Arial" w:cs="Arial"/>
          <w:sz w:val="22"/>
          <w:szCs w:val="22"/>
          <w:lang w:val="ca-ES"/>
        </w:rPr>
      </w:pPr>
      <w:r w:rsidRPr="00441B3A">
        <w:rPr>
          <w:rFonts w:ascii="Arial" w:hAnsi="Arial" w:cs="Arial"/>
          <w:sz w:val="22"/>
          <w:szCs w:val="22"/>
          <w:lang w:val="ca-ES"/>
        </w:rPr>
        <w:t>Per la de Règim Local.</w:t>
      </w:r>
    </w:p>
    <w:p w14:paraId="6083C212" w14:textId="77777777" w:rsidR="00441B3A" w:rsidRPr="00441B3A" w:rsidRDefault="00441B3A" w:rsidP="00441B3A">
      <w:pPr>
        <w:pStyle w:val="Prrafodelista"/>
        <w:shd w:val="clear" w:color="auto" w:fill="FFFFFF"/>
        <w:jc w:val="both"/>
        <w:rPr>
          <w:rFonts w:ascii="Arial" w:hAnsi="Arial" w:cs="Arial"/>
          <w:sz w:val="22"/>
          <w:szCs w:val="22"/>
          <w:lang w:val="ca-ES"/>
        </w:rPr>
      </w:pPr>
    </w:p>
    <w:p w14:paraId="39B90541" w14:textId="77777777" w:rsidR="00441B3A" w:rsidRPr="00441B3A" w:rsidRDefault="00441B3A" w:rsidP="00441B3A">
      <w:pPr>
        <w:pStyle w:val="Prrafodelista"/>
        <w:numPr>
          <w:ilvl w:val="0"/>
          <w:numId w:val="48"/>
        </w:numPr>
        <w:shd w:val="clear" w:color="auto" w:fill="FFFFFF"/>
        <w:contextualSpacing/>
        <w:jc w:val="both"/>
        <w:rPr>
          <w:rFonts w:ascii="Arial" w:hAnsi="Arial" w:cs="Arial"/>
          <w:sz w:val="22"/>
          <w:szCs w:val="22"/>
          <w:lang w:val="ca-ES"/>
        </w:rPr>
      </w:pPr>
      <w:r w:rsidRPr="00441B3A">
        <w:rPr>
          <w:rFonts w:ascii="Arial" w:hAnsi="Arial" w:cs="Arial"/>
          <w:spacing w:val="-2"/>
          <w:sz w:val="22"/>
          <w:szCs w:val="22"/>
          <w:lang w:val="ca-ES"/>
        </w:rPr>
        <w:t>Per la d’aigües integrada pel Text Refós de la Llei d’Aigües, aprovat pel Reial Decret Legislatiu 1/2001, de 20 de juliol;</w:t>
      </w:r>
      <w:r w:rsidRPr="00441B3A">
        <w:rPr>
          <w:rFonts w:ascii="Arial" w:hAnsi="Arial" w:cs="Arial"/>
          <w:sz w:val="22"/>
          <w:szCs w:val="22"/>
          <w:lang w:val="ca-ES"/>
        </w:rPr>
        <w:t xml:space="preserve"> el Reglament del Domini Públic Hidràulic, aprovat pel Reial Decret 849/1986, d’11 d’abril; el Text refós de la legislació en </w:t>
      </w:r>
      <w:r w:rsidRPr="00441B3A">
        <w:rPr>
          <w:rFonts w:ascii="Arial" w:hAnsi="Arial" w:cs="Arial"/>
          <w:spacing w:val="-2"/>
          <w:sz w:val="22"/>
          <w:szCs w:val="22"/>
          <w:lang w:val="ca-ES"/>
        </w:rPr>
        <w:t xml:space="preserve">matèria d’aigües de Catalunya, aprovat pel Decret </w:t>
      </w:r>
      <w:r w:rsidRPr="00441B3A">
        <w:rPr>
          <w:rFonts w:ascii="Arial" w:hAnsi="Arial" w:cs="Arial"/>
          <w:sz w:val="22"/>
          <w:szCs w:val="22"/>
          <w:lang w:val="ca-ES"/>
        </w:rPr>
        <w:t>legislatiu 3/2003 de 4 de novembre</w:t>
      </w:r>
      <w:r w:rsidRPr="00441B3A">
        <w:rPr>
          <w:rFonts w:ascii="Arial" w:hAnsi="Arial" w:cs="Arial"/>
          <w:spacing w:val="-2"/>
          <w:sz w:val="22"/>
          <w:szCs w:val="22"/>
          <w:lang w:val="ca-ES"/>
        </w:rPr>
        <w:t>; i la normativa que desplega aquestes normes.</w:t>
      </w:r>
    </w:p>
    <w:p w14:paraId="0A0B6ADB" w14:textId="77777777" w:rsidR="00441B3A" w:rsidRPr="00441B3A" w:rsidRDefault="00441B3A" w:rsidP="00441B3A">
      <w:pPr>
        <w:pStyle w:val="Prrafodelista"/>
        <w:jc w:val="both"/>
        <w:rPr>
          <w:rFonts w:ascii="Arial" w:hAnsi="Arial" w:cs="Arial"/>
          <w:spacing w:val="-2"/>
          <w:sz w:val="22"/>
          <w:szCs w:val="22"/>
          <w:lang w:val="ca-ES"/>
        </w:rPr>
      </w:pPr>
    </w:p>
    <w:p w14:paraId="730EF7AC" w14:textId="77777777" w:rsidR="00441B3A" w:rsidRPr="00441B3A" w:rsidRDefault="00441B3A" w:rsidP="00441B3A">
      <w:pPr>
        <w:pStyle w:val="Prrafodelista"/>
        <w:numPr>
          <w:ilvl w:val="0"/>
          <w:numId w:val="48"/>
        </w:numPr>
        <w:shd w:val="clear" w:color="auto" w:fill="FFFFFF"/>
        <w:contextualSpacing/>
        <w:jc w:val="both"/>
        <w:rPr>
          <w:rFonts w:ascii="Arial" w:hAnsi="Arial" w:cs="Arial"/>
          <w:sz w:val="22"/>
          <w:szCs w:val="22"/>
          <w:lang w:val="ca-ES"/>
        </w:rPr>
      </w:pPr>
      <w:r w:rsidRPr="00441B3A">
        <w:rPr>
          <w:rFonts w:ascii="Arial" w:hAnsi="Arial" w:cs="Arial"/>
          <w:spacing w:val="-2"/>
          <w:sz w:val="22"/>
          <w:szCs w:val="22"/>
          <w:lang w:val="ca-ES"/>
        </w:rPr>
        <w:t xml:space="preserve">Per la de salut pública i de </w:t>
      </w:r>
      <w:r w:rsidRPr="00441B3A">
        <w:rPr>
          <w:rFonts w:ascii="Arial" w:hAnsi="Arial" w:cs="Arial"/>
          <w:sz w:val="22"/>
          <w:szCs w:val="22"/>
          <w:lang w:val="ca-ES"/>
        </w:rPr>
        <w:t>sanitat i, en particular, pel Reial Decret 140/2003 de 7 de febrer que estableix els crit</w:t>
      </w:r>
      <w:r w:rsidRPr="00441B3A">
        <w:rPr>
          <w:rFonts w:ascii="Arial" w:hAnsi="Arial" w:cs="Arial"/>
          <w:spacing w:val="-1"/>
          <w:sz w:val="22"/>
          <w:szCs w:val="22"/>
          <w:lang w:val="ca-ES"/>
        </w:rPr>
        <w:t>eris sanitaris de la qualitat de l’aigua de cons</w:t>
      </w:r>
      <w:r w:rsidRPr="00441B3A">
        <w:rPr>
          <w:rFonts w:ascii="Arial" w:hAnsi="Arial" w:cs="Arial"/>
          <w:sz w:val="22"/>
          <w:szCs w:val="22"/>
          <w:lang w:val="ca-ES"/>
        </w:rPr>
        <w:t>um humà.</w:t>
      </w:r>
    </w:p>
    <w:p w14:paraId="20407075" w14:textId="77777777" w:rsidR="00441B3A" w:rsidRPr="00441B3A" w:rsidRDefault="00441B3A" w:rsidP="00441B3A">
      <w:pPr>
        <w:pStyle w:val="Prrafodelista"/>
        <w:jc w:val="both"/>
        <w:rPr>
          <w:rFonts w:ascii="Arial" w:hAnsi="Arial" w:cs="Arial"/>
          <w:sz w:val="22"/>
          <w:szCs w:val="22"/>
          <w:lang w:val="ca-ES"/>
        </w:rPr>
      </w:pPr>
    </w:p>
    <w:p w14:paraId="6326EC6D" w14:textId="77777777" w:rsidR="00441B3A" w:rsidRPr="00441B3A" w:rsidRDefault="00441B3A" w:rsidP="00441B3A">
      <w:pPr>
        <w:pStyle w:val="Prrafodelista"/>
        <w:numPr>
          <w:ilvl w:val="0"/>
          <w:numId w:val="48"/>
        </w:numPr>
        <w:shd w:val="clear" w:color="auto" w:fill="FFFFFF"/>
        <w:contextualSpacing/>
        <w:jc w:val="both"/>
        <w:rPr>
          <w:rFonts w:ascii="Arial" w:hAnsi="Arial" w:cs="Arial"/>
          <w:sz w:val="22"/>
          <w:szCs w:val="22"/>
          <w:lang w:val="ca-ES"/>
        </w:rPr>
      </w:pPr>
      <w:r w:rsidRPr="00441B3A">
        <w:rPr>
          <w:rFonts w:ascii="Arial" w:hAnsi="Arial" w:cs="Arial"/>
          <w:sz w:val="22"/>
          <w:szCs w:val="22"/>
          <w:lang w:val="ca-ES"/>
        </w:rPr>
        <w:t>Pel Reial Decret-Llei11/1995, de 28 de desembre, sobre tractament d’aigües residuals urbanes, pel Reial Decret 509/1996, de 15 de març, que el desplega; pel Reglament dels serveis públics de sanejament, aprovat pel Decret 130/2003, de 23 de maig; i pel Reglament regulador d’Abocaments d’Aigües Residuals a la Comarca del Maresme, aprovat per acord del Ple del Consell Comarcal, de 17 de març de 2009.</w:t>
      </w:r>
    </w:p>
    <w:p w14:paraId="67490D14" w14:textId="77777777" w:rsidR="00441B3A" w:rsidRPr="00441B3A" w:rsidRDefault="00441B3A" w:rsidP="00441B3A">
      <w:pPr>
        <w:pStyle w:val="Prrafodelista"/>
        <w:jc w:val="both"/>
        <w:rPr>
          <w:rFonts w:ascii="Arial" w:hAnsi="Arial" w:cs="Arial"/>
          <w:sz w:val="22"/>
          <w:szCs w:val="22"/>
          <w:lang w:val="ca-ES"/>
        </w:rPr>
      </w:pPr>
    </w:p>
    <w:p w14:paraId="78879F4A" w14:textId="77777777" w:rsidR="00441B3A" w:rsidRPr="00441B3A" w:rsidRDefault="00441B3A" w:rsidP="00441B3A">
      <w:pPr>
        <w:pStyle w:val="Prrafodelista"/>
        <w:numPr>
          <w:ilvl w:val="0"/>
          <w:numId w:val="48"/>
        </w:numPr>
        <w:shd w:val="clear" w:color="auto" w:fill="FFFFFF"/>
        <w:contextualSpacing/>
        <w:jc w:val="both"/>
        <w:rPr>
          <w:rFonts w:ascii="Arial" w:hAnsi="Arial" w:cs="Arial"/>
          <w:sz w:val="22"/>
          <w:szCs w:val="22"/>
          <w:lang w:val="ca-ES"/>
        </w:rPr>
      </w:pPr>
      <w:r w:rsidRPr="00441B3A">
        <w:rPr>
          <w:rFonts w:ascii="Arial" w:hAnsi="Arial" w:cs="Arial"/>
          <w:sz w:val="22"/>
          <w:szCs w:val="22"/>
          <w:lang w:val="ca-ES"/>
        </w:rPr>
        <w:t xml:space="preserve">Pel Codi Tècnic de l’Edificació aprovat pel Reial Decret 314/2006 de 17 de </w:t>
      </w:r>
      <w:r w:rsidRPr="00441B3A">
        <w:rPr>
          <w:rFonts w:ascii="Arial" w:hAnsi="Arial" w:cs="Arial"/>
          <w:spacing w:val="-1"/>
          <w:sz w:val="22"/>
          <w:szCs w:val="22"/>
          <w:lang w:val="ca-ES"/>
        </w:rPr>
        <w:t>març, en la seva secció HS4 subministrament d’aigua, o norma que el substitueixi.</w:t>
      </w:r>
    </w:p>
    <w:p w14:paraId="05F6D0B9" w14:textId="77777777" w:rsidR="00441B3A" w:rsidRPr="00441B3A" w:rsidRDefault="00441B3A" w:rsidP="00441B3A">
      <w:pPr>
        <w:pStyle w:val="Prrafodelista"/>
        <w:jc w:val="both"/>
        <w:rPr>
          <w:rFonts w:ascii="Arial" w:hAnsi="Arial" w:cs="Arial"/>
          <w:sz w:val="22"/>
          <w:szCs w:val="22"/>
          <w:lang w:val="ca-ES"/>
        </w:rPr>
      </w:pPr>
    </w:p>
    <w:p w14:paraId="68B1FFFA" w14:textId="77777777" w:rsidR="00441B3A" w:rsidRPr="00441B3A" w:rsidRDefault="00441B3A" w:rsidP="00441B3A">
      <w:pPr>
        <w:pStyle w:val="Prrafodelista"/>
        <w:numPr>
          <w:ilvl w:val="0"/>
          <w:numId w:val="48"/>
        </w:numPr>
        <w:shd w:val="clear" w:color="auto" w:fill="FFFFFF"/>
        <w:contextualSpacing/>
        <w:jc w:val="both"/>
        <w:rPr>
          <w:rFonts w:ascii="Arial" w:hAnsi="Arial" w:cs="Arial"/>
          <w:sz w:val="22"/>
          <w:szCs w:val="22"/>
          <w:lang w:val="ca-ES"/>
        </w:rPr>
      </w:pPr>
      <w:r w:rsidRPr="00441B3A">
        <w:rPr>
          <w:rFonts w:ascii="Arial" w:hAnsi="Arial" w:cs="Arial"/>
          <w:sz w:val="22"/>
          <w:szCs w:val="22"/>
          <w:lang w:val="ca-ES"/>
        </w:rPr>
        <w:t>La resta de disposicions legals i reglamentàries que resultin d’aplicació al servei d’abastament d’aigua a poblacions.</w:t>
      </w:r>
    </w:p>
    <w:p w14:paraId="7F5F3231" w14:textId="77777777" w:rsidR="004A0D6A" w:rsidRPr="00441B3A" w:rsidRDefault="004A0D6A" w:rsidP="004A0D6A">
      <w:pPr>
        <w:spacing w:after="0" w:line="240" w:lineRule="auto"/>
        <w:jc w:val="both"/>
        <w:rPr>
          <w:rFonts w:ascii="Arial" w:eastAsia="Times New Roman" w:hAnsi="Arial" w:cs="Arial"/>
          <w:snapToGrid w:val="0"/>
          <w:lang w:val="es-ES" w:eastAsia="es-ES"/>
        </w:rPr>
      </w:pPr>
    </w:p>
    <w:p w14:paraId="02157BF0"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 Forma de gestió i titularitat del servei</w:t>
      </w:r>
    </w:p>
    <w:p w14:paraId="0D405CAA"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92F9B4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servei de subministrament d’aigua potable és de titularitat municipal, sense perjudici de la forma de gestió que aprovi en cada moment l’Ajuntament, que té en qualsevol cas les facultats d’organització i decisió.</w:t>
      </w:r>
    </w:p>
    <w:p w14:paraId="326417F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4F8707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L’Ajuntament pot prestar el servei de subministrament d’aigua potable mitjançant qualsevol de les formes previstes en dret, de manera directa o indirecta, d’acord amb el que estableix la Llei de bases de règim local, el Reglament de serveis de les corporacions locals, i altres normatives, estatals o autonòmiques, que es dictin en la </w:t>
      </w:r>
      <w:proofErr w:type="spellStart"/>
      <w:r w:rsidRPr="00FB135F">
        <w:rPr>
          <w:rFonts w:ascii="Arial" w:eastAsia="Times New Roman" w:hAnsi="Arial" w:cs="Arial"/>
          <w:snapToGrid w:val="0"/>
          <w:lang w:eastAsia="es-ES"/>
        </w:rPr>
        <w:t>materia</w:t>
      </w:r>
      <w:proofErr w:type="spellEnd"/>
      <w:r w:rsidRPr="00FB135F">
        <w:rPr>
          <w:rFonts w:ascii="Arial" w:eastAsia="Times New Roman" w:hAnsi="Arial" w:cs="Arial"/>
          <w:snapToGrid w:val="0"/>
          <w:lang w:eastAsia="es-ES"/>
        </w:rPr>
        <w:t>.</w:t>
      </w:r>
    </w:p>
    <w:p w14:paraId="09FF6A3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69B53F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Corresponen a l’Ajuntament les següents atribucions sobre el servei d’abastament d’aigua:</w:t>
      </w:r>
    </w:p>
    <w:p w14:paraId="2FF01DB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9B0D52A" w14:textId="77777777" w:rsidR="004A0D6A" w:rsidRPr="00FB135F" w:rsidRDefault="004A0D6A" w:rsidP="00E9210B">
      <w:pPr>
        <w:numPr>
          <w:ilvl w:val="0"/>
          <w:numId w:val="35"/>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Aprovar les tarifes dels serveis aplicables a l’àmbit municipal,  sense perjudici de les competències que corresponen a la Comissió de Preus de Catalunya.</w:t>
      </w:r>
    </w:p>
    <w:p w14:paraId="7FEE845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C5921BA" w14:textId="77777777" w:rsidR="004A0D6A" w:rsidRPr="00FB135F" w:rsidRDefault="004A0D6A" w:rsidP="00E9210B">
      <w:pPr>
        <w:numPr>
          <w:ilvl w:val="0"/>
          <w:numId w:val="35"/>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Conèixer els mitjans materials i personals i el desenvolupament econòmic de l’entitat distribuïdora que presten el servei en l’àmbit del municipi.</w:t>
      </w:r>
    </w:p>
    <w:p w14:paraId="026FC81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55C0D60" w14:textId="77777777" w:rsidR="004A0D6A" w:rsidRPr="00FB135F" w:rsidRDefault="004A0D6A" w:rsidP="00E9210B">
      <w:pPr>
        <w:numPr>
          <w:ilvl w:val="0"/>
          <w:numId w:val="35"/>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Aprovar els plans </w:t>
      </w:r>
      <w:r w:rsidRPr="00E706CE">
        <w:rPr>
          <w:rFonts w:ascii="Arial" w:eastAsia="Times New Roman" w:hAnsi="Arial" w:cs="Arial"/>
          <w:snapToGrid w:val="0"/>
          <w:lang w:eastAsia="es-ES"/>
        </w:rPr>
        <w:t>anuals</w:t>
      </w:r>
      <w:r w:rsidRPr="00FB135F">
        <w:rPr>
          <w:rFonts w:ascii="Arial" w:eastAsia="Times New Roman" w:hAnsi="Arial" w:cs="Arial"/>
          <w:snapToGrid w:val="0"/>
          <w:lang w:eastAsia="es-ES"/>
        </w:rPr>
        <w:t xml:space="preserve"> d’inversions de l’ entitat subministradora, els quals recolliran els projectes d’obres i millores de la xarxa de distribució i la resta d’elements materials del servei que siguin proposats per aquesta. Així com les incloses en els Pla Director de la xarxa de distribució</w:t>
      </w:r>
      <w:r w:rsidR="00E706CE">
        <w:rPr>
          <w:rFonts w:ascii="Arial" w:eastAsia="Times New Roman" w:hAnsi="Arial" w:cs="Arial"/>
          <w:snapToGrid w:val="0"/>
          <w:lang w:eastAsia="es-ES"/>
        </w:rPr>
        <w:t>.</w:t>
      </w:r>
    </w:p>
    <w:p w14:paraId="0779C86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6094465" w14:textId="48B51C65" w:rsidR="004A0D6A" w:rsidRPr="00FB135F" w:rsidRDefault="004A0D6A" w:rsidP="00E9210B">
      <w:pPr>
        <w:numPr>
          <w:ilvl w:val="0"/>
          <w:numId w:val="35"/>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Pel que fa a la qualitat de l’aigua, vetllar en coordinació amb la resta d’administracions competents i entitat subministradora pel compliment del RD </w:t>
      </w:r>
      <w:r w:rsidR="00A83BA4">
        <w:rPr>
          <w:rFonts w:ascii="Arial" w:eastAsia="Times New Roman" w:hAnsi="Arial" w:cs="Arial"/>
          <w:snapToGrid w:val="0"/>
          <w:lang w:eastAsia="es-ES"/>
        </w:rPr>
        <w:t>03/2023, de 10 de gener</w:t>
      </w:r>
      <w:r w:rsidRPr="00FB135F">
        <w:rPr>
          <w:rFonts w:ascii="Arial" w:eastAsia="Times New Roman" w:hAnsi="Arial" w:cs="Arial"/>
          <w:snapToGrid w:val="0"/>
          <w:lang w:eastAsia="es-ES"/>
        </w:rPr>
        <w:t xml:space="preserve"> i el pla de </w:t>
      </w:r>
      <w:proofErr w:type="spellStart"/>
      <w:r w:rsidRPr="00FB135F">
        <w:rPr>
          <w:rFonts w:ascii="Arial" w:eastAsia="Times New Roman" w:hAnsi="Arial" w:cs="Arial"/>
          <w:snapToGrid w:val="0"/>
          <w:lang w:eastAsia="es-ES"/>
        </w:rPr>
        <w:t>vigilancia</w:t>
      </w:r>
      <w:proofErr w:type="spellEnd"/>
      <w:r w:rsidRPr="00FB135F">
        <w:rPr>
          <w:rFonts w:ascii="Arial" w:eastAsia="Times New Roman" w:hAnsi="Arial" w:cs="Arial"/>
          <w:snapToGrid w:val="0"/>
          <w:lang w:eastAsia="es-ES"/>
        </w:rPr>
        <w:t xml:space="preserve"> autonòmic vigent en el moment, pel qual s’estableixen els criteris sanitaris de qualitat de l’aigua de consum humà. A aquest efecte, l’entitat subministradora informarà a l’Ajuntament, a més d’informar a la resta d’administracions competents, de qualsevol incident o episodi de contaminació puntual que pugui afectar la qualitat de l’aigua subministrada dins del municipi.</w:t>
      </w:r>
    </w:p>
    <w:p w14:paraId="0C91CD0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07271E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189BE1B"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 Paràmetres de qualitat en la prestació del servei</w:t>
      </w:r>
    </w:p>
    <w:p w14:paraId="2C4EFB4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D0BD5F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Per tal que el servei sigui prestat en les millors condicions possibles, l’entitat subministradora haurà de disposar d’un sistema certificat d’assegurament de la qualitat i facilitar a l’Ajuntament les auditories anuals de seguiment.</w:t>
      </w:r>
    </w:p>
    <w:p w14:paraId="7A1B935B" w14:textId="62F163F3" w:rsidR="004A0D6A" w:rsidRDefault="004A0D6A" w:rsidP="004A0D6A">
      <w:pPr>
        <w:spacing w:after="0" w:line="240" w:lineRule="auto"/>
        <w:jc w:val="both"/>
        <w:rPr>
          <w:rFonts w:ascii="Arial" w:eastAsia="Times New Roman" w:hAnsi="Arial" w:cs="Arial"/>
          <w:snapToGrid w:val="0"/>
          <w:lang w:eastAsia="es-ES"/>
        </w:rPr>
      </w:pPr>
    </w:p>
    <w:p w14:paraId="61944C59" w14:textId="27814048" w:rsidR="00441B3A" w:rsidRPr="00441B3A" w:rsidRDefault="00441B3A" w:rsidP="004A0D6A">
      <w:pPr>
        <w:spacing w:after="0" w:line="240" w:lineRule="auto"/>
        <w:jc w:val="both"/>
        <w:rPr>
          <w:rFonts w:ascii="Arial" w:eastAsia="Times New Roman" w:hAnsi="Arial" w:cs="Arial"/>
          <w:snapToGrid w:val="0"/>
          <w:lang w:eastAsia="es-ES"/>
        </w:rPr>
      </w:pPr>
      <w:r w:rsidRPr="00441B3A">
        <w:rPr>
          <w:rFonts w:ascii="Arial" w:hAnsi="Arial" w:cs="Arial"/>
          <w:spacing w:val="-3"/>
        </w:rPr>
        <w:t xml:space="preserve">L’Ajuntament </w:t>
      </w:r>
      <w:r w:rsidRPr="00441B3A">
        <w:rPr>
          <w:rFonts w:ascii="Arial" w:hAnsi="Arial" w:cs="Arial"/>
        </w:rPr>
        <w:t xml:space="preserve">promourà paràmetres de qualitat en el servei mitjançant la implantació d’uns indicadors d’activitat que hauran de complir l’entitat gestora, els quals hauran de tenir en compte, almenys, l’horari d’atenció comercial, els terminis d’instal·lació dels equips de mesura i connexions de servei </w:t>
      </w:r>
      <w:r w:rsidRPr="00441B3A">
        <w:rPr>
          <w:rFonts w:ascii="Arial" w:hAnsi="Arial" w:cs="Arial"/>
          <w:spacing w:val="-3"/>
        </w:rPr>
        <w:t>i l’atenció a les reclamacions presentad</w:t>
      </w:r>
      <w:r w:rsidRPr="00441B3A">
        <w:rPr>
          <w:rFonts w:ascii="Arial" w:hAnsi="Arial" w:cs="Arial"/>
        </w:rPr>
        <w:t>es pels usuaris del servei.</w:t>
      </w:r>
    </w:p>
    <w:p w14:paraId="0EF1006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EA80F28"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 Modalitats de gestió</w:t>
      </w:r>
    </w:p>
    <w:p w14:paraId="205A58C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50CD60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servei de subministrament d’aigua potable domiciliària podrà prestar-se per qualsevol de les modalitats de gestió directa o indirecta establertes per les lleis de règim local.</w:t>
      </w:r>
    </w:p>
    <w:p w14:paraId="187BE7E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47C00C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Si els serveis es gestionen mitjançant concessió administrativa mixta o alguna altra forma de gestió indirecta, la prestació dels serveis, a més d’aquest Reglament, es regirà pel respectiu plec de condicions i pel contracte administratiu corresponent.</w:t>
      </w:r>
    </w:p>
    <w:p w14:paraId="0435A75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9604836"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CAPÍTOL II. ENTITAT SUBMINISTRADORA I RECEPTOR DEL SERVEI</w:t>
      </w:r>
    </w:p>
    <w:p w14:paraId="1DBEF02C"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p>
    <w:p w14:paraId="4110966F" w14:textId="77777777" w:rsidR="004A0D6A" w:rsidRPr="00FB135F" w:rsidRDefault="004A0D6A" w:rsidP="004A0D6A">
      <w:pPr>
        <w:keepNext/>
        <w:spacing w:after="0" w:line="240" w:lineRule="auto"/>
        <w:jc w:val="both"/>
        <w:outlineLvl w:val="5"/>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Secció 1ª.- Entitat subministradora</w:t>
      </w:r>
    </w:p>
    <w:p w14:paraId="346800FC"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4FA832A"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 Definició</w:t>
      </w:r>
    </w:p>
    <w:p w14:paraId="69869DE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C6470D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44AFF9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Als efectes del present Reglament, s’entendrà per entitat subministradora la persona física o jurídica de qualsevol naturalesa que efectivament realitzi el subministrament domiciliari d’aigua potable, vinculada amb l’Administració d’acord amb l’establert per la normativa vigent.</w:t>
      </w:r>
    </w:p>
    <w:p w14:paraId="2C3B2E8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574A424"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 Drets de l’entitat subministradora</w:t>
      </w:r>
    </w:p>
    <w:p w14:paraId="16C9F4A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CBAD8E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té, a més dels drets que se li assignin en aquest Reglament o en preceptes legals o reglamentaris, els següents drets:</w:t>
      </w:r>
    </w:p>
    <w:p w14:paraId="0720A90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B025754" w14:textId="1BF3F1FA"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 De rebre del </w:t>
      </w:r>
      <w:r w:rsidR="00A83BA4">
        <w:rPr>
          <w:rFonts w:ascii="Arial" w:eastAsia="Times New Roman" w:hAnsi="Arial" w:cs="Arial"/>
          <w:snapToGrid w:val="0"/>
          <w:lang w:eastAsia="es-ES"/>
        </w:rPr>
        <w:t>titular</w:t>
      </w:r>
      <w:r w:rsidRPr="00FB135F">
        <w:rPr>
          <w:rFonts w:ascii="Arial" w:eastAsia="Times New Roman" w:hAnsi="Arial" w:cs="Arial"/>
          <w:snapToGrid w:val="0"/>
          <w:lang w:eastAsia="es-ES"/>
        </w:rPr>
        <w:t xml:space="preserve"> corresponent</w:t>
      </w:r>
      <w:r w:rsidR="00A83BA4">
        <w:rPr>
          <w:rFonts w:ascii="Arial" w:eastAsia="Times New Roman" w:hAnsi="Arial" w:cs="Arial"/>
          <w:snapToGrid w:val="0"/>
          <w:lang w:eastAsia="es-ES"/>
        </w:rPr>
        <w:t xml:space="preserve"> de</w:t>
      </w:r>
      <w:r w:rsidRPr="00FB135F">
        <w:rPr>
          <w:rFonts w:ascii="Arial" w:eastAsia="Times New Roman" w:hAnsi="Arial" w:cs="Arial"/>
          <w:snapToGrid w:val="0"/>
          <w:lang w:eastAsia="es-ES"/>
        </w:rPr>
        <w:t xml:space="preserve"> l’aigua en les condicions adequades per al consum humà en els termes establerts en el RD </w:t>
      </w:r>
      <w:r w:rsidR="00A83BA4">
        <w:rPr>
          <w:rFonts w:ascii="Arial" w:eastAsia="Times New Roman" w:hAnsi="Arial" w:cs="Arial"/>
          <w:snapToGrid w:val="0"/>
          <w:lang w:eastAsia="es-ES"/>
        </w:rPr>
        <w:t>03/2023, de 10 de gener</w:t>
      </w:r>
      <w:r w:rsidRPr="00FB135F">
        <w:rPr>
          <w:rFonts w:ascii="Arial" w:eastAsia="Times New Roman" w:hAnsi="Arial" w:cs="Arial"/>
          <w:snapToGrid w:val="0"/>
          <w:lang w:eastAsia="es-ES"/>
        </w:rPr>
        <w:t>.</w:t>
      </w:r>
    </w:p>
    <w:p w14:paraId="73DCF1C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E353FD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De facturar l’aigua subministrada i els serveis prestats a l’abonat segons les tarifes i els preus aprovats.</w:t>
      </w:r>
    </w:p>
    <w:p w14:paraId="5BDE99A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5BA972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De percebre l’import de la facturació d’acord amb el que preveu la Secció Segona</w:t>
      </w:r>
      <w:r w:rsidRPr="00FB135F">
        <w:rPr>
          <w:rFonts w:ascii="Arial" w:eastAsia="Times New Roman" w:hAnsi="Arial" w:cs="Arial"/>
          <w:snapToGrid w:val="0"/>
          <w:color w:val="FF0000"/>
          <w:lang w:eastAsia="es-ES"/>
        </w:rPr>
        <w:t xml:space="preserve"> </w:t>
      </w:r>
      <w:r w:rsidRPr="00FB135F">
        <w:rPr>
          <w:rFonts w:ascii="Arial" w:eastAsia="Times New Roman" w:hAnsi="Arial" w:cs="Arial"/>
          <w:snapToGrid w:val="0"/>
          <w:lang w:eastAsia="es-ES"/>
        </w:rPr>
        <w:t xml:space="preserve"> d’aquest Reglament. </w:t>
      </w:r>
    </w:p>
    <w:p w14:paraId="624699E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98BE73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4. De disposar d’una tarifa i d’uns preus suficients per autofinançar el servei de subministrament, segons allò previst a l’article 268.3 del </w:t>
      </w:r>
      <w:proofErr w:type="spellStart"/>
      <w:r w:rsidRPr="00FB135F">
        <w:rPr>
          <w:rFonts w:ascii="Arial" w:eastAsia="Times New Roman" w:hAnsi="Arial" w:cs="Arial"/>
          <w:snapToGrid w:val="0"/>
          <w:lang w:eastAsia="es-ES"/>
        </w:rPr>
        <w:t>Drecret</w:t>
      </w:r>
      <w:proofErr w:type="spellEnd"/>
      <w:r w:rsidRPr="00FB135F">
        <w:rPr>
          <w:rFonts w:ascii="Arial" w:eastAsia="Times New Roman" w:hAnsi="Arial" w:cs="Arial"/>
          <w:snapToGrid w:val="0"/>
          <w:lang w:eastAsia="es-ES"/>
        </w:rPr>
        <w:t xml:space="preserve"> Legislatiu 2/2003 de 28 d’abril. Quan l’equilibri financer pugui no produir-se, tindrà dret a demanar una nova tarifa suficient o, si no és possible, la corresponent compensació econòmica.</w:t>
      </w:r>
    </w:p>
    <w:p w14:paraId="1733470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538F45F" w14:textId="77777777" w:rsidR="004A0D6A" w:rsidRPr="00FB135F" w:rsidRDefault="004A0D6A" w:rsidP="004A0D6A">
      <w:pPr>
        <w:spacing w:after="0" w:line="240" w:lineRule="auto"/>
        <w:jc w:val="both"/>
        <w:rPr>
          <w:rFonts w:ascii="Arial" w:eastAsia="Times New Roman" w:hAnsi="Arial" w:cs="Arial"/>
          <w:i/>
          <w:snapToGrid w:val="0"/>
          <w:lang w:eastAsia="es-ES"/>
        </w:rPr>
      </w:pPr>
      <w:r w:rsidRPr="00FB135F">
        <w:rPr>
          <w:rFonts w:ascii="Arial" w:eastAsia="Times New Roman" w:hAnsi="Arial" w:cs="Arial"/>
          <w:snapToGrid w:val="0"/>
          <w:lang w:eastAsia="es-ES"/>
        </w:rPr>
        <w:t xml:space="preserve">5. De llegir i comprovar els comptadors, i revisar amb les limitacions que s’estableixin en aquest Reglament les instal·lacions interiors del subministrament en servei o ús; podrà imposar l’obligació d’instal·lar equips correctors en el cas que es produeixin pertorbacions a la xarxa, </w:t>
      </w:r>
      <w:proofErr w:type="spellStart"/>
      <w:r w:rsidRPr="00FB135F">
        <w:rPr>
          <w:rFonts w:ascii="Arial" w:eastAsia="Times New Roman" w:hAnsi="Arial" w:cs="Arial"/>
          <w:snapToGrid w:val="0"/>
          <w:lang w:eastAsia="es-ES"/>
        </w:rPr>
        <w:t>previa</w:t>
      </w:r>
      <w:proofErr w:type="spellEnd"/>
      <w:r w:rsidRPr="00FB135F">
        <w:rPr>
          <w:rFonts w:ascii="Arial" w:eastAsia="Times New Roman" w:hAnsi="Arial" w:cs="Arial"/>
          <w:snapToGrid w:val="0"/>
          <w:lang w:eastAsia="es-ES"/>
        </w:rPr>
        <w:t xml:space="preserve"> </w:t>
      </w:r>
      <w:proofErr w:type="spellStart"/>
      <w:r w:rsidRPr="00FB135F">
        <w:rPr>
          <w:rFonts w:ascii="Arial" w:eastAsia="Times New Roman" w:hAnsi="Arial" w:cs="Arial"/>
          <w:snapToGrid w:val="0"/>
          <w:lang w:eastAsia="es-ES"/>
        </w:rPr>
        <w:t>autoritzacio</w:t>
      </w:r>
      <w:proofErr w:type="spellEnd"/>
      <w:r w:rsidRPr="00FB135F">
        <w:rPr>
          <w:rFonts w:ascii="Arial" w:eastAsia="Times New Roman" w:hAnsi="Arial" w:cs="Arial"/>
          <w:snapToGrid w:val="0"/>
          <w:lang w:eastAsia="es-ES"/>
        </w:rPr>
        <w:t xml:space="preserve"> Municipal.  </w:t>
      </w:r>
    </w:p>
    <w:p w14:paraId="15039AA9" w14:textId="182E4AA2" w:rsidR="004A0D6A" w:rsidRDefault="004A0D6A" w:rsidP="004A0D6A">
      <w:pPr>
        <w:spacing w:after="0" w:line="240" w:lineRule="auto"/>
        <w:jc w:val="both"/>
        <w:rPr>
          <w:rFonts w:ascii="Arial" w:eastAsia="Times New Roman" w:hAnsi="Arial" w:cs="Arial"/>
          <w:snapToGrid w:val="0"/>
          <w:lang w:eastAsia="es-ES"/>
        </w:rPr>
      </w:pPr>
    </w:p>
    <w:p w14:paraId="42F1DE47" w14:textId="53E910D3" w:rsidR="00441B3A" w:rsidRDefault="00441B3A" w:rsidP="004A0D6A">
      <w:pPr>
        <w:spacing w:after="0" w:line="240" w:lineRule="auto"/>
        <w:jc w:val="both"/>
        <w:rPr>
          <w:rFonts w:ascii="Arial" w:eastAsia="Times New Roman" w:hAnsi="Arial" w:cs="Arial"/>
          <w:snapToGrid w:val="0"/>
          <w:lang w:eastAsia="es-ES"/>
        </w:rPr>
      </w:pPr>
    </w:p>
    <w:p w14:paraId="2F374FFC" w14:textId="77777777" w:rsidR="00441B3A" w:rsidRPr="00FB135F" w:rsidRDefault="00441B3A" w:rsidP="004A0D6A">
      <w:pPr>
        <w:spacing w:after="0" w:line="240" w:lineRule="auto"/>
        <w:jc w:val="both"/>
        <w:rPr>
          <w:rFonts w:ascii="Arial" w:eastAsia="Times New Roman" w:hAnsi="Arial" w:cs="Arial"/>
          <w:snapToGrid w:val="0"/>
          <w:lang w:eastAsia="es-ES"/>
        </w:rPr>
      </w:pPr>
    </w:p>
    <w:p w14:paraId="4650F712"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8.- Obligacions de l’entitat subministradora</w:t>
      </w:r>
    </w:p>
    <w:p w14:paraId="2B2357CA"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5EBA99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d’aigua potable està subjecte, excepte en les obligacions que siguin objecte d’una regulació especial en aquest Reglament, al compliment de les següents obligacions:</w:t>
      </w:r>
    </w:p>
    <w:p w14:paraId="3CD5CB1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0DD04E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Prestar el servei i ampliar-lo a qui ho sol·liciti en els termes establerts en el present Reglament i en les condicions tècniques i econòmiques recollides en les disposicions legals aplicables.</w:t>
      </w:r>
    </w:p>
    <w:p w14:paraId="6A11D9B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9D9827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Mantenir les condicions de pressió i els cabals d’acord amb la normativa vigent aplicable.</w:t>
      </w:r>
    </w:p>
    <w:p w14:paraId="386EF24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351B94F" w14:textId="45167AEC"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3. Assegurar que l’aigua que subministra mantingui les condicions de qualitat necessàries per al consum humà fins al lliurament als consumidors, és a dir, fins a la clau de registre o de pas, d’acord amb l’establert en el RD </w:t>
      </w:r>
      <w:r w:rsidR="00A83BA4">
        <w:rPr>
          <w:rFonts w:ascii="Arial" w:eastAsia="Times New Roman" w:hAnsi="Arial" w:cs="Arial"/>
          <w:snapToGrid w:val="0"/>
          <w:lang w:eastAsia="es-ES"/>
        </w:rPr>
        <w:t>03/2023, de 10 de gener</w:t>
      </w:r>
      <w:r w:rsidRPr="00FB135F">
        <w:rPr>
          <w:rFonts w:ascii="Arial" w:eastAsia="Times New Roman" w:hAnsi="Arial" w:cs="Arial"/>
          <w:snapToGrid w:val="0"/>
          <w:lang w:eastAsia="es-ES"/>
        </w:rPr>
        <w:t>.</w:t>
      </w:r>
    </w:p>
    <w:p w14:paraId="413EB68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DEE61E5" w14:textId="7DC85DC1"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4. Realitzar l’autocontrol de la qualitat de l’aigua subministrada per ella en els termes establerts en el RD </w:t>
      </w:r>
      <w:r w:rsidR="00A83BA4">
        <w:rPr>
          <w:rFonts w:ascii="Arial" w:eastAsia="Times New Roman" w:hAnsi="Arial" w:cs="Arial"/>
          <w:snapToGrid w:val="0"/>
          <w:lang w:eastAsia="es-ES"/>
        </w:rPr>
        <w:t>03/2023, de 10 de gener</w:t>
      </w:r>
      <w:r w:rsidRPr="00FB135F">
        <w:rPr>
          <w:rFonts w:ascii="Arial" w:eastAsia="Times New Roman" w:hAnsi="Arial" w:cs="Arial"/>
          <w:snapToGrid w:val="0"/>
          <w:lang w:eastAsia="es-ES"/>
        </w:rPr>
        <w:t>. Haurà de comunicar a l’Ajuntament, sense perjudici de la resta d’administracions i altres entitats subministradores que puguin resultar afectades, qualsevol variació puntual o episodi de contaminació que pugui afectar la qualitat de l’aigua subministrada, així com les mesures correctores i preventives adoptades o que s’hagin d’aplicar a fi d’evitar qualsevol risc que pugui afectar la salut de la població subministrada.</w:t>
      </w:r>
    </w:p>
    <w:p w14:paraId="5D2E4EC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491182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5. Mantenir la disponibilitat i la regularitat en el subministrament. No seran imputables les interrupcions d’aquests serveis en els supòsits indicats en aquest Reglament.</w:t>
      </w:r>
    </w:p>
    <w:p w14:paraId="5D58BE0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07DEF6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6. Efectuar la facturació, prenent com a base les lectures periòdiques del comptador o qualsevol altre sistema d’estimació previst en aquest Reglament.</w:t>
      </w:r>
    </w:p>
    <w:p w14:paraId="6A56F1E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48A10F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7. Aplicar la tarifa en vigor, legalment autoritzada per l’organisme competent, sobre el consum i el servei prestat.</w:t>
      </w:r>
    </w:p>
    <w:p w14:paraId="5FB8BCF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D368AF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8. Col·laborar amb l’abonat en la solució de les situacions que el subministrament pugui plantejar.</w:t>
      </w:r>
    </w:p>
    <w:p w14:paraId="407E6F9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D8BB45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9. Exigir la instal·lació d’un equip de mesura a qualsevol punt que sigui susceptible de consumir aigua.</w:t>
      </w:r>
    </w:p>
    <w:p w14:paraId="0393630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84BA89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10. Mantenir un servei permanent de recepció d’avisos i atendre correctament qualsevol consulta, reclamació o suggeriment formulats pels abonats/clients, i contestar per escrit els que es presentin d’aquesta forma.</w:t>
      </w:r>
    </w:p>
    <w:p w14:paraId="198F6B8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E1D804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11. Mantenir i reparar els dipòsits d’emmagatzematge general de titularitat municipal, les seves instal·lacions, la xarxa de distribució i els ramals d’escomesa fins a la clau de registre o de pas.</w:t>
      </w:r>
    </w:p>
    <w:p w14:paraId="3CCFC46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9AF0A6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12. Elaborar —o informar-ne abans de la seva aprovació—, sempre que la normativa reguladora ho permeti, els projectes de subministrament d’aigua inclosos en els instruments de planejament o d’execució, pel que fa a la idoneïtat tècnica de l’execució de les obres de la xarxa de subministrament i distribució d’aigua, en el supòsit que no hagin estat executades per l’entitat subministradora que presti el servei de subministrament domiciliari.</w:t>
      </w:r>
    </w:p>
    <w:p w14:paraId="1B2FAB0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EBFE9B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13. Facilitar a l’Ajuntament una Memòria Anual expressiva de la marxa del servei de subministrament en el dit període i els resultats d’aquest en els diversos apartats d’interès, sense perjudici de facilitar puntualment la informació que aquesta pugui demanar en relació amb el servei prestat. </w:t>
      </w:r>
    </w:p>
    <w:p w14:paraId="73757BE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D1F1AC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14. Lliurar a l’Ajuntament documentació corresponent als controls de qualitat exigits per l’Ajuntament a través del seu responsable, d’acord amb el que s’estableix a l’article 6 d’aquest Reglament.</w:t>
      </w:r>
    </w:p>
    <w:p w14:paraId="2D52C6EB" w14:textId="77777777" w:rsidR="004A0D6A" w:rsidRPr="00FB135F" w:rsidRDefault="004A0D6A" w:rsidP="004A0D6A">
      <w:pPr>
        <w:spacing w:after="0" w:line="240" w:lineRule="auto"/>
        <w:jc w:val="both"/>
        <w:rPr>
          <w:rFonts w:ascii="Arial" w:eastAsia="Times New Roman" w:hAnsi="Arial" w:cs="Arial"/>
          <w:snapToGrid w:val="0"/>
          <w:color w:val="FF0000"/>
          <w:lang w:eastAsia="es-ES"/>
        </w:rPr>
      </w:pPr>
    </w:p>
    <w:p w14:paraId="5BA5E6A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15. Informar als abonats de les </w:t>
      </w:r>
      <w:proofErr w:type="spellStart"/>
      <w:r w:rsidRPr="00FB135F">
        <w:rPr>
          <w:rFonts w:ascii="Arial" w:eastAsia="Times New Roman" w:hAnsi="Arial" w:cs="Arial"/>
          <w:snapToGrid w:val="0"/>
          <w:lang w:eastAsia="es-ES"/>
        </w:rPr>
        <w:t>posibles</w:t>
      </w:r>
      <w:proofErr w:type="spellEnd"/>
      <w:r w:rsidRPr="00FB135F">
        <w:rPr>
          <w:rFonts w:ascii="Arial" w:eastAsia="Times New Roman" w:hAnsi="Arial" w:cs="Arial"/>
          <w:snapToGrid w:val="0"/>
          <w:lang w:eastAsia="es-ES"/>
        </w:rPr>
        <w:t xml:space="preserve"> anomalies en el subministraments o els consums. </w:t>
      </w:r>
    </w:p>
    <w:p w14:paraId="068DB6B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5A7202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16. Supervisar o, si s’escau, redactar i executar els projectes d’obres de la xarxa de distribució d’aigua potable, dipòsits d’emmagatzematge i canalitzacions fins els edificis o els immobles objecte del subministrament domiciliari. </w:t>
      </w:r>
    </w:p>
    <w:p w14:paraId="7788A52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03472C1"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2ª.- Receptor del servei o abonat</w:t>
      </w:r>
    </w:p>
    <w:p w14:paraId="072328C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ADF81BA"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9.- Definició</w:t>
      </w:r>
    </w:p>
    <w:p w14:paraId="1B80A1F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0D1B7F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Als efectes d’aquest Reglament, s’entendrà per abonat qualsevol usuari, ja sigui persona física o jurídica o comunitat d’usuaris o de béns, que disposi del servei de subministrament en virtut d’un contracte prèviament establert amb l’entitat subministradora que tingui l’obligació de prestar aquest servei.</w:t>
      </w:r>
    </w:p>
    <w:p w14:paraId="788BBD5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3EBDCC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10.- Drets de l’abonat</w:t>
      </w:r>
    </w:p>
    <w:p w14:paraId="2A81388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A62470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D’establir un contracte de subministrament subjecte a les garanties previstes en el present Reglament i altres normes d’aplicació.</w:t>
      </w:r>
    </w:p>
    <w:p w14:paraId="674C4D1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536018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De sol·licitar de l’entitat subministradora la informació i l’assessorament necessari per ajustar la seva contractació a les necessitats reals.</w:t>
      </w:r>
    </w:p>
    <w:p w14:paraId="33E5B59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E7547F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3. De consumir l’aigua en les condicions </w:t>
      </w:r>
      <w:proofErr w:type="spellStart"/>
      <w:r w:rsidRPr="00FB135F">
        <w:rPr>
          <w:rFonts w:ascii="Arial" w:eastAsia="Times New Roman" w:hAnsi="Arial" w:cs="Arial"/>
          <w:snapToGrid w:val="0"/>
          <w:lang w:eastAsia="es-ES"/>
        </w:rPr>
        <w:t>higiènico</w:t>
      </w:r>
      <w:proofErr w:type="spellEnd"/>
      <w:r w:rsidRPr="00FB135F">
        <w:rPr>
          <w:rFonts w:ascii="Arial" w:eastAsia="Times New Roman" w:hAnsi="Arial" w:cs="Arial"/>
          <w:snapToGrid w:val="0"/>
          <w:lang w:eastAsia="es-ES"/>
        </w:rPr>
        <w:t>-sanitàries que, d’acord amb les instal·lacions d’habitatge, indústria o altres, sigui adequat i de conformitat amb la normativa legal aplicable.</w:t>
      </w:r>
    </w:p>
    <w:p w14:paraId="44559E5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3A8A63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De disposar, en condicions normals, d’un servei permanent sense perjudici de les interrupcions d’aquest servei en els supòsits indicats en aquest Reglament.</w:t>
      </w:r>
    </w:p>
    <w:p w14:paraId="17FD0BF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1C1760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5. Que se li facturin els consums segons les tarifes vigents i de rebre la facturació del consum efectuat d’acord amb les tarifes i preus legalment establerts, amb una periodicitat no superior a tres mesos, llevat que hi hagi un pacte específic amb l’entitat subministradora.</w:t>
      </w:r>
    </w:p>
    <w:p w14:paraId="55D995D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756A59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6. De disposar, a més dels rebuts o factures, de la informació necessària que li permeti contrastar-la amb la subministrada pel seu comptador.</w:t>
      </w:r>
    </w:p>
    <w:p w14:paraId="721B39B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982139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7. De conèixer l’import de les instal·lacions que hagin de ser executades per l’entitat subministradora, d’acord amb les tarifes i preus d’aquestes.</w:t>
      </w:r>
    </w:p>
    <w:p w14:paraId="2E36A0A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0BD4EB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8. De ser atès amb la correcció que cal pel personal de l’entitat subministradora pel que fa a aquells aclariments i informacions que pugui plantejar sobre el funcionament del servei.</w:t>
      </w:r>
    </w:p>
    <w:p w14:paraId="79811FC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9AD5E6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9. De formular les reclamacions administratives que cregui pertinents pel procediment establert en aquest Reglament contra l’actuació de l’entitat subministradora o el personal autoritzat per aquesta.</w:t>
      </w:r>
    </w:p>
    <w:p w14:paraId="3B0B688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FB5544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10. De sol·licitar l’acreditació corresponent als empleats o al personal autoritzat per l’entitat subministradora que pretenguin llegir els comptadors i/o revisar les instal·lacions.</w:t>
      </w:r>
    </w:p>
    <w:p w14:paraId="2A6F678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EE3C5A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11. De sol·licitar la comprovació particular a l’entitat subministradora dels seus sistemes de mesura o comptadors i/o sol·licitar la verificació oficial del comptador en cas de divergències sobre el seu correcte funcionament.</w:t>
      </w:r>
    </w:p>
    <w:p w14:paraId="5321FA5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98EE786"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5A54F7CA"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11.- Obligacions de l’abonat</w:t>
      </w:r>
    </w:p>
    <w:p w14:paraId="08B2E0B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164A32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Consumir l’aigua subministrada únicament per als usos contractats.</w:t>
      </w:r>
    </w:p>
    <w:p w14:paraId="1CD2F51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412485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Complir les condicions i obligacions contingudes en el contracte subscrit amb l’entitat subministradora que no siguin contràries a aquest Reglament ni a la normativa vigent.</w:t>
      </w:r>
    </w:p>
    <w:p w14:paraId="2C6E975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9B094A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Dipositar la fiança en el moment de formalitzar el contracte de subministrament.</w:t>
      </w:r>
    </w:p>
    <w:p w14:paraId="7642F53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1C76F6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Satisfer amb la deguda puntualitat l’import dels càrrecs facturats per l’entitat subministradora d’acord amb les tarifes i els preus que tingui aprovats per l’Administració competent.</w:t>
      </w:r>
    </w:p>
    <w:p w14:paraId="5B0932C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AED17B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5. Pagar les quantitats resultants de liquidacions per errada, frau, fuita o avaria imputable a l’abonat.</w:t>
      </w:r>
    </w:p>
    <w:p w14:paraId="44B4A7A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19033B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6. Fer servir les instal·lacions de forma correcta, mantenint intactes els precintes col·locats per l’entitat subministradora o pels organismes competents de l’Administració que garanteixen la inviolabilitat de l’equip de mesura del consum i de les instal·lacions d’escomesa en la seva condició de béns del servei públic de subministrament i abstenint-se de manipular les instal·lacions del servei i equips de mesura.</w:t>
      </w:r>
    </w:p>
    <w:p w14:paraId="741BE37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CF24816" w14:textId="461901CB"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7. Realitzar la conservació i reparar les avaries que es pugin produir a les instal·lacions sota la seva responsabilitat d’acord amb el RD </w:t>
      </w:r>
      <w:r w:rsidR="00A83BA4">
        <w:rPr>
          <w:rFonts w:ascii="Arial" w:eastAsia="Times New Roman" w:hAnsi="Arial" w:cs="Arial"/>
          <w:snapToGrid w:val="0"/>
          <w:lang w:eastAsia="es-ES"/>
        </w:rPr>
        <w:t>03/2023, de 10 de gener</w:t>
      </w:r>
      <w:r w:rsidRPr="00FB135F">
        <w:rPr>
          <w:rFonts w:ascii="Arial" w:eastAsia="Times New Roman" w:hAnsi="Arial" w:cs="Arial"/>
          <w:snapToGrid w:val="0"/>
          <w:lang w:eastAsia="es-ES"/>
        </w:rPr>
        <w:t>, i garantir en tot moment el compliment dels criteris sanitaris i de qualitat fixats en l’esmentada normativa per a l’aigua de consum humà.</w:t>
      </w:r>
    </w:p>
    <w:p w14:paraId="25C4579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860654F" w14:textId="252D3E05"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8. En cas de subministrament per aforament amb dipòsits d’aigua i aquells altres que s’hagin de dotar de sistemes d’emmagatzematge d’aigua o cisternes, haurà de complir amb el que disposa l’article 14 del RD </w:t>
      </w:r>
      <w:r w:rsidR="00A83BA4">
        <w:rPr>
          <w:rFonts w:ascii="Arial" w:eastAsia="Times New Roman" w:hAnsi="Arial" w:cs="Arial"/>
          <w:snapToGrid w:val="0"/>
          <w:lang w:eastAsia="es-ES"/>
        </w:rPr>
        <w:t>03/2023, de 10 de gener</w:t>
      </w:r>
      <w:r w:rsidRPr="00FB135F">
        <w:rPr>
          <w:rFonts w:ascii="Arial" w:eastAsia="Times New Roman" w:hAnsi="Arial" w:cs="Arial"/>
          <w:snapToGrid w:val="0"/>
          <w:lang w:eastAsia="es-ES"/>
        </w:rPr>
        <w:t>, i garantir que els productes que hagin d’estar en contacte amb l’aigua de consum humà, per ells mateixos o per les pràctiques d’instal·lació que s’utilitzin, no transmetran a l’aigua de consum humà substàncies o propietats que contaminin o empitjorin la seva qualitat i suposin un incompliment dels requisits establerts en el RD 140/2003 o un risc per a la salut. A aquest efecte, haurà de realitzar neteges periòdiques amb els productes que la normativa estableix, les quals han de tenir tant una funció de desincrustació com de desinfecció.</w:t>
      </w:r>
    </w:p>
    <w:p w14:paraId="251B8FC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D674D0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9. Impedir el retorn a la xarxa d’aigües provinents de les seves instal·lacions interiors, ja siguin contaminades o no, i comunicar a l’entitat subministradora qualsevol incidència que pugui afectar el servei.</w:t>
      </w:r>
    </w:p>
    <w:p w14:paraId="6F023AC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395406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10. Abstenir-se d’establir o de permetre derivacions en la seva instal·lació per a subministrament d’aigua, ja sigui temporalment o permanentment, en altres locals o habitatges diferents dels previstos al contracte.</w:t>
      </w:r>
    </w:p>
    <w:p w14:paraId="4FD4891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79CBAE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11. Permetre l’entrada al local del subministrament en hores hàbils o de relació normal amb l’exterior al personal autoritzat per l’entitat subministradora i que exhibeixi la identificació pertinent que tracti de revisar o comprovar les instal·lacions.</w:t>
      </w:r>
    </w:p>
    <w:p w14:paraId="42BB37E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35CD97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12. Posar en coneixement de l’entitat subministradora qualsevol avaria o modificació en les seves instal·lacions interiors que pugui afectar la xarxa general de subministrament o qualsevol dels elements que formen part de la prestació del servei.</w:t>
      </w:r>
    </w:p>
    <w:p w14:paraId="3C103CD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5FAF94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13. Notificar a l’entitat subministradora la baixa del subministrament, per escrit o per qualsevol altre mitjà amb el qual quedi constància de la notificació.</w:t>
      </w:r>
    </w:p>
    <w:p w14:paraId="183A8F6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99B73F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14. Disposar el comptador en un lloc de lliure accés des de l’espai públic per al personal del Servei Municipal de Subministrament d’Aigua.</w:t>
      </w:r>
    </w:p>
    <w:p w14:paraId="7BBCFB5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C02F0F4" w14:textId="77777777" w:rsidR="004A0D6A" w:rsidRPr="00FB135F" w:rsidRDefault="004A0D6A" w:rsidP="004A0D6A">
      <w:pPr>
        <w:spacing w:after="0" w:line="240" w:lineRule="auto"/>
        <w:jc w:val="both"/>
        <w:rPr>
          <w:rFonts w:ascii="Arial" w:eastAsia="Times New Roman" w:hAnsi="Arial" w:cs="Arial"/>
          <w:snapToGrid w:val="0"/>
          <w:color w:val="FF0000"/>
          <w:lang w:eastAsia="es-ES"/>
        </w:rPr>
      </w:pPr>
      <w:r w:rsidRPr="00FB135F">
        <w:rPr>
          <w:rFonts w:ascii="Arial" w:eastAsia="Times New Roman" w:hAnsi="Arial" w:cs="Arial"/>
          <w:snapToGrid w:val="0"/>
          <w:lang w:eastAsia="es-ES"/>
        </w:rPr>
        <w:t xml:space="preserve">15. Satisfer al subministrador del servei, els costos ocasionats per la reparació o restabliment dels danys que s’hagin produït, inclosos elements de comptatge, armaris, </w:t>
      </w:r>
      <w:proofErr w:type="spellStart"/>
      <w:r w:rsidRPr="00FB135F">
        <w:rPr>
          <w:rFonts w:ascii="Arial" w:eastAsia="Times New Roman" w:hAnsi="Arial" w:cs="Arial"/>
          <w:snapToGrid w:val="0"/>
          <w:lang w:eastAsia="es-ES"/>
        </w:rPr>
        <w:t>etc</w:t>
      </w:r>
      <w:proofErr w:type="spellEnd"/>
      <w:r w:rsidRPr="00FB135F">
        <w:rPr>
          <w:rFonts w:ascii="Arial" w:eastAsia="Times New Roman" w:hAnsi="Arial" w:cs="Arial"/>
          <w:snapToGrid w:val="0"/>
          <w:lang w:eastAsia="es-ES"/>
        </w:rPr>
        <w:t xml:space="preserve">, llevat que sigui causa imputable al subministrador del servei. </w:t>
      </w:r>
    </w:p>
    <w:p w14:paraId="37E28AE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8F74D4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25B9D31"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III. SUBMINISTRAMENT, CARACTERÍSTIQUES I TIPOLOGIA</w:t>
      </w:r>
    </w:p>
    <w:p w14:paraId="5FAA2DD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EACED5E"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12.- Garantia de pressió i cabal</w:t>
      </w:r>
    </w:p>
    <w:p w14:paraId="6B1AF05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382EE22" w14:textId="774D9BEB"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 entitat subministradora estarà obligada a mantenir les condicions de pressió i cabal establertes en aquest Reglament</w:t>
      </w:r>
      <w:r w:rsidR="00441B3A">
        <w:rPr>
          <w:rFonts w:ascii="Arial" w:eastAsia="Times New Roman" w:hAnsi="Arial" w:cs="Arial"/>
          <w:snapToGrid w:val="0"/>
          <w:lang w:eastAsia="es-ES"/>
        </w:rPr>
        <w:t xml:space="preserve"> i en el Reial Decret 314/2006 de 17 de març o en la normativa vigent d’aplicació.</w:t>
      </w:r>
    </w:p>
    <w:p w14:paraId="50F64E9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430DDB4" w14:textId="02B22899" w:rsidR="004A0D6A" w:rsidRPr="00FB135F" w:rsidRDefault="004A0D6A" w:rsidP="004A0D6A">
      <w:pPr>
        <w:spacing w:after="0" w:line="240" w:lineRule="auto"/>
        <w:jc w:val="both"/>
        <w:rPr>
          <w:rFonts w:ascii="Arial" w:eastAsia="Times New Roman" w:hAnsi="Arial" w:cs="Arial"/>
          <w:i/>
          <w:snapToGrid w:val="0"/>
          <w:lang w:eastAsia="es-ES"/>
        </w:rPr>
      </w:pPr>
      <w:r w:rsidRPr="00FB135F">
        <w:rPr>
          <w:rFonts w:ascii="Arial" w:eastAsia="Times New Roman" w:hAnsi="Arial" w:cs="Arial"/>
          <w:snapToGrid w:val="0"/>
          <w:lang w:eastAsia="es-ES"/>
        </w:rPr>
        <w:t xml:space="preserve">La pressió nominal de subministrament mesurada en la clau de registre o de pas de l’escomesa serà com a mínim de </w:t>
      </w:r>
      <w:r w:rsidR="00887F69">
        <w:rPr>
          <w:rFonts w:ascii="Arial" w:eastAsia="Times New Roman" w:hAnsi="Arial" w:cs="Arial"/>
          <w:snapToGrid w:val="0"/>
          <w:lang w:eastAsia="es-ES"/>
        </w:rPr>
        <w:t>deu</w:t>
      </w:r>
      <w:r w:rsidRPr="00FB135F">
        <w:rPr>
          <w:rFonts w:ascii="Arial" w:eastAsia="Times New Roman" w:hAnsi="Arial" w:cs="Arial"/>
          <w:snapToGrid w:val="0"/>
          <w:lang w:eastAsia="es-ES"/>
        </w:rPr>
        <w:t xml:space="preserve"> metres de columna d’aigua (</w:t>
      </w:r>
      <w:proofErr w:type="spellStart"/>
      <w:r w:rsidRPr="00FB135F">
        <w:rPr>
          <w:rFonts w:ascii="Arial" w:eastAsia="Times New Roman" w:hAnsi="Arial" w:cs="Arial"/>
          <w:snapToGrid w:val="0"/>
          <w:lang w:eastAsia="es-ES"/>
        </w:rPr>
        <w:t>mcda</w:t>
      </w:r>
      <w:proofErr w:type="spellEnd"/>
      <w:r w:rsidRPr="00FB135F">
        <w:rPr>
          <w:rFonts w:ascii="Arial" w:eastAsia="Times New Roman" w:hAnsi="Arial" w:cs="Arial"/>
          <w:snapToGrid w:val="0"/>
          <w:lang w:eastAsia="es-ES"/>
        </w:rPr>
        <w:t xml:space="preserve">) i com a màxim de 130 </w:t>
      </w:r>
      <w:proofErr w:type="spellStart"/>
      <w:r w:rsidRPr="00FB135F">
        <w:rPr>
          <w:rFonts w:ascii="Arial" w:eastAsia="Times New Roman" w:hAnsi="Arial" w:cs="Arial"/>
          <w:snapToGrid w:val="0"/>
          <w:lang w:eastAsia="es-ES"/>
        </w:rPr>
        <w:t>mcda</w:t>
      </w:r>
      <w:proofErr w:type="spellEnd"/>
      <w:r w:rsidR="00887F69">
        <w:rPr>
          <w:rFonts w:ascii="Arial" w:eastAsia="Times New Roman" w:hAnsi="Arial" w:cs="Arial"/>
          <w:snapToGrid w:val="0"/>
          <w:lang w:eastAsia="es-ES"/>
        </w:rPr>
        <w:t xml:space="preserve"> en el casc urbà, en els disseminats la pressió de subministrament serà la real de la xarxa </w:t>
      </w:r>
      <w:proofErr w:type="spellStart"/>
      <w:r w:rsidR="00887F69">
        <w:rPr>
          <w:rFonts w:ascii="Arial" w:eastAsia="Times New Roman" w:hAnsi="Arial" w:cs="Arial"/>
          <w:snapToGrid w:val="0"/>
          <w:lang w:eastAsia="es-ES"/>
        </w:rPr>
        <w:t>conveniada</w:t>
      </w:r>
      <w:proofErr w:type="spellEnd"/>
      <w:r w:rsidR="00887F69">
        <w:rPr>
          <w:rFonts w:ascii="Arial" w:eastAsia="Times New Roman" w:hAnsi="Arial" w:cs="Arial"/>
          <w:snapToGrid w:val="0"/>
          <w:lang w:eastAsia="es-ES"/>
        </w:rPr>
        <w:t xml:space="preserve"> amb la propietat.</w:t>
      </w:r>
    </w:p>
    <w:p w14:paraId="31B611B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0D36736" w14:textId="776387FE" w:rsidR="004A0D6A"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Dins d’aquest interval, l’ entitat subministradora –i llevat de raons </w:t>
      </w:r>
      <w:proofErr w:type="spellStart"/>
      <w:r w:rsidRPr="00FB135F">
        <w:rPr>
          <w:rFonts w:ascii="Arial" w:eastAsia="Times New Roman" w:hAnsi="Arial" w:cs="Arial"/>
          <w:snapToGrid w:val="0"/>
          <w:lang w:eastAsia="es-ES"/>
        </w:rPr>
        <w:t>tècnico</w:t>
      </w:r>
      <w:proofErr w:type="spellEnd"/>
      <w:r w:rsidRPr="00FB135F">
        <w:rPr>
          <w:rFonts w:ascii="Arial" w:eastAsia="Times New Roman" w:hAnsi="Arial" w:cs="Arial"/>
          <w:snapToGrid w:val="0"/>
          <w:lang w:eastAsia="es-ES"/>
        </w:rPr>
        <w:t>-econòmiques que ho impedeixin– hauran d’assegurar la pressió suficient per a l’abastament de la majoria de les edificacions del sector sense la utilització d’un aparell de sobrepressió i amb compliment de la pressió mínima a l’aixeta de l’usuari que estableixin les Normes d’aplicació.</w:t>
      </w:r>
    </w:p>
    <w:p w14:paraId="406524C4" w14:textId="03405909" w:rsidR="00441B3A" w:rsidRDefault="00441B3A" w:rsidP="004A0D6A">
      <w:pPr>
        <w:spacing w:after="0" w:line="240" w:lineRule="auto"/>
        <w:jc w:val="both"/>
        <w:rPr>
          <w:rFonts w:ascii="Arial" w:eastAsia="Times New Roman" w:hAnsi="Arial" w:cs="Arial"/>
          <w:snapToGrid w:val="0"/>
          <w:lang w:eastAsia="es-ES"/>
        </w:rPr>
      </w:pPr>
    </w:p>
    <w:p w14:paraId="7DABB516" w14:textId="77777777" w:rsidR="00441B3A" w:rsidRPr="00441B3A" w:rsidRDefault="00441B3A" w:rsidP="00441B3A">
      <w:pPr>
        <w:shd w:val="clear" w:color="auto" w:fill="FFFFFF"/>
        <w:spacing w:line="240" w:lineRule="auto"/>
        <w:ind w:right="5"/>
        <w:jc w:val="both"/>
        <w:rPr>
          <w:rFonts w:ascii="Arial" w:hAnsi="Arial" w:cs="Arial"/>
        </w:rPr>
      </w:pPr>
      <w:r w:rsidRPr="00441B3A">
        <w:rPr>
          <w:rFonts w:ascii="Arial" w:hAnsi="Arial" w:cs="Arial"/>
          <w:spacing w:val="-2"/>
        </w:rPr>
        <w:t xml:space="preserve">Aquest criteri haurà d’avaluar-se dins dels </w:t>
      </w:r>
      <w:r w:rsidRPr="00441B3A">
        <w:rPr>
          <w:rFonts w:ascii="Arial" w:hAnsi="Arial" w:cs="Arial"/>
        </w:rPr>
        <w:t xml:space="preserve">indicadors de la qualitat del servei, excloent </w:t>
      </w:r>
      <w:r w:rsidRPr="00441B3A">
        <w:rPr>
          <w:rFonts w:ascii="Arial" w:hAnsi="Arial" w:cs="Arial"/>
          <w:spacing w:val="-2"/>
        </w:rPr>
        <w:t xml:space="preserve">les edificacions d’alçada superior a 8 plantes </w:t>
      </w:r>
      <w:r w:rsidRPr="00441B3A">
        <w:rPr>
          <w:rFonts w:ascii="Arial" w:hAnsi="Arial" w:cs="Arial"/>
        </w:rPr>
        <w:t xml:space="preserve">(PB+7) o </w:t>
      </w:r>
      <w:smartTag w:uri="urn:schemas-microsoft-com:office:smarttags" w:element="metricconverter">
        <w:smartTagPr>
          <w:attr w:name="ProductID" w:val="25 m"/>
        </w:smartTagPr>
        <w:r w:rsidRPr="00441B3A">
          <w:rPr>
            <w:rFonts w:ascii="Arial" w:hAnsi="Arial" w:cs="Arial"/>
          </w:rPr>
          <w:t>25 m</w:t>
        </w:r>
      </w:smartTag>
      <w:r w:rsidRPr="00441B3A">
        <w:rPr>
          <w:rFonts w:ascii="Arial" w:hAnsi="Arial" w:cs="Arial"/>
        </w:rPr>
        <w:t>.</w:t>
      </w:r>
    </w:p>
    <w:p w14:paraId="392B5D8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FAF045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L’abonat o usuari podrà demanar a l’entitat subministradora que li doni informació sobre els valors nominals de pressió màxima i mínima de la seva escomesa. En cas que l’entitat subministradora hagi d’introduir per raons de servei canvis substancials sobre les condicions establertes, ho notificarà a aquells usuaris afectats.</w:t>
      </w:r>
    </w:p>
    <w:p w14:paraId="0847503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2DCD4B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L’abonat o usuari i l’entitat subministradora podran acordar que el contracte estableixi els valors nominals de pressió màxima i mínima de la seva escomesa.</w:t>
      </w:r>
    </w:p>
    <w:p w14:paraId="5CD9A46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484220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5. En l’apartat 4 anterior, s’entendrà que els valors nominals de pressió màxima i mínima en el punt de subministrament estarà subjecta a les variacions tècniques de la xarxa general de distribució i que ha d’estar dins de l’interval definit no menys del 85% del temps, considerat en períodes mínims de noranta dies.</w:t>
      </w:r>
    </w:p>
    <w:p w14:paraId="7C19A1D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E6252EC"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1D143354"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13.- Prioritat i regularitat del subministrament</w:t>
      </w:r>
    </w:p>
    <w:p w14:paraId="2B01E04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205D79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L’objectiu prioritari del subministrament domiciliari d’aigua és satisfer les necessitats i els serveis essencials de la població urbana. La resta de subministraments d’aigua destinats a satisfer els altres usos, ja siguin industrials, comercials de grans superfícies, agrícoles i de reg, es donaran quan l’objectiu prioritari del subministrament ho permeti.</w:t>
      </w:r>
    </w:p>
    <w:p w14:paraId="352B8C0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2A6A9E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subministrament d’aigua als abonats serà permanent, llevat si hi ha un pacte en contra en el contracte, i no es podrà interrompre si no és per força major, causes alienes a l’entitat subministradora o qualsevol altre motiu previst en aquest Reglament.</w:t>
      </w:r>
    </w:p>
    <w:p w14:paraId="2ED1D65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318C15D" w14:textId="3604A3A0"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Quan es donin circumstàncies excepcionals que impliquin que la qualitat de l’aigua no sigui apta per al consum humà, com ara sequeres, dificultats en el tractament o altres de similars que ho aconsellin, l’ entitat subministradora</w:t>
      </w:r>
      <w:r w:rsidR="00887F69">
        <w:rPr>
          <w:rFonts w:ascii="Arial" w:eastAsia="Times New Roman" w:hAnsi="Arial" w:cs="Arial"/>
          <w:snapToGrid w:val="0"/>
          <w:lang w:eastAsia="es-ES"/>
        </w:rPr>
        <w:t xml:space="preserve"> </w:t>
      </w:r>
      <w:r w:rsidR="00887F69" w:rsidRPr="00FB135F">
        <w:rPr>
          <w:rFonts w:ascii="Arial" w:eastAsia="Times New Roman" w:hAnsi="Arial" w:cs="Arial"/>
          <w:snapToGrid w:val="0"/>
          <w:lang w:eastAsia="es-ES"/>
        </w:rPr>
        <w:t>podr</w:t>
      </w:r>
      <w:r w:rsidR="00887F69">
        <w:rPr>
          <w:rFonts w:ascii="Arial" w:eastAsia="Times New Roman" w:hAnsi="Arial" w:cs="Arial"/>
          <w:snapToGrid w:val="0"/>
          <w:lang w:eastAsia="es-ES"/>
        </w:rPr>
        <w:t>à</w:t>
      </w:r>
      <w:r w:rsidR="00887F69" w:rsidRPr="00FB135F">
        <w:rPr>
          <w:rFonts w:ascii="Arial" w:eastAsia="Times New Roman" w:hAnsi="Arial" w:cs="Arial"/>
          <w:snapToGrid w:val="0"/>
          <w:lang w:eastAsia="es-ES"/>
        </w:rPr>
        <w:t xml:space="preserve"> restringir el subministrament d’aigua als seus abonats</w:t>
      </w:r>
      <w:r w:rsidRPr="00FB135F">
        <w:rPr>
          <w:rFonts w:ascii="Arial" w:eastAsia="Times New Roman" w:hAnsi="Arial" w:cs="Arial"/>
          <w:snapToGrid w:val="0"/>
          <w:lang w:eastAsia="es-ES"/>
        </w:rPr>
        <w:t xml:space="preserve">, després de </w:t>
      </w:r>
      <w:r w:rsidR="00887F69">
        <w:rPr>
          <w:rFonts w:ascii="Arial" w:eastAsia="Times New Roman" w:hAnsi="Arial" w:cs="Arial"/>
          <w:snapToGrid w:val="0"/>
          <w:lang w:eastAsia="es-ES"/>
        </w:rPr>
        <w:t>notifica</w:t>
      </w:r>
      <w:r w:rsidRPr="00FB135F">
        <w:rPr>
          <w:rFonts w:ascii="Arial" w:eastAsia="Times New Roman" w:hAnsi="Arial" w:cs="Arial"/>
          <w:snapToGrid w:val="0"/>
          <w:lang w:eastAsia="es-ES"/>
        </w:rPr>
        <w:t>r-ho a l’Ajuntament</w:t>
      </w:r>
      <w:r w:rsidR="00887F69">
        <w:rPr>
          <w:rFonts w:ascii="Arial" w:eastAsia="Times New Roman" w:hAnsi="Arial" w:cs="Arial"/>
          <w:snapToGrid w:val="0"/>
          <w:lang w:eastAsia="es-ES"/>
        </w:rPr>
        <w:t>.</w:t>
      </w:r>
      <w:r w:rsidRPr="00FB135F">
        <w:rPr>
          <w:rFonts w:ascii="Arial" w:eastAsia="Times New Roman" w:hAnsi="Arial" w:cs="Arial"/>
          <w:snapToGrid w:val="0"/>
          <w:lang w:eastAsia="es-ES"/>
        </w:rPr>
        <w:t xml:space="preserve"> </w:t>
      </w:r>
    </w:p>
    <w:p w14:paraId="27BEECF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296AEC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aquest cas, l’ entitat subministradora restarà obligada a informar pels mitjans de comunicació de major difusió els abonats, tan clarament com sigui possible, de les restriccions, així com de la resta de mesures que caldrà implantar. Les instal·lacions dels usuaris que hagin d’atendre serveis essencials i crítics de la població, i específicament els centres sanitaris, per als quals sigui fonamental la disponibilitat d’aigua en tot moment, hauran de disposar d’elements destinats a garantir una reserva d’aigua potable mínima d’un dia, temps màxim de què disposa l’entitat subministradora per interrompre el subministrament d’aigua en qualsevol cas.</w:t>
      </w:r>
    </w:p>
    <w:p w14:paraId="49BCE93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F4B5DF5" w14:textId="77777777" w:rsidR="004A0D6A" w:rsidRDefault="004A0D6A" w:rsidP="004A0D6A">
      <w:pPr>
        <w:spacing w:after="0" w:line="240" w:lineRule="auto"/>
        <w:jc w:val="both"/>
        <w:rPr>
          <w:rFonts w:ascii="Arial" w:eastAsia="Times New Roman" w:hAnsi="Arial" w:cs="Arial"/>
          <w:snapToGrid w:val="0"/>
          <w:lang w:eastAsia="es-ES"/>
        </w:rPr>
      </w:pPr>
    </w:p>
    <w:p w14:paraId="45292E2D" w14:textId="77777777" w:rsidR="00E706CE" w:rsidRPr="00FB135F" w:rsidRDefault="00E706CE" w:rsidP="004A0D6A">
      <w:pPr>
        <w:spacing w:after="0" w:line="240" w:lineRule="auto"/>
        <w:jc w:val="both"/>
        <w:rPr>
          <w:rFonts w:ascii="Arial" w:eastAsia="Times New Roman" w:hAnsi="Arial" w:cs="Arial"/>
          <w:snapToGrid w:val="0"/>
          <w:lang w:eastAsia="es-ES"/>
        </w:rPr>
      </w:pPr>
    </w:p>
    <w:p w14:paraId="57DD5B00"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14.- Suspensions temporals</w:t>
      </w:r>
    </w:p>
    <w:p w14:paraId="61F8E2F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4291BD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 entitat subministradora podrà suspendre temporalment el servei quan sigui imprescindible per procedir al manteniment, reparació o millora de les instal·lacions al seu càrrec.</w:t>
      </w:r>
    </w:p>
    <w:p w14:paraId="581ED53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1E64FF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el cas de talls previsibles i programats, l’ entitat subministradora haurà d’avisar amb una antelació mínima de vint-i-quatre hores als usuaris donant-hi publicitat pels mitjans que siguin al seu abast de tal manera que la informació de la suspensió de subministrament quedi garantida. Quan el tall afecti un nombre important de persones, l’avís també s’haurà de fer a través d’un dels mitjans de comunicació de major difusió a la localitat. En tots els casos s’informarà de la durada prevista i de la zona afectada.</w:t>
      </w:r>
    </w:p>
    <w:p w14:paraId="6B97487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5C3055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talls de subministrament per avaries en instal·lacions a càrrec de les entitat subministradora no derivades de força major i per un període continuat superior als dos dies, donaran dret a l’abonat afectat a ser indemnitzat en la part proporcional de la quota fixa mensual.</w:t>
      </w:r>
    </w:p>
    <w:p w14:paraId="45B0E93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EEEF00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L’ entitat subministradora podrà, amb caràcter excepcional, tallar de forma immediata el subministrament als usuaris en casos en què es detectin avaries o fuites en les seves instal·lacions que comportin risc de contaminació a la xarxa general i puguin afectar de forma greu la salut pública de la població.</w:t>
      </w:r>
    </w:p>
    <w:p w14:paraId="1F7B976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36C609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aquests casos, l’ entitat subministradora haurà de comunicar de forma immediata aquesta incidència a l’Ajuntament i, si s’escau, a l’Ajuntament aportant les proves que justifiquin aquesta mesura excepcional; de manera simultània, i a part de les comunicacions que legalment hagin de realitzar, ho comunicaran a l’abonat o abonats implicats indicant les causes que ho justifiquin.</w:t>
      </w:r>
    </w:p>
    <w:p w14:paraId="4FC1C18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72AB8A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L’Ajuntament, amb audiència dels possibles implicats i un cop analitzats les circumstàncies i els fets dels quals tingui coneixement, dictarà la resolució corresponent respecte al tall realitzat, que serà notificada tant a l’entitat subministradora com a la resta d’implicats.</w:t>
      </w:r>
    </w:p>
    <w:p w14:paraId="1CFBB41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F39B29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Això sense perjudici de les accions que tant l’entitat subministradora com els usuaris implicats puguin exercir en defensa dels seus interessos i de la intervenció d’altres administracions que tinguin competència.</w:t>
      </w:r>
    </w:p>
    <w:p w14:paraId="638661C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5626F1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C4D27CB"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15.- Ús del subministrament per part del receptor</w:t>
      </w:r>
    </w:p>
    <w:p w14:paraId="56FC471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73F83D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L’abonat consumirà l’aigua d’acord amb el que estableix aquest Reglament respecte a les condicions del subministrament i està obligat a usar les instal·lacions pròpies i el servei de manera racional i correcta i evitant tot perjudici a tercers i al servei.</w:t>
      </w:r>
    </w:p>
    <w:p w14:paraId="4AB0893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18D0E3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B6680BC"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16.- Tipologia de subministraments</w:t>
      </w:r>
    </w:p>
    <w:p w14:paraId="36658DC8"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0FCF131" w14:textId="77777777" w:rsidR="004A0D6A" w:rsidRPr="00FB135F" w:rsidRDefault="004A0D6A" w:rsidP="004A0D6A">
      <w:pPr>
        <w:spacing w:after="0" w:line="240" w:lineRule="auto"/>
        <w:jc w:val="both"/>
        <w:rPr>
          <w:rFonts w:ascii="Arial" w:eastAsia="Times New Roman" w:hAnsi="Arial" w:cs="Arial"/>
          <w:i/>
          <w:snapToGrid w:val="0"/>
          <w:lang w:eastAsia="es-ES"/>
        </w:rPr>
      </w:pPr>
      <w:r w:rsidRPr="00FB135F">
        <w:rPr>
          <w:rFonts w:ascii="Arial" w:eastAsia="Times New Roman" w:hAnsi="Arial" w:cs="Arial"/>
          <w:snapToGrid w:val="0"/>
          <w:lang w:eastAsia="es-ES"/>
        </w:rPr>
        <w:t xml:space="preserve">Els tipus de subministrament estan definits al </w:t>
      </w:r>
      <w:r w:rsidRPr="00FB135F">
        <w:rPr>
          <w:rFonts w:ascii="Arial" w:eastAsia="Times New Roman" w:hAnsi="Arial" w:cs="Arial"/>
          <w:i/>
          <w:snapToGrid w:val="0"/>
          <w:lang w:eastAsia="es-ES"/>
        </w:rPr>
        <w:t>Codi Tècnic de l’Edificació</w:t>
      </w:r>
      <w:r w:rsidRPr="00FB135F">
        <w:rPr>
          <w:rFonts w:ascii="Arial" w:eastAsia="Times New Roman" w:hAnsi="Arial" w:cs="Arial"/>
          <w:snapToGrid w:val="0"/>
          <w:lang w:eastAsia="es-ES"/>
        </w:rPr>
        <w:t>. A</w:t>
      </w:r>
      <w:r w:rsidRPr="00FB135F">
        <w:rPr>
          <w:rFonts w:ascii="Arial" w:eastAsia="Times New Roman" w:hAnsi="Arial" w:cs="Arial"/>
          <w:i/>
          <w:snapToGrid w:val="0"/>
          <w:lang w:eastAsia="es-ES"/>
        </w:rPr>
        <w:t xml:space="preserve"> </w:t>
      </w:r>
      <w:r w:rsidRPr="00FB135F">
        <w:rPr>
          <w:rFonts w:ascii="Arial" w:eastAsia="Times New Roman" w:hAnsi="Arial" w:cs="Arial"/>
          <w:snapToGrid w:val="0"/>
          <w:lang w:eastAsia="es-ES"/>
        </w:rPr>
        <w:t>aquests efectes, i sense perjudici de la seva modificació, en cas de variació de les</w:t>
      </w:r>
      <w:r w:rsidRPr="00FB135F">
        <w:rPr>
          <w:rFonts w:ascii="Arial" w:eastAsia="Times New Roman" w:hAnsi="Arial" w:cs="Arial"/>
          <w:i/>
          <w:snapToGrid w:val="0"/>
          <w:lang w:eastAsia="es-ES"/>
        </w:rPr>
        <w:t xml:space="preserve"> </w:t>
      </w:r>
      <w:r w:rsidRPr="00FB135F">
        <w:rPr>
          <w:rFonts w:ascii="Arial" w:eastAsia="Times New Roman" w:hAnsi="Arial" w:cs="Arial"/>
          <w:snapToGrid w:val="0"/>
          <w:lang w:eastAsia="es-ES"/>
        </w:rPr>
        <w:t>esmentades Normes, es poden descriure els següents tipus de subministrament:</w:t>
      </w:r>
    </w:p>
    <w:p w14:paraId="32BDE63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A35270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 </w:t>
      </w:r>
      <w:r w:rsidRPr="00FB135F">
        <w:rPr>
          <w:rFonts w:ascii="Arial" w:eastAsia="Times New Roman" w:hAnsi="Arial" w:cs="Arial"/>
          <w:snapToGrid w:val="0"/>
          <w:u w:val="single"/>
          <w:lang w:eastAsia="es-ES"/>
        </w:rPr>
        <w:t>El subministrament domèstic</w:t>
      </w:r>
      <w:r w:rsidRPr="00FB135F">
        <w:rPr>
          <w:rFonts w:ascii="Arial" w:eastAsia="Times New Roman" w:hAnsi="Arial" w:cs="Arial"/>
          <w:snapToGrid w:val="0"/>
          <w:lang w:eastAsia="es-ES"/>
        </w:rPr>
        <w:t xml:space="preserve"> consisteix en l’aplicació de l’aigua per atendre les necessitats normals d’un habitatge.</w:t>
      </w:r>
    </w:p>
    <w:p w14:paraId="242795C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DA9E9C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w:t>
      </w:r>
      <w:r w:rsidRPr="00FB135F">
        <w:rPr>
          <w:rFonts w:ascii="Arial" w:eastAsia="Times New Roman" w:hAnsi="Arial" w:cs="Arial"/>
          <w:snapToGrid w:val="0"/>
          <w:u w:val="single"/>
          <w:lang w:eastAsia="es-ES"/>
        </w:rPr>
        <w:t>El subministrament industrial, comercial o assimilable</w:t>
      </w:r>
      <w:r w:rsidRPr="00FB135F">
        <w:rPr>
          <w:rFonts w:ascii="Arial" w:eastAsia="Times New Roman" w:hAnsi="Arial" w:cs="Arial"/>
          <w:snapToGrid w:val="0"/>
          <w:lang w:eastAsia="es-ES"/>
        </w:rPr>
        <w:t xml:space="preserve"> és l’aplicació de l’aigua a les necessitats de locals comercials i de negocis, com ara oficines, despatxos, clíniques, hotels, magatzems i indústries, i també quan l’aigua intervé com a element del procés de fabricació per incorporació al producte o com a determinant del resultat.</w:t>
      </w:r>
    </w:p>
    <w:p w14:paraId="1A7971A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008B8C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3. </w:t>
      </w:r>
      <w:r w:rsidRPr="00FB135F">
        <w:rPr>
          <w:rFonts w:ascii="Arial" w:eastAsia="Times New Roman" w:hAnsi="Arial" w:cs="Arial"/>
          <w:snapToGrid w:val="0"/>
          <w:u w:val="single"/>
          <w:lang w:eastAsia="es-ES"/>
        </w:rPr>
        <w:t>El subministrament per a ús municipal</w:t>
      </w:r>
      <w:r w:rsidRPr="00FB135F">
        <w:rPr>
          <w:rFonts w:ascii="Arial" w:eastAsia="Times New Roman" w:hAnsi="Arial" w:cs="Arial"/>
          <w:snapToGrid w:val="0"/>
          <w:lang w:eastAsia="es-ES"/>
        </w:rPr>
        <w:t xml:space="preserve"> és el destinat als edificis i instal·lacions municipals i a aquells centres, serveis o dependències que l’Ajuntament determini expressament i que s’hauran de comunicar al prestador del servei. L’Ajuntament autoritza a l’entitat subministradora la instal·lació de comptadors en tots i cadascun dels punts de subministrament afectats i el prestador del servei facturarà aquells consums municipals quan les característiques dels esmentats centres impedeixin la instal·lació del comptador.</w:t>
      </w:r>
    </w:p>
    <w:p w14:paraId="29A67AB9" w14:textId="77777777" w:rsidR="004A0D6A" w:rsidRPr="00FB135F" w:rsidRDefault="004A0D6A" w:rsidP="004A0D6A">
      <w:pPr>
        <w:autoSpaceDE w:val="0"/>
        <w:autoSpaceDN w:val="0"/>
        <w:adjustRightInd w:val="0"/>
        <w:spacing w:after="0" w:line="240" w:lineRule="auto"/>
        <w:rPr>
          <w:rFonts w:ascii="Arial" w:eastAsia="Times New Roman" w:hAnsi="Arial" w:cs="Arial"/>
          <w:snapToGrid w:val="0"/>
          <w:lang w:eastAsia="es-ES"/>
        </w:rPr>
      </w:pPr>
    </w:p>
    <w:p w14:paraId="72BED469" w14:textId="081DACC8" w:rsidR="004A0D6A" w:rsidRPr="00441B3A" w:rsidRDefault="00441B3A" w:rsidP="004A0D6A">
      <w:pPr>
        <w:spacing w:after="0" w:line="240" w:lineRule="auto"/>
        <w:jc w:val="both"/>
        <w:rPr>
          <w:rFonts w:ascii="Arial" w:eastAsia="Times New Roman" w:hAnsi="Arial" w:cs="Arial"/>
          <w:snapToGrid w:val="0"/>
          <w:lang w:eastAsia="es-ES"/>
        </w:rPr>
      </w:pPr>
      <w:r w:rsidRPr="00441B3A">
        <w:rPr>
          <w:rFonts w:ascii="Arial" w:hAnsi="Arial" w:cs="Arial"/>
          <w:spacing w:val="-3"/>
        </w:rPr>
        <w:t xml:space="preserve">El subministrament agrícola és el destinat al reg per a l’obtenció de productes agrícoles, </w:t>
      </w:r>
      <w:r w:rsidRPr="00441B3A">
        <w:rPr>
          <w:rFonts w:ascii="Arial" w:hAnsi="Arial" w:cs="Arial"/>
          <w:spacing w:val="-1"/>
        </w:rPr>
        <w:t>incloent-hi les explotacions industrials de flori</w:t>
      </w:r>
      <w:r w:rsidRPr="00441B3A">
        <w:rPr>
          <w:rFonts w:ascii="Arial" w:hAnsi="Arial" w:cs="Arial"/>
          <w:spacing w:val="-1"/>
        </w:rPr>
        <w:softHyphen/>
      </w:r>
      <w:r w:rsidRPr="00441B3A">
        <w:rPr>
          <w:rFonts w:ascii="Arial" w:hAnsi="Arial" w:cs="Arial"/>
          <w:spacing w:val="-3"/>
        </w:rPr>
        <w:t>cultura. L’entitat gestora no està obli</w:t>
      </w:r>
      <w:r w:rsidRPr="00441B3A">
        <w:rPr>
          <w:rFonts w:ascii="Arial" w:hAnsi="Arial" w:cs="Arial"/>
          <w:spacing w:val="-3"/>
        </w:rPr>
        <w:softHyphen/>
        <w:t>gada a aquest tipus de subministrament.</w:t>
      </w:r>
    </w:p>
    <w:p w14:paraId="3A3727E4" w14:textId="710239C8" w:rsidR="00441B3A" w:rsidRDefault="00441B3A" w:rsidP="004A0D6A">
      <w:pPr>
        <w:spacing w:after="0" w:line="240" w:lineRule="auto"/>
        <w:jc w:val="both"/>
        <w:rPr>
          <w:rFonts w:ascii="Arial" w:eastAsia="Times New Roman" w:hAnsi="Arial" w:cs="Arial"/>
          <w:snapToGrid w:val="0"/>
          <w:lang w:eastAsia="es-ES"/>
        </w:rPr>
      </w:pPr>
    </w:p>
    <w:p w14:paraId="7D6F9355" w14:textId="3C741073" w:rsidR="00441B3A" w:rsidRDefault="00441B3A" w:rsidP="004A0D6A">
      <w:pPr>
        <w:spacing w:after="0" w:line="240" w:lineRule="auto"/>
        <w:jc w:val="both"/>
        <w:rPr>
          <w:rFonts w:ascii="Arial" w:eastAsia="Times New Roman" w:hAnsi="Arial" w:cs="Arial"/>
          <w:snapToGrid w:val="0"/>
          <w:lang w:eastAsia="es-ES"/>
        </w:rPr>
      </w:pPr>
    </w:p>
    <w:p w14:paraId="1DE7ABBE" w14:textId="77777777" w:rsidR="004A0D6A" w:rsidRPr="00FB135F" w:rsidRDefault="004A0D6A" w:rsidP="004A0D6A">
      <w:pPr>
        <w:spacing w:after="0" w:line="240" w:lineRule="auto"/>
        <w:jc w:val="both"/>
        <w:rPr>
          <w:rFonts w:ascii="Arial" w:eastAsia="Times New Roman" w:hAnsi="Arial" w:cs="Arial"/>
          <w:snapToGrid w:val="0"/>
          <w:u w:val="single"/>
          <w:lang w:eastAsia="es-ES"/>
        </w:rPr>
      </w:pPr>
      <w:r w:rsidRPr="00FB135F">
        <w:rPr>
          <w:rFonts w:ascii="Arial" w:eastAsia="Times New Roman" w:hAnsi="Arial" w:cs="Arial"/>
          <w:snapToGrid w:val="0"/>
          <w:lang w:eastAsia="es-ES"/>
        </w:rPr>
        <w:t xml:space="preserve">4.  </w:t>
      </w:r>
      <w:r w:rsidRPr="00FB135F">
        <w:rPr>
          <w:rFonts w:ascii="Arial" w:eastAsia="Times New Roman" w:hAnsi="Arial" w:cs="Arial"/>
          <w:snapToGrid w:val="0"/>
          <w:u w:val="single"/>
          <w:lang w:eastAsia="es-ES"/>
        </w:rPr>
        <w:t xml:space="preserve">Subministrament per a usos especials. </w:t>
      </w:r>
    </w:p>
    <w:p w14:paraId="5BB46B91" w14:textId="77777777" w:rsidR="004A0D6A" w:rsidRPr="00FB135F" w:rsidRDefault="004A0D6A" w:rsidP="004A0D6A">
      <w:pPr>
        <w:spacing w:after="0" w:line="240" w:lineRule="auto"/>
        <w:jc w:val="both"/>
        <w:rPr>
          <w:rFonts w:ascii="Arial" w:eastAsia="Times New Roman" w:hAnsi="Arial" w:cs="Arial"/>
          <w:snapToGrid w:val="0"/>
          <w:u w:val="single"/>
          <w:lang w:eastAsia="es-ES"/>
        </w:rPr>
      </w:pPr>
    </w:p>
    <w:p w14:paraId="338F87D2" w14:textId="77777777" w:rsidR="004A0D6A" w:rsidRPr="00FB135F" w:rsidRDefault="004A0D6A" w:rsidP="004A0D6A">
      <w:pPr>
        <w:spacing w:after="0" w:line="240" w:lineRule="auto"/>
        <w:jc w:val="both"/>
        <w:rPr>
          <w:rFonts w:ascii="Arial" w:eastAsia="Times New Roman" w:hAnsi="Arial" w:cs="Arial"/>
          <w:snapToGrid w:val="0"/>
          <w:u w:val="single"/>
          <w:lang w:eastAsia="es-ES"/>
        </w:rPr>
      </w:pPr>
      <w:r w:rsidRPr="00FB135F">
        <w:rPr>
          <w:rFonts w:ascii="Arial" w:eastAsia="Times New Roman" w:hAnsi="Arial" w:cs="Arial"/>
          <w:snapToGrid w:val="0"/>
          <w:u w:val="single"/>
          <w:lang w:eastAsia="es-ES"/>
        </w:rPr>
        <w:t>El subministrament provisional d’aigua per a obres</w:t>
      </w:r>
    </w:p>
    <w:p w14:paraId="245A5D94" w14:textId="77777777" w:rsidR="004A0D6A" w:rsidRPr="00FB135F" w:rsidRDefault="004A0D6A" w:rsidP="004A0D6A">
      <w:pPr>
        <w:spacing w:after="0" w:line="240" w:lineRule="auto"/>
        <w:jc w:val="both"/>
        <w:rPr>
          <w:rFonts w:ascii="Arial" w:eastAsia="Times New Roman" w:hAnsi="Arial" w:cs="Arial"/>
          <w:snapToGrid w:val="0"/>
          <w:u w:val="single"/>
          <w:lang w:eastAsia="es-ES"/>
        </w:rPr>
      </w:pPr>
    </w:p>
    <w:p w14:paraId="39C4CBE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Aquesta clase de subministrament té </w:t>
      </w:r>
      <w:proofErr w:type="spellStart"/>
      <w:r w:rsidRPr="00FB135F">
        <w:rPr>
          <w:rFonts w:ascii="Arial" w:eastAsia="Times New Roman" w:hAnsi="Arial" w:cs="Arial"/>
          <w:snapToGrid w:val="0"/>
          <w:lang w:eastAsia="es-ES"/>
        </w:rPr>
        <w:t>carácter</w:t>
      </w:r>
      <w:proofErr w:type="spellEnd"/>
      <w:r w:rsidRPr="00FB135F">
        <w:rPr>
          <w:rFonts w:ascii="Arial" w:eastAsia="Times New Roman" w:hAnsi="Arial" w:cs="Arial"/>
          <w:snapToGrid w:val="0"/>
          <w:lang w:eastAsia="es-ES"/>
        </w:rPr>
        <w:t xml:space="preserve"> especial i s’efectua en les condicions següents:</w:t>
      </w:r>
    </w:p>
    <w:p w14:paraId="4DCE842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6AFB677" w14:textId="77777777" w:rsidR="004A0D6A" w:rsidRPr="00FB135F" w:rsidRDefault="004A0D6A" w:rsidP="00E9210B">
      <w:pPr>
        <w:numPr>
          <w:ilvl w:val="0"/>
          <w:numId w:val="31"/>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Mitjançant un equip de mesura col·locat a aquest efecte en un lloc apropiat </w:t>
      </w:r>
      <w:proofErr w:type="spellStart"/>
      <w:r w:rsidRPr="00FB135F">
        <w:rPr>
          <w:rFonts w:ascii="Arial" w:eastAsia="Times New Roman" w:hAnsi="Arial" w:cs="Arial"/>
          <w:snapToGrid w:val="0"/>
          <w:lang w:eastAsia="es-ES"/>
        </w:rPr>
        <w:t>especialmente</w:t>
      </w:r>
      <w:proofErr w:type="spellEnd"/>
      <w:r w:rsidRPr="00FB135F">
        <w:rPr>
          <w:rFonts w:ascii="Arial" w:eastAsia="Times New Roman" w:hAnsi="Arial" w:cs="Arial"/>
          <w:snapToGrid w:val="0"/>
          <w:lang w:eastAsia="es-ES"/>
        </w:rPr>
        <w:t xml:space="preserve"> protegit, segons el criteri de l’entitat subministradora.</w:t>
      </w:r>
    </w:p>
    <w:p w14:paraId="1DF7A9D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13BF9FF" w14:textId="77777777" w:rsidR="004A0D6A" w:rsidRPr="00FB135F" w:rsidRDefault="004A0D6A" w:rsidP="00E9210B">
      <w:pPr>
        <w:numPr>
          <w:ilvl w:val="0"/>
          <w:numId w:val="31"/>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subministrament d’obra no pot tenir una durada superior al termini màxim establert a la llicència de finalització de les obres, llevat que s’acrediti la concessió de la pròrroga corresponent.</w:t>
      </w:r>
    </w:p>
    <w:p w14:paraId="34F2716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3F50DA7" w14:textId="77777777" w:rsidR="004A0D6A" w:rsidRPr="00FB135F" w:rsidRDefault="004A0D6A" w:rsidP="00E9210B">
      <w:pPr>
        <w:numPr>
          <w:ilvl w:val="0"/>
          <w:numId w:val="31"/>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Es considera defraudació la utilització d’aquest subministrament per a usos diferents del d’obres. En aquest cas, l’entitat subministradora, amb independència de la sanció que correspongui, pot procedir al tall del subministrament i a l’anul·lació del contracte.</w:t>
      </w:r>
    </w:p>
    <w:p w14:paraId="7B1990F6" w14:textId="77777777" w:rsidR="004A0D6A" w:rsidRPr="00FB135F" w:rsidRDefault="004A0D6A" w:rsidP="004A0D6A">
      <w:pPr>
        <w:spacing w:after="0" w:line="240" w:lineRule="auto"/>
        <w:rPr>
          <w:rFonts w:ascii="Arial" w:eastAsia="Times New Roman" w:hAnsi="Arial" w:cs="Arial"/>
          <w:snapToGrid w:val="0"/>
          <w:lang w:eastAsia="es-ES"/>
        </w:rPr>
      </w:pPr>
    </w:p>
    <w:p w14:paraId="1EDB30A5" w14:textId="77777777" w:rsidR="004A0D6A" w:rsidRPr="00FB135F" w:rsidRDefault="004A0D6A" w:rsidP="004A0D6A">
      <w:pPr>
        <w:spacing w:after="0" w:line="240" w:lineRule="auto"/>
        <w:jc w:val="both"/>
        <w:rPr>
          <w:rFonts w:ascii="Arial" w:eastAsia="Times New Roman" w:hAnsi="Arial" w:cs="Arial"/>
          <w:snapToGrid w:val="0"/>
          <w:u w:val="single"/>
          <w:lang w:eastAsia="es-ES"/>
        </w:rPr>
      </w:pPr>
      <w:r w:rsidRPr="00FB135F">
        <w:rPr>
          <w:rFonts w:ascii="Arial" w:eastAsia="Times New Roman" w:hAnsi="Arial" w:cs="Arial"/>
          <w:snapToGrid w:val="0"/>
          <w:u w:val="single"/>
          <w:lang w:eastAsia="es-ES"/>
        </w:rPr>
        <w:t>5. Subministrament per a servei contra incendis</w:t>
      </w:r>
    </w:p>
    <w:p w14:paraId="59E5E668" w14:textId="77777777" w:rsidR="004A0D6A" w:rsidRPr="00FB135F" w:rsidRDefault="004A0D6A" w:rsidP="004A0D6A">
      <w:pPr>
        <w:spacing w:after="0" w:line="240" w:lineRule="auto"/>
        <w:jc w:val="both"/>
        <w:rPr>
          <w:rFonts w:ascii="Arial" w:eastAsia="Times New Roman" w:hAnsi="Arial" w:cs="Arial"/>
          <w:snapToGrid w:val="0"/>
          <w:u w:val="single"/>
          <w:lang w:eastAsia="es-ES"/>
        </w:rPr>
      </w:pPr>
    </w:p>
    <w:p w14:paraId="63C51406" w14:textId="77777777" w:rsidR="004A0D6A" w:rsidRPr="00FB135F" w:rsidRDefault="004A0D6A" w:rsidP="00E9210B">
      <w:pPr>
        <w:numPr>
          <w:ilvl w:val="0"/>
          <w:numId w:val="32"/>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instal·lacions contra incendis en l’interior d’edificacions, qualsevol que sigui el destí o l’ús d’aquestes, requereixen l’establiment d’un subministrament d’aigua exclusiu i el compliment, a tots els efectes, de les condicions que aquest Reglament prescriu per a les instal·lacions destinades al subministrament ordinari, de conformitat amb els criteris següents:</w:t>
      </w:r>
    </w:p>
    <w:p w14:paraId="1A9E07C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B9CBF06" w14:textId="77777777" w:rsidR="004A0D6A" w:rsidRPr="00FB135F" w:rsidRDefault="004A0D6A" w:rsidP="00E9210B">
      <w:pPr>
        <w:numPr>
          <w:ilvl w:val="0"/>
          <w:numId w:val="33"/>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instal·lacions contra incendis s’han d’alimentar mitjançant connexions de servei independents de les destinades a qualsevol altre fi, i no se’n pot efectuar cap derivació per a un altre ús.</w:t>
      </w:r>
    </w:p>
    <w:p w14:paraId="0759145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F6DE1D5" w14:textId="77777777" w:rsidR="004A0D6A" w:rsidRPr="00FB135F" w:rsidRDefault="004A0D6A" w:rsidP="00E9210B">
      <w:pPr>
        <w:numPr>
          <w:ilvl w:val="0"/>
          <w:numId w:val="33"/>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No es pot fer cap presa d’aigua de cap element d’aquestes instal·lacions, a excepció de situació d’incendi, sense l’autorització expressa de l’entitat subministradora.</w:t>
      </w:r>
    </w:p>
    <w:p w14:paraId="357DAA3B" w14:textId="77777777" w:rsidR="004A0D6A" w:rsidRPr="00FB135F" w:rsidRDefault="004A0D6A" w:rsidP="004A0D6A">
      <w:pPr>
        <w:spacing w:after="0" w:line="240" w:lineRule="auto"/>
        <w:rPr>
          <w:rFonts w:ascii="Arial" w:eastAsia="Times New Roman" w:hAnsi="Arial" w:cs="Arial"/>
          <w:snapToGrid w:val="0"/>
          <w:lang w:eastAsia="es-ES"/>
        </w:rPr>
      </w:pPr>
    </w:p>
    <w:p w14:paraId="30F86B08" w14:textId="77777777" w:rsidR="004A0D6A" w:rsidRPr="00FB135F" w:rsidRDefault="004A0D6A" w:rsidP="00E9210B">
      <w:pPr>
        <w:numPr>
          <w:ilvl w:val="0"/>
          <w:numId w:val="33"/>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La connexió de servei per a incendis s’ha de connectar a la canalització de la xarxa que ofereixi més </w:t>
      </w:r>
      <w:proofErr w:type="spellStart"/>
      <w:r w:rsidRPr="00FB135F">
        <w:rPr>
          <w:rFonts w:ascii="Arial" w:eastAsia="Times New Roman" w:hAnsi="Arial" w:cs="Arial"/>
          <w:snapToGrid w:val="0"/>
          <w:lang w:eastAsia="es-ES"/>
        </w:rPr>
        <w:t>garantía</w:t>
      </w:r>
      <w:proofErr w:type="spellEnd"/>
      <w:r w:rsidRPr="00FB135F">
        <w:rPr>
          <w:rFonts w:ascii="Arial" w:eastAsia="Times New Roman" w:hAnsi="Arial" w:cs="Arial"/>
          <w:snapToGrid w:val="0"/>
          <w:lang w:eastAsia="es-ES"/>
        </w:rPr>
        <w:t xml:space="preserve"> de </w:t>
      </w:r>
      <w:proofErr w:type="spellStart"/>
      <w:r w:rsidRPr="00FB135F">
        <w:rPr>
          <w:rFonts w:ascii="Arial" w:eastAsia="Times New Roman" w:hAnsi="Arial" w:cs="Arial"/>
          <w:snapToGrid w:val="0"/>
          <w:lang w:eastAsia="es-ES"/>
        </w:rPr>
        <w:t>submnistrament</w:t>
      </w:r>
      <w:proofErr w:type="spellEnd"/>
      <w:r w:rsidRPr="00FB135F">
        <w:rPr>
          <w:rFonts w:ascii="Arial" w:eastAsia="Times New Roman" w:hAnsi="Arial" w:cs="Arial"/>
          <w:snapToGrid w:val="0"/>
          <w:lang w:eastAsia="es-ES"/>
        </w:rPr>
        <w:t xml:space="preserve"> entre les que siguin més properes.</w:t>
      </w:r>
    </w:p>
    <w:p w14:paraId="452EE454" w14:textId="77777777" w:rsidR="004A0D6A" w:rsidRPr="00FB135F" w:rsidRDefault="004A0D6A" w:rsidP="004A0D6A">
      <w:pPr>
        <w:spacing w:after="0" w:line="240" w:lineRule="auto"/>
        <w:rPr>
          <w:rFonts w:ascii="Arial" w:eastAsia="Times New Roman" w:hAnsi="Arial" w:cs="Arial"/>
          <w:snapToGrid w:val="0"/>
          <w:lang w:eastAsia="es-ES"/>
        </w:rPr>
      </w:pPr>
    </w:p>
    <w:p w14:paraId="32FA3CDD" w14:textId="77777777" w:rsidR="004A0D6A" w:rsidRPr="00FB135F" w:rsidRDefault="004A0D6A" w:rsidP="00E9210B">
      <w:pPr>
        <w:numPr>
          <w:ilvl w:val="0"/>
          <w:numId w:val="33"/>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Quan la normativa especifica d’incendis exigeixi una pressió en la instal·lació particular del receptor del servei que no sigui la que l’entitat subministradora garanteix, es </w:t>
      </w:r>
      <w:proofErr w:type="spellStart"/>
      <w:r w:rsidRPr="00FB135F">
        <w:rPr>
          <w:rFonts w:ascii="Arial" w:eastAsia="Times New Roman" w:hAnsi="Arial" w:cs="Arial"/>
          <w:snapToGrid w:val="0"/>
          <w:lang w:eastAsia="es-ES"/>
        </w:rPr>
        <w:t>responsablitat</w:t>
      </w:r>
      <w:proofErr w:type="spellEnd"/>
      <w:r w:rsidRPr="00FB135F">
        <w:rPr>
          <w:rFonts w:ascii="Arial" w:eastAsia="Times New Roman" w:hAnsi="Arial" w:cs="Arial"/>
          <w:snapToGrid w:val="0"/>
          <w:lang w:eastAsia="es-ES"/>
        </w:rPr>
        <w:t xml:space="preserve"> del receptor del servei establir i conservar els dispositius de sobreelevació que li permetin donar compliment a la normativa específica abans esmentada.</w:t>
      </w:r>
    </w:p>
    <w:p w14:paraId="44FDB5AA" w14:textId="77777777" w:rsidR="004A0D6A" w:rsidRPr="00FB135F" w:rsidRDefault="004A0D6A" w:rsidP="004A0D6A">
      <w:pPr>
        <w:spacing w:after="0" w:line="240" w:lineRule="auto"/>
        <w:rPr>
          <w:rFonts w:ascii="Arial" w:eastAsia="Times New Roman" w:hAnsi="Arial" w:cs="Arial"/>
          <w:snapToGrid w:val="0"/>
          <w:lang w:eastAsia="es-ES"/>
        </w:rPr>
      </w:pPr>
    </w:p>
    <w:p w14:paraId="542F0A41" w14:textId="459CD2DD" w:rsidR="004A0D6A" w:rsidRPr="00FB135F" w:rsidRDefault="004A0D6A" w:rsidP="00E9210B">
      <w:pPr>
        <w:numPr>
          <w:ilvl w:val="0"/>
          <w:numId w:val="32"/>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La connexió a la xarxa pública de distribució d’un subministrament contra incendis requereix la formalització </w:t>
      </w:r>
      <w:proofErr w:type="spellStart"/>
      <w:r w:rsidRPr="00FB135F">
        <w:rPr>
          <w:rFonts w:ascii="Arial" w:eastAsia="Times New Roman" w:hAnsi="Arial" w:cs="Arial"/>
          <w:snapToGrid w:val="0"/>
          <w:lang w:eastAsia="es-ES"/>
        </w:rPr>
        <w:t>prévia</w:t>
      </w:r>
      <w:proofErr w:type="spellEnd"/>
      <w:r w:rsidRPr="00FB135F">
        <w:rPr>
          <w:rFonts w:ascii="Arial" w:eastAsia="Times New Roman" w:hAnsi="Arial" w:cs="Arial"/>
          <w:snapToGrid w:val="0"/>
          <w:lang w:eastAsia="es-ES"/>
        </w:rPr>
        <w:t xml:space="preserve"> del contracte de subministrament corresponent entre l’entitat subministradora i el receptor del servei</w:t>
      </w:r>
      <w:r w:rsidR="00441B3A">
        <w:rPr>
          <w:rFonts w:ascii="Arial" w:eastAsia="Times New Roman" w:hAnsi="Arial" w:cs="Arial"/>
          <w:snapToGrid w:val="0"/>
          <w:lang w:eastAsia="es-ES"/>
        </w:rPr>
        <w:t xml:space="preserve"> i a la col·locació del comptador de control.</w:t>
      </w:r>
    </w:p>
    <w:p w14:paraId="2BA9551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A329918" w14:textId="2C523995" w:rsidR="004A0D6A"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Aquests contractes tenen la mateixa tramitació i </w:t>
      </w:r>
      <w:proofErr w:type="spellStart"/>
      <w:r w:rsidRPr="00FB135F">
        <w:rPr>
          <w:rFonts w:ascii="Arial" w:eastAsia="Times New Roman" w:hAnsi="Arial" w:cs="Arial"/>
          <w:snapToGrid w:val="0"/>
          <w:lang w:eastAsia="es-ES"/>
        </w:rPr>
        <w:t>carácter</w:t>
      </w:r>
      <w:proofErr w:type="spellEnd"/>
      <w:r w:rsidRPr="00FB135F">
        <w:rPr>
          <w:rFonts w:ascii="Arial" w:eastAsia="Times New Roman" w:hAnsi="Arial" w:cs="Arial"/>
          <w:snapToGrid w:val="0"/>
          <w:lang w:eastAsia="es-ES"/>
        </w:rPr>
        <w:t xml:space="preserve"> que els de subministrament ordinari i estan, per tant, subjectes a les mateixes prescripcions reglamentàries.</w:t>
      </w:r>
    </w:p>
    <w:p w14:paraId="6977E60A" w14:textId="6B8D3D66" w:rsidR="00441B3A" w:rsidRDefault="00441B3A" w:rsidP="004A0D6A">
      <w:pPr>
        <w:spacing w:after="0" w:line="240" w:lineRule="auto"/>
        <w:jc w:val="both"/>
        <w:rPr>
          <w:rFonts w:ascii="Arial" w:eastAsia="Times New Roman" w:hAnsi="Arial" w:cs="Arial"/>
          <w:snapToGrid w:val="0"/>
          <w:lang w:eastAsia="es-ES"/>
        </w:rPr>
      </w:pPr>
    </w:p>
    <w:p w14:paraId="247953C3" w14:textId="77777777" w:rsidR="00441B3A" w:rsidRDefault="00441B3A" w:rsidP="004A0D6A">
      <w:pPr>
        <w:spacing w:after="0" w:line="240" w:lineRule="auto"/>
        <w:jc w:val="both"/>
        <w:rPr>
          <w:rFonts w:ascii="Arial" w:eastAsia="Times New Roman" w:hAnsi="Arial" w:cs="Arial"/>
          <w:snapToGrid w:val="0"/>
          <w:lang w:eastAsia="es-ES"/>
        </w:rPr>
      </w:pPr>
    </w:p>
    <w:p w14:paraId="0599437C" w14:textId="47142DCA" w:rsidR="00441B3A" w:rsidRPr="00FB135F" w:rsidRDefault="00441B3A" w:rsidP="00441B3A">
      <w:pPr>
        <w:spacing w:after="0" w:line="240" w:lineRule="auto"/>
        <w:jc w:val="both"/>
        <w:rPr>
          <w:rFonts w:ascii="Arial" w:eastAsia="Times New Roman" w:hAnsi="Arial" w:cs="Arial"/>
          <w:snapToGrid w:val="0"/>
          <w:u w:val="single"/>
          <w:lang w:eastAsia="es-ES"/>
        </w:rPr>
      </w:pPr>
      <w:r>
        <w:rPr>
          <w:rFonts w:ascii="Arial" w:eastAsia="Times New Roman" w:hAnsi="Arial" w:cs="Arial"/>
          <w:snapToGrid w:val="0"/>
          <w:u w:val="single"/>
          <w:lang w:eastAsia="es-ES"/>
        </w:rPr>
        <w:t>6</w:t>
      </w:r>
      <w:r w:rsidRPr="00FB135F">
        <w:rPr>
          <w:rFonts w:ascii="Arial" w:eastAsia="Times New Roman" w:hAnsi="Arial" w:cs="Arial"/>
          <w:snapToGrid w:val="0"/>
          <w:u w:val="single"/>
          <w:lang w:eastAsia="es-ES"/>
        </w:rPr>
        <w:t>. Subministrament</w:t>
      </w:r>
      <w:r w:rsidR="00FA2ED0">
        <w:rPr>
          <w:rFonts w:ascii="Arial" w:eastAsia="Times New Roman" w:hAnsi="Arial" w:cs="Arial"/>
          <w:snapToGrid w:val="0"/>
          <w:u w:val="single"/>
          <w:lang w:eastAsia="es-ES"/>
        </w:rPr>
        <w:t>s crítics</w:t>
      </w:r>
    </w:p>
    <w:p w14:paraId="7FD5CF1B" w14:textId="1062E2B1" w:rsidR="00441B3A" w:rsidRPr="00441B3A" w:rsidRDefault="00441B3A" w:rsidP="00441B3A">
      <w:pPr>
        <w:pStyle w:val="Prrafodelista"/>
        <w:ind w:left="0"/>
        <w:jc w:val="both"/>
        <w:rPr>
          <w:rFonts w:ascii="Arial" w:hAnsi="Arial" w:cs="Arial"/>
          <w:snapToGrid w:val="0"/>
          <w:lang w:eastAsia="es-ES"/>
        </w:rPr>
      </w:pPr>
    </w:p>
    <w:p w14:paraId="07E3A4DF" w14:textId="525A2493" w:rsidR="00FA2ED0" w:rsidRPr="00FA2ED0" w:rsidRDefault="00FA2ED0" w:rsidP="00FA2ED0">
      <w:pPr>
        <w:pStyle w:val="Prrafodelista"/>
        <w:numPr>
          <w:ilvl w:val="2"/>
          <w:numId w:val="33"/>
        </w:numPr>
        <w:shd w:val="clear" w:color="auto" w:fill="FFFFFF"/>
        <w:tabs>
          <w:tab w:val="left" w:pos="379"/>
        </w:tabs>
        <w:ind w:left="709" w:hanging="425"/>
        <w:jc w:val="both"/>
        <w:rPr>
          <w:rFonts w:ascii="Arial" w:hAnsi="Arial" w:cs="Arial"/>
          <w:snapToGrid w:val="0"/>
          <w:sz w:val="22"/>
          <w:szCs w:val="22"/>
          <w:lang w:val="ca-ES" w:eastAsia="es-ES"/>
        </w:rPr>
      </w:pPr>
      <w:r w:rsidRPr="00FA2ED0">
        <w:rPr>
          <w:rFonts w:ascii="Arial" w:hAnsi="Arial" w:cs="Arial"/>
          <w:snapToGrid w:val="0"/>
          <w:sz w:val="22"/>
          <w:szCs w:val="22"/>
          <w:lang w:val="ca-ES" w:eastAsia="es-ES"/>
        </w:rPr>
        <w:t>La caracterització del subministrament com a crític correspondrà als organismes de l’Administració amb competència en seguretat, sanitat i protecció civil, i, si no, a l’Ajuntament. En particular, es consideraran subministraments d’aigua crítics els destinats a centres d’assistència sanitària pública o privada, segons determinin les autoritats sanitàries.</w:t>
      </w:r>
    </w:p>
    <w:p w14:paraId="4338A7C6" w14:textId="77777777" w:rsidR="00FA2ED0" w:rsidRPr="00FA2ED0" w:rsidRDefault="00FA2ED0" w:rsidP="00FA2ED0">
      <w:pPr>
        <w:shd w:val="clear" w:color="auto" w:fill="FFFFFF"/>
        <w:tabs>
          <w:tab w:val="left" w:pos="379"/>
        </w:tabs>
        <w:spacing w:line="240" w:lineRule="auto"/>
        <w:ind w:left="709" w:hanging="283"/>
        <w:jc w:val="both"/>
        <w:rPr>
          <w:rFonts w:ascii="Arial" w:hAnsi="Arial" w:cs="Arial"/>
          <w:spacing w:val="-1"/>
        </w:rPr>
      </w:pPr>
    </w:p>
    <w:p w14:paraId="6F892993" w14:textId="016F5952" w:rsidR="00FA2ED0" w:rsidRPr="00FA2ED0" w:rsidRDefault="00FA2ED0" w:rsidP="00FA2ED0">
      <w:pPr>
        <w:pStyle w:val="Prrafodelista"/>
        <w:numPr>
          <w:ilvl w:val="2"/>
          <w:numId w:val="33"/>
        </w:numPr>
        <w:shd w:val="clear" w:color="auto" w:fill="FFFFFF"/>
        <w:tabs>
          <w:tab w:val="left" w:pos="379"/>
        </w:tabs>
        <w:ind w:left="709" w:right="10" w:hanging="425"/>
        <w:jc w:val="both"/>
        <w:rPr>
          <w:rFonts w:ascii="Arial" w:hAnsi="Arial" w:cs="Arial"/>
          <w:snapToGrid w:val="0"/>
          <w:sz w:val="22"/>
          <w:szCs w:val="22"/>
          <w:lang w:val="ca-ES" w:eastAsia="es-ES"/>
        </w:rPr>
      </w:pPr>
      <w:r w:rsidRPr="00FA2ED0">
        <w:rPr>
          <w:rFonts w:ascii="Arial" w:hAnsi="Arial" w:cs="Arial"/>
          <w:snapToGrid w:val="0"/>
          <w:sz w:val="22"/>
          <w:szCs w:val="22"/>
          <w:lang w:val="ca-ES" w:eastAsia="es-ES"/>
        </w:rPr>
        <w:t>Les activitats per a les quals el subministrament d’aigua sigui crític hauran de dispo</w:t>
      </w:r>
      <w:r w:rsidRPr="00FA2ED0">
        <w:rPr>
          <w:rFonts w:ascii="Arial" w:hAnsi="Arial" w:cs="Arial"/>
          <w:snapToGrid w:val="0"/>
          <w:sz w:val="22"/>
          <w:szCs w:val="22"/>
          <w:lang w:val="ca-ES" w:eastAsia="es-ES"/>
        </w:rPr>
        <w:softHyphen/>
        <w:t>sar de dipòsit de reserva de la capacitat indi</w:t>
      </w:r>
      <w:r w:rsidRPr="00FA2ED0">
        <w:rPr>
          <w:rFonts w:ascii="Arial" w:hAnsi="Arial" w:cs="Arial"/>
          <w:snapToGrid w:val="0"/>
          <w:sz w:val="22"/>
          <w:szCs w:val="22"/>
          <w:lang w:val="ca-ES" w:eastAsia="es-ES"/>
        </w:rPr>
        <w:softHyphen/>
        <w:t>cada a l’article 17 i és funcional i possible, d’acord amb el corresponent estudi tècnic i</w:t>
      </w:r>
      <w:r w:rsidRPr="00FA2ED0">
        <w:rPr>
          <w:rFonts w:ascii="Arial" w:hAnsi="Arial" w:cs="Arial"/>
          <w:snapToGrid w:val="0"/>
          <w:sz w:val="22"/>
          <w:szCs w:val="22"/>
          <w:lang w:val="ca-ES" w:eastAsia="es-ES"/>
        </w:rPr>
        <w:br/>
        <w:t>econòmic, de doble subministrament des de sectors de subministrament diferents. L’usuari del servei serà responsable d’aquest dipòsit i de les instal·lacions que siguin necessàries per garantir la qualitat de l’aigua d’aquests dipòsits per als usos corresponents, així com del seu manteniment i gestió.</w:t>
      </w:r>
    </w:p>
    <w:p w14:paraId="7C0CD3A6" w14:textId="77777777" w:rsidR="00FA2ED0" w:rsidRPr="00FA2ED0" w:rsidRDefault="00FA2ED0" w:rsidP="00FA2ED0">
      <w:pPr>
        <w:shd w:val="clear" w:color="auto" w:fill="FFFFFF"/>
        <w:tabs>
          <w:tab w:val="left" w:pos="379"/>
        </w:tabs>
        <w:spacing w:line="240" w:lineRule="auto"/>
        <w:ind w:left="709" w:right="10" w:hanging="283"/>
        <w:jc w:val="both"/>
        <w:rPr>
          <w:rFonts w:ascii="Arial" w:hAnsi="Arial" w:cs="Arial"/>
        </w:rPr>
      </w:pPr>
    </w:p>
    <w:p w14:paraId="13209333" w14:textId="6C9E58E4" w:rsidR="00FA2ED0" w:rsidRPr="00FA2ED0" w:rsidRDefault="00FA2ED0" w:rsidP="00FA2ED0">
      <w:pPr>
        <w:pStyle w:val="Prrafodelista"/>
        <w:numPr>
          <w:ilvl w:val="2"/>
          <w:numId w:val="33"/>
        </w:numPr>
        <w:shd w:val="clear" w:color="auto" w:fill="FFFFFF"/>
        <w:tabs>
          <w:tab w:val="left" w:pos="379"/>
        </w:tabs>
        <w:ind w:left="709" w:right="5" w:hanging="425"/>
        <w:jc w:val="both"/>
        <w:rPr>
          <w:rFonts w:ascii="Arial" w:hAnsi="Arial" w:cs="Arial"/>
          <w:snapToGrid w:val="0"/>
          <w:sz w:val="22"/>
          <w:szCs w:val="22"/>
          <w:lang w:val="ca-ES" w:eastAsia="es-ES"/>
        </w:rPr>
      </w:pPr>
      <w:r w:rsidRPr="00FA2ED0">
        <w:rPr>
          <w:rFonts w:ascii="Arial" w:hAnsi="Arial" w:cs="Arial"/>
          <w:snapToGrid w:val="0"/>
          <w:sz w:val="22"/>
          <w:szCs w:val="22"/>
          <w:lang w:val="ca-ES" w:eastAsia="es-ES"/>
        </w:rPr>
        <w:t>Per la seva banda, l’entitat gestora disposarà de les mesures adients per tal que el subministrament als usuaris del servei l’activitat dels quals suposi consums crítics s’efectuï des de la canalització que ofereixi més seguretat de servei entre les més properes al subministrament, i adequarà la</w:t>
      </w:r>
      <w:r w:rsidRPr="00FA2ED0">
        <w:rPr>
          <w:rFonts w:ascii="Arial" w:hAnsi="Arial" w:cs="Arial"/>
          <w:snapToGrid w:val="0"/>
          <w:sz w:val="22"/>
          <w:szCs w:val="22"/>
          <w:lang w:val="ca-ES" w:eastAsia="es-ES"/>
        </w:rPr>
        <w:br/>
        <w:t>xarxa i els seus elements de control i maniobra de manera que pugui donar un servei amb menys restriccions en condicions operacionals singulars. Amb aquesta finalitat, l’entitat gestora elaborarà i mantindrà un cens on constin aquests usuaris del servei.</w:t>
      </w:r>
    </w:p>
    <w:p w14:paraId="2227EE9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0F995AF" w14:textId="2FD5591A" w:rsidR="004A0D6A" w:rsidRDefault="004A0D6A" w:rsidP="004A0D6A">
      <w:pPr>
        <w:spacing w:after="0" w:line="240" w:lineRule="auto"/>
        <w:jc w:val="both"/>
        <w:rPr>
          <w:rFonts w:ascii="Arial" w:eastAsia="Times New Roman" w:hAnsi="Arial" w:cs="Arial"/>
          <w:snapToGrid w:val="0"/>
          <w:lang w:eastAsia="es-ES"/>
        </w:rPr>
      </w:pPr>
    </w:p>
    <w:p w14:paraId="26C7F737" w14:textId="77777777" w:rsidR="00441B3A" w:rsidRPr="00FB135F" w:rsidRDefault="00441B3A" w:rsidP="004A0D6A">
      <w:pPr>
        <w:spacing w:after="0" w:line="240" w:lineRule="auto"/>
        <w:jc w:val="both"/>
        <w:rPr>
          <w:rFonts w:ascii="Arial" w:eastAsia="Times New Roman" w:hAnsi="Arial" w:cs="Arial"/>
          <w:snapToGrid w:val="0"/>
          <w:lang w:eastAsia="es-ES"/>
        </w:rPr>
      </w:pPr>
    </w:p>
    <w:p w14:paraId="31F05190"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IV.- DE LA PRESTACIÓ DEL SERVEI EN POLÍGONS I NOVES</w:t>
      </w:r>
    </w:p>
    <w:p w14:paraId="6B75C5DF"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ACTUACIONS URBANÍSTIQUES</w:t>
      </w:r>
    </w:p>
    <w:p w14:paraId="2034DD92"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724F0B3"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17.</w:t>
      </w:r>
      <w:bookmarkStart w:id="0" w:name="_Toc146503859"/>
      <w:bookmarkStart w:id="1" w:name="_Toc205102207"/>
      <w:r w:rsidRPr="00FB135F">
        <w:rPr>
          <w:rFonts w:ascii="Arial,Bold" w:eastAsia="Times New Roman" w:hAnsi="Arial,Bold" w:cs="Times New Roman"/>
          <w:b/>
          <w:snapToGrid w:val="0"/>
          <w:szCs w:val="20"/>
          <w:u w:val="single"/>
          <w:lang w:eastAsia="es-ES"/>
        </w:rPr>
        <w:t>- Subministrament en polígons i en noves actuacions urbanístiques</w:t>
      </w:r>
      <w:bookmarkEnd w:id="0"/>
      <w:bookmarkEnd w:id="1"/>
    </w:p>
    <w:p w14:paraId="4F32C184" w14:textId="77777777" w:rsidR="004A0D6A" w:rsidRPr="00FB135F" w:rsidRDefault="004A0D6A" w:rsidP="004A0D6A">
      <w:pPr>
        <w:spacing w:after="0" w:line="240" w:lineRule="auto"/>
        <w:jc w:val="both"/>
        <w:rPr>
          <w:rFonts w:ascii="Arial" w:eastAsia="Times New Roman" w:hAnsi="Arial" w:cs="Times New Roman"/>
          <w:b/>
          <w:snapToGrid w:val="0"/>
          <w:szCs w:val="20"/>
          <w:lang w:eastAsia="ca-ES"/>
        </w:rPr>
      </w:pPr>
    </w:p>
    <w:p w14:paraId="6936D186"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r w:rsidRPr="00FB135F">
        <w:rPr>
          <w:rFonts w:ascii="Arial" w:eastAsia="Times New Roman" w:hAnsi="Arial" w:cs="Times New Roman"/>
          <w:snapToGrid w:val="0"/>
          <w:szCs w:val="20"/>
          <w:lang w:eastAsia="ca-ES"/>
        </w:rPr>
        <w:t>A efectes d’aquest Reglament, s’entén per actuacions urbanístiques les que es deriven de qualsevol mena d’instruments de planejament i execució o aquelles actuacions urbanístiques de caràcter aïllat que s’hagin de desenvolupar en terrenys, sigui quina en sigui la qualificació urbanística, i que comportin la creació, modificació o ampliació de la xarxa de proveïment d’aigua.</w:t>
      </w:r>
    </w:p>
    <w:p w14:paraId="7710E315"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p>
    <w:p w14:paraId="5DE4A1ED"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r w:rsidRPr="00FB135F">
        <w:rPr>
          <w:rFonts w:ascii="Arial" w:eastAsia="Times New Roman" w:hAnsi="Arial" w:cs="Times New Roman"/>
          <w:snapToGrid w:val="0"/>
          <w:szCs w:val="20"/>
          <w:lang w:eastAsia="ca-ES"/>
        </w:rPr>
        <w:t xml:space="preserve">L’execució de la xarxa necessària per a la dotació del servei d’aigua és a càrrec del promotor urbanístic del sòl o de l’edificació o dels propietaris, en els supòsits previstos en la legislació urbanística, sense perjudici que abans de l’aprovació dels instruments de planejament i execució urbanística corresponents l’Ajuntament i el promotor urbanístic sol·licitin a l’entitat subministradora un informe sobre les disponibilitats reals del subministrament, la redacció del projecte o la validació sobre el projecte a executar. </w:t>
      </w:r>
    </w:p>
    <w:p w14:paraId="2724E055"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p>
    <w:p w14:paraId="4CBEF18C"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r w:rsidRPr="00FB135F">
        <w:rPr>
          <w:rFonts w:ascii="Arial" w:eastAsia="Times New Roman" w:hAnsi="Arial" w:cs="Times New Roman"/>
          <w:snapToGrid w:val="0"/>
          <w:szCs w:val="20"/>
          <w:lang w:eastAsia="ca-ES"/>
        </w:rPr>
        <w:t>L’execució de la xarxa referenciada als paràgrafs anteriors podrà ser executada:</w:t>
      </w:r>
    </w:p>
    <w:p w14:paraId="54456B70"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p>
    <w:p w14:paraId="063790E4" w14:textId="77777777" w:rsidR="004A0D6A" w:rsidRPr="00FB135F" w:rsidRDefault="004A0D6A" w:rsidP="00E9210B">
      <w:pPr>
        <w:numPr>
          <w:ilvl w:val="0"/>
          <w:numId w:val="36"/>
        </w:numPr>
        <w:spacing w:after="0" w:line="240" w:lineRule="auto"/>
        <w:jc w:val="both"/>
        <w:rPr>
          <w:rFonts w:ascii="Arial" w:eastAsia="Times New Roman" w:hAnsi="Arial" w:cs="Times New Roman"/>
          <w:snapToGrid w:val="0"/>
          <w:szCs w:val="20"/>
          <w:lang w:eastAsia="ca-ES"/>
        </w:rPr>
      </w:pPr>
      <w:r w:rsidRPr="00FB135F">
        <w:rPr>
          <w:rFonts w:ascii="Arial" w:eastAsia="Times New Roman" w:hAnsi="Arial" w:cs="Times New Roman"/>
          <w:snapToGrid w:val="0"/>
          <w:szCs w:val="20"/>
          <w:lang w:eastAsia="ca-ES"/>
        </w:rPr>
        <w:t>Pels propis propietaris o promotors. En aquest supòsit, l’entitat subministradora exigirà, en el decurs de les obres i en la seva recepció i posada en servei, les proves que estimi necessàries per garantir la idoneïtat de l’execució. L’entitat subministradora percebrà, així mateix, els imports que, en concepte de contraprestació pels treballs de supervisió tècnica de les obres i proves per comprovar la idoneïtat de les mateixes, s’estableixin en el pressupost a tal efecte elaborat.</w:t>
      </w:r>
    </w:p>
    <w:p w14:paraId="1CBE2F35"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p>
    <w:p w14:paraId="4725B675" w14:textId="77777777" w:rsidR="004A0D6A" w:rsidRPr="00FB135F" w:rsidRDefault="004A0D6A" w:rsidP="00E9210B">
      <w:pPr>
        <w:numPr>
          <w:ilvl w:val="0"/>
          <w:numId w:val="36"/>
        </w:numPr>
        <w:spacing w:after="0" w:line="240" w:lineRule="auto"/>
        <w:jc w:val="both"/>
        <w:rPr>
          <w:rFonts w:ascii="Arial" w:eastAsia="Times New Roman" w:hAnsi="Arial" w:cs="Times New Roman"/>
          <w:snapToGrid w:val="0"/>
          <w:szCs w:val="20"/>
          <w:lang w:eastAsia="ca-ES"/>
        </w:rPr>
      </w:pPr>
      <w:r w:rsidRPr="00FB135F">
        <w:rPr>
          <w:rFonts w:ascii="Arial" w:eastAsia="Times New Roman" w:hAnsi="Arial" w:cs="Times New Roman"/>
          <w:snapToGrid w:val="0"/>
          <w:szCs w:val="20"/>
          <w:lang w:eastAsia="ca-ES"/>
        </w:rPr>
        <w:t>Per la pròpia entitat subministradora per acord amb els propietaris i promotors. En aquest cas, els termes del projecte, de l’execució i del seu finançament a càrrec dels propietaris o promotors seran establerts en el contracte signat entre ambdues parts.</w:t>
      </w:r>
    </w:p>
    <w:p w14:paraId="0CD574CF"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p>
    <w:p w14:paraId="73EED58E"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p>
    <w:p w14:paraId="2C8396CF" w14:textId="77777777" w:rsidR="004A0D6A" w:rsidRDefault="004A0D6A" w:rsidP="00E9210B">
      <w:pPr>
        <w:numPr>
          <w:ilvl w:val="0"/>
          <w:numId w:val="36"/>
        </w:numPr>
        <w:spacing w:after="0" w:line="240" w:lineRule="auto"/>
        <w:jc w:val="both"/>
        <w:rPr>
          <w:rFonts w:ascii="Arial" w:eastAsia="Times New Roman" w:hAnsi="Arial" w:cs="Times New Roman"/>
          <w:snapToGrid w:val="0"/>
          <w:szCs w:val="20"/>
          <w:lang w:eastAsia="ca-ES"/>
        </w:rPr>
      </w:pPr>
      <w:r w:rsidRPr="005E4D47">
        <w:rPr>
          <w:rFonts w:ascii="Arial" w:eastAsia="Times New Roman" w:hAnsi="Arial" w:cs="Times New Roman"/>
          <w:snapToGrid w:val="0"/>
          <w:szCs w:val="20"/>
          <w:lang w:eastAsia="ca-ES"/>
        </w:rPr>
        <w:t xml:space="preserve">Per l’entitat subministradora, quan els promotors o propietaris no assumeixin l’execució directa de la xarxa, previ encàrrec de l’Ajuntament, per la qual cosa l’entitat subministradora percebrà del propi Ajuntament els imports corresponents segons el pressupost aprovat a tal efecte.  </w:t>
      </w:r>
    </w:p>
    <w:p w14:paraId="4F3D3E2B" w14:textId="77777777" w:rsidR="005E4D47" w:rsidRPr="005E4D47" w:rsidRDefault="005E4D47" w:rsidP="005E4D47">
      <w:pPr>
        <w:spacing w:after="0" w:line="240" w:lineRule="auto"/>
        <w:ind w:left="720"/>
        <w:jc w:val="both"/>
        <w:rPr>
          <w:rFonts w:ascii="Arial" w:eastAsia="Times New Roman" w:hAnsi="Arial" w:cs="Times New Roman"/>
          <w:snapToGrid w:val="0"/>
          <w:szCs w:val="20"/>
          <w:lang w:eastAsia="ca-ES"/>
        </w:rPr>
      </w:pPr>
    </w:p>
    <w:p w14:paraId="7B86CF95"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r w:rsidRPr="00FB135F">
        <w:rPr>
          <w:rFonts w:ascii="Arial" w:eastAsia="Times New Roman" w:hAnsi="Arial" w:cs="Times New Roman"/>
          <w:snapToGrid w:val="0"/>
          <w:szCs w:val="20"/>
          <w:lang w:eastAsia="ca-ES"/>
        </w:rPr>
        <w:t xml:space="preserve">Les </w:t>
      </w:r>
      <w:r w:rsidR="005E4D47" w:rsidRPr="00FB135F">
        <w:rPr>
          <w:rFonts w:ascii="Arial" w:eastAsia="Times New Roman" w:hAnsi="Arial" w:cs="Times New Roman"/>
          <w:snapToGrid w:val="0"/>
          <w:szCs w:val="20"/>
          <w:lang w:eastAsia="ca-ES"/>
        </w:rPr>
        <w:t>instal·lacions</w:t>
      </w:r>
      <w:r w:rsidRPr="00FB135F">
        <w:rPr>
          <w:rFonts w:ascii="Arial" w:eastAsia="Times New Roman" w:hAnsi="Arial" w:cs="Times New Roman"/>
          <w:snapToGrid w:val="0"/>
          <w:szCs w:val="20"/>
          <w:lang w:eastAsia="ca-ES"/>
        </w:rPr>
        <w:t xml:space="preserve"> executades, </w:t>
      </w:r>
      <w:proofErr w:type="spellStart"/>
      <w:r w:rsidRPr="00FB135F">
        <w:rPr>
          <w:rFonts w:ascii="Arial" w:eastAsia="Times New Roman" w:hAnsi="Arial" w:cs="Times New Roman"/>
          <w:snapToGrid w:val="0"/>
          <w:szCs w:val="20"/>
          <w:lang w:eastAsia="ca-ES"/>
        </w:rPr>
        <w:t>recepcionades</w:t>
      </w:r>
      <w:proofErr w:type="spellEnd"/>
      <w:r w:rsidRPr="00FB135F">
        <w:rPr>
          <w:rFonts w:ascii="Arial" w:eastAsia="Times New Roman" w:hAnsi="Arial" w:cs="Times New Roman"/>
          <w:snapToGrid w:val="0"/>
          <w:szCs w:val="20"/>
          <w:lang w:eastAsia="ca-ES"/>
        </w:rPr>
        <w:t xml:space="preserve"> prèviament per l’Administració competent, seran adscrites gratuïtament al servei municipal d’abastament d’aigua.</w:t>
      </w:r>
    </w:p>
    <w:p w14:paraId="7DD690C5" w14:textId="77777777" w:rsidR="004A0D6A" w:rsidRPr="00FB135F" w:rsidRDefault="004A0D6A" w:rsidP="004A0D6A">
      <w:pPr>
        <w:spacing w:after="0" w:line="240" w:lineRule="auto"/>
        <w:jc w:val="both"/>
        <w:rPr>
          <w:rFonts w:ascii="Arial" w:eastAsia="Times New Roman" w:hAnsi="Arial" w:cs="Times New Roman"/>
          <w:snapToGrid w:val="0"/>
          <w:szCs w:val="20"/>
          <w:lang w:eastAsia="ca-ES"/>
        </w:rPr>
      </w:pPr>
    </w:p>
    <w:p w14:paraId="2B7CC955" w14:textId="6B0610F5" w:rsidR="004A0D6A" w:rsidRDefault="004A0D6A" w:rsidP="004A0D6A">
      <w:pPr>
        <w:spacing w:after="0" w:line="240" w:lineRule="auto"/>
        <w:jc w:val="both"/>
        <w:rPr>
          <w:rFonts w:ascii="Arial" w:eastAsia="Times New Roman" w:hAnsi="Arial" w:cs="Times New Roman"/>
          <w:snapToGrid w:val="0"/>
          <w:szCs w:val="20"/>
          <w:lang w:eastAsia="ca-ES"/>
        </w:rPr>
      </w:pPr>
      <w:r w:rsidRPr="00FB135F">
        <w:rPr>
          <w:rFonts w:ascii="Arial" w:eastAsia="Times New Roman" w:hAnsi="Arial" w:cs="Times New Roman"/>
          <w:snapToGrid w:val="0"/>
          <w:szCs w:val="20"/>
          <w:lang w:eastAsia="ca-ES"/>
        </w:rPr>
        <w:t xml:space="preserve">Queden fora del que preveu aquest article la implantació i execució de les escomeses individuals per a cada finca, que tenen la seva regulació en l’apartat </w:t>
      </w:r>
      <w:r w:rsidR="005E4D47">
        <w:rPr>
          <w:rFonts w:ascii="Arial" w:eastAsia="Times New Roman" w:hAnsi="Arial" w:cs="Times New Roman"/>
          <w:snapToGrid w:val="0"/>
          <w:szCs w:val="20"/>
          <w:lang w:eastAsia="ca-ES"/>
        </w:rPr>
        <w:t>corresponent d’aquest Reglament i que són competència de l’entitat subministradora.</w:t>
      </w:r>
    </w:p>
    <w:p w14:paraId="62C56D0E" w14:textId="4AF59B36" w:rsidR="00887F69" w:rsidRDefault="00887F69" w:rsidP="004A0D6A">
      <w:pPr>
        <w:spacing w:after="0" w:line="240" w:lineRule="auto"/>
        <w:jc w:val="both"/>
        <w:rPr>
          <w:rFonts w:ascii="Arial" w:eastAsia="Times New Roman" w:hAnsi="Arial" w:cs="Times New Roman"/>
          <w:snapToGrid w:val="0"/>
          <w:szCs w:val="20"/>
          <w:lang w:eastAsia="ca-ES"/>
        </w:rPr>
      </w:pPr>
    </w:p>
    <w:p w14:paraId="4B503A63" w14:textId="35F57E5A" w:rsidR="00887F69" w:rsidRPr="00DC3370" w:rsidRDefault="00DC3370" w:rsidP="004A0D6A">
      <w:pPr>
        <w:spacing w:after="0" w:line="240" w:lineRule="auto"/>
        <w:jc w:val="both"/>
        <w:rPr>
          <w:rFonts w:ascii="Arial" w:eastAsia="Times New Roman" w:hAnsi="Arial" w:cs="Times New Roman"/>
          <w:b/>
          <w:bCs/>
          <w:snapToGrid w:val="0"/>
          <w:szCs w:val="20"/>
          <w:lang w:eastAsia="ca-ES"/>
        </w:rPr>
      </w:pPr>
      <w:r>
        <w:rPr>
          <w:rFonts w:ascii="Arial" w:eastAsia="Times New Roman" w:hAnsi="Arial" w:cs="Times New Roman"/>
          <w:b/>
          <w:bCs/>
          <w:snapToGrid w:val="0"/>
          <w:szCs w:val="20"/>
          <w:lang w:eastAsia="ca-ES"/>
        </w:rPr>
        <w:t>Les connexions a la xarxa municipal seran executades exclusivament per l’empresa concessionària del servei.</w:t>
      </w:r>
    </w:p>
    <w:p w14:paraId="7A000B9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EC8B8AD"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561C08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224DD3B"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TÍTOL SEGON. DELS ELEMENTS MATERIALS DEL SERVEI. INSTAL·LACIONS</w:t>
      </w:r>
    </w:p>
    <w:p w14:paraId="4B47EB83"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 ELEMENTS MATERIALS DEL SERVEI</w:t>
      </w:r>
    </w:p>
    <w:p w14:paraId="2122DA9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1283F60"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18.– Elements materials del subministrament d’aigua</w:t>
      </w:r>
    </w:p>
    <w:p w14:paraId="1014170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DC4102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elements materials del subministrament d’aigua comprenen:</w:t>
      </w:r>
    </w:p>
    <w:p w14:paraId="15AC933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8997AB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 El </w:t>
      </w:r>
      <w:r w:rsidRPr="00FB135F">
        <w:rPr>
          <w:rFonts w:ascii="Arial" w:eastAsia="Times New Roman" w:hAnsi="Arial" w:cs="Arial"/>
          <w:snapToGrid w:val="0"/>
          <w:u w:val="single"/>
          <w:lang w:eastAsia="es-ES"/>
        </w:rPr>
        <w:t>sistema de subministrament i distribució</w:t>
      </w:r>
      <w:r w:rsidRPr="00FB135F">
        <w:rPr>
          <w:rFonts w:ascii="Arial" w:eastAsia="Times New Roman" w:hAnsi="Arial" w:cs="Arial"/>
          <w:snapToGrid w:val="0"/>
          <w:lang w:eastAsia="es-ES"/>
        </w:rPr>
        <w:t>, és a dir, totes aquelles instal·lacions dins de l’àrea de prestació del servei que són necessàries per al subministrament d’aigua potable als abonats —concepte que inclou les instal·lacions de recepció d’aigua de la xarxa regional, regulació, tractament, elevació, emmagatzematge, impulsió i xarxes de conducció i distribució amb els seus elements de regulació i control (claus, vàlvules, instruments, etc.)—, situades a l’espai públic o en domini privat però sempre alienes als solars o locals dels receptors de la prestació del servei.</w:t>
      </w:r>
    </w:p>
    <w:p w14:paraId="53061D2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C99CE2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Com a subsistema de l’anterior, </w:t>
      </w:r>
      <w:r w:rsidRPr="00FB135F">
        <w:rPr>
          <w:rFonts w:ascii="Arial" w:eastAsia="Times New Roman" w:hAnsi="Arial" w:cs="Arial"/>
          <w:snapToGrid w:val="0"/>
          <w:u w:val="single"/>
          <w:lang w:eastAsia="es-ES"/>
        </w:rPr>
        <w:t>la xarxa de distribució</w:t>
      </w:r>
      <w:r w:rsidRPr="00FB135F">
        <w:rPr>
          <w:rFonts w:ascii="Arial" w:eastAsia="Times New Roman" w:hAnsi="Arial" w:cs="Arial"/>
          <w:snapToGrid w:val="0"/>
          <w:lang w:eastAsia="es-ES"/>
        </w:rPr>
        <w:t>, que és el conjunt de canonades i elements de maniobra, regulació i control necessaris per abastar l’àmbit de prestació del servei amb la pressió de servei, d’acord amb l’article 1</w:t>
      </w:r>
      <w:r w:rsidR="005E4D47">
        <w:rPr>
          <w:rFonts w:ascii="Arial" w:eastAsia="Times New Roman" w:hAnsi="Arial" w:cs="Arial"/>
          <w:snapToGrid w:val="0"/>
          <w:lang w:eastAsia="es-ES"/>
        </w:rPr>
        <w:t>2</w:t>
      </w:r>
      <w:r w:rsidRPr="00FB135F">
        <w:rPr>
          <w:rFonts w:ascii="Arial" w:eastAsia="Times New Roman" w:hAnsi="Arial" w:cs="Arial"/>
          <w:snapToGrid w:val="0"/>
          <w:lang w:eastAsia="es-ES"/>
        </w:rPr>
        <w:t>. Aquesta disposarà dels mecanismes adequats que en permetin l’acotament i tancament, si és necessari, per sectors, per tal de procedir al seu aïllament davant situacions anòmales, així com de sistemes que permetin les purgues per sectors per protegir la població davant de possibles riscos per a la seva salut.</w:t>
      </w:r>
    </w:p>
    <w:p w14:paraId="23870F6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F66BCB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3. Les </w:t>
      </w:r>
      <w:r w:rsidRPr="00FB135F">
        <w:rPr>
          <w:rFonts w:ascii="Arial" w:eastAsia="Times New Roman" w:hAnsi="Arial" w:cs="Arial"/>
          <w:snapToGrid w:val="0"/>
          <w:u w:val="single"/>
          <w:lang w:eastAsia="es-ES"/>
        </w:rPr>
        <w:t>instal·lacions interiors</w:t>
      </w:r>
      <w:r w:rsidRPr="00FB135F">
        <w:rPr>
          <w:rFonts w:ascii="Arial" w:eastAsia="Times New Roman" w:hAnsi="Arial" w:cs="Arial"/>
          <w:snapToGrid w:val="0"/>
          <w:lang w:eastAsia="es-ES"/>
        </w:rPr>
        <w:t xml:space="preserve"> dels solars o locals receptors del subministrament d’aigua, constituïdes pel conjunt de canonades i elements de control, mesura, maniobra i seguretat (claus, comptadors, etc.).</w:t>
      </w:r>
    </w:p>
    <w:p w14:paraId="736240D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B5F920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El sistema de subministrament i distribució i les instal·lacions interiors estan connectats mitjançant </w:t>
      </w:r>
      <w:r w:rsidRPr="00FB135F">
        <w:rPr>
          <w:rFonts w:ascii="Arial" w:eastAsia="Times New Roman" w:hAnsi="Arial" w:cs="Arial"/>
          <w:snapToGrid w:val="0"/>
          <w:u w:val="single"/>
          <w:lang w:eastAsia="es-ES"/>
        </w:rPr>
        <w:t>l’escomesa</w:t>
      </w:r>
      <w:r w:rsidRPr="00FB135F">
        <w:rPr>
          <w:rFonts w:ascii="Arial" w:eastAsia="Times New Roman" w:hAnsi="Arial" w:cs="Arial"/>
          <w:snapToGrid w:val="0"/>
          <w:lang w:eastAsia="es-ES"/>
        </w:rPr>
        <w:t xml:space="preserve">, i el punt de tall entre l’un i les altres s’estableix en la </w:t>
      </w:r>
      <w:r w:rsidRPr="00FB135F">
        <w:rPr>
          <w:rFonts w:ascii="Arial" w:eastAsia="Times New Roman" w:hAnsi="Arial" w:cs="Arial"/>
          <w:snapToGrid w:val="0"/>
          <w:u w:val="single"/>
          <w:lang w:eastAsia="es-ES"/>
        </w:rPr>
        <w:t>clau de</w:t>
      </w:r>
      <w:r w:rsidRPr="00FB135F">
        <w:rPr>
          <w:rFonts w:ascii="Arial" w:eastAsia="Times New Roman" w:hAnsi="Arial" w:cs="Arial"/>
          <w:snapToGrid w:val="0"/>
          <w:lang w:eastAsia="es-ES"/>
        </w:rPr>
        <w:t xml:space="preserve"> </w:t>
      </w:r>
      <w:r w:rsidRPr="00FB135F">
        <w:rPr>
          <w:rFonts w:ascii="Arial" w:eastAsia="Times New Roman" w:hAnsi="Arial" w:cs="Arial"/>
          <w:snapToGrid w:val="0"/>
          <w:u w:val="single"/>
          <w:lang w:eastAsia="es-ES"/>
        </w:rPr>
        <w:t>registre o de pas</w:t>
      </w:r>
      <w:r w:rsidRPr="00FB135F">
        <w:rPr>
          <w:rFonts w:ascii="Arial" w:eastAsia="Times New Roman" w:hAnsi="Arial" w:cs="Arial"/>
          <w:snapToGrid w:val="0"/>
          <w:lang w:eastAsia="es-ES"/>
        </w:rPr>
        <w:t>, o, si no n’hi ha, en la intersecció de la canonada amb el pla de la façana, tanca o límit de propietat. En conseqüència, les instal·lacions interiors són sempre posteriors a la clau de registre en el sentit de circulació normal del flux d’aigua.</w:t>
      </w:r>
    </w:p>
    <w:p w14:paraId="3C725A2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9FA7AA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efectes d’aquest Reglament, es consideraran únicament les escomeses i les instal·lacions interiors.</w:t>
      </w:r>
    </w:p>
    <w:p w14:paraId="6940B16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1E3DBD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D74E1BA"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19.– Definicions d’elements del subministrament d’aigua</w:t>
      </w:r>
    </w:p>
    <w:p w14:paraId="18047FB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FA3DBC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Als efectes d’aquest Reglament, interessen particularment els següents elements materials del sistema de subministrament i distribució:</w:t>
      </w:r>
    </w:p>
    <w:p w14:paraId="4C3354C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8476CDE" w14:textId="77777777" w:rsidR="004A0D6A" w:rsidRPr="00FB135F" w:rsidRDefault="004A0D6A" w:rsidP="004A0D6A">
      <w:pPr>
        <w:numPr>
          <w:ilvl w:val="0"/>
          <w:numId w:val="1"/>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L’escomesa externa</w:t>
      </w:r>
      <w:r w:rsidRPr="00FB135F">
        <w:rPr>
          <w:rFonts w:ascii="Arial" w:eastAsia="Times New Roman" w:hAnsi="Arial" w:cs="Arial"/>
          <w:snapToGrid w:val="0"/>
          <w:lang w:eastAsia="es-ES"/>
        </w:rPr>
        <w:t xml:space="preserve"> comprèn el conjunt de canonades i altres elements que uneixen la xarxa de distribució amb la clau de pas o de registre, incloent-hi aquesta, i consta de:</w:t>
      </w:r>
    </w:p>
    <w:p w14:paraId="17286B0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49F8281" w14:textId="77777777" w:rsidR="004A0D6A" w:rsidRPr="00FB135F" w:rsidRDefault="004A0D6A" w:rsidP="004A0D6A">
      <w:pPr>
        <w:numPr>
          <w:ilvl w:val="0"/>
          <w:numId w:val="1"/>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Dispositiu de presa o clau de presa</w:t>
      </w:r>
      <w:r w:rsidRPr="00FB135F">
        <w:rPr>
          <w:rFonts w:ascii="Arial" w:eastAsia="Times New Roman" w:hAnsi="Arial" w:cs="Arial"/>
          <w:snapToGrid w:val="0"/>
          <w:lang w:eastAsia="es-ES"/>
        </w:rPr>
        <w:t>: Es troba sobre la canonada de la xarxa de distribució i obre el pas de l’escomesa.</w:t>
      </w:r>
    </w:p>
    <w:p w14:paraId="765E4BD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A90E4DB" w14:textId="77777777" w:rsidR="004A0D6A" w:rsidRPr="00FB135F" w:rsidRDefault="004A0D6A" w:rsidP="00E9210B">
      <w:pPr>
        <w:numPr>
          <w:ilvl w:val="0"/>
          <w:numId w:val="2"/>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Ramal d’escomesa externa</w:t>
      </w:r>
      <w:r w:rsidRPr="00FB135F">
        <w:rPr>
          <w:rFonts w:ascii="Arial" w:eastAsia="Times New Roman" w:hAnsi="Arial" w:cs="Arial"/>
          <w:snapToGrid w:val="0"/>
          <w:lang w:eastAsia="es-ES"/>
        </w:rPr>
        <w:t>: És la canonada que enllaça la xarxa de distribució amb la clau de registre.</w:t>
      </w:r>
    </w:p>
    <w:p w14:paraId="43A8665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E6C28EC" w14:textId="489D554E" w:rsidR="004A0D6A" w:rsidRPr="00FB135F" w:rsidRDefault="004A0D6A" w:rsidP="00E9210B">
      <w:pPr>
        <w:numPr>
          <w:ilvl w:val="0"/>
          <w:numId w:val="3"/>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Clau de registre o de pas</w:t>
      </w:r>
      <w:r w:rsidRPr="00FB135F">
        <w:rPr>
          <w:rFonts w:ascii="Arial" w:eastAsia="Times New Roman" w:hAnsi="Arial" w:cs="Arial"/>
          <w:snapToGrid w:val="0"/>
          <w:lang w:eastAsia="es-ES"/>
        </w:rPr>
        <w:t xml:space="preserve">: És la vàlvula que es troba situada al final del ramal d’escomesa externa, en el sentit de circulació normal del flux d’aigua, a la via o espai públic i junt o el més pròxim possible al punt d’entrada a l’immoble o finca per al qual s’ha contractat l’escomesa o, si no n’hi ha, en la intersecció de la canonada amb el pla de la façana, tanca o límit de propietat constitueix el punt de lliurament d’aigua per part de l’entitat subministradora al consumidor a l’efecte del que estableix el Reial decret </w:t>
      </w:r>
      <w:r w:rsidR="00A83BA4">
        <w:rPr>
          <w:rFonts w:ascii="Arial" w:eastAsia="Times New Roman" w:hAnsi="Arial" w:cs="Arial"/>
          <w:snapToGrid w:val="0"/>
          <w:lang w:eastAsia="es-ES"/>
        </w:rPr>
        <w:t>03/2023, de 10 de gener</w:t>
      </w:r>
      <w:r w:rsidRPr="00FB135F">
        <w:rPr>
          <w:rFonts w:ascii="Arial" w:eastAsia="Times New Roman" w:hAnsi="Arial" w:cs="Arial"/>
          <w:snapToGrid w:val="0"/>
          <w:lang w:eastAsia="es-ES"/>
        </w:rPr>
        <w:t xml:space="preserve">. </w:t>
      </w:r>
      <w:r w:rsidRPr="005E4D47">
        <w:rPr>
          <w:rFonts w:ascii="Arial" w:eastAsia="Times New Roman" w:hAnsi="Arial" w:cs="Arial"/>
          <w:snapToGrid w:val="0"/>
          <w:lang w:eastAsia="es-ES"/>
        </w:rPr>
        <w:t>La clau de registre o de pas és l’element</w:t>
      </w:r>
      <w:r w:rsidRPr="00FB135F">
        <w:rPr>
          <w:rFonts w:ascii="Arial" w:eastAsia="Times New Roman" w:hAnsi="Arial" w:cs="Arial"/>
          <w:strike/>
          <w:snapToGrid w:val="0"/>
          <w:lang w:eastAsia="es-ES"/>
        </w:rPr>
        <w:t xml:space="preserve"> </w:t>
      </w:r>
      <w:r w:rsidRPr="005E4D47">
        <w:rPr>
          <w:rFonts w:ascii="Arial" w:eastAsia="Times New Roman" w:hAnsi="Arial" w:cs="Arial"/>
          <w:snapToGrid w:val="0"/>
          <w:lang w:eastAsia="es-ES"/>
        </w:rPr>
        <w:t>diferenciador</w:t>
      </w:r>
      <w:r w:rsidR="00927BEF">
        <w:rPr>
          <w:rFonts w:ascii="Arial" w:eastAsia="Times New Roman" w:hAnsi="Arial" w:cs="Arial"/>
          <w:snapToGrid w:val="0"/>
          <w:lang w:eastAsia="es-ES"/>
        </w:rPr>
        <w:t xml:space="preserve"> </w:t>
      </w:r>
      <w:r w:rsidRPr="00FB135F">
        <w:rPr>
          <w:rFonts w:ascii="Arial" w:eastAsia="Times New Roman" w:hAnsi="Arial" w:cs="Arial"/>
          <w:snapToGrid w:val="0"/>
          <w:lang w:eastAsia="es-ES"/>
        </w:rPr>
        <w:t xml:space="preserve">entre les instal·lacions responsabilitat de l’entitat subministradora i les instal·lacions responsabilitat del propietari o abonat, però ni aquest ni terceres persones poden manipular-la ni maniobrar-la. </w:t>
      </w:r>
    </w:p>
    <w:p w14:paraId="066ABA7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780C4D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Els elements considerats de les </w:t>
      </w:r>
      <w:r w:rsidRPr="00FB135F">
        <w:rPr>
          <w:rFonts w:ascii="Arial" w:eastAsia="Times New Roman" w:hAnsi="Arial" w:cs="Arial"/>
          <w:snapToGrid w:val="0"/>
          <w:u w:val="single"/>
          <w:lang w:eastAsia="es-ES"/>
        </w:rPr>
        <w:t>instal·lacions interiors</w:t>
      </w:r>
      <w:r w:rsidRPr="00FB135F">
        <w:rPr>
          <w:rFonts w:ascii="Arial" w:eastAsia="Times New Roman" w:hAnsi="Arial" w:cs="Arial"/>
          <w:snapToGrid w:val="0"/>
          <w:lang w:eastAsia="es-ES"/>
        </w:rPr>
        <w:t xml:space="preserve"> són:</w:t>
      </w:r>
    </w:p>
    <w:p w14:paraId="320D5DB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5D183AF" w14:textId="77777777" w:rsidR="004A0D6A" w:rsidRPr="00FB135F" w:rsidRDefault="004A0D6A" w:rsidP="00E9210B">
      <w:pPr>
        <w:numPr>
          <w:ilvl w:val="0"/>
          <w:numId w:val="4"/>
        </w:numPr>
        <w:tabs>
          <w:tab w:val="clear" w:pos="360"/>
          <w:tab w:val="num" w:pos="284"/>
        </w:tabs>
        <w:spacing w:after="0" w:line="240" w:lineRule="auto"/>
        <w:ind w:left="709" w:hanging="425"/>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L’escomesa interna</w:t>
      </w:r>
      <w:r w:rsidRPr="00FB135F">
        <w:rPr>
          <w:rFonts w:ascii="Arial" w:eastAsia="Times New Roman" w:hAnsi="Arial" w:cs="Arial"/>
          <w:snapToGrid w:val="0"/>
          <w:lang w:eastAsia="es-ES"/>
        </w:rPr>
        <w:t xml:space="preserve"> comprèn la resta d’elements de l’escomesa a partir de la clau de pas o de registre, i, travessant el mur de tancament de l’edifici, uneix la clau de registre o de pas i la clau interna. Consta de:</w:t>
      </w:r>
    </w:p>
    <w:p w14:paraId="11B5A59F" w14:textId="77777777" w:rsidR="004A0D6A" w:rsidRPr="00FB135F" w:rsidRDefault="004A0D6A" w:rsidP="00E50655">
      <w:pPr>
        <w:tabs>
          <w:tab w:val="num" w:pos="284"/>
        </w:tabs>
        <w:spacing w:after="0" w:line="240" w:lineRule="auto"/>
        <w:ind w:left="709" w:hanging="425"/>
        <w:jc w:val="both"/>
        <w:rPr>
          <w:rFonts w:ascii="Arial" w:eastAsia="Times New Roman" w:hAnsi="Arial" w:cs="Arial"/>
          <w:snapToGrid w:val="0"/>
          <w:lang w:eastAsia="es-ES"/>
        </w:rPr>
      </w:pPr>
    </w:p>
    <w:p w14:paraId="009F7E76" w14:textId="77777777" w:rsidR="004A0D6A" w:rsidRPr="00FB135F" w:rsidRDefault="004A0D6A" w:rsidP="00E9210B">
      <w:pPr>
        <w:numPr>
          <w:ilvl w:val="0"/>
          <w:numId w:val="5"/>
        </w:numPr>
        <w:tabs>
          <w:tab w:val="clear" w:pos="360"/>
          <w:tab w:val="num" w:pos="284"/>
        </w:tabs>
        <w:spacing w:after="0" w:line="240" w:lineRule="auto"/>
        <w:ind w:left="709" w:hanging="425"/>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Ramal d’escomesa interna</w:t>
      </w:r>
      <w:r w:rsidRPr="00FB135F">
        <w:rPr>
          <w:rFonts w:ascii="Arial" w:eastAsia="Times New Roman" w:hAnsi="Arial" w:cs="Arial"/>
          <w:snapToGrid w:val="0"/>
          <w:lang w:eastAsia="es-ES"/>
        </w:rPr>
        <w:t>: Canonada que uneix la clau de registre amb la clau interna.</w:t>
      </w:r>
    </w:p>
    <w:p w14:paraId="01C3231A" w14:textId="77777777" w:rsidR="004A0D6A" w:rsidRPr="00FB135F" w:rsidRDefault="004A0D6A" w:rsidP="00E50655">
      <w:pPr>
        <w:tabs>
          <w:tab w:val="num" w:pos="284"/>
        </w:tabs>
        <w:spacing w:after="0" w:line="240" w:lineRule="auto"/>
        <w:ind w:left="709" w:hanging="425"/>
        <w:jc w:val="both"/>
        <w:rPr>
          <w:rFonts w:ascii="Arial" w:eastAsia="Times New Roman" w:hAnsi="Arial" w:cs="Arial"/>
          <w:snapToGrid w:val="0"/>
          <w:lang w:eastAsia="es-ES"/>
        </w:rPr>
      </w:pPr>
    </w:p>
    <w:p w14:paraId="362652B2" w14:textId="77777777" w:rsidR="004A0D6A" w:rsidRPr="005E4D47" w:rsidRDefault="004A0D6A" w:rsidP="00E9210B">
      <w:pPr>
        <w:numPr>
          <w:ilvl w:val="0"/>
          <w:numId w:val="6"/>
        </w:numPr>
        <w:tabs>
          <w:tab w:val="clear" w:pos="360"/>
          <w:tab w:val="num" w:pos="284"/>
        </w:tabs>
        <w:spacing w:after="0" w:line="240" w:lineRule="auto"/>
        <w:ind w:left="709" w:hanging="425"/>
        <w:jc w:val="both"/>
        <w:rPr>
          <w:rFonts w:ascii="Arial" w:eastAsia="Times New Roman" w:hAnsi="Arial" w:cs="Arial"/>
          <w:snapToGrid w:val="0"/>
          <w:lang w:eastAsia="es-ES"/>
        </w:rPr>
      </w:pPr>
      <w:proofErr w:type="spellStart"/>
      <w:r w:rsidRPr="00FB135F">
        <w:rPr>
          <w:rFonts w:ascii="Arial" w:eastAsia="Times New Roman" w:hAnsi="Arial" w:cs="Arial"/>
          <w:snapToGrid w:val="0"/>
          <w:u w:val="single"/>
          <w:lang w:eastAsia="es-ES"/>
        </w:rPr>
        <w:t>Passamurs</w:t>
      </w:r>
      <w:proofErr w:type="spellEnd"/>
      <w:r w:rsidRPr="00FB135F">
        <w:rPr>
          <w:rFonts w:ascii="Arial" w:eastAsia="Times New Roman" w:hAnsi="Arial" w:cs="Arial"/>
          <w:snapToGrid w:val="0"/>
          <w:lang w:eastAsia="es-ES"/>
        </w:rPr>
        <w:t xml:space="preserve">: Orifici practicat al mur que limita l’immoble per passar la canonada de l’escomesa interna que connecta amb la clau interna. Aquest orifici permetrà </w:t>
      </w:r>
      <w:r w:rsidRPr="005E4D47">
        <w:rPr>
          <w:rFonts w:ascii="Arial" w:eastAsia="Times New Roman" w:hAnsi="Arial" w:cs="Arial"/>
          <w:snapToGrid w:val="0"/>
          <w:lang w:eastAsia="es-ES"/>
        </w:rPr>
        <w:t>que el tub quedi solt i que dilati lliurement, si bé haurà de ser reajustat de manera que l’orifici resti impermeabilitzat.</w:t>
      </w:r>
    </w:p>
    <w:p w14:paraId="773F491E" w14:textId="77777777" w:rsidR="004A0D6A" w:rsidRPr="00FB135F" w:rsidRDefault="004A0D6A" w:rsidP="00E50655">
      <w:pPr>
        <w:tabs>
          <w:tab w:val="num" w:pos="284"/>
        </w:tabs>
        <w:spacing w:after="0" w:line="240" w:lineRule="auto"/>
        <w:ind w:left="709" w:hanging="425"/>
        <w:jc w:val="both"/>
        <w:rPr>
          <w:rFonts w:ascii="Arial" w:eastAsia="Times New Roman" w:hAnsi="Arial" w:cs="Arial"/>
          <w:snapToGrid w:val="0"/>
          <w:lang w:eastAsia="es-ES"/>
        </w:rPr>
      </w:pPr>
    </w:p>
    <w:p w14:paraId="51E4FC4F" w14:textId="77777777" w:rsidR="004A0D6A" w:rsidRPr="00FB135F" w:rsidRDefault="004A0D6A" w:rsidP="00E9210B">
      <w:pPr>
        <w:numPr>
          <w:ilvl w:val="0"/>
          <w:numId w:val="7"/>
        </w:numPr>
        <w:tabs>
          <w:tab w:val="num" w:pos="284"/>
        </w:tabs>
        <w:spacing w:after="0" w:line="240" w:lineRule="auto"/>
        <w:ind w:left="709" w:hanging="425"/>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Clau interna</w:t>
      </w:r>
      <w:r w:rsidRPr="00FB135F">
        <w:rPr>
          <w:rFonts w:ascii="Arial" w:eastAsia="Times New Roman" w:hAnsi="Arial" w:cs="Arial"/>
          <w:snapToGrid w:val="0"/>
          <w:lang w:eastAsia="es-ES"/>
        </w:rPr>
        <w:t>: Clau que permet o impedeix el pas de l’aigua situada al final del ramal d’escomesa interna.</w:t>
      </w:r>
    </w:p>
    <w:p w14:paraId="58B038A4" w14:textId="77777777" w:rsidR="004A0D6A" w:rsidRPr="00FB135F" w:rsidRDefault="004A0D6A" w:rsidP="00E50655">
      <w:pPr>
        <w:tabs>
          <w:tab w:val="num" w:pos="284"/>
        </w:tabs>
        <w:spacing w:after="0" w:line="240" w:lineRule="auto"/>
        <w:ind w:left="709" w:hanging="425"/>
        <w:jc w:val="both"/>
        <w:rPr>
          <w:rFonts w:ascii="Arial" w:eastAsia="Times New Roman" w:hAnsi="Arial" w:cs="Arial"/>
          <w:snapToGrid w:val="0"/>
          <w:lang w:eastAsia="es-ES"/>
        </w:rPr>
      </w:pPr>
    </w:p>
    <w:p w14:paraId="7B79D287" w14:textId="77777777" w:rsidR="004A0D6A" w:rsidRPr="00FB135F" w:rsidRDefault="004A0D6A" w:rsidP="00E9210B">
      <w:pPr>
        <w:numPr>
          <w:ilvl w:val="0"/>
          <w:numId w:val="7"/>
        </w:numPr>
        <w:tabs>
          <w:tab w:val="num" w:pos="284"/>
        </w:tabs>
        <w:spacing w:after="0" w:line="240" w:lineRule="auto"/>
        <w:ind w:left="709" w:hanging="425"/>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 xml:space="preserve">Canonada d’alimentació: </w:t>
      </w:r>
      <w:r w:rsidRPr="00FB135F">
        <w:rPr>
          <w:rFonts w:ascii="Arial" w:eastAsia="Times New Roman" w:hAnsi="Arial" w:cs="Arial"/>
          <w:snapToGrid w:val="0"/>
          <w:lang w:eastAsia="es-ES"/>
        </w:rPr>
        <w:t>Tub d’alimentació o canonada que comunica la clau interna amb el sistema de mesura.</w:t>
      </w:r>
    </w:p>
    <w:p w14:paraId="0B8E74EA" w14:textId="77777777" w:rsidR="004A0D6A" w:rsidRPr="00FB135F" w:rsidRDefault="004A0D6A" w:rsidP="00E50655">
      <w:pPr>
        <w:tabs>
          <w:tab w:val="num" w:pos="284"/>
        </w:tabs>
        <w:spacing w:after="0" w:line="240" w:lineRule="auto"/>
        <w:ind w:left="709" w:hanging="425"/>
        <w:jc w:val="both"/>
        <w:rPr>
          <w:rFonts w:ascii="Arial" w:eastAsia="Times New Roman" w:hAnsi="Arial" w:cs="Arial"/>
          <w:snapToGrid w:val="0"/>
          <w:lang w:eastAsia="es-ES"/>
        </w:rPr>
      </w:pPr>
    </w:p>
    <w:p w14:paraId="7327EFD3" w14:textId="214B3C7B" w:rsidR="004A0D6A" w:rsidRPr="00FB135F" w:rsidRDefault="004A0D6A" w:rsidP="00E9210B">
      <w:pPr>
        <w:numPr>
          <w:ilvl w:val="0"/>
          <w:numId w:val="7"/>
        </w:numPr>
        <w:tabs>
          <w:tab w:val="num" w:pos="284"/>
        </w:tabs>
        <w:spacing w:after="0" w:line="240" w:lineRule="auto"/>
        <w:ind w:left="709" w:hanging="425"/>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 xml:space="preserve">Vàlvula de retenció: </w:t>
      </w:r>
      <w:r w:rsidRPr="00FB135F">
        <w:rPr>
          <w:rFonts w:ascii="Arial" w:eastAsia="Times New Roman" w:hAnsi="Arial" w:cs="Arial"/>
          <w:snapToGrid w:val="0"/>
          <w:lang w:eastAsia="es-ES"/>
        </w:rPr>
        <w:t xml:space="preserve">Vàlvula que s’instal·la al final de la canonada d’alimentació i </w:t>
      </w:r>
      <w:r w:rsidR="00455748">
        <w:rPr>
          <w:rFonts w:ascii="Arial" w:eastAsia="Times New Roman" w:hAnsi="Arial" w:cs="Arial"/>
          <w:snapToGrid w:val="0"/>
          <w:lang w:eastAsia="es-ES"/>
        </w:rPr>
        <w:t>després</w:t>
      </w:r>
      <w:r w:rsidRPr="00FB135F">
        <w:rPr>
          <w:rFonts w:ascii="Arial" w:eastAsia="Times New Roman" w:hAnsi="Arial" w:cs="Arial"/>
          <w:snapToGrid w:val="0"/>
          <w:lang w:eastAsia="es-ES"/>
        </w:rPr>
        <w:t xml:space="preserve"> del sistema de mesura i que fa impossible el flux invers i el consegüent retorn a la xarxa de distribució de l’aigua procedent de les instal·lacions particulars</w:t>
      </w:r>
      <w:r w:rsidRPr="00FB135F">
        <w:rPr>
          <w:rFonts w:ascii="Arial" w:eastAsia="Times New Roman" w:hAnsi="Arial" w:cs="Arial"/>
          <w:snapToGrid w:val="0"/>
          <w:u w:val="single"/>
          <w:lang w:eastAsia="es-ES"/>
        </w:rPr>
        <w:t>.</w:t>
      </w:r>
    </w:p>
    <w:p w14:paraId="5E28620B" w14:textId="77777777" w:rsidR="004A0D6A" w:rsidRPr="00FB135F" w:rsidRDefault="004A0D6A" w:rsidP="00E50655">
      <w:pPr>
        <w:tabs>
          <w:tab w:val="num" w:pos="284"/>
        </w:tabs>
        <w:spacing w:after="0" w:line="240" w:lineRule="auto"/>
        <w:ind w:left="709" w:hanging="425"/>
        <w:rPr>
          <w:rFonts w:ascii="Arial" w:eastAsia="Times New Roman" w:hAnsi="Arial" w:cs="Arial"/>
          <w:snapToGrid w:val="0"/>
          <w:u w:val="single"/>
          <w:lang w:eastAsia="es-ES"/>
        </w:rPr>
      </w:pPr>
    </w:p>
    <w:p w14:paraId="4E462B85" w14:textId="19110701" w:rsidR="004A0D6A" w:rsidRPr="00FB135F" w:rsidRDefault="004A0D6A" w:rsidP="00E9210B">
      <w:pPr>
        <w:numPr>
          <w:ilvl w:val="0"/>
          <w:numId w:val="7"/>
        </w:numPr>
        <w:tabs>
          <w:tab w:val="num" w:pos="284"/>
        </w:tabs>
        <w:spacing w:after="0" w:line="240" w:lineRule="auto"/>
        <w:ind w:left="709" w:hanging="425"/>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Vàlvula reductora de pressió</w:t>
      </w:r>
      <w:r w:rsidRPr="00FB135F">
        <w:rPr>
          <w:rFonts w:ascii="Arial" w:eastAsia="Times New Roman" w:hAnsi="Arial" w:cs="Arial"/>
          <w:snapToGrid w:val="0"/>
          <w:lang w:eastAsia="es-ES"/>
        </w:rPr>
        <w:t xml:space="preserve">: Vàlvula que s’instal·la al final de la canonada d’alimentació i </w:t>
      </w:r>
      <w:r w:rsidR="00455748">
        <w:rPr>
          <w:rFonts w:ascii="Arial" w:eastAsia="Times New Roman" w:hAnsi="Arial" w:cs="Arial"/>
          <w:snapToGrid w:val="0"/>
          <w:lang w:eastAsia="es-ES"/>
        </w:rPr>
        <w:t>després</w:t>
      </w:r>
      <w:r w:rsidRPr="00FB135F">
        <w:rPr>
          <w:rFonts w:ascii="Arial" w:eastAsia="Times New Roman" w:hAnsi="Arial" w:cs="Arial"/>
          <w:snapToGrid w:val="0"/>
          <w:lang w:eastAsia="es-ES"/>
        </w:rPr>
        <w:t xml:space="preserve"> del sistema de mesura i que regula la pressió.</w:t>
      </w:r>
    </w:p>
    <w:p w14:paraId="750059E4" w14:textId="77777777" w:rsidR="004A0D6A" w:rsidRPr="00FB135F" w:rsidRDefault="004A0D6A" w:rsidP="00E50655">
      <w:pPr>
        <w:tabs>
          <w:tab w:val="num" w:pos="284"/>
        </w:tabs>
        <w:spacing w:after="0" w:line="240" w:lineRule="auto"/>
        <w:ind w:left="709" w:hanging="425"/>
        <w:jc w:val="both"/>
        <w:rPr>
          <w:rFonts w:ascii="Arial" w:eastAsia="Times New Roman" w:hAnsi="Arial" w:cs="Arial"/>
          <w:snapToGrid w:val="0"/>
          <w:lang w:eastAsia="es-ES"/>
        </w:rPr>
      </w:pPr>
    </w:p>
    <w:p w14:paraId="29857218" w14:textId="77777777" w:rsidR="004A0D6A" w:rsidRPr="00FB135F" w:rsidRDefault="004A0D6A" w:rsidP="00E9210B">
      <w:pPr>
        <w:numPr>
          <w:ilvl w:val="0"/>
          <w:numId w:val="7"/>
        </w:numPr>
        <w:tabs>
          <w:tab w:val="num" w:pos="284"/>
        </w:tabs>
        <w:spacing w:after="0" w:line="240" w:lineRule="auto"/>
        <w:ind w:left="709" w:hanging="425"/>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 xml:space="preserve">Sistema de mesura: </w:t>
      </w:r>
      <w:r w:rsidRPr="00FB135F">
        <w:rPr>
          <w:rFonts w:ascii="Arial" w:eastAsia="Times New Roman" w:hAnsi="Arial" w:cs="Arial"/>
          <w:snapToGrid w:val="0"/>
          <w:lang w:eastAsia="es-ES"/>
        </w:rPr>
        <w:t>Conjunt d’elements que permeten mesurar de forma eficient els consums. Està format per:</w:t>
      </w:r>
    </w:p>
    <w:p w14:paraId="7F76DCB4" w14:textId="77777777" w:rsidR="004A0D6A" w:rsidRPr="00FB135F" w:rsidRDefault="004A0D6A" w:rsidP="00E50655">
      <w:pPr>
        <w:tabs>
          <w:tab w:val="num" w:pos="284"/>
        </w:tabs>
        <w:spacing w:after="0" w:line="240" w:lineRule="auto"/>
        <w:ind w:left="709" w:hanging="425"/>
        <w:jc w:val="both"/>
        <w:rPr>
          <w:rFonts w:ascii="Arial" w:eastAsia="Times New Roman" w:hAnsi="Arial" w:cs="Arial"/>
          <w:snapToGrid w:val="0"/>
          <w:lang w:eastAsia="es-ES"/>
        </w:rPr>
      </w:pPr>
    </w:p>
    <w:p w14:paraId="0DFDEB5E" w14:textId="77777777" w:rsidR="004A0D6A" w:rsidRPr="00FB135F" w:rsidRDefault="004A0D6A" w:rsidP="00927BEF">
      <w:pPr>
        <w:numPr>
          <w:ilvl w:val="0"/>
          <w:numId w:val="8"/>
        </w:numPr>
        <w:tabs>
          <w:tab w:val="clear" w:pos="360"/>
          <w:tab w:val="num" w:pos="284"/>
        </w:tabs>
        <w:spacing w:after="0" w:line="240" w:lineRule="auto"/>
        <w:ind w:left="1134" w:hanging="283"/>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Comptador</w:t>
      </w:r>
      <w:r w:rsidRPr="00FB135F">
        <w:rPr>
          <w:rFonts w:ascii="Arial" w:eastAsia="Times New Roman" w:hAnsi="Arial" w:cs="Arial"/>
          <w:snapToGrid w:val="0"/>
          <w:lang w:eastAsia="es-ES"/>
        </w:rPr>
        <w:t>: Aparell homologat pels organismes competents i seleccionat per l’entitat subministradora que serveix per mesurar el consum d’aigua de cadascun dels subministraments, que hauran de ser visibles des de l´exterior.</w:t>
      </w:r>
    </w:p>
    <w:p w14:paraId="613B1FEE" w14:textId="77777777" w:rsidR="004A0D6A" w:rsidRPr="00FB135F" w:rsidRDefault="004A0D6A" w:rsidP="00927BEF">
      <w:pPr>
        <w:tabs>
          <w:tab w:val="num" w:pos="284"/>
        </w:tabs>
        <w:spacing w:after="0" w:line="240" w:lineRule="auto"/>
        <w:ind w:left="1134" w:hanging="283"/>
        <w:jc w:val="both"/>
        <w:rPr>
          <w:rFonts w:ascii="Arial" w:eastAsia="Times New Roman" w:hAnsi="Arial" w:cs="Arial"/>
          <w:snapToGrid w:val="0"/>
          <w:lang w:eastAsia="es-ES"/>
        </w:rPr>
      </w:pPr>
    </w:p>
    <w:p w14:paraId="3444E2CD" w14:textId="77777777" w:rsidR="004A0D6A" w:rsidRPr="00FB135F" w:rsidRDefault="004A0D6A" w:rsidP="00927BEF">
      <w:pPr>
        <w:numPr>
          <w:ilvl w:val="0"/>
          <w:numId w:val="9"/>
        </w:numPr>
        <w:tabs>
          <w:tab w:val="clear" w:pos="360"/>
          <w:tab w:val="num" w:pos="284"/>
        </w:tabs>
        <w:spacing w:after="0" w:line="240" w:lineRule="auto"/>
        <w:ind w:left="1134" w:hanging="283"/>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Bateria de comptadors</w:t>
      </w:r>
      <w:r w:rsidRPr="00FB135F">
        <w:rPr>
          <w:rFonts w:ascii="Arial" w:eastAsia="Times New Roman" w:hAnsi="Arial" w:cs="Arial"/>
          <w:snapToGrid w:val="0"/>
          <w:lang w:eastAsia="es-ES"/>
        </w:rPr>
        <w:t xml:space="preserve">: Bateria o conjunt de canonades que es connecta amb el tub d’alimentació després de la vàlvula de retenció i permet la instal·lació dels comptadors individuals. En general, la bateria de comptadors estarà situada a la planta baixa de l’edifici i tan a prop de l’entrada com sigui possible. En el cas de naus compartimentades o conjunt d’habitatges unifamiliars amb una centralització de comptadors, la </w:t>
      </w:r>
      <w:proofErr w:type="spellStart"/>
      <w:r w:rsidRPr="00FB135F">
        <w:rPr>
          <w:rFonts w:ascii="Arial" w:eastAsia="Times New Roman" w:hAnsi="Arial" w:cs="Arial"/>
          <w:snapToGrid w:val="0"/>
          <w:lang w:eastAsia="es-ES"/>
        </w:rPr>
        <w:t>batería</w:t>
      </w:r>
      <w:proofErr w:type="spellEnd"/>
      <w:r w:rsidRPr="00FB135F">
        <w:rPr>
          <w:rFonts w:ascii="Arial" w:eastAsia="Times New Roman" w:hAnsi="Arial" w:cs="Arial"/>
          <w:snapToGrid w:val="0"/>
          <w:lang w:eastAsia="es-ES"/>
        </w:rPr>
        <w:t xml:space="preserve"> de comptadors estarà situada en un armari o recinte adequat i que estigui situat el més a prop de l’entrada.</w:t>
      </w:r>
    </w:p>
    <w:p w14:paraId="51BD972E" w14:textId="77777777" w:rsidR="004A0D6A" w:rsidRPr="00FB135F" w:rsidRDefault="004A0D6A" w:rsidP="00927BEF">
      <w:pPr>
        <w:tabs>
          <w:tab w:val="num" w:pos="284"/>
        </w:tabs>
        <w:spacing w:after="0" w:line="240" w:lineRule="auto"/>
        <w:ind w:left="1134" w:hanging="283"/>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 </w:t>
      </w:r>
    </w:p>
    <w:p w14:paraId="715DAF34" w14:textId="77777777" w:rsidR="004A0D6A" w:rsidRPr="00FB135F" w:rsidRDefault="004A0D6A" w:rsidP="00927BEF">
      <w:pPr>
        <w:numPr>
          <w:ilvl w:val="0"/>
          <w:numId w:val="10"/>
        </w:numPr>
        <w:tabs>
          <w:tab w:val="clear" w:pos="360"/>
          <w:tab w:val="num" w:pos="284"/>
        </w:tabs>
        <w:spacing w:after="0" w:line="240" w:lineRule="auto"/>
        <w:ind w:left="1134" w:hanging="283"/>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Instal·lacions particulars</w:t>
      </w:r>
      <w:r w:rsidRPr="00FB135F">
        <w:rPr>
          <w:rFonts w:ascii="Arial" w:eastAsia="Times New Roman" w:hAnsi="Arial" w:cs="Arial"/>
          <w:snapToGrid w:val="0"/>
          <w:lang w:eastAsia="es-ES"/>
        </w:rPr>
        <w:t>: Conjunt de canonades i elements tècnics que formen part de les instal·lacions interiors particulars que inclou la vàlvula de sortida del comptador, mitjançant els quals cadascun dels receptors o abonats del servei reben el subministrament d’aigua a les dependències que ocupen particularment, ja siguin habitatges, locals comercials o industrials, incloent-hi tant les instal·lades en espais comunitaris com les que hi ha dintre de les seves dependències particulars.</w:t>
      </w:r>
    </w:p>
    <w:p w14:paraId="32174285" w14:textId="77777777" w:rsidR="004A0D6A" w:rsidRPr="00FB135F" w:rsidRDefault="004A0D6A" w:rsidP="00927BEF">
      <w:pPr>
        <w:tabs>
          <w:tab w:val="num" w:pos="284"/>
        </w:tabs>
        <w:spacing w:after="0" w:line="240" w:lineRule="auto"/>
        <w:ind w:left="1134" w:hanging="283"/>
        <w:jc w:val="both"/>
        <w:rPr>
          <w:rFonts w:ascii="Arial" w:eastAsia="Times New Roman" w:hAnsi="Arial" w:cs="Arial"/>
          <w:snapToGrid w:val="0"/>
          <w:lang w:eastAsia="es-ES"/>
        </w:rPr>
      </w:pPr>
    </w:p>
    <w:p w14:paraId="415FC00F" w14:textId="77777777" w:rsidR="004A0D6A" w:rsidRPr="00FB135F" w:rsidRDefault="004A0D6A" w:rsidP="00927BEF">
      <w:pPr>
        <w:numPr>
          <w:ilvl w:val="0"/>
          <w:numId w:val="11"/>
        </w:numPr>
        <w:tabs>
          <w:tab w:val="clear" w:pos="360"/>
          <w:tab w:val="num" w:pos="284"/>
        </w:tabs>
        <w:spacing w:after="0" w:line="240" w:lineRule="auto"/>
        <w:ind w:left="1134" w:hanging="283"/>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Desguassos de les instal·lacions interiors</w:t>
      </w:r>
      <w:r w:rsidRPr="00FB135F">
        <w:rPr>
          <w:rFonts w:ascii="Arial" w:eastAsia="Times New Roman" w:hAnsi="Arial" w:cs="Arial"/>
          <w:snapToGrid w:val="0"/>
          <w:lang w:eastAsia="es-ES"/>
        </w:rPr>
        <w:t>: Sistema d’evacuació de l’aigua que accidentalment pugui procedir de pèrdues per tal d’evitar danys a l’abonat o a tercers.</w:t>
      </w:r>
    </w:p>
    <w:p w14:paraId="1157CDD4" w14:textId="77777777" w:rsidR="004A0D6A" w:rsidRPr="00FB135F" w:rsidRDefault="004A0D6A" w:rsidP="00927BEF">
      <w:pPr>
        <w:tabs>
          <w:tab w:val="num" w:pos="284"/>
        </w:tabs>
        <w:spacing w:after="0" w:line="240" w:lineRule="auto"/>
        <w:ind w:left="1134" w:hanging="283"/>
        <w:jc w:val="both"/>
        <w:rPr>
          <w:rFonts w:ascii="Arial" w:eastAsia="Times New Roman" w:hAnsi="Arial" w:cs="Arial"/>
          <w:snapToGrid w:val="0"/>
          <w:lang w:eastAsia="es-ES"/>
        </w:rPr>
      </w:pPr>
    </w:p>
    <w:p w14:paraId="707FF157" w14:textId="77777777" w:rsidR="004A0D6A" w:rsidRPr="00FB135F" w:rsidRDefault="004A0D6A" w:rsidP="00927BEF">
      <w:pPr>
        <w:numPr>
          <w:ilvl w:val="0"/>
          <w:numId w:val="12"/>
        </w:numPr>
        <w:tabs>
          <w:tab w:val="clear" w:pos="360"/>
          <w:tab w:val="num" w:pos="284"/>
        </w:tabs>
        <w:spacing w:after="0" w:line="240" w:lineRule="auto"/>
        <w:ind w:left="1134" w:hanging="283"/>
        <w:jc w:val="both"/>
        <w:rPr>
          <w:rFonts w:ascii="Arial" w:eastAsia="Times New Roman" w:hAnsi="Arial" w:cs="Arial"/>
          <w:snapToGrid w:val="0"/>
          <w:lang w:eastAsia="es-ES"/>
        </w:rPr>
      </w:pPr>
      <w:r w:rsidRPr="00FB135F">
        <w:rPr>
          <w:rFonts w:ascii="Arial" w:eastAsia="Times New Roman" w:hAnsi="Arial" w:cs="Arial"/>
          <w:snapToGrid w:val="0"/>
          <w:u w:val="single"/>
          <w:lang w:eastAsia="es-ES"/>
        </w:rPr>
        <w:t>Dipòsit de reserva</w:t>
      </w:r>
      <w:r w:rsidRPr="00FB135F">
        <w:rPr>
          <w:rFonts w:ascii="Arial" w:eastAsia="Times New Roman" w:hAnsi="Arial" w:cs="Arial"/>
          <w:snapToGrid w:val="0"/>
          <w:lang w:eastAsia="es-ES"/>
        </w:rPr>
        <w:t>: Dipòsit per a l’acumulació preventiva d’aigua destinada a assegurar una disposició pròpia en situacions d’interrupció del servei de subministrament.</w:t>
      </w:r>
    </w:p>
    <w:p w14:paraId="775A80B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6085B0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6998C2BA"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20.– Responsabilitat de l’entitat subministradora</w:t>
      </w:r>
    </w:p>
    <w:p w14:paraId="247359B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844F2B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És responsabilitat de l’entitat subministradora el manteniment, reposició, extensió i operació del sistema de subministrament i distribució dins del seu àmbit de servei, d’acord amb les normatives legals, condicions de la concessió i/o contractuals, les especificacions d’aquest Reglament, les instruccions tècniques i normes de bona pràctica i altres disposicions que siguin d’aplicació, i sota la supervisió i aprovació de l’Ajuntament.</w:t>
      </w:r>
    </w:p>
    <w:p w14:paraId="0820CD7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D765C4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 responsabilitat de l’entitat subministradora arriba fins a l’escomesa externa i la clau de registre o de pas (</w:t>
      </w:r>
      <w:proofErr w:type="spellStart"/>
      <w:r w:rsidRPr="00FB135F">
        <w:rPr>
          <w:rFonts w:ascii="Arial" w:eastAsia="Times New Roman" w:hAnsi="Arial" w:cs="Arial"/>
          <w:snapToGrid w:val="0"/>
          <w:lang w:eastAsia="es-ES"/>
        </w:rPr>
        <w:t>ambdoses</w:t>
      </w:r>
      <w:proofErr w:type="spellEnd"/>
      <w:r w:rsidRPr="00FB135F">
        <w:rPr>
          <w:rFonts w:ascii="Arial" w:eastAsia="Times New Roman" w:hAnsi="Arial" w:cs="Arial"/>
          <w:snapToGrid w:val="0"/>
          <w:lang w:eastAsia="es-ES"/>
        </w:rPr>
        <w:t xml:space="preserve"> incloses), o, si no n’hi ha, en la intersecció de la canonada amb el pla de la façana, tanca o límit de propietat o bé fins al punt de lliurament a un altre gestor.</w:t>
      </w:r>
    </w:p>
    <w:p w14:paraId="70BE6BF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441368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També són responsabilitat de l’entitat subministradora aquelles atribucions que, sobre els sistemes de mesura, independentment del lloc en què estiguin ubicats, els hi atorga el present Reglament.</w:t>
      </w:r>
    </w:p>
    <w:p w14:paraId="64D6AC3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A9AAB6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AAD6E72"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21.– Responsabilitat de l’usuari</w:t>
      </w:r>
    </w:p>
    <w:p w14:paraId="2A72ECD3" w14:textId="77777777" w:rsidR="004A0D6A" w:rsidRPr="00FB135F" w:rsidRDefault="004A0D6A" w:rsidP="004A0D6A">
      <w:pPr>
        <w:spacing w:after="0" w:line="240" w:lineRule="auto"/>
        <w:jc w:val="both"/>
        <w:rPr>
          <w:rFonts w:ascii="Arial" w:eastAsia="Times New Roman" w:hAnsi="Arial" w:cs="Arial"/>
          <w:lang w:eastAsia="ca-ES"/>
        </w:rPr>
      </w:pPr>
    </w:p>
    <w:p w14:paraId="15F4133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És responsabilitat de l’usuari la implantació material de totes les instal·lacions interiors excepte el sistema de mesura.</w:t>
      </w:r>
    </w:p>
    <w:p w14:paraId="4F9250D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B35225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L’usuari també haurà de mantenir les instal·lacions interiors per tal de mantenir la seva funcionalitat i d’evitar deteriorar la qualitat de l’aigua de consum humà des de l’escomesa fins a l’aixeta.</w:t>
      </w:r>
    </w:p>
    <w:p w14:paraId="0073980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L’usuari és responsable de la correcta adequació de les instal·lacions interiors. Quan l'alçada d’un immoble, en relació a les condicions de pressió del subministrament, no permeti que l'edifici sigui totalment alimentat directament des de la xarxa, l'usuari haurà de preveure la instal·lació d'un grup de sobreelevació adequat.</w:t>
      </w:r>
    </w:p>
    <w:p w14:paraId="6D9C53B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1450B3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També és responsabilitat de l’usuari la conservació i la reparació de les avaries en instal·lacions interiors, incloent-hi el manteniment en perfecte estat dels desguassos de les seves instal·lacions interiors per tal que pugui evacuar-se amb facilitat i sense danys l’aigua que pogués procedir de pèrdues accidentals. En cas de demora o negligència en la reparació, l’entitat subministradora podrà instar el procediment de suspensió en el subministrament d’aigua a la finca, d’acord amb el procediment previst a l’article 7</w:t>
      </w:r>
      <w:r w:rsidR="00E50655">
        <w:rPr>
          <w:rFonts w:ascii="Arial" w:eastAsia="Times New Roman" w:hAnsi="Arial" w:cs="Arial"/>
          <w:snapToGrid w:val="0"/>
          <w:lang w:eastAsia="es-ES"/>
        </w:rPr>
        <w:t>4</w:t>
      </w:r>
      <w:r w:rsidRPr="00FB135F">
        <w:rPr>
          <w:rFonts w:ascii="Arial" w:eastAsia="Times New Roman" w:hAnsi="Arial" w:cs="Arial"/>
          <w:snapToGrid w:val="0"/>
          <w:lang w:eastAsia="es-ES"/>
        </w:rPr>
        <w:t xml:space="preserve"> d’aquest Reglament.</w:t>
      </w:r>
    </w:p>
    <w:p w14:paraId="70CB4F8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2B61FF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danys i perjudicis causats per avaries en instal·lacions interiors són responsabilitat del propietari o abonat sempre que no siguin causats per l’entitat subministradora.</w:t>
      </w:r>
    </w:p>
    <w:p w14:paraId="5FF53CB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E28221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L’abonat podrà maniobrar la clau interna per a maniobra de l’aigua en la instal·lació interior de l’edifici.</w:t>
      </w:r>
    </w:p>
    <w:p w14:paraId="44B0706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FD4BAB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Els usuaris que desenvolupin activitats amb consums que no puguin admetre les pertorbacions derivades d’interrupcions del servei de subministrament, disposaran en l’immoble de dipòsits de reserva amb la capacitat suficient per atendre el consum necessari per efectuar una aturada segura de l’activitat.</w:t>
      </w:r>
    </w:p>
    <w:p w14:paraId="5F0AF6A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2A498F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particular, els centres d’assistència sanitària que determini l’organisme competent de l’Administració disposaran en l’immoble de dipòsits de reserva amb una capacitat mínima per a 24 hores de consum del període estacional al qual correspongui el màxim consum diari.</w:t>
      </w:r>
    </w:p>
    <w:p w14:paraId="3F8E109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81EE27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3E2F43A"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22.– Execució, conservació i reparació de les instal·lacions interiors</w:t>
      </w:r>
    </w:p>
    <w:p w14:paraId="14C03EB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E32F708" w14:textId="77777777" w:rsidR="004A0D6A" w:rsidRPr="00FB135F" w:rsidRDefault="004A0D6A" w:rsidP="004A0D6A">
      <w:pPr>
        <w:spacing w:after="0" w:line="240" w:lineRule="auto"/>
        <w:jc w:val="both"/>
        <w:rPr>
          <w:rFonts w:ascii="Arial" w:eastAsia="Times New Roman" w:hAnsi="Arial" w:cs="Arial"/>
          <w:snapToGrid w:val="0"/>
          <w:color w:val="FF0000"/>
          <w:lang w:eastAsia="es-ES"/>
        </w:rPr>
      </w:pPr>
      <w:r w:rsidRPr="00FB135F">
        <w:rPr>
          <w:rFonts w:ascii="Arial" w:eastAsia="Times New Roman" w:hAnsi="Arial" w:cs="Arial"/>
          <w:snapToGrid w:val="0"/>
          <w:lang w:eastAsia="es-ES"/>
        </w:rPr>
        <w:t xml:space="preserve">1. La realització de noves instal·lacions interiors, així com la conservació i reparació de les existents, a excepció del sistema de mesura, seran dutes a terme per un instal·lador autoritzat per l’organisme de l’Administració que correspongui i d’acord amb la normativa vigent. </w:t>
      </w:r>
    </w:p>
    <w:p w14:paraId="743BADB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08548F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Tanmateix, el propietari o abonat i l’entitat subministradora podran establir de mutu acord, sense que l’opció sigui obligatòria per a cap de les parts, que l’entitat subministradora també pugui realitzar, conservar i reparar la instal·lació interior. </w:t>
      </w:r>
    </w:p>
    <w:p w14:paraId="044BDCD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D6483D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L’execució de les instal·lacions interiors es realitzarà d’acord amb les disposicions vigents d’edificació i construcció, instruccions d’instal·lacions, normes de bona pràctica i especificacions de l’entitat subministradora, i en tot moment es pretendrà la millor qualitat de l’aigua i del servei, i s’evitaran fuites, pèrdues, possibilitat de contaminacions i incidències sobre el terreny, les edificacions o els altres serveis.</w:t>
      </w:r>
    </w:p>
    <w:p w14:paraId="4422B77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2E5C49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 instal·lació interior no podrà estar connectada a cap altra xarxa o canonada de distribució d’aigua d’una altra procedència, ni a la que procedeix d’un altre contracte de la mateixa entitat subministradora; ni l’aigua podrà barrejar-se amb cap altra excepte que es faci mitjançant un dipòsit previ. Aquestes precaucions es faran extensives a dipòsits de regulació o emmagatzematge, que hauran de realitzar-se de tal manera que no puguin admetre aigües de procedències indesitjables.</w:t>
      </w:r>
    </w:p>
    <w:p w14:paraId="43B2FB8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468C98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Igualment, es preveuran les contingències degudes a avaries en l’escomesa o en la xarxa exterior, per a les quals l’immoble haurà d’estar preparat mitjançant la impermeabilització dels murs o paraments de la façana per evitar danys a l’interior.</w:t>
      </w:r>
    </w:p>
    <w:p w14:paraId="0309371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392189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les noves instal·lacions interiors, la contractació de l’escomesa estarà condicionada al compliment de la condició dels des</w:t>
      </w:r>
      <w:r w:rsidR="00E50655">
        <w:rPr>
          <w:rFonts w:ascii="Arial" w:eastAsia="Times New Roman" w:hAnsi="Arial" w:cs="Arial"/>
          <w:snapToGrid w:val="0"/>
          <w:lang w:eastAsia="es-ES"/>
        </w:rPr>
        <w:t>guassos establerta a l’article 19</w:t>
      </w:r>
      <w:r w:rsidRPr="00FB135F">
        <w:rPr>
          <w:rFonts w:ascii="Arial" w:eastAsia="Times New Roman" w:hAnsi="Arial" w:cs="Arial"/>
          <w:snapToGrid w:val="0"/>
          <w:lang w:eastAsia="es-ES"/>
        </w:rPr>
        <w:t>, paràgraf 2.</w:t>
      </w:r>
    </w:p>
    <w:p w14:paraId="66C5052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F64C7B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S’haurà d’assegurar la coordinació entre el propietari o abonat i l’entitat subministradora per tal de garantir l’execució correcta dels treballs. Si per realitzar alguna de les operacions esmentades en aquest article es requereix maniobrar la clau de pas o de registre, el propietari o abonat haurà de demanar-ho a l’entitat subministradora.</w:t>
      </w:r>
    </w:p>
    <w:p w14:paraId="484FC4E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741959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Els dipòsits d’emmagatzematge dels subministraments per aforament, hauran de mantenir-se nets i protegits per evitar qualsevol contaminació, en compliment de la normativa aplicable.</w:t>
      </w:r>
    </w:p>
    <w:p w14:paraId="6A14296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286328F" w14:textId="1314E5F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5. En els casos de subministraments a més d’un usuari, </w:t>
      </w:r>
      <w:r w:rsidR="00794EB8" w:rsidRPr="00FB135F">
        <w:rPr>
          <w:rFonts w:ascii="Arial" w:eastAsia="Times New Roman" w:hAnsi="Arial" w:cs="Arial"/>
          <w:snapToGrid w:val="0"/>
          <w:lang w:eastAsia="es-ES"/>
        </w:rPr>
        <w:t>serà</w:t>
      </w:r>
      <w:r w:rsidRPr="00FB135F">
        <w:rPr>
          <w:rFonts w:ascii="Arial" w:eastAsia="Times New Roman" w:hAnsi="Arial" w:cs="Arial"/>
          <w:snapToGrid w:val="0"/>
          <w:lang w:eastAsia="es-ES"/>
        </w:rPr>
        <w:t xml:space="preserve"> responsabilitat de cada usuari el manteniment dels elements individuals de la instal·lació interior, i de la comunitat el manteniment de tots aquells elements comuns de la instal·lació (després de la clau de registre o de pas, o, si no n’hi ha, en la intersecció de la canonada amb el pla de la façana, tanca o límit de propietat), existeixi o no centralització de comptadors. Als casos en que no estigui </w:t>
      </w:r>
      <w:r w:rsidR="00794EB8" w:rsidRPr="00FB135F">
        <w:rPr>
          <w:rFonts w:ascii="Arial" w:eastAsia="Times New Roman" w:hAnsi="Arial" w:cs="Arial"/>
          <w:snapToGrid w:val="0"/>
          <w:lang w:eastAsia="es-ES"/>
        </w:rPr>
        <w:t>constituïda</w:t>
      </w:r>
      <w:r w:rsidRPr="00FB135F">
        <w:rPr>
          <w:rFonts w:ascii="Arial" w:eastAsia="Times New Roman" w:hAnsi="Arial" w:cs="Arial"/>
          <w:snapToGrid w:val="0"/>
          <w:lang w:eastAsia="es-ES"/>
        </w:rPr>
        <w:t xml:space="preserve"> cap comunitat, caldrà que els propietaris que disposin de xarxa d’aigües interior amb elements comuns, constitueixin una comunitat per donar cobertura al manteniment.</w:t>
      </w:r>
    </w:p>
    <w:p w14:paraId="114E6A60" w14:textId="1F87F949"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 En els casos que no estigui </w:t>
      </w:r>
      <w:r w:rsidR="00794EB8" w:rsidRPr="00FB135F">
        <w:rPr>
          <w:rFonts w:ascii="Arial" w:eastAsia="Times New Roman" w:hAnsi="Arial" w:cs="Arial"/>
          <w:snapToGrid w:val="0"/>
          <w:lang w:eastAsia="es-ES"/>
        </w:rPr>
        <w:t>constituïda</w:t>
      </w:r>
      <w:r w:rsidRPr="00FB135F">
        <w:rPr>
          <w:rFonts w:ascii="Arial" w:eastAsia="Times New Roman" w:hAnsi="Arial" w:cs="Arial"/>
          <w:snapToGrid w:val="0"/>
          <w:lang w:eastAsia="es-ES"/>
        </w:rPr>
        <w:t xml:space="preserve"> la comunitat el cost del manteniment dels elements comuns, es repartirà entre els propietaris amb criteris de proporcionalitat. </w:t>
      </w:r>
    </w:p>
    <w:p w14:paraId="085390D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8E9134E"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23.- Revisions d’instal·lacions interiors</w:t>
      </w:r>
    </w:p>
    <w:p w14:paraId="70964078"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F34311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L’entitat subministradora també podrà revisar les instal·lacions interiors existents, sempre que presumeixi —mitjançant els seus elements de control— l’existència d’alguna circumstància que pugui significar risc sanitari, malbaratament de l’aigua, deteriorament de la seva qualitat o disfuncions en la prestació del servei. Si el propietari o l’abonat es nega a la realització de la inspecció i hi ha causa justificada, l’entitat subministradora podrà iniciar el procediment per suspendre el subministrament comunicant aquesta situació a l’Ajuntament.</w:t>
      </w:r>
    </w:p>
    <w:p w14:paraId="204BC54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5DBF5A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Sense perjudici de la superior facultat inspectora de l’Administració, l’usuari podrà acordar amb l’entitat subministradora que faci una revisió a les seves instal·lacions interiors, sempre que sigui amb causa justificada de presumpta manca de seguretat sanitària o dels elements materials de l’immoble.</w:t>
      </w:r>
    </w:p>
    <w:p w14:paraId="326CF99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9AFE67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Un cop realitzada la revisió, si és el cas, l’entitat subministradora comunicarà als propietaris o abonats la falta de seguretat de les instal·lacions existents i aquests quedaran obligats a corregir la instal·lació en el termini més curt possible.</w:t>
      </w:r>
    </w:p>
    <w:p w14:paraId="0C29C13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Si el propietari o l’abonat no compleix allò disposat, l’entitat subministradora podrà iniciar el procediment per suspendre el subministrament comunicant aquesta situació a l’Ajuntament.</w:t>
      </w:r>
    </w:p>
    <w:p w14:paraId="38E7491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BEB712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4. En el cas que en una revisió es verifiqui que la instal·lació d’un equip pugui alterar la qualitat de l’aigua i no es disposi de contracte de manteniment, l’Entitat subministradora comunicarà aquesta situació a l’Ajuntament. Un cop comunicat, l’Entitat subministradora </w:t>
      </w:r>
      <w:proofErr w:type="spellStart"/>
      <w:r w:rsidRPr="00FB135F">
        <w:rPr>
          <w:rFonts w:ascii="Arial" w:eastAsia="Times New Roman" w:hAnsi="Arial" w:cs="Arial"/>
          <w:snapToGrid w:val="0"/>
          <w:lang w:eastAsia="es-ES"/>
        </w:rPr>
        <w:t>podrá</w:t>
      </w:r>
      <w:proofErr w:type="spellEnd"/>
      <w:r w:rsidRPr="00FB135F">
        <w:rPr>
          <w:rFonts w:ascii="Arial" w:eastAsia="Times New Roman" w:hAnsi="Arial" w:cs="Arial"/>
          <w:snapToGrid w:val="0"/>
          <w:lang w:eastAsia="es-ES"/>
        </w:rPr>
        <w:t xml:space="preserve"> instar al procediment de suspensió en el subministrament d’aigua a la finca, d’acord amb el procediment previst a l’Article 73 d’aquest Reglament.</w:t>
      </w:r>
    </w:p>
    <w:p w14:paraId="326022A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D1D6F4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5. L’entitat subministradora podrà acordar amb l’Ajuntament la realització de campanyes per a la revisió sistemàtica de les instal·lacions interiors existents, per tal d’informar als usuaris del seu estat de funcionament i conservació i/o proposar, en el seu cas, les mesures de reparació que s’escaiguin.</w:t>
      </w:r>
    </w:p>
    <w:p w14:paraId="5D43BDA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ACEAF7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6. En quant a les instal·lacions existents abans de la vigència del present Reglament i en l’actualitat en ús, l’Entitat subministradora en cas de detectar la manca de seguretat de les mateixes, ho comunicarà a l’Ajuntament i al client, quedant aquest darrer obligat a </w:t>
      </w:r>
      <w:proofErr w:type="spellStart"/>
      <w:r w:rsidRPr="00FB135F">
        <w:rPr>
          <w:rFonts w:ascii="Arial" w:eastAsia="Times New Roman" w:hAnsi="Arial" w:cs="Arial"/>
          <w:snapToGrid w:val="0"/>
          <w:lang w:eastAsia="es-ES"/>
        </w:rPr>
        <w:t>realizar</w:t>
      </w:r>
      <w:proofErr w:type="spellEnd"/>
      <w:r w:rsidRPr="00FB135F">
        <w:rPr>
          <w:rFonts w:ascii="Arial" w:eastAsia="Times New Roman" w:hAnsi="Arial" w:cs="Arial"/>
          <w:snapToGrid w:val="0"/>
          <w:lang w:eastAsia="es-ES"/>
        </w:rPr>
        <w:t xml:space="preserve"> les actuacions necessàries sobre la seva instal·lació de forma que s’adeqüi a les condicions exigides per la normativa vigent en el termini que fixi l’Ajuntament. De no procedir el client segons les indicacions de l’Entitat subministradora i de l’Ajuntament, l’Entitat subministradora </w:t>
      </w:r>
      <w:proofErr w:type="spellStart"/>
      <w:r w:rsidRPr="00FB135F">
        <w:rPr>
          <w:rFonts w:ascii="Arial" w:eastAsia="Times New Roman" w:hAnsi="Arial" w:cs="Arial"/>
          <w:snapToGrid w:val="0"/>
          <w:lang w:eastAsia="es-ES"/>
        </w:rPr>
        <w:t>podrá</w:t>
      </w:r>
      <w:proofErr w:type="spellEnd"/>
      <w:r w:rsidRPr="00FB135F">
        <w:rPr>
          <w:rFonts w:ascii="Arial" w:eastAsia="Times New Roman" w:hAnsi="Arial" w:cs="Arial"/>
          <w:snapToGrid w:val="0"/>
          <w:lang w:eastAsia="es-ES"/>
        </w:rPr>
        <w:t xml:space="preserve"> instar el procediment de suspensió en el subministrament d’aigua, d’acord amb el procediment que preveu l’article 7</w:t>
      </w:r>
      <w:r w:rsidR="00E50655">
        <w:rPr>
          <w:rFonts w:ascii="Arial" w:eastAsia="Times New Roman" w:hAnsi="Arial" w:cs="Arial"/>
          <w:snapToGrid w:val="0"/>
          <w:lang w:eastAsia="es-ES"/>
        </w:rPr>
        <w:t>4</w:t>
      </w:r>
      <w:r w:rsidRPr="00FB135F">
        <w:rPr>
          <w:rFonts w:ascii="Arial" w:eastAsia="Times New Roman" w:hAnsi="Arial" w:cs="Arial"/>
          <w:snapToGrid w:val="0"/>
          <w:lang w:eastAsia="es-ES"/>
        </w:rPr>
        <w:t xml:space="preserve"> d’aquest Reglament.</w:t>
      </w:r>
    </w:p>
    <w:p w14:paraId="362E4A3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8E2D01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056CD17"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II. ESCOMESES</w:t>
      </w:r>
    </w:p>
    <w:p w14:paraId="3D06BC0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669309D"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1ª.- Definició, elements i característiques tècniques</w:t>
      </w:r>
    </w:p>
    <w:p w14:paraId="4C7AD478"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1F35ECD7"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24.– Descripció i característiques de les escomeses</w:t>
      </w:r>
    </w:p>
    <w:p w14:paraId="72CBC77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EB159B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L’escomesa comprèn el conjunt de canonades i altres elements que uneixen la xarxa de distribució amb la instal·lació interior de l’immoble o finca, i en general constarà dels elements que han estat definits a l’article 19:</w:t>
      </w:r>
    </w:p>
    <w:p w14:paraId="44CB574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7E05FE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Escomesa externa. Responsabilitat de l’entitat subministradora.</w:t>
      </w:r>
    </w:p>
    <w:p w14:paraId="05CB758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Dispositiu de presa o clau de presa</w:t>
      </w:r>
    </w:p>
    <w:p w14:paraId="6968DC1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Ramal d’escomesa externa</w:t>
      </w:r>
    </w:p>
    <w:p w14:paraId="76D0379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Clau de registre o de pas</w:t>
      </w:r>
    </w:p>
    <w:p w14:paraId="2CF1A8D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DE8472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b) Escomesa interna. Responsabilitat del propietari o abonat.</w:t>
      </w:r>
    </w:p>
    <w:p w14:paraId="62FEA2B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Ramal d’escomesa interna</w:t>
      </w:r>
    </w:p>
    <w:p w14:paraId="5DB46659" w14:textId="77777777" w:rsidR="004A0D6A" w:rsidRPr="00FB135F" w:rsidRDefault="004A0D6A" w:rsidP="004A0D6A">
      <w:pPr>
        <w:spacing w:after="0" w:line="240" w:lineRule="auto"/>
        <w:jc w:val="both"/>
        <w:rPr>
          <w:rFonts w:ascii="Arial" w:eastAsia="Times New Roman" w:hAnsi="Arial" w:cs="Arial"/>
          <w:snapToGrid w:val="0"/>
          <w:lang w:eastAsia="es-ES"/>
        </w:rPr>
      </w:pPr>
      <w:proofErr w:type="spellStart"/>
      <w:r w:rsidRPr="00FB135F">
        <w:rPr>
          <w:rFonts w:ascii="Arial" w:eastAsia="Times New Roman" w:hAnsi="Arial" w:cs="Arial"/>
          <w:snapToGrid w:val="0"/>
          <w:lang w:eastAsia="es-ES"/>
        </w:rPr>
        <w:t>Passamurs</w:t>
      </w:r>
      <w:proofErr w:type="spellEnd"/>
    </w:p>
    <w:p w14:paraId="6CC73C7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Protecció del ramal de l’escomesa interna per tal que en cas d’una fuita d’aigua aquesta s’evacuï a l’exterior.</w:t>
      </w:r>
    </w:p>
    <w:p w14:paraId="3266D2A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Clau interna</w:t>
      </w:r>
    </w:p>
    <w:p w14:paraId="2DAB560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10F7DAB" w14:textId="77777777" w:rsidR="004A0D6A" w:rsidRPr="00FB135F" w:rsidRDefault="004A0D6A" w:rsidP="004A0D6A">
      <w:pPr>
        <w:spacing w:after="0" w:line="240" w:lineRule="auto"/>
        <w:jc w:val="both"/>
        <w:rPr>
          <w:rFonts w:ascii="Arial" w:eastAsia="Times New Roman" w:hAnsi="Arial" w:cs="Arial"/>
          <w:i/>
          <w:snapToGrid w:val="0"/>
          <w:lang w:eastAsia="es-ES"/>
        </w:rPr>
      </w:pPr>
      <w:r w:rsidRPr="00FB135F">
        <w:rPr>
          <w:rFonts w:ascii="Arial" w:eastAsia="Times New Roman" w:hAnsi="Arial" w:cs="Arial"/>
          <w:snapToGrid w:val="0"/>
          <w:lang w:eastAsia="es-ES"/>
        </w:rPr>
        <w:t xml:space="preserve">2. Les característiques concretes i les especificacions tècniques de cadascuna de les escomeses les fixarà l’entitat subministradora d’acord amb l’establert a les </w:t>
      </w:r>
      <w:r w:rsidRPr="00FB135F">
        <w:rPr>
          <w:rFonts w:ascii="Arial" w:eastAsia="Times New Roman" w:hAnsi="Arial" w:cs="Arial"/>
          <w:i/>
          <w:snapToGrid w:val="0"/>
          <w:lang w:eastAsia="es-ES"/>
        </w:rPr>
        <w:t xml:space="preserve">Codi Tècnic de l’Edificació </w:t>
      </w:r>
      <w:r w:rsidRPr="00FB135F">
        <w:rPr>
          <w:rFonts w:ascii="Arial" w:eastAsia="Times New Roman" w:hAnsi="Arial" w:cs="Arial"/>
          <w:snapToGrid w:val="0"/>
          <w:lang w:eastAsia="es-ES"/>
        </w:rPr>
        <w:t>i altres disposicions que siguin d’aplicació, i sobre la base de l’ús de l’immoble a subministrar, consums previsibles i condicions de pressió.</w:t>
      </w:r>
    </w:p>
    <w:p w14:paraId="6A54D50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37D211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Els contractes d’escomeses des de les xarxes de distribució d’aigua potable es faran per a cada immoble que físicament constitueixi una unitat independent d’edificació o solar.</w:t>
      </w:r>
    </w:p>
    <w:p w14:paraId="026B6E5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l’efecte d’aplicació de l’anterior, es considera unitat independent d’edificació el conjunt d’habitatges i/o locals amb portal comú d’entrada i espai comú d’escala, així com els edificis comercials i industrials que pertanyin a una única persona física o jurídica en els quals es desenvolupi una única activitat industrial o comercial. En tot cas, els locals comercials o de negoci que hi pugui haver en cada edifici, encara que no estiguin vinculats a l’accés comú de la finca o solar, disposaran d’un subministrament propi derivat de la corresponent bateria general de comptadors divisionaris de l’immoble, llevat que les necessitats dels locals comercials o de negoci no puguin ser satisfetes per l’escomesa existent, cas en què es podran executar escomeses diferents per als locals comercials o de negoci, assegurant-se que el nombre d’aquestes sigui el mínim possible.</w:t>
      </w:r>
    </w:p>
    <w:p w14:paraId="6E7594B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FD618E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3863527" w14:textId="43F2A8DC"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2ª.- Tipologia d’escomeses</w:t>
      </w:r>
      <w:r w:rsidR="00FA2ED0">
        <w:rPr>
          <w:rFonts w:ascii="Arial" w:eastAsia="Times New Roman" w:hAnsi="Arial" w:cs="Arial"/>
          <w:b/>
          <w:snapToGrid w:val="0"/>
          <w:lang w:eastAsia="es-ES"/>
        </w:rPr>
        <w:t xml:space="preserve"> (Reial Decret 3142/2006 de 17 de març)</w:t>
      </w:r>
    </w:p>
    <w:p w14:paraId="0EB1EDD7"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5AFE0E52"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25. – Escomesa divisionària</w:t>
      </w:r>
    </w:p>
    <w:p w14:paraId="5F7848FD"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494ECA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És la dissenyada per subministrar aigua potable, mitjançant una bateria de comptadors, a un conjunt d’habitatges, locals i dependències d’un immoble.</w:t>
      </w:r>
    </w:p>
    <w:p w14:paraId="004774E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05B5D50"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5C1798C9"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26.– Escomesa independent</w:t>
      </w:r>
    </w:p>
    <w:p w14:paraId="104D2D4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BCE3FC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És una escomesa per a ús exclusiu d’un subministrament corresponent a un habitatge, local, indústria o instal·lació.</w:t>
      </w:r>
    </w:p>
    <w:p w14:paraId="32727AD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CE0063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95C3477"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27.– Escomesa d’obra</w:t>
      </w:r>
    </w:p>
    <w:p w14:paraId="11559F1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CC3D68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És una escomesa provisional per a l’alimentació exclusiva d’obres en curs.</w:t>
      </w:r>
    </w:p>
    <w:p w14:paraId="20097E8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7474B6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524396E"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28. – Escomesa d’incendi</w:t>
      </w:r>
    </w:p>
    <w:p w14:paraId="09BC25B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1FF1DD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És una escomesa per a l’alimentació exclusiva de boques o altres instal·lacions de protecció contra incendis.</w:t>
      </w:r>
    </w:p>
    <w:p w14:paraId="03299F5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ED1E62D"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57840F1"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3ª.- Sol·licitud i contractació d’escomesa externa</w:t>
      </w:r>
    </w:p>
    <w:p w14:paraId="71601A0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ED2FBB3"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29.– Dret d’accés a l’ús del servei d’escomesa externa</w:t>
      </w:r>
    </w:p>
    <w:p w14:paraId="4F0EB96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2EB60D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L’execució de l’escomesa externa per disposar del servei de subministrament d’aigua és una activitat regulada de l’entitat subministradora conforme a les disposicions d’aquest Reglament, complementàriament a les altres normes de compliment obligat. L’entitat subministradora està obligada a autoritzar l’escomesa externa i posteriorment el subministrament d’aigua a tothom que, després de sol·licitar-ho, acrediti complir les condicions següents:</w:t>
      </w:r>
    </w:p>
    <w:p w14:paraId="1AEDCE7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016D9A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Que l’immoble que es pretén abastar disposi d’instal·lacions interiors adequades a les normes del present Reglament, a la normativa vigent i a les prescripcions de l’entitat subministradora.</w:t>
      </w:r>
    </w:p>
    <w:p w14:paraId="77A93A3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22AC8D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Que l’immoble o finca es trobi en una zona urbanitzada i que les seves necessitats s’ajustin a la capacitat de la xarxa prevista en l’actuació urbanística de la zona.</w:t>
      </w:r>
    </w:p>
    <w:p w14:paraId="2E68966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D5E0E1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Que l’immoble a abastar disposi d’un sistema d’evacuació d’aigües residuals i pluvials, i ho tingui tècnicament resolt; en aquest cas, ha de disposar de les autoritzacions escaients de connexió a les xarxes de clavegueram, i estar, efectivament, connectada a la xarxa o en el seu defecte, disposar d’un sistema de depuració propi.</w:t>
      </w:r>
    </w:p>
    <w:p w14:paraId="1C50203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8F0A1F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En el cas que la condició anterior 2 no es compleixi, s’atindrà a allò que disposa l’article 19 o a l´obtenció d´un informe favorable per part de l´Ajuntament </w:t>
      </w:r>
    </w:p>
    <w:p w14:paraId="52816AB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9E822A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987677E"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30.– Sol·licitud de les escomeses externes</w:t>
      </w:r>
    </w:p>
    <w:p w14:paraId="0A9A376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94C09B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haurà d’informar al peticionari del procediment a seguir des de la sol·licitud fins a l’execució del contracte, així com de les condicions que haurà de contenir la petició d’acord amb aquest Reglament i de la documentació a presentar.</w:t>
      </w:r>
    </w:p>
    <w:p w14:paraId="551E6EA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B87D21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sol·licituds les hauran de fer els peticionaris a l’entitat subministradora i hauran d’anar acompanyades, com a mínim, de la següent documentació:</w:t>
      </w:r>
    </w:p>
    <w:p w14:paraId="7493728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79D8B65"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Identificació de la persona física o jurídica sol·licitant, amb documentació que l’acrediti com a propietària de l’immoble o finca o titular del dret d’ús d’aquest.</w:t>
      </w:r>
    </w:p>
    <w:p w14:paraId="51F98053"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6BBCD9CD"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Identificació de l’immoble o finca.</w:t>
      </w:r>
    </w:p>
    <w:p w14:paraId="46FC6BA8"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5CBAF24F"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Memòria tècnica de les instal·lacions, amb indicació del cabal i dels consums previstos (en el cas d’habitatges, la quantitat i tipologia) i plànols amb dimensionament, traçat i materials.</w:t>
      </w:r>
    </w:p>
    <w:p w14:paraId="0AEE9838"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7E5255CF"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Llicència i autoritzacions que per normativa hagi d’obtenir el peticionari, davant les administracions competents, pel que fa al seu ús i funcionament. En el cas d’usuaris industrials, aquests hauran d’aportar la corresponent Autorització d’Abocament emesa per l´administració actuant.</w:t>
      </w:r>
    </w:p>
    <w:p w14:paraId="37B2F29E"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67125A28"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4619AAAA"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Data prevista en què és necessitarà la connexió.</w:t>
      </w:r>
    </w:p>
    <w:p w14:paraId="61B51871"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7B779B56"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Plànol de situació i emplaçament</w:t>
      </w:r>
    </w:p>
    <w:p w14:paraId="368F2ED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E05175F"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145E5781"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31. – Tramitació de les escomeses externes</w:t>
      </w:r>
    </w:p>
    <w:p w14:paraId="024FA7FD"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4EC4A42" w14:textId="77777777" w:rsidR="004A0D6A" w:rsidRPr="00302F0B" w:rsidRDefault="00302F0B" w:rsidP="00302F0B">
      <w:pPr>
        <w:pStyle w:val="Prrafodelista"/>
        <w:ind w:left="0"/>
        <w:jc w:val="both"/>
        <w:rPr>
          <w:rFonts w:ascii="Arial" w:hAnsi="Arial" w:cs="Arial"/>
          <w:snapToGrid w:val="0"/>
          <w:sz w:val="22"/>
          <w:szCs w:val="22"/>
          <w:lang w:eastAsia="es-ES"/>
        </w:rPr>
      </w:pPr>
      <w:r>
        <w:rPr>
          <w:rFonts w:ascii="Arial" w:hAnsi="Arial" w:cs="Arial"/>
          <w:snapToGrid w:val="0"/>
          <w:sz w:val="22"/>
          <w:szCs w:val="22"/>
          <w:lang w:val="ca-ES" w:eastAsia="es-ES"/>
        </w:rPr>
        <w:t xml:space="preserve">1. </w:t>
      </w:r>
      <w:r w:rsidR="004A0D6A" w:rsidRPr="00302F0B">
        <w:rPr>
          <w:rFonts w:ascii="Arial" w:hAnsi="Arial" w:cs="Arial"/>
          <w:snapToGrid w:val="0"/>
          <w:sz w:val="22"/>
          <w:szCs w:val="22"/>
          <w:lang w:eastAsia="es-ES"/>
        </w:rPr>
        <w:t xml:space="preserve">En cas que </w:t>
      </w:r>
      <w:proofErr w:type="spellStart"/>
      <w:r w:rsidR="004A0D6A" w:rsidRPr="00302F0B">
        <w:rPr>
          <w:rFonts w:ascii="Arial" w:hAnsi="Arial" w:cs="Arial"/>
          <w:snapToGrid w:val="0"/>
          <w:sz w:val="22"/>
          <w:szCs w:val="22"/>
          <w:lang w:eastAsia="es-ES"/>
        </w:rPr>
        <w:t>l’entitat</w:t>
      </w:r>
      <w:proofErr w:type="spellEnd"/>
      <w:r w:rsidR="004A0D6A" w:rsidRPr="00302F0B">
        <w:rPr>
          <w:rFonts w:ascii="Arial" w:hAnsi="Arial" w:cs="Arial"/>
          <w:snapToGrid w:val="0"/>
          <w:sz w:val="22"/>
          <w:szCs w:val="22"/>
          <w:lang w:eastAsia="es-ES"/>
        </w:rPr>
        <w:t xml:space="preserve"> subministradora </w:t>
      </w:r>
      <w:proofErr w:type="spellStart"/>
      <w:r w:rsidR="004A0D6A" w:rsidRPr="00302F0B">
        <w:rPr>
          <w:rFonts w:ascii="Arial" w:hAnsi="Arial" w:cs="Arial"/>
          <w:snapToGrid w:val="0"/>
          <w:sz w:val="22"/>
          <w:szCs w:val="22"/>
          <w:lang w:eastAsia="es-ES"/>
        </w:rPr>
        <w:t>detecti</w:t>
      </w:r>
      <w:proofErr w:type="spellEnd"/>
      <w:r w:rsidR="004A0D6A" w:rsidRPr="00302F0B">
        <w:rPr>
          <w:rFonts w:ascii="Arial" w:hAnsi="Arial" w:cs="Arial"/>
          <w:snapToGrid w:val="0"/>
          <w:sz w:val="22"/>
          <w:szCs w:val="22"/>
          <w:lang w:eastAsia="es-ES"/>
        </w:rPr>
        <w:t xml:space="preserve"> alguna </w:t>
      </w:r>
      <w:proofErr w:type="spellStart"/>
      <w:r w:rsidR="004A0D6A" w:rsidRPr="00302F0B">
        <w:rPr>
          <w:rFonts w:ascii="Arial" w:hAnsi="Arial" w:cs="Arial"/>
          <w:snapToGrid w:val="0"/>
          <w:sz w:val="22"/>
          <w:szCs w:val="22"/>
          <w:lang w:eastAsia="es-ES"/>
        </w:rPr>
        <w:t>deficiència</w:t>
      </w:r>
      <w:proofErr w:type="spellEnd"/>
      <w:r w:rsidR="004A0D6A" w:rsidRPr="00302F0B">
        <w:rPr>
          <w:rFonts w:ascii="Arial" w:hAnsi="Arial" w:cs="Arial"/>
          <w:snapToGrid w:val="0"/>
          <w:sz w:val="22"/>
          <w:szCs w:val="22"/>
          <w:lang w:eastAsia="es-ES"/>
        </w:rPr>
        <w:t xml:space="preserve"> en la </w:t>
      </w:r>
      <w:proofErr w:type="spellStart"/>
      <w:r w:rsidR="004A0D6A" w:rsidRPr="00302F0B">
        <w:rPr>
          <w:rFonts w:ascii="Arial" w:hAnsi="Arial" w:cs="Arial"/>
          <w:snapToGrid w:val="0"/>
          <w:sz w:val="22"/>
          <w:szCs w:val="22"/>
          <w:lang w:eastAsia="es-ES"/>
        </w:rPr>
        <w:t>documentació</w:t>
      </w:r>
      <w:proofErr w:type="spellEnd"/>
      <w:r w:rsidR="004A0D6A" w:rsidRPr="00302F0B">
        <w:rPr>
          <w:rFonts w:ascii="Arial" w:hAnsi="Arial" w:cs="Arial"/>
          <w:snapToGrid w:val="0"/>
          <w:sz w:val="22"/>
          <w:szCs w:val="22"/>
          <w:lang w:eastAsia="es-ES"/>
        </w:rPr>
        <w:t xml:space="preserve"> aportada a la </w:t>
      </w:r>
      <w:proofErr w:type="spellStart"/>
      <w:r w:rsidR="004A0D6A" w:rsidRPr="00302F0B">
        <w:rPr>
          <w:rFonts w:ascii="Arial" w:hAnsi="Arial" w:cs="Arial"/>
          <w:snapToGrid w:val="0"/>
          <w:sz w:val="22"/>
          <w:szCs w:val="22"/>
          <w:lang w:eastAsia="es-ES"/>
        </w:rPr>
        <w:t>sol·licitud</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d’escomesa</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contestarà</w:t>
      </w:r>
      <w:proofErr w:type="spellEnd"/>
      <w:r w:rsidR="004A0D6A" w:rsidRPr="00302F0B">
        <w:rPr>
          <w:rFonts w:ascii="Arial" w:hAnsi="Arial" w:cs="Arial"/>
          <w:snapToGrid w:val="0"/>
          <w:sz w:val="22"/>
          <w:szCs w:val="22"/>
          <w:lang w:eastAsia="es-ES"/>
        </w:rPr>
        <w:t xml:space="preserve"> en el </w:t>
      </w:r>
      <w:proofErr w:type="spellStart"/>
      <w:r w:rsidR="004A0D6A" w:rsidRPr="00302F0B">
        <w:rPr>
          <w:rFonts w:ascii="Arial" w:hAnsi="Arial" w:cs="Arial"/>
          <w:snapToGrid w:val="0"/>
          <w:sz w:val="22"/>
          <w:szCs w:val="22"/>
          <w:lang w:eastAsia="es-ES"/>
        </w:rPr>
        <w:t>termini</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màxim</w:t>
      </w:r>
      <w:proofErr w:type="spellEnd"/>
      <w:r w:rsidR="004A0D6A" w:rsidRPr="00302F0B">
        <w:rPr>
          <w:rFonts w:ascii="Arial" w:hAnsi="Arial" w:cs="Arial"/>
          <w:snapToGrid w:val="0"/>
          <w:sz w:val="22"/>
          <w:szCs w:val="22"/>
          <w:lang w:eastAsia="es-ES"/>
        </w:rPr>
        <w:t xml:space="preserve"> de </w:t>
      </w:r>
      <w:proofErr w:type="spellStart"/>
      <w:r w:rsidR="004A0D6A" w:rsidRPr="00302F0B">
        <w:rPr>
          <w:rFonts w:ascii="Arial" w:hAnsi="Arial" w:cs="Arial"/>
          <w:snapToGrid w:val="0"/>
          <w:sz w:val="22"/>
          <w:szCs w:val="22"/>
          <w:lang w:eastAsia="es-ES"/>
        </w:rPr>
        <w:t>quinze</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dies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hàbils</w:t>
      </w:r>
      <w:proofErr w:type="spellEnd"/>
      <w:r w:rsidR="004A0D6A" w:rsidRPr="00302F0B">
        <w:rPr>
          <w:rFonts w:ascii="Arial" w:hAnsi="Arial" w:cs="Arial"/>
          <w:snapToGrid w:val="0"/>
          <w:sz w:val="22"/>
          <w:szCs w:val="22"/>
          <w:lang w:eastAsia="es-ES"/>
        </w:rPr>
        <w:t xml:space="preserve"> i per </w:t>
      </w:r>
      <w:proofErr w:type="spellStart"/>
      <w:r w:rsidR="004A0D6A" w:rsidRPr="00302F0B">
        <w:rPr>
          <w:rFonts w:ascii="Arial" w:hAnsi="Arial" w:cs="Arial"/>
          <w:snapToGrid w:val="0"/>
          <w:sz w:val="22"/>
          <w:szCs w:val="22"/>
          <w:lang w:eastAsia="es-ES"/>
        </w:rPr>
        <w:t>escrit</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indicant</w:t>
      </w:r>
      <w:proofErr w:type="spellEnd"/>
      <w:r w:rsidR="004A0D6A" w:rsidRPr="00302F0B">
        <w:rPr>
          <w:rFonts w:ascii="Arial" w:hAnsi="Arial" w:cs="Arial"/>
          <w:snapToGrid w:val="0"/>
          <w:sz w:val="22"/>
          <w:szCs w:val="22"/>
          <w:lang w:eastAsia="es-ES"/>
        </w:rPr>
        <w:t xml:space="preserve"> al </w:t>
      </w:r>
      <w:proofErr w:type="spellStart"/>
      <w:r w:rsidR="004A0D6A" w:rsidRPr="00302F0B">
        <w:rPr>
          <w:rFonts w:ascii="Arial" w:hAnsi="Arial" w:cs="Arial"/>
          <w:snapToGrid w:val="0"/>
          <w:sz w:val="22"/>
          <w:szCs w:val="22"/>
          <w:lang w:eastAsia="es-ES"/>
        </w:rPr>
        <w:t>peticionari</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els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possibles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dèficits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documentals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perquè</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aquest</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els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pugui</w:t>
      </w:r>
      <w:proofErr w:type="spellEnd"/>
      <w:r w:rsidR="004A0D6A" w:rsidRPr="00302F0B">
        <w:rPr>
          <w:rFonts w:ascii="Arial" w:hAnsi="Arial" w:cs="Arial"/>
          <w:snapToGrid w:val="0"/>
          <w:sz w:val="22"/>
          <w:szCs w:val="22"/>
          <w:lang w:eastAsia="es-ES"/>
        </w:rPr>
        <w:t xml:space="preserve"> solucionar i </w:t>
      </w:r>
      <w:proofErr w:type="spellStart"/>
      <w:r w:rsidR="004A0D6A" w:rsidRPr="00302F0B">
        <w:rPr>
          <w:rFonts w:ascii="Arial" w:hAnsi="Arial" w:cs="Arial"/>
          <w:snapToGrid w:val="0"/>
          <w:sz w:val="22"/>
          <w:szCs w:val="22"/>
          <w:lang w:eastAsia="es-ES"/>
        </w:rPr>
        <w:t>concedirà</w:t>
      </w:r>
      <w:proofErr w:type="spellEnd"/>
      <w:r w:rsidR="004A0D6A" w:rsidRPr="00302F0B">
        <w:rPr>
          <w:rFonts w:ascii="Arial" w:hAnsi="Arial" w:cs="Arial"/>
          <w:snapToGrid w:val="0"/>
          <w:sz w:val="22"/>
          <w:szCs w:val="22"/>
          <w:lang w:eastAsia="es-ES"/>
        </w:rPr>
        <w:t xml:space="preserve"> un </w:t>
      </w:r>
      <w:proofErr w:type="spellStart"/>
      <w:r w:rsidR="004A0D6A" w:rsidRPr="00302F0B">
        <w:rPr>
          <w:rFonts w:ascii="Arial" w:hAnsi="Arial" w:cs="Arial"/>
          <w:snapToGrid w:val="0"/>
          <w:sz w:val="22"/>
          <w:szCs w:val="22"/>
          <w:lang w:eastAsia="es-ES"/>
        </w:rPr>
        <w:t>termini</w:t>
      </w:r>
      <w:proofErr w:type="spellEnd"/>
      <w:r w:rsidR="004A0D6A" w:rsidRPr="00302F0B">
        <w:rPr>
          <w:rFonts w:ascii="Arial" w:hAnsi="Arial" w:cs="Arial"/>
          <w:snapToGrid w:val="0"/>
          <w:sz w:val="22"/>
          <w:szCs w:val="22"/>
          <w:lang w:eastAsia="es-ES"/>
        </w:rPr>
        <w:t xml:space="preserve"> de </w:t>
      </w:r>
      <w:proofErr w:type="spellStart"/>
      <w:r w:rsidR="004A0D6A" w:rsidRPr="00302F0B">
        <w:rPr>
          <w:rFonts w:ascii="Arial" w:hAnsi="Arial" w:cs="Arial"/>
          <w:snapToGrid w:val="0"/>
          <w:sz w:val="22"/>
          <w:szCs w:val="22"/>
          <w:lang w:eastAsia="es-ES"/>
        </w:rPr>
        <w:t>trenta</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dies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hàbils</w:t>
      </w:r>
      <w:proofErr w:type="spellEnd"/>
      <w:r w:rsidR="004A0D6A" w:rsidRPr="00302F0B">
        <w:rPr>
          <w:rFonts w:ascii="Arial" w:hAnsi="Arial" w:cs="Arial"/>
          <w:snapToGrid w:val="0"/>
          <w:sz w:val="22"/>
          <w:szCs w:val="22"/>
          <w:lang w:eastAsia="es-ES"/>
        </w:rPr>
        <w:t xml:space="preserve"> per a la </w:t>
      </w:r>
      <w:proofErr w:type="spellStart"/>
      <w:r w:rsidR="004A0D6A" w:rsidRPr="00302F0B">
        <w:rPr>
          <w:rFonts w:ascii="Arial" w:hAnsi="Arial" w:cs="Arial"/>
          <w:snapToGrid w:val="0"/>
          <w:sz w:val="22"/>
          <w:szCs w:val="22"/>
          <w:lang w:eastAsia="es-ES"/>
        </w:rPr>
        <w:t>seva</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solució</w:t>
      </w:r>
      <w:proofErr w:type="spellEnd"/>
      <w:r w:rsidR="004A0D6A" w:rsidRPr="00302F0B">
        <w:rPr>
          <w:rFonts w:ascii="Arial" w:hAnsi="Arial" w:cs="Arial"/>
          <w:snapToGrid w:val="0"/>
          <w:sz w:val="22"/>
          <w:szCs w:val="22"/>
          <w:lang w:eastAsia="es-ES"/>
        </w:rPr>
        <w:t>.</w:t>
      </w:r>
    </w:p>
    <w:p w14:paraId="37E9AC6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A87E7E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Transcorregut el termini sense que hagi estat aportada la informació requerida, s’entendrà que es desisteix de la sol·licitud sense més obligacions per a l’entitat subministradora.</w:t>
      </w:r>
    </w:p>
    <w:p w14:paraId="6AD74AE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061412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vista de les dades que aporta el sol·licitant, de les característiques de l’immoble i de l’estat de les xarxes de distribució, l’entitat subministradora comunicarà al peticionari, en el termini de quinze dies hàbils a comptar des de la data de presentació de la sol·licitud o des de la data del lliurament del peticionari de la documentació requerida, la seva resolució de concedir o denegar l’escomesa o escomeses sol·licitades. En el cas que la sol·licitud sigui denegada, l’entitat subministradora comunicarà al sol·licitant les causes de la denegació i del termini, que no podrà ser inferior a quinze dies hàbils, per realitzar les al·legacions que consideri oportunes sobre els punts de disconformitat.</w:t>
      </w:r>
    </w:p>
    <w:p w14:paraId="0E0E63A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91173E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el cas d’acceptació, l’entitat subministradora comunicarà al peticionari, per escrit o per qualsevol mitjà amb què quedi constància de la notificació, les circumstàncies a les quals haurà d’ajustar-se l’escomesa o escomeses, així com les condicions de la seva contractació i execució, incloent-hi els drets econòmics corresponents.</w:t>
      </w:r>
    </w:p>
    <w:p w14:paraId="0D9933C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 </w:t>
      </w:r>
    </w:p>
    <w:p w14:paraId="49640341" w14:textId="77777777" w:rsidR="004A0D6A" w:rsidRPr="00302F0B" w:rsidRDefault="00302F0B" w:rsidP="00302F0B">
      <w:pPr>
        <w:pStyle w:val="Prrafodelista"/>
        <w:ind w:left="0"/>
        <w:jc w:val="both"/>
        <w:rPr>
          <w:rFonts w:ascii="Arial" w:hAnsi="Arial" w:cs="Arial"/>
          <w:snapToGrid w:val="0"/>
          <w:sz w:val="22"/>
          <w:szCs w:val="22"/>
          <w:lang w:eastAsia="es-ES"/>
        </w:rPr>
      </w:pPr>
      <w:r>
        <w:rPr>
          <w:rFonts w:ascii="Arial" w:hAnsi="Arial" w:cs="Arial"/>
          <w:snapToGrid w:val="0"/>
          <w:sz w:val="22"/>
          <w:szCs w:val="22"/>
          <w:lang w:eastAsia="es-ES"/>
        </w:rPr>
        <w:t xml:space="preserve">2. </w:t>
      </w:r>
      <w:proofErr w:type="spellStart"/>
      <w:r w:rsidR="004A0D6A" w:rsidRPr="00302F0B">
        <w:rPr>
          <w:rFonts w:ascii="Arial" w:hAnsi="Arial" w:cs="Arial"/>
          <w:snapToGrid w:val="0"/>
          <w:sz w:val="22"/>
          <w:szCs w:val="22"/>
          <w:lang w:eastAsia="es-ES"/>
        </w:rPr>
        <w:t>Seran</w:t>
      </w:r>
      <w:proofErr w:type="spellEnd"/>
      <w:r w:rsidR="004A0D6A" w:rsidRPr="00302F0B">
        <w:rPr>
          <w:rFonts w:ascii="Arial" w:hAnsi="Arial" w:cs="Arial"/>
          <w:snapToGrid w:val="0"/>
          <w:sz w:val="22"/>
          <w:szCs w:val="22"/>
          <w:lang w:eastAsia="es-ES"/>
        </w:rPr>
        <w:t xml:space="preserve"> causes de </w:t>
      </w:r>
      <w:proofErr w:type="spellStart"/>
      <w:r w:rsidR="004A0D6A" w:rsidRPr="00302F0B">
        <w:rPr>
          <w:rFonts w:ascii="Arial" w:hAnsi="Arial" w:cs="Arial"/>
          <w:snapToGrid w:val="0"/>
          <w:sz w:val="22"/>
          <w:szCs w:val="22"/>
          <w:lang w:eastAsia="es-ES"/>
        </w:rPr>
        <w:t>denegació</w:t>
      </w:r>
      <w:proofErr w:type="spellEnd"/>
      <w:r w:rsidR="004A0D6A" w:rsidRPr="00302F0B">
        <w:rPr>
          <w:rFonts w:ascii="Arial" w:hAnsi="Arial" w:cs="Arial"/>
          <w:snapToGrid w:val="0"/>
          <w:sz w:val="22"/>
          <w:szCs w:val="22"/>
          <w:lang w:eastAsia="es-ES"/>
        </w:rPr>
        <w:t xml:space="preserve"> de la </w:t>
      </w:r>
      <w:proofErr w:type="spellStart"/>
      <w:r w:rsidR="004A0D6A" w:rsidRPr="00302F0B">
        <w:rPr>
          <w:rFonts w:ascii="Arial" w:hAnsi="Arial" w:cs="Arial"/>
          <w:snapToGrid w:val="0"/>
          <w:sz w:val="22"/>
          <w:szCs w:val="22"/>
          <w:lang w:eastAsia="es-ES"/>
        </w:rPr>
        <w:t>sol·licitud</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d’escomesa</w:t>
      </w:r>
      <w:proofErr w:type="spellEnd"/>
      <w:r w:rsidR="004A0D6A" w:rsidRPr="00302F0B">
        <w:rPr>
          <w:rFonts w:ascii="Arial" w:hAnsi="Arial" w:cs="Arial"/>
          <w:snapToGrid w:val="0"/>
          <w:sz w:val="22"/>
          <w:szCs w:val="22"/>
          <w:lang w:eastAsia="es-ES"/>
        </w:rPr>
        <w:t xml:space="preserve">, a </w:t>
      </w:r>
      <w:proofErr w:type="spellStart"/>
      <w:r w:rsidR="004A0D6A" w:rsidRPr="00302F0B">
        <w:rPr>
          <w:rFonts w:ascii="Arial" w:hAnsi="Arial" w:cs="Arial"/>
          <w:snapToGrid w:val="0"/>
          <w:sz w:val="22"/>
          <w:szCs w:val="22"/>
          <w:lang w:eastAsia="es-ES"/>
        </w:rPr>
        <w:t>més</w:t>
      </w:r>
      <w:proofErr w:type="spellEnd"/>
      <w:r w:rsidR="004A0D6A" w:rsidRPr="00302F0B">
        <w:rPr>
          <w:rFonts w:ascii="Arial" w:hAnsi="Arial" w:cs="Arial"/>
          <w:snapToGrid w:val="0"/>
          <w:sz w:val="22"/>
          <w:szCs w:val="22"/>
          <w:lang w:eastAsia="es-ES"/>
        </w:rPr>
        <w:t xml:space="preserve"> de les que </w:t>
      </w:r>
      <w:proofErr w:type="spellStart"/>
      <w:r w:rsidR="004A0D6A" w:rsidRPr="00302F0B">
        <w:rPr>
          <w:rFonts w:ascii="Arial" w:hAnsi="Arial" w:cs="Arial"/>
          <w:snapToGrid w:val="0"/>
          <w:sz w:val="22"/>
          <w:szCs w:val="22"/>
          <w:lang w:eastAsia="es-ES"/>
        </w:rPr>
        <w:t>sorgeixin</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com</w:t>
      </w:r>
      <w:proofErr w:type="spellEnd"/>
      <w:r w:rsidR="004A0D6A" w:rsidRPr="00302F0B">
        <w:rPr>
          <w:rFonts w:ascii="Arial" w:hAnsi="Arial" w:cs="Arial"/>
          <w:snapToGrid w:val="0"/>
          <w:sz w:val="22"/>
          <w:szCs w:val="22"/>
          <w:lang w:eastAsia="es-ES"/>
        </w:rPr>
        <w:t xml:space="preserve"> a </w:t>
      </w:r>
      <w:proofErr w:type="spellStart"/>
      <w:r w:rsidR="004A0D6A" w:rsidRPr="00302F0B">
        <w:rPr>
          <w:rFonts w:ascii="Arial" w:hAnsi="Arial" w:cs="Arial"/>
          <w:snapToGrid w:val="0"/>
          <w:sz w:val="22"/>
          <w:szCs w:val="22"/>
          <w:lang w:eastAsia="es-ES"/>
        </w:rPr>
        <w:t>incompliment</w:t>
      </w:r>
      <w:proofErr w:type="spellEnd"/>
      <w:r w:rsidR="004A0D6A" w:rsidRPr="00302F0B">
        <w:rPr>
          <w:rFonts w:ascii="Arial" w:hAnsi="Arial" w:cs="Arial"/>
          <w:snapToGrid w:val="0"/>
          <w:sz w:val="22"/>
          <w:szCs w:val="22"/>
          <w:lang w:eastAsia="es-ES"/>
        </w:rPr>
        <w:t xml:space="preserve"> del que </w:t>
      </w:r>
      <w:proofErr w:type="spellStart"/>
      <w:r w:rsidR="004A0D6A" w:rsidRPr="00302F0B">
        <w:rPr>
          <w:rFonts w:ascii="Arial" w:hAnsi="Arial" w:cs="Arial"/>
          <w:snapToGrid w:val="0"/>
          <w:sz w:val="22"/>
          <w:szCs w:val="22"/>
          <w:lang w:eastAsia="es-ES"/>
        </w:rPr>
        <w:t>s’ha</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establert</w:t>
      </w:r>
      <w:proofErr w:type="spellEnd"/>
      <w:r w:rsidR="004A0D6A" w:rsidRPr="00302F0B">
        <w:rPr>
          <w:rFonts w:ascii="Arial" w:hAnsi="Arial" w:cs="Arial"/>
          <w:snapToGrid w:val="0"/>
          <w:sz w:val="22"/>
          <w:szCs w:val="22"/>
          <w:lang w:eastAsia="es-ES"/>
        </w:rPr>
        <w:t xml:space="preserve"> en </w:t>
      </w:r>
      <w:proofErr w:type="spellStart"/>
      <w:r w:rsidR="004A0D6A" w:rsidRPr="00302F0B">
        <w:rPr>
          <w:rFonts w:ascii="Arial" w:hAnsi="Arial" w:cs="Arial"/>
          <w:snapToGrid w:val="0"/>
          <w:sz w:val="22"/>
          <w:szCs w:val="22"/>
          <w:lang w:eastAsia="es-ES"/>
        </w:rPr>
        <w:t>l’article</w:t>
      </w:r>
      <w:proofErr w:type="spellEnd"/>
      <w:r w:rsidR="004A0D6A" w:rsidRPr="00302F0B">
        <w:rPr>
          <w:rFonts w:ascii="Arial" w:hAnsi="Arial" w:cs="Arial"/>
          <w:snapToGrid w:val="0"/>
          <w:sz w:val="22"/>
          <w:szCs w:val="22"/>
          <w:lang w:eastAsia="es-ES"/>
        </w:rPr>
        <w:t xml:space="preserve"> </w:t>
      </w:r>
      <w:r w:rsidR="00E50655" w:rsidRPr="00302F0B">
        <w:rPr>
          <w:rFonts w:ascii="Arial" w:hAnsi="Arial" w:cs="Arial"/>
          <w:snapToGrid w:val="0"/>
          <w:sz w:val="22"/>
          <w:szCs w:val="22"/>
          <w:lang w:eastAsia="es-ES"/>
        </w:rPr>
        <w:t>29</w:t>
      </w:r>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d’aquest</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Reglament</w:t>
      </w:r>
      <w:proofErr w:type="spellEnd"/>
      <w:r w:rsidR="004A0D6A" w:rsidRPr="00302F0B">
        <w:rPr>
          <w:rFonts w:ascii="Arial" w:hAnsi="Arial" w:cs="Arial"/>
          <w:snapToGrid w:val="0"/>
          <w:sz w:val="22"/>
          <w:szCs w:val="22"/>
          <w:lang w:eastAsia="es-ES"/>
        </w:rPr>
        <w:t xml:space="preserve">, les </w:t>
      </w:r>
      <w:proofErr w:type="spellStart"/>
      <w:r w:rsidR="004A0D6A" w:rsidRPr="00302F0B">
        <w:rPr>
          <w:rFonts w:ascii="Arial" w:hAnsi="Arial" w:cs="Arial"/>
          <w:snapToGrid w:val="0"/>
          <w:sz w:val="22"/>
          <w:szCs w:val="22"/>
          <w:lang w:eastAsia="es-ES"/>
        </w:rPr>
        <w:t>següents</w:t>
      </w:r>
      <w:proofErr w:type="spellEnd"/>
      <w:r w:rsidR="004A0D6A" w:rsidRPr="00302F0B">
        <w:rPr>
          <w:rFonts w:ascii="Arial" w:hAnsi="Arial" w:cs="Arial"/>
          <w:snapToGrid w:val="0"/>
          <w:sz w:val="22"/>
          <w:szCs w:val="22"/>
          <w:lang w:eastAsia="es-ES"/>
        </w:rPr>
        <w:t>:</w:t>
      </w:r>
    </w:p>
    <w:p w14:paraId="1CDDA3A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DDC7C6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E9E99B3"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Que l’immoble no reuneixi les condicions imposades per aquest Reglament.</w:t>
      </w:r>
    </w:p>
    <w:p w14:paraId="757B26BD"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108A2224"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Inadequació de les instal·lacions interiors al que es preveu en aquest Reglament.</w:t>
      </w:r>
    </w:p>
    <w:p w14:paraId="1E4C6DC3"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751B8B88"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En particular, quan l'alçada d’un immoble, en relació a les condicions de pressió del subministrament, no permeti que l'edifici sigui totalment alimentat directament des de la xarxa, i no s’hagi previst la instal·lació d'un grup de sobreelevació adequat.</w:t>
      </w:r>
    </w:p>
    <w:p w14:paraId="3CC4DB5D"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67205B78"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Quan les escomeses, les instal·lacions interiors o almenys part d’alguna d’ambdues discorrin per propietats de tercers, llevat que s’aporti un document públic d’autorització del propietari.</w:t>
      </w:r>
    </w:p>
    <w:p w14:paraId="5F61FEE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D7BFA58" w14:textId="77777777" w:rsidR="004A0D6A" w:rsidRPr="00302F0B" w:rsidRDefault="00302F0B" w:rsidP="00302F0B">
      <w:pPr>
        <w:pStyle w:val="Prrafodelista"/>
        <w:ind w:left="0"/>
        <w:jc w:val="both"/>
        <w:rPr>
          <w:rFonts w:ascii="Arial" w:hAnsi="Arial" w:cs="Arial"/>
          <w:snapToGrid w:val="0"/>
          <w:sz w:val="22"/>
          <w:szCs w:val="22"/>
          <w:lang w:eastAsia="es-ES"/>
        </w:rPr>
      </w:pPr>
      <w:r>
        <w:rPr>
          <w:rFonts w:ascii="Arial" w:hAnsi="Arial" w:cs="Arial"/>
          <w:snapToGrid w:val="0"/>
          <w:sz w:val="22"/>
          <w:szCs w:val="22"/>
          <w:lang w:eastAsia="es-ES"/>
        </w:rPr>
        <w:t xml:space="preserve">3. </w:t>
      </w:r>
      <w:r w:rsidR="004A0D6A" w:rsidRPr="00302F0B">
        <w:rPr>
          <w:rFonts w:ascii="Arial" w:hAnsi="Arial" w:cs="Arial"/>
          <w:snapToGrid w:val="0"/>
          <w:sz w:val="22"/>
          <w:szCs w:val="22"/>
          <w:lang w:eastAsia="es-ES"/>
        </w:rPr>
        <w:t xml:space="preserve">El </w:t>
      </w:r>
      <w:proofErr w:type="spellStart"/>
      <w:r w:rsidR="004A0D6A" w:rsidRPr="00302F0B">
        <w:rPr>
          <w:rFonts w:ascii="Arial" w:hAnsi="Arial" w:cs="Arial"/>
          <w:snapToGrid w:val="0"/>
          <w:sz w:val="22"/>
          <w:szCs w:val="22"/>
          <w:lang w:eastAsia="es-ES"/>
        </w:rPr>
        <w:t>sol·licitant</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estarà</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obligat</w:t>
      </w:r>
      <w:proofErr w:type="spellEnd"/>
      <w:r w:rsidR="004A0D6A" w:rsidRPr="00302F0B">
        <w:rPr>
          <w:rFonts w:ascii="Arial" w:hAnsi="Arial" w:cs="Arial"/>
          <w:snapToGrid w:val="0"/>
          <w:sz w:val="22"/>
          <w:szCs w:val="22"/>
          <w:lang w:eastAsia="es-ES"/>
        </w:rPr>
        <w:t xml:space="preserve"> a facilitar a </w:t>
      </w:r>
      <w:proofErr w:type="spellStart"/>
      <w:r w:rsidR="004A0D6A" w:rsidRPr="00302F0B">
        <w:rPr>
          <w:rFonts w:ascii="Arial" w:hAnsi="Arial" w:cs="Arial"/>
          <w:snapToGrid w:val="0"/>
          <w:sz w:val="22"/>
          <w:szCs w:val="22"/>
          <w:lang w:eastAsia="es-ES"/>
        </w:rPr>
        <w:t>l’entitat</w:t>
      </w:r>
      <w:proofErr w:type="spellEnd"/>
      <w:r w:rsidR="004A0D6A" w:rsidRPr="00302F0B">
        <w:rPr>
          <w:rFonts w:ascii="Arial" w:hAnsi="Arial" w:cs="Arial"/>
          <w:snapToGrid w:val="0"/>
          <w:sz w:val="22"/>
          <w:szCs w:val="22"/>
          <w:lang w:eastAsia="es-ES"/>
        </w:rPr>
        <w:t xml:space="preserve"> subministradora totes les dades que </w:t>
      </w:r>
      <w:proofErr w:type="spellStart"/>
      <w:r w:rsidR="004A0D6A" w:rsidRPr="00302F0B">
        <w:rPr>
          <w:rFonts w:ascii="Arial" w:hAnsi="Arial" w:cs="Arial"/>
          <w:snapToGrid w:val="0"/>
          <w:sz w:val="22"/>
          <w:szCs w:val="22"/>
          <w:lang w:eastAsia="es-ES"/>
        </w:rPr>
        <w:t>li</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siguin</w:t>
      </w:r>
      <w:proofErr w:type="spellEnd"/>
      <w:r w:rsidR="004A0D6A" w:rsidRPr="00302F0B">
        <w:rPr>
          <w:rFonts w:ascii="Arial" w:hAnsi="Arial" w:cs="Arial"/>
          <w:snapToGrid w:val="0"/>
          <w:sz w:val="22"/>
          <w:szCs w:val="22"/>
          <w:lang w:eastAsia="es-ES"/>
        </w:rPr>
        <w:t xml:space="preserve"> requerides per </w:t>
      </w:r>
      <w:proofErr w:type="spellStart"/>
      <w:r w:rsidR="004A0D6A" w:rsidRPr="00302F0B">
        <w:rPr>
          <w:rFonts w:ascii="Arial" w:hAnsi="Arial" w:cs="Arial"/>
          <w:snapToGrid w:val="0"/>
          <w:sz w:val="22"/>
          <w:szCs w:val="22"/>
          <w:lang w:eastAsia="es-ES"/>
        </w:rPr>
        <w:t>aquest</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d’acord</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amb</w:t>
      </w:r>
      <w:proofErr w:type="spellEnd"/>
      <w:r w:rsidR="004A0D6A" w:rsidRPr="00302F0B">
        <w:rPr>
          <w:rFonts w:ascii="Arial" w:hAnsi="Arial" w:cs="Arial"/>
          <w:snapToGrid w:val="0"/>
          <w:sz w:val="22"/>
          <w:szCs w:val="22"/>
          <w:lang w:eastAsia="es-ES"/>
        </w:rPr>
        <w:t xml:space="preserve"> les </w:t>
      </w:r>
      <w:proofErr w:type="spellStart"/>
      <w:r w:rsidR="004A0D6A" w:rsidRPr="00302F0B">
        <w:rPr>
          <w:rFonts w:ascii="Arial" w:hAnsi="Arial" w:cs="Arial"/>
          <w:snapToGrid w:val="0"/>
          <w:sz w:val="22"/>
          <w:szCs w:val="22"/>
          <w:lang w:eastAsia="es-ES"/>
        </w:rPr>
        <w:t>previsions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d’aquest</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Reglament</w:t>
      </w:r>
      <w:proofErr w:type="spellEnd"/>
      <w:r w:rsidR="004A0D6A" w:rsidRPr="00302F0B">
        <w:rPr>
          <w:rFonts w:ascii="Arial" w:hAnsi="Arial" w:cs="Arial"/>
          <w:snapToGrid w:val="0"/>
          <w:sz w:val="22"/>
          <w:szCs w:val="22"/>
          <w:lang w:eastAsia="es-ES"/>
        </w:rPr>
        <w:t>.</w:t>
      </w:r>
    </w:p>
    <w:p w14:paraId="283FDE6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545015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sol·licitant es fa responsable de l’exactitud de la seva declaració i no podrà reclamar posteriorment si incorre en un procediment sancionador per raó que alguna circumstància no concordi amb les dades declarades.</w:t>
      </w:r>
    </w:p>
    <w:p w14:paraId="33516F9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63235BD" w14:textId="77777777" w:rsidR="004A0D6A" w:rsidRPr="00302F0B" w:rsidRDefault="00302F0B" w:rsidP="00302F0B">
      <w:pPr>
        <w:pStyle w:val="Prrafodelista"/>
        <w:ind w:left="0"/>
        <w:jc w:val="both"/>
        <w:rPr>
          <w:rFonts w:ascii="Arial" w:hAnsi="Arial" w:cs="Arial"/>
          <w:snapToGrid w:val="0"/>
          <w:sz w:val="22"/>
          <w:szCs w:val="22"/>
          <w:lang w:eastAsia="es-ES"/>
        </w:rPr>
      </w:pPr>
      <w:r>
        <w:rPr>
          <w:rFonts w:ascii="Arial" w:hAnsi="Arial" w:cs="Arial"/>
          <w:snapToGrid w:val="0"/>
          <w:sz w:val="22"/>
          <w:szCs w:val="22"/>
          <w:lang w:eastAsia="es-ES"/>
        </w:rPr>
        <w:t xml:space="preserve">4. </w:t>
      </w:r>
      <w:proofErr w:type="spellStart"/>
      <w:r w:rsidR="004A0D6A" w:rsidRPr="00302F0B">
        <w:rPr>
          <w:rFonts w:ascii="Arial" w:hAnsi="Arial" w:cs="Arial"/>
          <w:snapToGrid w:val="0"/>
          <w:sz w:val="22"/>
          <w:szCs w:val="22"/>
          <w:lang w:eastAsia="es-ES"/>
        </w:rPr>
        <w:t>Quan</w:t>
      </w:r>
      <w:proofErr w:type="spellEnd"/>
      <w:r w:rsidR="004A0D6A" w:rsidRPr="00302F0B">
        <w:rPr>
          <w:rFonts w:ascii="Arial" w:hAnsi="Arial" w:cs="Arial"/>
          <w:snapToGrid w:val="0"/>
          <w:sz w:val="22"/>
          <w:szCs w:val="22"/>
          <w:lang w:eastAsia="es-ES"/>
        </w:rPr>
        <w:t xml:space="preserve"> se </w:t>
      </w:r>
      <w:proofErr w:type="spellStart"/>
      <w:r w:rsidR="004A0D6A" w:rsidRPr="00302F0B">
        <w:rPr>
          <w:rFonts w:ascii="Arial" w:hAnsi="Arial" w:cs="Arial"/>
          <w:snapToGrid w:val="0"/>
          <w:sz w:val="22"/>
          <w:szCs w:val="22"/>
          <w:lang w:eastAsia="es-ES"/>
        </w:rPr>
        <w:t>sol·liciti</w:t>
      </w:r>
      <w:proofErr w:type="spellEnd"/>
      <w:r w:rsidR="004A0D6A" w:rsidRPr="00302F0B">
        <w:rPr>
          <w:rFonts w:ascii="Arial" w:hAnsi="Arial" w:cs="Arial"/>
          <w:snapToGrid w:val="0"/>
          <w:sz w:val="22"/>
          <w:szCs w:val="22"/>
          <w:lang w:eastAsia="es-ES"/>
        </w:rPr>
        <w:t xml:space="preserve"> una escomesa per a la </w:t>
      </w:r>
      <w:proofErr w:type="spellStart"/>
      <w:r w:rsidR="004A0D6A" w:rsidRPr="00302F0B">
        <w:rPr>
          <w:rFonts w:ascii="Arial" w:hAnsi="Arial" w:cs="Arial"/>
          <w:snapToGrid w:val="0"/>
          <w:sz w:val="22"/>
          <w:szCs w:val="22"/>
          <w:lang w:eastAsia="es-ES"/>
        </w:rPr>
        <w:t>construcció</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d’un</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nou</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immoble</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s’haurà</w:t>
      </w:r>
      <w:proofErr w:type="spellEnd"/>
      <w:r w:rsidR="004A0D6A" w:rsidRPr="00302F0B">
        <w:rPr>
          <w:rFonts w:ascii="Arial" w:hAnsi="Arial" w:cs="Arial"/>
          <w:snapToGrid w:val="0"/>
          <w:sz w:val="22"/>
          <w:szCs w:val="22"/>
          <w:lang w:eastAsia="es-ES"/>
        </w:rPr>
        <w:t xml:space="preserve"> de presentar la </w:t>
      </w:r>
      <w:proofErr w:type="spellStart"/>
      <w:r w:rsidR="004A0D6A" w:rsidRPr="00302F0B">
        <w:rPr>
          <w:rFonts w:ascii="Arial" w:hAnsi="Arial" w:cs="Arial"/>
          <w:snapToGrid w:val="0"/>
          <w:sz w:val="22"/>
          <w:szCs w:val="22"/>
          <w:lang w:eastAsia="es-ES"/>
        </w:rPr>
        <w:t>documentació</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suficient</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d’aquesta</w:t>
      </w:r>
      <w:proofErr w:type="spellEnd"/>
      <w:r w:rsidR="004A0D6A" w:rsidRPr="00302F0B">
        <w:rPr>
          <w:rFonts w:ascii="Arial" w:hAnsi="Arial" w:cs="Arial"/>
          <w:snapToGrid w:val="0"/>
          <w:sz w:val="22"/>
          <w:szCs w:val="22"/>
          <w:lang w:eastAsia="es-ES"/>
        </w:rPr>
        <w:t xml:space="preserve"> nova obra, a fi que </w:t>
      </w:r>
      <w:proofErr w:type="spellStart"/>
      <w:r w:rsidR="004A0D6A" w:rsidRPr="00302F0B">
        <w:rPr>
          <w:rFonts w:ascii="Arial" w:hAnsi="Arial" w:cs="Arial"/>
          <w:snapToGrid w:val="0"/>
          <w:sz w:val="22"/>
          <w:szCs w:val="22"/>
          <w:lang w:eastAsia="es-ES"/>
        </w:rPr>
        <w:t>l’entitat</w:t>
      </w:r>
      <w:proofErr w:type="spellEnd"/>
      <w:r w:rsidR="004A0D6A" w:rsidRPr="00302F0B">
        <w:rPr>
          <w:rFonts w:ascii="Arial" w:hAnsi="Arial" w:cs="Arial"/>
          <w:snapToGrid w:val="0"/>
          <w:sz w:val="22"/>
          <w:szCs w:val="22"/>
          <w:lang w:eastAsia="es-ES"/>
        </w:rPr>
        <w:t xml:space="preserve"> subministradora </w:t>
      </w:r>
      <w:proofErr w:type="spellStart"/>
      <w:r w:rsidR="004A0D6A" w:rsidRPr="00302F0B">
        <w:rPr>
          <w:rFonts w:ascii="Arial" w:hAnsi="Arial" w:cs="Arial"/>
          <w:snapToGrid w:val="0"/>
          <w:sz w:val="22"/>
          <w:szCs w:val="22"/>
          <w:lang w:eastAsia="es-ES"/>
        </w:rPr>
        <w:t>estableixi</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els</w:t>
      </w:r>
      <w:proofErr w:type="spellEnd"/>
      <w:r w:rsidR="004A0D6A" w:rsidRPr="00302F0B">
        <w:rPr>
          <w:rFonts w:ascii="Arial" w:hAnsi="Arial" w:cs="Arial"/>
          <w:snapToGrid w:val="0"/>
          <w:sz w:val="22"/>
          <w:szCs w:val="22"/>
          <w:lang w:eastAsia="es-ES"/>
        </w:rPr>
        <w:t xml:space="preserve"> </w:t>
      </w:r>
      <w:proofErr w:type="spellStart"/>
      <w:r w:rsidR="004A0D6A" w:rsidRPr="00302F0B">
        <w:rPr>
          <w:rFonts w:ascii="Arial" w:hAnsi="Arial" w:cs="Arial"/>
          <w:snapToGrid w:val="0"/>
          <w:sz w:val="22"/>
          <w:szCs w:val="22"/>
          <w:lang w:eastAsia="es-ES"/>
        </w:rPr>
        <w:t>punts</w:t>
      </w:r>
      <w:proofErr w:type="spellEnd"/>
      <w:r w:rsidR="004A0D6A" w:rsidRPr="00302F0B">
        <w:rPr>
          <w:rFonts w:ascii="Arial" w:hAnsi="Arial" w:cs="Arial"/>
          <w:snapToGrid w:val="0"/>
          <w:sz w:val="22"/>
          <w:szCs w:val="22"/>
          <w:lang w:eastAsia="es-ES"/>
        </w:rPr>
        <w:t xml:space="preserve"> de </w:t>
      </w:r>
      <w:proofErr w:type="spellStart"/>
      <w:r w:rsidR="004A0D6A" w:rsidRPr="00302F0B">
        <w:rPr>
          <w:rFonts w:ascii="Arial" w:hAnsi="Arial" w:cs="Arial"/>
          <w:snapToGrid w:val="0"/>
          <w:sz w:val="22"/>
          <w:szCs w:val="22"/>
          <w:lang w:eastAsia="es-ES"/>
        </w:rPr>
        <w:t>connexió</w:t>
      </w:r>
      <w:proofErr w:type="spellEnd"/>
      <w:r w:rsidR="004A0D6A" w:rsidRPr="00302F0B">
        <w:rPr>
          <w:rFonts w:ascii="Arial" w:hAnsi="Arial" w:cs="Arial"/>
          <w:snapToGrid w:val="0"/>
          <w:sz w:val="22"/>
          <w:szCs w:val="22"/>
          <w:lang w:eastAsia="es-ES"/>
        </w:rPr>
        <w:t xml:space="preserve"> i les característiques definitives de les </w:t>
      </w:r>
      <w:proofErr w:type="spellStart"/>
      <w:r w:rsidR="004A0D6A" w:rsidRPr="00302F0B">
        <w:rPr>
          <w:rFonts w:ascii="Arial" w:hAnsi="Arial" w:cs="Arial"/>
          <w:snapToGrid w:val="0"/>
          <w:sz w:val="22"/>
          <w:szCs w:val="22"/>
          <w:lang w:eastAsia="es-ES"/>
        </w:rPr>
        <w:t>escomeses</w:t>
      </w:r>
      <w:proofErr w:type="spellEnd"/>
      <w:r w:rsidR="004A0D6A" w:rsidRPr="00302F0B">
        <w:rPr>
          <w:rFonts w:ascii="Arial" w:hAnsi="Arial" w:cs="Arial"/>
          <w:snapToGrid w:val="0"/>
          <w:sz w:val="22"/>
          <w:szCs w:val="22"/>
          <w:lang w:eastAsia="es-ES"/>
        </w:rPr>
        <w:t>.</w:t>
      </w:r>
    </w:p>
    <w:p w14:paraId="5F447D9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1939D5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708F4DD"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32. – Resolució tècnica de les escomeses externes</w:t>
      </w:r>
    </w:p>
    <w:p w14:paraId="2DA6BAB2"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055149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Avaluada la sol·licitud, l’entitat subministradora definirà la solució tècnica adequada, incloent-hi el sistema de mesura que sigui necessari, d’acord amb el cabal i l’ús de l’immoble o solar, segons la informació aportada pel peticionari.</w:t>
      </w:r>
    </w:p>
    <w:p w14:paraId="0B04654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2AD84F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haurà d’informar quan el sol·licitant de l’escomesa ho demani sobre la capacitat de subministrament a la finca pel que fa al cabal que podrà ésser utilitzat pel conjunt d’usuaris de la finca i sobre les pressions màxima i mínima orientatives del punt de subministrament i en condicions normals.</w:t>
      </w:r>
    </w:p>
    <w:p w14:paraId="15D3F35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F2A4B9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L’entitat subministradora determinarà el punt de connexió amb la xarxa corresponent, llevat que al peticionari li interessi un punt concret per a l’escomesa; en aquest cas l’entitat subministradora haurà d’acceptar-ho, a excepció de causa justificada.</w:t>
      </w:r>
    </w:p>
    <w:p w14:paraId="14A369B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C1AE38C" w14:textId="77777777" w:rsidR="004A0D6A" w:rsidRDefault="004A0D6A" w:rsidP="004A0D6A">
      <w:pPr>
        <w:spacing w:after="0" w:line="240" w:lineRule="auto"/>
        <w:jc w:val="both"/>
        <w:rPr>
          <w:rFonts w:ascii="Arial" w:eastAsia="Times New Roman" w:hAnsi="Arial" w:cs="Arial"/>
          <w:snapToGrid w:val="0"/>
          <w:lang w:eastAsia="es-ES"/>
        </w:rPr>
      </w:pPr>
    </w:p>
    <w:p w14:paraId="075FD861" w14:textId="77777777" w:rsidR="00302F0B" w:rsidRPr="00FB135F" w:rsidRDefault="00302F0B" w:rsidP="004A0D6A">
      <w:pPr>
        <w:spacing w:after="0" w:line="240" w:lineRule="auto"/>
        <w:jc w:val="both"/>
        <w:rPr>
          <w:rFonts w:ascii="Arial" w:eastAsia="Times New Roman" w:hAnsi="Arial" w:cs="Arial"/>
          <w:snapToGrid w:val="0"/>
          <w:lang w:eastAsia="es-ES"/>
        </w:rPr>
      </w:pPr>
    </w:p>
    <w:p w14:paraId="02FCB4CB"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33. – L’import econòmic de l’escomesa externa</w:t>
      </w:r>
    </w:p>
    <w:p w14:paraId="33B08206" w14:textId="77777777" w:rsidR="004A0D6A" w:rsidRPr="00FB135F" w:rsidRDefault="004A0D6A" w:rsidP="004A0D6A">
      <w:pPr>
        <w:spacing w:after="0" w:line="240" w:lineRule="auto"/>
        <w:jc w:val="both"/>
        <w:rPr>
          <w:rFonts w:ascii="Arial" w:eastAsia="Times New Roman" w:hAnsi="Arial" w:cs="Arial"/>
          <w:b/>
          <w:i/>
          <w:snapToGrid w:val="0"/>
          <w:lang w:eastAsia="es-ES"/>
        </w:rPr>
      </w:pPr>
    </w:p>
    <w:p w14:paraId="1578F57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L’import de l’escomesa, és la compensació econòmica que hauran de satisfer els sol·licitants com a contraprestació per executar l’escomesa per part de l’entitat subministradora.</w:t>
      </w:r>
    </w:p>
    <w:p w14:paraId="5C6D226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1CCC8C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assabentarà el peticionari de l’import de l’escomesa, d’acord amb els preus aliens aprovats per l’Ajuntament en el cas que aquest faci la prestació directa del servei, i vigents a la data de la sol·licitud.</w:t>
      </w:r>
    </w:p>
    <w:p w14:paraId="083EE5C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0014C8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La vigència de la valoració del preu de l’escomesa serà de trenta dies hàbils. Aquest és el termini de </w:t>
      </w:r>
      <w:proofErr w:type="spellStart"/>
      <w:r w:rsidRPr="00FB135F">
        <w:rPr>
          <w:rFonts w:ascii="Arial" w:eastAsia="Times New Roman" w:hAnsi="Arial" w:cs="Arial"/>
          <w:snapToGrid w:val="0"/>
          <w:lang w:eastAsia="es-ES"/>
        </w:rPr>
        <w:t>vigencia</w:t>
      </w:r>
      <w:proofErr w:type="spellEnd"/>
      <w:r w:rsidRPr="00FB135F">
        <w:rPr>
          <w:rFonts w:ascii="Arial" w:eastAsia="Times New Roman" w:hAnsi="Arial" w:cs="Arial"/>
          <w:snapToGrid w:val="0"/>
          <w:lang w:eastAsia="es-ES"/>
        </w:rPr>
        <w:t xml:space="preserve"> de tots els pressupostos. Transcorregut aquest termini sense haver-se subscrit el contracte, o, un cop subscrit, sense haver-se fet efectiu el pagament corresponent, l’entitat subministradora podrà mantenir la valoració inicialment realitzada o aplicar els preus que en el moment del pagament siguin vigents.</w:t>
      </w:r>
    </w:p>
    <w:p w14:paraId="7CE16C9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F10F59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L’import de l’escomesa serà abonat un sol cop pel peticionari, i un cop satisfet quedarà adscrita a la propietat en benefici de la finca o l’immoble que hagi contractat l’escomesa per la qual es va abonar, encara que canviï el seu propietari o usuari.</w:t>
      </w:r>
    </w:p>
    <w:p w14:paraId="78AA75F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E7DB73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7EB85E2"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34– Formalització de la petició d’escomesa externa</w:t>
      </w:r>
    </w:p>
    <w:p w14:paraId="217C306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45AB338" w14:textId="77777777" w:rsidR="004A0D6A" w:rsidRPr="00FB135F" w:rsidRDefault="004A0D6A" w:rsidP="004A0D6A">
      <w:pPr>
        <w:spacing w:after="0" w:line="240" w:lineRule="auto"/>
        <w:jc w:val="both"/>
        <w:rPr>
          <w:rFonts w:ascii="Arial" w:eastAsia="Times New Roman" w:hAnsi="Arial" w:cs="Arial"/>
          <w:snapToGrid w:val="0"/>
          <w:color w:val="FF0000"/>
          <w:lang w:eastAsia="es-ES"/>
        </w:rPr>
      </w:pPr>
      <w:r w:rsidRPr="00FB135F">
        <w:rPr>
          <w:rFonts w:ascii="Arial" w:eastAsia="Times New Roman" w:hAnsi="Arial" w:cs="Arial"/>
          <w:snapToGrid w:val="0"/>
          <w:lang w:eastAsia="es-ES"/>
        </w:rPr>
        <w:t xml:space="preserve">Un cop l’usuari conegui la valoració econòmica, </w:t>
      </w:r>
      <w:proofErr w:type="spellStart"/>
      <w:r w:rsidRPr="00FB135F">
        <w:rPr>
          <w:rFonts w:ascii="Arial" w:eastAsia="Times New Roman" w:hAnsi="Arial" w:cs="Arial"/>
          <w:snapToGrid w:val="0"/>
          <w:lang w:eastAsia="es-ES"/>
        </w:rPr>
        <w:t>podrá</w:t>
      </w:r>
      <w:proofErr w:type="spellEnd"/>
      <w:r w:rsidRPr="00FB135F">
        <w:rPr>
          <w:rFonts w:ascii="Arial" w:eastAsia="Times New Roman" w:hAnsi="Arial" w:cs="Arial"/>
          <w:snapToGrid w:val="0"/>
          <w:lang w:eastAsia="es-ES"/>
        </w:rPr>
        <w:t xml:space="preserve"> formalitzar la petició efectiva de l’escomesa externa, realitzant el pagament dels drets que corresponguin.    </w:t>
      </w:r>
    </w:p>
    <w:p w14:paraId="169A3B3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5DE9EF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 realització de l’escomesa quedarà supeditada a la comprovació que les instal·lacions realitzades pel propietari s’ajustin a la informació facilitada en la sol·licitud, a les solucions tècniques de l’escomesa i a les normes i prescripcions que siguin d’aplicació. En cas de discrepància, l’entitat subministradora restarà obligada a donar-ne notícia a l’Ajuntament.</w:t>
      </w:r>
    </w:p>
    <w:p w14:paraId="38848E52" w14:textId="4F44E60C" w:rsidR="004A0D6A" w:rsidRDefault="004A0D6A" w:rsidP="004A0D6A">
      <w:pPr>
        <w:spacing w:after="0" w:line="240" w:lineRule="auto"/>
        <w:jc w:val="both"/>
        <w:rPr>
          <w:rFonts w:ascii="Arial" w:eastAsia="Times New Roman" w:hAnsi="Arial" w:cs="Arial"/>
          <w:snapToGrid w:val="0"/>
          <w:lang w:eastAsia="es-ES"/>
        </w:rPr>
      </w:pPr>
    </w:p>
    <w:p w14:paraId="213A4A4E" w14:textId="5441540C" w:rsidR="00FA2ED0" w:rsidRDefault="00FA2ED0" w:rsidP="004A0D6A">
      <w:pPr>
        <w:spacing w:after="0" w:line="240" w:lineRule="auto"/>
        <w:jc w:val="both"/>
        <w:rPr>
          <w:rFonts w:ascii="Arial" w:eastAsia="Times New Roman" w:hAnsi="Arial" w:cs="Arial"/>
          <w:snapToGrid w:val="0"/>
          <w:lang w:eastAsia="es-ES"/>
        </w:rPr>
      </w:pPr>
    </w:p>
    <w:p w14:paraId="694235A9" w14:textId="77777777" w:rsidR="00FA2ED0" w:rsidRPr="00FB135F" w:rsidRDefault="00FA2ED0" w:rsidP="004A0D6A">
      <w:pPr>
        <w:spacing w:after="0" w:line="240" w:lineRule="auto"/>
        <w:jc w:val="both"/>
        <w:rPr>
          <w:rFonts w:ascii="Arial" w:eastAsia="Times New Roman" w:hAnsi="Arial" w:cs="Arial"/>
          <w:snapToGrid w:val="0"/>
          <w:lang w:eastAsia="es-ES"/>
        </w:rPr>
      </w:pPr>
    </w:p>
    <w:p w14:paraId="5054A28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9ECCEFE"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35– Modificacions de les condicions de l’escomesa externa</w:t>
      </w:r>
    </w:p>
    <w:p w14:paraId="6CCDC2F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CBD254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més de les restants llicències i permisos que s’escaiguin, els propietaris o abonats hauran de sol·licitar autorització a l’entitat subministradora per:</w:t>
      </w:r>
    </w:p>
    <w:p w14:paraId="6F4C847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5838BDF"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Realitzar modificacions en la disposició o les característiques de les instal·lacions interiors que impliquin un augment en els cabals contractats de subministrament o una modificació en el nombre de receptors.</w:t>
      </w:r>
    </w:p>
    <w:p w14:paraId="0299C98D"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60D5CA09"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Realitzar operacions de manteniment o reposició que impliquin indirectament qualsevol modificació en les seves instal·lacions interiors d’un abast similar a l’indicat en el paràgraf anterior.</w:t>
      </w:r>
    </w:p>
    <w:p w14:paraId="04B4B4BC"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23864546"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disposarà d’un termini no superior a trenta dies hàbils per autoritzar o denegar motivadament les modificacions sol·licitades.</w:t>
      </w:r>
    </w:p>
    <w:p w14:paraId="711C5203" w14:textId="77777777" w:rsidR="004A0D6A" w:rsidRPr="00FB135F" w:rsidRDefault="004A0D6A" w:rsidP="00302F0B">
      <w:pPr>
        <w:spacing w:after="0" w:line="240" w:lineRule="auto"/>
        <w:ind w:left="851" w:hanging="284"/>
        <w:jc w:val="both"/>
        <w:rPr>
          <w:rFonts w:ascii="Arial" w:eastAsia="Times New Roman" w:hAnsi="Arial" w:cs="Arial"/>
          <w:snapToGrid w:val="0"/>
          <w:lang w:eastAsia="es-ES"/>
        </w:rPr>
      </w:pPr>
    </w:p>
    <w:p w14:paraId="66833725" w14:textId="77777777" w:rsidR="004A0D6A" w:rsidRPr="00FB135F" w:rsidRDefault="004A0D6A" w:rsidP="00302F0B">
      <w:pPr>
        <w:numPr>
          <w:ilvl w:val="1"/>
          <w:numId w:val="33"/>
        </w:numPr>
        <w:spacing w:after="0" w:line="240" w:lineRule="auto"/>
        <w:ind w:left="851" w:hanging="284"/>
        <w:jc w:val="both"/>
        <w:rPr>
          <w:rFonts w:ascii="Arial" w:eastAsia="Times New Roman" w:hAnsi="Arial" w:cs="Arial"/>
          <w:snapToGrid w:val="0"/>
          <w:lang w:eastAsia="es-ES"/>
        </w:rPr>
      </w:pPr>
      <w:r w:rsidRPr="00FB135F">
        <w:rPr>
          <w:rFonts w:ascii="Arial" w:eastAsia="Times New Roman" w:hAnsi="Arial" w:cs="Arial"/>
          <w:snapToGrid w:val="0"/>
          <w:lang w:eastAsia="es-ES"/>
        </w:rPr>
        <w:t>L’abonat podrà recórrer qualsevol denegació davant l’Ajuntament, en la forma prevista en aquest Reglament.</w:t>
      </w:r>
    </w:p>
    <w:p w14:paraId="52E7829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68A009A" w14:textId="77777777" w:rsidR="004A0D6A" w:rsidRDefault="004A0D6A" w:rsidP="004A0D6A">
      <w:pPr>
        <w:spacing w:after="0" w:line="240" w:lineRule="auto"/>
        <w:jc w:val="both"/>
        <w:rPr>
          <w:rFonts w:ascii="Arial" w:eastAsia="Times New Roman" w:hAnsi="Arial" w:cs="Arial"/>
          <w:snapToGrid w:val="0"/>
          <w:lang w:eastAsia="es-ES"/>
        </w:rPr>
      </w:pPr>
    </w:p>
    <w:p w14:paraId="4745BF54" w14:textId="77777777" w:rsidR="00302F0B" w:rsidRPr="00FB135F" w:rsidRDefault="00302F0B" w:rsidP="004A0D6A">
      <w:pPr>
        <w:spacing w:after="0" w:line="240" w:lineRule="auto"/>
        <w:jc w:val="both"/>
        <w:rPr>
          <w:rFonts w:ascii="Arial" w:eastAsia="Times New Roman" w:hAnsi="Arial" w:cs="Arial"/>
          <w:snapToGrid w:val="0"/>
          <w:lang w:eastAsia="es-ES"/>
        </w:rPr>
      </w:pPr>
    </w:p>
    <w:p w14:paraId="59C9D9DF"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4ª.- Execució i manteniment</w:t>
      </w:r>
    </w:p>
    <w:p w14:paraId="2FB8307B"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828AAD0"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36– Execució i posada en servei de l’escomesa externa</w:t>
      </w:r>
    </w:p>
    <w:p w14:paraId="5B2DB60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3ACAA1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Quan s’hagi formalitzat el contracte d’escomesa corresponent i s’hagin satisfet els corresponents drets previstos a l’article 3</w:t>
      </w:r>
      <w:r w:rsidR="00E50655">
        <w:rPr>
          <w:rFonts w:ascii="Arial" w:eastAsia="Times New Roman" w:hAnsi="Arial" w:cs="Arial"/>
          <w:snapToGrid w:val="0"/>
          <w:lang w:eastAsia="es-ES"/>
        </w:rPr>
        <w:t>3</w:t>
      </w:r>
      <w:r w:rsidRPr="00FB135F">
        <w:rPr>
          <w:rFonts w:ascii="Arial" w:eastAsia="Times New Roman" w:hAnsi="Arial" w:cs="Arial"/>
          <w:snapToGrid w:val="0"/>
          <w:lang w:eastAsia="es-ES"/>
        </w:rPr>
        <w:t xml:space="preserve"> d’aquest Reglament, l’entitat subministradora estarà obligada tant a l’adequació dels elements materials del Servei com a l’execució de les obres i dels treballs i instal·lacions que siguin necessaris per a la posada en servei de l’escomesa externa d’acord amb la solució tècnica presentada i en un termini no superior a quinze dies, sempre i quan hi hagi xarxa i la façana estigui realitzada, sense que això suposi cap cost més per al peticionari.</w:t>
      </w:r>
    </w:p>
    <w:p w14:paraId="1206311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296E99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Aquesta instal·lació d’escomesa només podrà ésser realitzada i modificada per l’entitat subministradora, sense que el propietari de l’immoble pugui canviar o modificar el seu entorn sense autorització expressa del prestador.</w:t>
      </w:r>
    </w:p>
    <w:p w14:paraId="428B5D2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782911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Instal·lada l’escomesa i comprovades les condicions de la instal·lació interior, l’entitat subministradora la posarà en càrrega fins a la clau de registre o de pas, que no podrà ésser maniobrada per donar pas a l’aigua fins al moment de l’inici del subministrament.</w:t>
      </w:r>
    </w:p>
    <w:p w14:paraId="67040D7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1859BC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Passat un mes des de l’inici del subministrament sense que s’hagi formulat cap reclamació sobre el ramal d’escomesa externa, s’entendrà que el propietari de la finca està d’acord amb la seva instal·lació.</w:t>
      </w:r>
    </w:p>
    <w:p w14:paraId="1DB5B2F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E9FF59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99C7FD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3E20000"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37. – Millora, conservació i reparació d’escomeses .</w:t>
      </w:r>
    </w:p>
    <w:p w14:paraId="5026DB1D"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DB0BC93" w14:textId="77777777" w:rsidR="004A0D6A" w:rsidRPr="00FB135F" w:rsidRDefault="004A0D6A" w:rsidP="004A0D6A">
      <w:pPr>
        <w:spacing w:after="0" w:line="240" w:lineRule="auto"/>
        <w:jc w:val="both"/>
        <w:rPr>
          <w:rFonts w:ascii="Arial" w:eastAsia="Times New Roman" w:hAnsi="Arial" w:cs="Arial"/>
          <w:snapToGrid w:val="0"/>
          <w:color w:val="FFFFFF"/>
          <w:lang w:eastAsia="es-ES"/>
        </w:rPr>
      </w:pPr>
      <w:r w:rsidRPr="00FB135F">
        <w:rPr>
          <w:rFonts w:ascii="Arial" w:eastAsia="Times New Roman" w:hAnsi="Arial" w:cs="Arial"/>
          <w:snapToGrid w:val="0"/>
          <w:lang w:eastAsia="es-ES"/>
        </w:rPr>
        <w:t>1. Les modificacions de les escomeses externes, així com les reparacions en cas d’avaria, seran responsabilitat de l’entitat subministradora i hauran de ser efectuades per aquesta o per personal expressament autoritzat.</w:t>
      </w:r>
    </w:p>
    <w:p w14:paraId="003F59D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965C86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Tanmateix, les millores, modificacions o desviacions del traçat dels ramals d’escomesa externa promogudes per la propietat de l’immoble donaran lloc a una modificació del contracte i seran executades per l’entitat subministradora, i el seu import serà abonat pel propietari.</w:t>
      </w:r>
    </w:p>
    <w:p w14:paraId="70C5B53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BC6D89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L’abonat o el propietari de l’immoble no poden canviar o modificar l’entorn de la situació de l’escomesa sense autorització expressa de l’entitat subministradora.</w:t>
      </w:r>
    </w:p>
    <w:p w14:paraId="4670907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764180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La conservació i reparació de les escomeses internes serà responsabilitat del propietari o abonat i seran realitzades per un instal·lador autoritzat, d’acord amb l’article 24.</w:t>
      </w:r>
    </w:p>
    <w:p w14:paraId="05FB823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CC03DF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avaries que es produeixin al ramal d’escomesa interna en el tram comprès entre la clau de pas o de registre i la façana o llindar de l’immoble subministrat, podran ésser reparades per iniciativa de l’entitat subministradora, amb la corresponent autorització del titular de l’escomesa i de la propietat si és el cas, amb l’objecte d’evitar danys i/o pèrdues d’aigua. Tanmateix, aquesta facultat d’intervenció no implica que l’entitat subministradora assumeixi responsabilitats sobre els danys a tercers que puguin haver estat originats per l’avaria.</w:t>
      </w:r>
    </w:p>
    <w:p w14:paraId="16171F5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0199C2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Si l’avaria en l’escomesa interna no ha estat reparada pel propietari o abonat, l’entitat subministradora podrà procedir al tancament de la clau de pas o de registre.</w:t>
      </w:r>
    </w:p>
    <w:p w14:paraId="37119F30" w14:textId="77777777" w:rsidR="00FA2ED0" w:rsidRDefault="00FA2ED0" w:rsidP="004A0D6A">
      <w:pPr>
        <w:keepNext/>
        <w:spacing w:after="0" w:line="240" w:lineRule="auto"/>
        <w:jc w:val="both"/>
        <w:outlineLvl w:val="0"/>
        <w:rPr>
          <w:rFonts w:ascii="Arial" w:eastAsia="Times New Roman" w:hAnsi="Arial" w:cs="Arial"/>
          <w:b/>
          <w:snapToGrid w:val="0"/>
          <w:u w:val="single"/>
          <w:lang w:eastAsia="es-ES"/>
        </w:rPr>
      </w:pPr>
    </w:p>
    <w:p w14:paraId="418763D2" w14:textId="2C11846A"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38.– Escomesa externa en desús</w:t>
      </w:r>
    </w:p>
    <w:p w14:paraId="020D543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464B58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Finalitzat o rescindit el contracte o tots els contractes de subministrament a un immoble, el ramal d’escomesa externa queda a la lliure disposició de l’entitat subministradora, que podrà prendre les mesures que consideri oportunes. Tanmateix, si no té assignat un altre ús efectiu, l’entitat subministradora estarà obligada a desmantellar-lo en la primera ocasió que s’esdevingui possible, ja sigui per a la instal·lació de noves escomeses o d’altres elements de la xarxa de distribució, ja sigui per a la realització d’obres d’urbanització en el lloc, i com a màxim en el termini de cinc anys o el que alternativament determini l’Ajuntament.</w:t>
      </w:r>
    </w:p>
    <w:p w14:paraId="36948C9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BE2E64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AA8448C"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5ª.- Subministraments especials</w:t>
      </w:r>
    </w:p>
    <w:p w14:paraId="345A8F4B"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p>
    <w:p w14:paraId="11380152"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39.- Subministrament provisional d’aigua per a obres</w:t>
      </w:r>
    </w:p>
    <w:p w14:paraId="2C976ECC"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88250F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Aquesta classe de subministrament tindrà caràcter especial i s’efectuarà en les condicions següents:</w:t>
      </w:r>
    </w:p>
    <w:p w14:paraId="4A67F64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160F67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Mitjançant un comptador col·locat a aquest efecte en un lloc apropiat especialment protegit, segons el criteri de l’entitat subministradora.</w:t>
      </w:r>
    </w:p>
    <w:p w14:paraId="4FDCDF5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770125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El subministrament d’obra s’haurà de deixar fora de servei quan les obres per a les quals es va sol·licitar finalitzin oficialment, quan se sol·liciti per a l’edifici la llicència de primera utilització o s’estimi que l’edifici està acabat, o quan caduqui la corresponent llicència municipal d’obres.</w:t>
      </w:r>
    </w:p>
    <w:p w14:paraId="517BC33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3FCA5E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3. Es considerarà defraudació la utilització d’aquest subministrament per a usos diferents al d’obres. En aquest cas, l’entitat subministradora, amb </w:t>
      </w:r>
      <w:proofErr w:type="spellStart"/>
      <w:r w:rsidRPr="00FB135F">
        <w:rPr>
          <w:rFonts w:ascii="Arial" w:eastAsia="Times New Roman" w:hAnsi="Arial" w:cs="Arial"/>
          <w:snapToGrid w:val="0"/>
          <w:lang w:eastAsia="es-ES"/>
        </w:rPr>
        <w:t>independencia</w:t>
      </w:r>
      <w:proofErr w:type="spellEnd"/>
      <w:r w:rsidRPr="00FB135F">
        <w:rPr>
          <w:rFonts w:ascii="Arial" w:eastAsia="Times New Roman" w:hAnsi="Arial" w:cs="Arial"/>
          <w:snapToGrid w:val="0"/>
          <w:lang w:eastAsia="es-ES"/>
        </w:rPr>
        <w:t xml:space="preserve"> de la sanció que correspongui, podrà procedir al tall del subministrament i a l’anul·lació del contracte.</w:t>
      </w:r>
    </w:p>
    <w:p w14:paraId="5E75DDC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ACAA224"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7ABB2068"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40.- Subministraments per a servei contra incendis</w:t>
      </w:r>
    </w:p>
    <w:p w14:paraId="77D7342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5F9D96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Les instal·lacions contra incendis en l’interior d’edificacions, qualsevol que sigui el destí o ús d’aquestes, requereixen l’establiment d’un subministrament d’aigua exclusiu i el compliment, a tots els efectes, de les condicions que aquest Reglament prescriu per a les instal·lacions destinades al subministrament ordinari, de conformitat amb els següents criteris:</w:t>
      </w:r>
    </w:p>
    <w:p w14:paraId="2D15EE4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D63EE6B" w14:textId="77777777" w:rsidR="004A0D6A" w:rsidRPr="00FB135F" w:rsidRDefault="004A0D6A" w:rsidP="00E9210B">
      <w:pPr>
        <w:numPr>
          <w:ilvl w:val="0"/>
          <w:numId w:val="13"/>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instal·lacions contra incendis s’alimentaran mitjançant escomeses independents de les destinades a qualsevol altre fi, i no se’n podrà efectuar cap derivació per a un altre ús.</w:t>
      </w:r>
    </w:p>
    <w:p w14:paraId="3DBE4EA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8DCE11E" w14:textId="77777777" w:rsidR="004A0D6A" w:rsidRPr="00FB135F" w:rsidRDefault="004A0D6A" w:rsidP="00E9210B">
      <w:pPr>
        <w:numPr>
          <w:ilvl w:val="0"/>
          <w:numId w:val="14"/>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No es podrà fer cap presa d’aigua de qualsevol element d’aquestes instal·lacions, a excepció de situació d’incendi, sense l’autorització expressa de l’entitat subministradora.</w:t>
      </w:r>
    </w:p>
    <w:p w14:paraId="5CB5246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C432BFC" w14:textId="77777777" w:rsidR="004A0D6A" w:rsidRPr="00FB135F" w:rsidRDefault="004A0D6A" w:rsidP="00E9210B">
      <w:pPr>
        <w:numPr>
          <w:ilvl w:val="0"/>
          <w:numId w:val="15"/>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L’escomesa per a incendis es connectarà a la canalització de la xarxa que ofereixi més garantia de subministrament entre les que siguin més properes.</w:t>
      </w:r>
    </w:p>
    <w:p w14:paraId="27FB39D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BE6B808" w14:textId="77777777" w:rsidR="004A0D6A" w:rsidRPr="00FB135F" w:rsidRDefault="004A0D6A" w:rsidP="00E9210B">
      <w:pPr>
        <w:numPr>
          <w:ilvl w:val="0"/>
          <w:numId w:val="16"/>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Quan la normativa específica d’incendis exigeixi una pressió en la instal·lació interior de l’abonat que no sigui la que l’entitat subministradora garanteix, serà responsabilitat de l’abonat establir i conservar els dispositius de sobreelevació que li permetin donar compliment a la normativa específica abans esmentada.</w:t>
      </w:r>
    </w:p>
    <w:p w14:paraId="0D2EFD5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EB91AB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E42B5D8"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41.– Subministraments crítics</w:t>
      </w:r>
    </w:p>
    <w:p w14:paraId="604717B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26628F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La caracterització del subministrament com a crític correspondrà als organismes de l’Administració amb competència en seguretat, sanitat i protecció civil.</w:t>
      </w:r>
    </w:p>
    <w:p w14:paraId="443D6E6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3C06E5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particular, es consideraran subministraments d’aigua crítics els destinats a centres d’assistència sanitària pública o privada, segons determinin les autoritats sanitàries.</w:t>
      </w:r>
    </w:p>
    <w:p w14:paraId="0856813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9A7BA8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Les activitats per a les quals el subministrament d’aigua sigui crític hauran de disposar de dipòsit de reserva de la capacitat indicada a l’article </w:t>
      </w:r>
      <w:r w:rsidR="00E50655">
        <w:rPr>
          <w:rFonts w:ascii="Arial" w:eastAsia="Times New Roman" w:hAnsi="Arial" w:cs="Arial"/>
          <w:snapToGrid w:val="0"/>
          <w:lang w:eastAsia="es-ES"/>
        </w:rPr>
        <w:t>21.4</w:t>
      </w:r>
      <w:r w:rsidRPr="00FB135F">
        <w:rPr>
          <w:rFonts w:ascii="Arial" w:eastAsia="Times New Roman" w:hAnsi="Arial" w:cs="Arial"/>
          <w:snapToGrid w:val="0"/>
          <w:lang w:eastAsia="es-ES"/>
        </w:rPr>
        <w:t xml:space="preserve"> i, si és funcional i possible, d’acord amb el corresponent estudi </w:t>
      </w:r>
      <w:proofErr w:type="spellStart"/>
      <w:r w:rsidRPr="00FB135F">
        <w:rPr>
          <w:rFonts w:ascii="Arial" w:eastAsia="Times New Roman" w:hAnsi="Arial" w:cs="Arial"/>
          <w:snapToGrid w:val="0"/>
          <w:lang w:eastAsia="es-ES"/>
        </w:rPr>
        <w:t>tècnico</w:t>
      </w:r>
      <w:proofErr w:type="spellEnd"/>
      <w:r w:rsidRPr="00FB135F">
        <w:rPr>
          <w:rFonts w:ascii="Arial" w:eastAsia="Times New Roman" w:hAnsi="Arial" w:cs="Arial"/>
          <w:snapToGrid w:val="0"/>
          <w:lang w:eastAsia="es-ES"/>
        </w:rPr>
        <w:t>-econòmic, de doble subministrament des de sectors de subministrament diferents.</w:t>
      </w:r>
    </w:p>
    <w:p w14:paraId="32AB929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B2300D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L’abonat serà responsable d’aquest dipòsit i de les instal·lacions que siguin necessàries per garantir la qualitat de l’aigua d’aquests dipòsits per als usos corresponents, així com del seu manteniment i gestió.</w:t>
      </w:r>
    </w:p>
    <w:p w14:paraId="08E355F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465273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Per la seva banda, l’entitat subministradora disposarà de les mesures adients per tal que el subministrament als usuaris l’activitat dels quals suposi consums crítics s’efectuï des de la canalització que ofereixi més seguretat de servei entre les més properes al subministrament, i adequarà la xarxa i els seus elements de control i maniobra de manera que pugui donar un servei amb menys restriccions en condicions operacionals singulars.</w:t>
      </w:r>
    </w:p>
    <w:p w14:paraId="079E3DF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CBB6C5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D392AD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52E3C86"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TÍTOL TERCER. DEL CONSUM. SISTEMES DE MESURA I FACTURACIÓ</w:t>
      </w:r>
    </w:p>
    <w:p w14:paraId="49D4AB28"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 APARELLS DE MESURA O COMPTADORS DE CONSUM</w:t>
      </w:r>
    </w:p>
    <w:p w14:paraId="7EB70C7F"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1ª.- Definició, titularitat i característiques tècniques</w:t>
      </w:r>
    </w:p>
    <w:p w14:paraId="4F6764B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C8F8EA1"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42.– Aparells de mesura. Normes generals</w:t>
      </w:r>
    </w:p>
    <w:p w14:paraId="3A5FA1A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1C8BA5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La mesura dels consums que han de servir de base per a la facturació del subministrament serà realitzada per comptador.</w:t>
      </w:r>
    </w:p>
    <w:p w14:paraId="0CA06F9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1E50C1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Amb caràcter general, ha d’haver-hi un comptador per mesurar cada consum. Aquest es podrà realitzar amb un comptador únic o amb una bateria de comptadors divisionaris, depenent del nombre i les característiques dels subministraments:</w:t>
      </w:r>
    </w:p>
    <w:p w14:paraId="4B0D5C8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AA2BE79" w14:textId="77777777" w:rsidR="004A0D6A" w:rsidRPr="00FB135F" w:rsidRDefault="004A0D6A" w:rsidP="00E9210B">
      <w:pPr>
        <w:numPr>
          <w:ilvl w:val="0"/>
          <w:numId w:val="17"/>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Comptador únic: S’instal·la quan a l’immoble o la finca només hi ha un habitatge o local, en subministraments provisionals per a les obres i en actuacions urbanístiques en procés d’execució d’obres, sempre que disposin de xarxa de distribució interior.</w:t>
      </w:r>
    </w:p>
    <w:p w14:paraId="30720A5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203720A" w14:textId="77777777" w:rsidR="004A0D6A" w:rsidRPr="00FB135F" w:rsidRDefault="004A0D6A" w:rsidP="00E9210B">
      <w:pPr>
        <w:numPr>
          <w:ilvl w:val="0"/>
          <w:numId w:val="18"/>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Bateria de comptadors divisionaris: Quan hi ha més d’un habitatge o local serà obligatori instal·lar un aparell de mesura per a cadascun d’ells i els necessaris per a serveis comuns.</w:t>
      </w:r>
    </w:p>
    <w:p w14:paraId="793AB99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CEE5BB3" w14:textId="77777777" w:rsidR="004A0D6A" w:rsidRPr="00FB135F" w:rsidRDefault="004A0D6A" w:rsidP="00E9210B">
      <w:pPr>
        <w:numPr>
          <w:ilvl w:val="0"/>
          <w:numId w:val="18"/>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Els comptadors divisionaris s’han de situar en les zones d’ús comú de l’edifici, de </w:t>
      </w:r>
      <w:proofErr w:type="spellStart"/>
      <w:r w:rsidRPr="00FB135F">
        <w:rPr>
          <w:rFonts w:ascii="Arial" w:eastAsia="Times New Roman" w:hAnsi="Arial" w:cs="Arial"/>
          <w:snapToGrid w:val="0"/>
          <w:lang w:eastAsia="es-ES"/>
        </w:rPr>
        <w:t>fácil</w:t>
      </w:r>
      <w:proofErr w:type="spellEnd"/>
      <w:r w:rsidRPr="00FB135F">
        <w:rPr>
          <w:rFonts w:ascii="Arial" w:eastAsia="Times New Roman" w:hAnsi="Arial" w:cs="Arial"/>
          <w:snapToGrid w:val="0"/>
          <w:lang w:eastAsia="es-ES"/>
        </w:rPr>
        <w:t xml:space="preserve"> i lliure accés.</w:t>
      </w:r>
    </w:p>
    <w:p w14:paraId="3F40C276" w14:textId="77777777" w:rsidR="004A0D6A" w:rsidRPr="00FB135F" w:rsidRDefault="004A0D6A" w:rsidP="004A0D6A">
      <w:pPr>
        <w:spacing w:after="0" w:line="240" w:lineRule="auto"/>
        <w:rPr>
          <w:rFonts w:ascii="Arial" w:eastAsia="Times New Roman" w:hAnsi="Arial" w:cs="Arial"/>
          <w:snapToGrid w:val="0"/>
          <w:lang w:eastAsia="es-ES"/>
        </w:rPr>
      </w:pPr>
    </w:p>
    <w:p w14:paraId="3270F9F1" w14:textId="77777777" w:rsidR="004A0D6A" w:rsidRPr="00FB135F" w:rsidRDefault="004A0D6A" w:rsidP="00E9210B">
      <w:pPr>
        <w:numPr>
          <w:ilvl w:val="0"/>
          <w:numId w:val="18"/>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Comptaran amb la </w:t>
      </w:r>
      <w:proofErr w:type="spellStart"/>
      <w:r w:rsidRPr="00FB135F">
        <w:rPr>
          <w:rFonts w:ascii="Arial" w:eastAsia="Times New Roman" w:hAnsi="Arial" w:cs="Arial"/>
          <w:snapToGrid w:val="0"/>
          <w:lang w:eastAsia="es-ES"/>
        </w:rPr>
        <w:t>pre</w:t>
      </w:r>
      <w:proofErr w:type="spellEnd"/>
      <w:r w:rsidRPr="00FB135F">
        <w:rPr>
          <w:rFonts w:ascii="Arial" w:eastAsia="Times New Roman" w:hAnsi="Arial" w:cs="Arial"/>
          <w:snapToGrid w:val="0"/>
          <w:lang w:eastAsia="es-ES"/>
        </w:rPr>
        <w:t>-instal·lació adequada per a una connexió d’enviament de senyals per a la lectura a distancia.</w:t>
      </w:r>
    </w:p>
    <w:p w14:paraId="33315A8F" w14:textId="77777777" w:rsidR="004A0D6A" w:rsidRPr="00FB135F" w:rsidRDefault="004A0D6A" w:rsidP="004A0D6A">
      <w:pPr>
        <w:spacing w:after="0" w:line="240" w:lineRule="auto"/>
        <w:rPr>
          <w:rFonts w:ascii="Arial" w:eastAsia="Times New Roman" w:hAnsi="Arial" w:cs="Arial"/>
          <w:snapToGrid w:val="0"/>
          <w:lang w:eastAsia="es-ES"/>
        </w:rPr>
      </w:pPr>
    </w:p>
    <w:p w14:paraId="076BE8C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1CE096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qualsevol cas, l’entitat subministradora podrà disposar, en la instal·lació interior, abans dels divisionaris, un comptador de control amb la finalitat de controlar els consums globals, que servirà de base per a la detecció d’una possible anomalia en la instal·lació interior.</w:t>
      </w:r>
    </w:p>
    <w:p w14:paraId="684BE94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341CE8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3. Només es permetrà la instal·lació d’equips de tractament d’aigua o dipòsits </w:t>
      </w:r>
      <w:proofErr w:type="spellStart"/>
      <w:r w:rsidRPr="00FB135F">
        <w:rPr>
          <w:rFonts w:ascii="Arial" w:eastAsia="Times New Roman" w:hAnsi="Arial" w:cs="Arial"/>
          <w:snapToGrid w:val="0"/>
          <w:lang w:eastAsia="es-ES"/>
        </w:rPr>
        <w:t>intermitjos</w:t>
      </w:r>
      <w:proofErr w:type="spellEnd"/>
      <w:r w:rsidRPr="00FB135F">
        <w:rPr>
          <w:rFonts w:ascii="Arial" w:eastAsia="Times New Roman" w:hAnsi="Arial" w:cs="Arial"/>
          <w:snapToGrid w:val="0"/>
          <w:lang w:eastAsia="es-ES"/>
        </w:rPr>
        <w:t xml:space="preserve">, en la instal·lació general, quan aquests disposin d’un element de mesura que </w:t>
      </w:r>
      <w:proofErr w:type="spellStart"/>
      <w:r w:rsidRPr="00FB135F">
        <w:rPr>
          <w:rFonts w:ascii="Arial" w:eastAsia="Times New Roman" w:hAnsi="Arial" w:cs="Arial"/>
          <w:snapToGrid w:val="0"/>
          <w:lang w:eastAsia="es-ES"/>
        </w:rPr>
        <w:t>permiti</w:t>
      </w:r>
      <w:proofErr w:type="spellEnd"/>
      <w:r w:rsidRPr="00FB135F">
        <w:rPr>
          <w:rFonts w:ascii="Arial" w:eastAsia="Times New Roman" w:hAnsi="Arial" w:cs="Arial"/>
          <w:snapToGrid w:val="0"/>
          <w:lang w:eastAsia="es-ES"/>
        </w:rPr>
        <w:t xml:space="preserve"> l’enregistrament de l’aigua utilitzada per al seu funcionament i/o manteniment.</w:t>
      </w:r>
    </w:p>
    <w:p w14:paraId="4E9C89D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661394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En el cas d’instal·lacions d’aigua calenta centralitzada, cada unitat de consum haurà de disposar d’un sistema de mesura, i caldrà disposar d’un equip de mesura per controlar i facturar el consum global d’aigua calenta.</w:t>
      </w:r>
    </w:p>
    <w:p w14:paraId="3ADE29E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7FAAB6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5. Per a l’execució d’obres a la via pública, es podrà fer servir, mitjançant boques de reg i amb caràcter temporal, el control de consum per comptador acoblat a la mateixa boca de reg. Tanmateix, l’entitat subministradora podrà exigir la instal·lació per comptador fix quan no es presumeixin les condicions de temporalitat esmentades abans.</w:t>
      </w:r>
    </w:p>
    <w:p w14:paraId="668F885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B6EEC6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6. El propietari o l’abonat hauran de facilitar l’accés al comptador al personal autoritzat per l’entitat subministradora.</w:t>
      </w:r>
    </w:p>
    <w:p w14:paraId="596F904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7FF708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D8CB85F"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43.– Homologació</w:t>
      </w:r>
    </w:p>
    <w:p w14:paraId="6A89D95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564E89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comptadors seran sempre d’un model oficialment homologat, seleccionats per l’entitat subministradora, aprovats per l’ajuntament i degudament verificats amb resultat favorable, i hauran d’ésser precintats per l’organisme de l’Administració responsable de l’esmentada verificació.</w:t>
      </w:r>
    </w:p>
    <w:p w14:paraId="4B3B5227" w14:textId="77777777" w:rsidR="004A0D6A" w:rsidRPr="00FB135F" w:rsidRDefault="004A0D6A" w:rsidP="004A0D6A">
      <w:pPr>
        <w:spacing w:after="0" w:line="240" w:lineRule="auto"/>
        <w:rPr>
          <w:rFonts w:ascii="Arial" w:eastAsia="Times New Roman" w:hAnsi="Arial" w:cs="Arial"/>
          <w:lang w:eastAsia="es-ES"/>
        </w:rPr>
      </w:pPr>
    </w:p>
    <w:p w14:paraId="3DCB7A95" w14:textId="77777777" w:rsidR="004A0D6A" w:rsidRPr="00FB135F" w:rsidRDefault="004A0D6A" w:rsidP="004A0D6A">
      <w:pPr>
        <w:spacing w:after="0" w:line="240" w:lineRule="auto"/>
        <w:rPr>
          <w:rFonts w:ascii="Arial" w:eastAsia="Times New Roman" w:hAnsi="Arial" w:cs="Arial"/>
          <w:lang w:eastAsia="es-ES"/>
        </w:rPr>
      </w:pPr>
    </w:p>
    <w:p w14:paraId="422A8CDB"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44.- Selecció, subministrament i instal·lació del comptador</w:t>
      </w:r>
    </w:p>
    <w:p w14:paraId="756A8885" w14:textId="77777777" w:rsidR="00CA23CE" w:rsidRPr="00CA23CE" w:rsidRDefault="00CA23CE" w:rsidP="00CA23CE">
      <w:pPr>
        <w:widowControl w:val="0"/>
        <w:spacing w:before="100" w:beforeAutospacing="1" w:after="0" w:line="240" w:lineRule="auto"/>
        <w:jc w:val="both"/>
        <w:rPr>
          <w:rFonts w:ascii="Arial" w:hAnsi="Arial" w:cs="Arial"/>
        </w:rPr>
      </w:pPr>
      <w:r>
        <w:rPr>
          <w:rFonts w:ascii="Arial" w:hAnsi="Arial" w:cs="Arial"/>
        </w:rPr>
        <w:t xml:space="preserve">1. </w:t>
      </w:r>
      <w:r w:rsidRPr="00CA23CE">
        <w:rPr>
          <w:rFonts w:ascii="Arial" w:hAnsi="Arial" w:cs="Arial"/>
        </w:rPr>
        <w:t>El comptador ha de ser d’un sistema aprovat per l’Estat o Administració competent a aquest fi. L’elecció del tipus de comptador, el seu diàmetre i emplaçament, els fixa l’entitat subministradora tenint en compte el consum efectiu probable, el règim de la xarxa i les condicions de l’immoble que calgui proveir, la qualitat de l’aigua, la pressió de la xarxa i les característiques pròpies del proveïment; però si el consum real, perquè no correspon al declarat pel client en la pòlissa, no guarda la deguda relació amb el que correspongui al rendiment normal del comptador, aquest ha de ser substituït per un altre de diàmetre adequat, i el client s’ha de fer càrrec de les despeses que això ocasioni.</w:t>
      </w:r>
    </w:p>
    <w:p w14:paraId="130443CA" w14:textId="77777777" w:rsidR="00CA23CE" w:rsidRPr="00CA23CE" w:rsidRDefault="00CA23CE" w:rsidP="00CA23CE">
      <w:pPr>
        <w:widowControl w:val="0"/>
        <w:spacing w:before="100" w:beforeAutospacing="1" w:line="240" w:lineRule="auto"/>
        <w:jc w:val="both"/>
        <w:rPr>
          <w:rFonts w:ascii="Arial" w:hAnsi="Arial" w:cs="Arial"/>
        </w:rPr>
      </w:pPr>
      <w:r w:rsidRPr="00CA23CE">
        <w:rPr>
          <w:rFonts w:ascii="Arial" w:hAnsi="Arial" w:cs="Arial"/>
        </w:rPr>
        <w:t>En els casos de subministraments contra incendis, així com en els casos de subministraments de tipus especial, els comptadors que s’instal·lin han de ser d’un tipus i model específic, adaptat a les prescripcions d’aquests subministraments.</w:t>
      </w:r>
    </w:p>
    <w:p w14:paraId="25A95E66" w14:textId="77777777" w:rsidR="00CA23CE" w:rsidRDefault="00CA23CE" w:rsidP="00CA23CE">
      <w:pPr>
        <w:spacing w:before="100" w:beforeAutospacing="1" w:after="0" w:line="240" w:lineRule="auto"/>
        <w:jc w:val="both"/>
        <w:rPr>
          <w:rFonts w:ascii="Arial" w:hAnsi="Arial" w:cs="Arial"/>
        </w:rPr>
      </w:pPr>
      <w:r>
        <w:rPr>
          <w:rFonts w:ascii="Arial" w:hAnsi="Arial" w:cs="Arial"/>
        </w:rPr>
        <w:t xml:space="preserve">2. </w:t>
      </w:r>
      <w:r w:rsidRPr="00CA23CE">
        <w:rPr>
          <w:rFonts w:ascii="Arial" w:hAnsi="Arial" w:cs="Arial"/>
        </w:rPr>
        <w:t>El comptador l’ha d’instal·lar l’entitat subministradora, encara que sigui propietat del client.</w:t>
      </w:r>
    </w:p>
    <w:p w14:paraId="6D972381" w14:textId="77777777" w:rsidR="00CA23CE" w:rsidRPr="00CA23CE" w:rsidRDefault="00CA23CE" w:rsidP="00CA23CE">
      <w:pPr>
        <w:spacing w:before="100" w:beforeAutospacing="1" w:after="0" w:line="240" w:lineRule="auto"/>
        <w:jc w:val="both"/>
        <w:rPr>
          <w:rFonts w:ascii="Arial" w:hAnsi="Arial" w:cs="Arial"/>
        </w:rPr>
      </w:pPr>
      <w:r w:rsidRPr="00CA23CE">
        <w:rPr>
          <w:rFonts w:ascii="Arial" w:hAnsi="Arial" w:cs="Arial"/>
        </w:rPr>
        <w:t>No s’autoritza la instal·lació de cap comptador fins que el client no hagi subscrit la pòlissa de subministrament i satisfet els drets corresponents així com, si escau, el preu del comptador i les despeses d’instal·lació d’aquest.</w:t>
      </w:r>
    </w:p>
    <w:p w14:paraId="5A39EB65" w14:textId="77777777" w:rsidR="00CA23CE" w:rsidRPr="00CA23CE" w:rsidRDefault="00CA23CE" w:rsidP="00CA23CE">
      <w:pPr>
        <w:pStyle w:val="Textoindependiente2"/>
        <w:spacing w:before="100" w:beforeAutospacing="1" w:line="240" w:lineRule="auto"/>
        <w:jc w:val="both"/>
        <w:rPr>
          <w:rFonts w:eastAsiaTheme="minorHAnsi"/>
          <w:lang w:eastAsia="en-US"/>
        </w:rPr>
      </w:pPr>
      <w:r w:rsidRPr="00CA23CE">
        <w:rPr>
          <w:rFonts w:eastAsiaTheme="minorHAnsi"/>
          <w:lang w:eastAsia="en-US"/>
        </w:rPr>
        <w:t>No obstant, l’entitat subministradora, per tal de permetre el seu desenvolupament tecnològic, oferirà als futurs clients la possibilitat de contractació per canals que no requereixin la presència física però que si obliguen a la devolució del contracte signat i lliurament dels documents exigits en la contractació, així com al pagament de les despeses d’instal·lació del comptador segons tarifes vigents. De no lliurar el contracte signat i la documentació requerida al client, transcorreguts 30 dies naturals, l’entitat subministradora quedarà facultada per rescindir el contracte.</w:t>
      </w:r>
    </w:p>
    <w:p w14:paraId="7B08724E" w14:textId="77777777" w:rsidR="00CA23CE" w:rsidRPr="00CA23CE" w:rsidRDefault="00CA23CE" w:rsidP="00CA23CE">
      <w:pPr>
        <w:spacing w:before="100" w:beforeAutospacing="1" w:after="0" w:line="240" w:lineRule="auto"/>
        <w:jc w:val="both"/>
        <w:rPr>
          <w:rFonts w:ascii="Arial" w:hAnsi="Arial" w:cs="Arial"/>
        </w:rPr>
      </w:pPr>
      <w:r>
        <w:rPr>
          <w:rFonts w:ascii="Arial" w:hAnsi="Arial" w:cs="Arial"/>
        </w:rPr>
        <w:t xml:space="preserve">3. </w:t>
      </w:r>
      <w:r w:rsidRPr="00CA23CE">
        <w:rPr>
          <w:rFonts w:ascii="Arial" w:hAnsi="Arial" w:cs="Arial"/>
        </w:rPr>
        <w:t>Si es comprova en algun moment que el consum real d’un subministrament no domèstic difereix del sol·licitat inicialment en un +30% de manera continuada, s'ha de procurar substituir-lo per un altre de diàmetre més apropiat i modificar el contracte de subministrament, si és procedent.</w:t>
      </w:r>
    </w:p>
    <w:p w14:paraId="0E161AC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10D919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09642A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45.- Comprovacions particulars</w:t>
      </w:r>
    </w:p>
    <w:p w14:paraId="1F8754B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5C8B16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S’entendrà per comprovació particular el conjunt d’actuacions, comprovacions i aforaments que realitzi l’entitat subministradora en el domicili del subministrament d’aigua de comú acord amb l’abonat o persona autoritzada per aquest i en presència seva, per tal de saber si el comptador o aparell de mesura funciona correctament o no. Aquestes comprovacions podran ésser:</w:t>
      </w:r>
    </w:p>
    <w:p w14:paraId="1F497B5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10E8BEB" w14:textId="77777777" w:rsidR="004A0D6A" w:rsidRPr="00FB135F" w:rsidRDefault="004A0D6A" w:rsidP="00E9210B">
      <w:pPr>
        <w:numPr>
          <w:ilvl w:val="0"/>
          <w:numId w:val="19"/>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instància de l’entitat subministradora: quan, segons el seu parer, concorrin circumstàncies que ho aconsellin, aquesta podrà demanar a l’abonat de fer les comprovacions particulars que estimi convenients al comptador o aparell de mesura que controli els seus consums o abocaments.</w:t>
      </w:r>
    </w:p>
    <w:p w14:paraId="061A928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472E54F" w14:textId="77777777" w:rsidR="004A0D6A" w:rsidRPr="00FB135F" w:rsidRDefault="004A0D6A" w:rsidP="00E9210B">
      <w:pPr>
        <w:numPr>
          <w:ilvl w:val="0"/>
          <w:numId w:val="20"/>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instància de l’abonat: igualment, l’abonat podrà sol·licitar de l’entitat subministradora la realització d’una comprovació particular del comptador o aparell de mesura que controli el seu consum d’aigua o el seu abocament.</w:t>
      </w:r>
    </w:p>
    <w:p w14:paraId="06D3D30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75295E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Sempre que sigui possible, la comprovació particular es realitzarà utilitzant un comptador patró verificat oficialment a l’efecte, de secció i característiques similars als de l’aparell que  es pretén comprovar i instal·lat en sèrie amb aquest, de manera que serveixi com a testimoni del volum d’aigua realment subministrat. Les proves es realitzaran prenent com a referència l’interval d’errors admesos per la legislació metrològica vigent.</w:t>
      </w:r>
    </w:p>
    <w:p w14:paraId="064D457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D6DABF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La realització de les comprovacions particulars es farà sense cap contraprestació econòmica, sense perjudici de les conseqüències que puguin derivar-se, d’acord amb el paràgraf següent.</w:t>
      </w:r>
    </w:p>
    <w:p w14:paraId="536AC0C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17265E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Resultats de la comprovació:</w:t>
      </w:r>
    </w:p>
    <w:p w14:paraId="5CBC90C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90A38A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En el cas que hi hagi conformitat entre l’entitat subministradora i l’abonat amb el resultat assolit en la comprovació particular, aquesta produirà els mateixos efectes que en l’ordre econòmic es deriven d’una verificació oficial.</w:t>
      </w:r>
    </w:p>
    <w:p w14:paraId="282BE77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75A70D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b) En el cas de disconformitat amb el resultat de la comprovació particular entre l’abonat i l’entitat subministradora, qualsevol de les parts podrà sol·licitar la verificació oficial del comptador o l’aparell de què es tracti amb total sotmetiment a les conseqüències que es derivin.</w:t>
      </w:r>
    </w:p>
    <w:p w14:paraId="23A7574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5CAEAB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Instrumentació formal:</w:t>
      </w:r>
    </w:p>
    <w:p w14:paraId="349C799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1F0F496" w14:textId="77777777" w:rsidR="004A0D6A" w:rsidRPr="00FB135F" w:rsidRDefault="004A0D6A" w:rsidP="00E9210B">
      <w:pPr>
        <w:numPr>
          <w:ilvl w:val="0"/>
          <w:numId w:val="21"/>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Liquidacions: un cop establertes les conclusions derivades d’aquesta comprovació particular, tindran els mateixos efectes que quan es realitzi una verificació oficial pel que fa a la liquidació de consums d’aigua, d’acord amb l’article 52 d’aquest Reglament.</w:t>
      </w:r>
    </w:p>
    <w:p w14:paraId="43E405D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w:t>
      </w:r>
      <w:r w:rsidRPr="00FB135F">
        <w:rPr>
          <w:rFonts w:ascii="Arial" w:eastAsia="Times New Roman" w:hAnsi="Arial" w:cs="Arial"/>
          <w:snapToGrid w:val="0"/>
          <w:lang w:eastAsia="es-ES"/>
        </w:rPr>
        <w:t></w:t>
      </w:r>
    </w:p>
    <w:p w14:paraId="1DC00F59" w14:textId="77777777" w:rsidR="004A0D6A" w:rsidRPr="00FB135F" w:rsidRDefault="004A0D6A" w:rsidP="00E9210B">
      <w:pPr>
        <w:numPr>
          <w:ilvl w:val="0"/>
          <w:numId w:val="22"/>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Documentació: en qualsevol cas, quan d’una comprovació particular es derivin conseqüències econòmiques per a l’abonat o per a l’entitat subministradora, serà obligatori aixecar una acta de les actuacions realitzades, que estaran obligats a subscriure les dues parts, i en la qual constaran els resultats obtinguts.</w:t>
      </w:r>
    </w:p>
    <w:p w14:paraId="6C199CC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w:t>
      </w:r>
      <w:r w:rsidRPr="00FB135F">
        <w:rPr>
          <w:rFonts w:ascii="Arial" w:eastAsia="Times New Roman" w:hAnsi="Arial" w:cs="Arial"/>
          <w:snapToGrid w:val="0"/>
          <w:lang w:eastAsia="es-ES"/>
        </w:rPr>
        <w:t></w:t>
      </w:r>
    </w:p>
    <w:p w14:paraId="2DA14BA6" w14:textId="77777777" w:rsidR="004A0D6A" w:rsidRPr="00FB135F" w:rsidRDefault="004A0D6A" w:rsidP="00E9210B">
      <w:pPr>
        <w:numPr>
          <w:ilvl w:val="0"/>
          <w:numId w:val="23"/>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Notificacions: l’entitat subministradora estarà obligada a notificar per escrit a l’abonat el resultat de qualsevol comprovació particular que hagi realitzat del comptador o aparell de mesura que controli el seu consum.</w:t>
      </w:r>
    </w:p>
    <w:p w14:paraId="1FDFFDC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F180A1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8482126"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46.– Verificació oficial</w:t>
      </w:r>
    </w:p>
    <w:p w14:paraId="522C6DF8"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D83A1A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 És obligatòria la verificació oficial i el </w:t>
      </w:r>
      <w:proofErr w:type="spellStart"/>
      <w:r w:rsidRPr="00FB135F">
        <w:rPr>
          <w:rFonts w:ascii="Arial" w:eastAsia="Times New Roman" w:hAnsi="Arial" w:cs="Arial"/>
          <w:snapToGrid w:val="0"/>
          <w:lang w:eastAsia="es-ES"/>
        </w:rPr>
        <w:t>precintatge</w:t>
      </w:r>
      <w:proofErr w:type="spellEnd"/>
      <w:r w:rsidRPr="00FB135F">
        <w:rPr>
          <w:rFonts w:ascii="Arial" w:eastAsia="Times New Roman" w:hAnsi="Arial" w:cs="Arial"/>
          <w:snapToGrid w:val="0"/>
          <w:lang w:eastAsia="es-ES"/>
        </w:rPr>
        <w:t xml:space="preserve"> dels aparells comptadors per part de l’organisme competent en matèria d’indústria, a través d’un laboratori oficial o autoritzat, en els casos següents:</w:t>
      </w:r>
    </w:p>
    <w:p w14:paraId="0DDD665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1AC46A4" w14:textId="77777777" w:rsidR="004A0D6A" w:rsidRPr="00FB135F" w:rsidRDefault="004A0D6A" w:rsidP="00E9210B">
      <w:pPr>
        <w:numPr>
          <w:ilvl w:val="0"/>
          <w:numId w:val="24"/>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Després de tota reparació del comptador que pugui afectar la regularitat de la marxa de l’aparell o hagi exigit l’aixecament dels seus precintes. El cost de la verificació serà a càrrec de qui correspongui el seu manteniment, excepció feta que el motiu se’n derivi d’una manipulació no motivada de l’entitat subministradora, en el qual cas el cost recaurà sobre aquesta.</w:t>
      </w:r>
    </w:p>
    <w:p w14:paraId="491EC10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w:t>
      </w:r>
      <w:r w:rsidRPr="00FB135F">
        <w:rPr>
          <w:rFonts w:ascii="Arial" w:eastAsia="Times New Roman" w:hAnsi="Arial" w:cs="Arial"/>
          <w:snapToGrid w:val="0"/>
          <w:lang w:eastAsia="es-ES"/>
        </w:rPr>
        <w:t></w:t>
      </w:r>
    </w:p>
    <w:p w14:paraId="3BE09712" w14:textId="77777777" w:rsidR="004A0D6A" w:rsidRPr="00FB135F" w:rsidRDefault="004A0D6A" w:rsidP="00E9210B">
      <w:pPr>
        <w:numPr>
          <w:ilvl w:val="0"/>
          <w:numId w:val="25"/>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Sempre que ho sol·licitin els abonats, l’entitat subministradora o algun òrgan competent de l’Administració.</w:t>
      </w:r>
    </w:p>
    <w:p w14:paraId="3210506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6E84D9D" w14:textId="7353C61E" w:rsidR="004A0D6A"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Les despeses ocasionades per la verificació oficial seran a càrrec de </w:t>
      </w:r>
      <w:r w:rsidR="00455748">
        <w:rPr>
          <w:rFonts w:ascii="Arial" w:eastAsia="Times New Roman" w:hAnsi="Arial" w:cs="Arial"/>
          <w:snapToGrid w:val="0"/>
          <w:lang w:eastAsia="es-ES"/>
        </w:rPr>
        <w:t>l’abonat.</w:t>
      </w:r>
      <w:r w:rsidRPr="00FB135F">
        <w:rPr>
          <w:rFonts w:ascii="Arial" w:eastAsia="Times New Roman" w:hAnsi="Arial" w:cs="Arial"/>
          <w:snapToGrid w:val="0"/>
          <w:lang w:eastAsia="es-ES"/>
        </w:rPr>
        <w:t xml:space="preserve"> </w:t>
      </w:r>
    </w:p>
    <w:p w14:paraId="6FE46528" w14:textId="28099DE7" w:rsidR="00455748" w:rsidRDefault="00455748" w:rsidP="004A0D6A">
      <w:pPr>
        <w:spacing w:after="0" w:line="240" w:lineRule="auto"/>
        <w:jc w:val="both"/>
        <w:rPr>
          <w:rFonts w:ascii="Arial" w:eastAsia="Times New Roman" w:hAnsi="Arial" w:cs="Arial"/>
          <w:snapToGrid w:val="0"/>
          <w:lang w:eastAsia="es-ES"/>
        </w:rPr>
      </w:pPr>
    </w:p>
    <w:p w14:paraId="13FB6FD4" w14:textId="2C01F803" w:rsidR="00455748" w:rsidRPr="00FB135F" w:rsidRDefault="00455748" w:rsidP="004A0D6A">
      <w:pPr>
        <w:spacing w:after="0" w:line="240" w:lineRule="auto"/>
        <w:jc w:val="both"/>
        <w:rPr>
          <w:rFonts w:ascii="Arial" w:eastAsia="Times New Roman" w:hAnsi="Arial" w:cs="Arial"/>
          <w:snapToGrid w:val="0"/>
          <w:lang w:eastAsia="es-ES"/>
        </w:rPr>
      </w:pPr>
      <w:r>
        <w:rPr>
          <w:rFonts w:ascii="Arial" w:eastAsia="Times New Roman" w:hAnsi="Arial" w:cs="Arial"/>
          <w:snapToGrid w:val="0"/>
          <w:lang w:eastAsia="es-ES"/>
        </w:rPr>
        <w:t>En el cas que la verificació oficial certifiqui el funcionament incorrecte per excés de mesura del</w:t>
      </w:r>
      <w:r w:rsidR="00672C57">
        <w:rPr>
          <w:rFonts w:ascii="Arial" w:eastAsia="Times New Roman" w:hAnsi="Arial" w:cs="Arial"/>
          <w:snapToGrid w:val="0"/>
          <w:lang w:eastAsia="es-ES"/>
        </w:rPr>
        <w:t xml:space="preserve"> comptador, les despeses de verificació seran abonades per l’entitat subministradora.</w:t>
      </w:r>
    </w:p>
    <w:p w14:paraId="08F6589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DB1DA3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En cas que l’aparell de mesura no compleixi les condicions reglamentàries, haurà d’ésser substituït per un de característiques similars o, si és el cas, reparat i verificat novament.</w:t>
      </w:r>
    </w:p>
    <w:p w14:paraId="5B0E759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4C2A987" w14:textId="3D46770C" w:rsidR="004A0D6A" w:rsidRDefault="004A0D6A" w:rsidP="004A0D6A">
      <w:pPr>
        <w:spacing w:after="0" w:line="240" w:lineRule="auto"/>
        <w:jc w:val="both"/>
        <w:rPr>
          <w:rFonts w:ascii="Arial" w:eastAsia="Times New Roman" w:hAnsi="Arial" w:cs="Arial"/>
          <w:snapToGrid w:val="0"/>
          <w:lang w:eastAsia="es-ES"/>
        </w:rPr>
      </w:pPr>
    </w:p>
    <w:p w14:paraId="5351DE5A" w14:textId="06CBF81E" w:rsidR="00455748" w:rsidRDefault="00455748" w:rsidP="004A0D6A">
      <w:pPr>
        <w:spacing w:after="0" w:line="240" w:lineRule="auto"/>
        <w:jc w:val="both"/>
        <w:rPr>
          <w:rFonts w:ascii="Arial" w:eastAsia="Times New Roman" w:hAnsi="Arial" w:cs="Arial"/>
          <w:snapToGrid w:val="0"/>
          <w:lang w:eastAsia="es-ES"/>
        </w:rPr>
      </w:pPr>
    </w:p>
    <w:p w14:paraId="59FA4D12" w14:textId="726B91E3" w:rsidR="00455748" w:rsidRDefault="00455748" w:rsidP="004A0D6A">
      <w:pPr>
        <w:spacing w:after="0" w:line="240" w:lineRule="auto"/>
        <w:jc w:val="both"/>
        <w:rPr>
          <w:rFonts w:ascii="Arial" w:eastAsia="Times New Roman" w:hAnsi="Arial" w:cs="Arial"/>
          <w:snapToGrid w:val="0"/>
          <w:lang w:eastAsia="es-ES"/>
        </w:rPr>
      </w:pPr>
    </w:p>
    <w:p w14:paraId="23C8B651" w14:textId="77777777" w:rsidR="00455748" w:rsidRPr="00FB135F" w:rsidRDefault="00455748" w:rsidP="004A0D6A">
      <w:pPr>
        <w:spacing w:after="0" w:line="240" w:lineRule="auto"/>
        <w:jc w:val="both"/>
        <w:rPr>
          <w:rFonts w:ascii="Arial" w:eastAsia="Times New Roman" w:hAnsi="Arial" w:cs="Arial"/>
          <w:snapToGrid w:val="0"/>
          <w:lang w:eastAsia="es-ES"/>
        </w:rPr>
      </w:pPr>
    </w:p>
    <w:p w14:paraId="4AEE814D"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2ª.- Instal·lació i manteniment</w:t>
      </w:r>
    </w:p>
    <w:p w14:paraId="3AE337F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9E70C7F"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47.– Allotjament dels comptadors</w:t>
      </w:r>
    </w:p>
    <w:p w14:paraId="6FD7311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D8307B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El comptador o bateria de comptadors s’allotjaran en pericons, armaris o cambres que seran construïts o instal·lats pel propietari, promotor o abonat. La seva geometria, característiques i condicions estaran d’acord amb el previst en les instruccions tècniques vigents, les normes de bona pràctica i les especificacions de les entitat subministradora, que hauran d’estar aprovades per l’Ajuntament. Aquests recintes disposaran pel seu tancament de la clau que defineixi l’entitat subministradora.</w:t>
      </w:r>
    </w:p>
    <w:p w14:paraId="16CCA31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39A9E5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Pel que fa als desguassos dels pericons, armaris o cambres, hauran de complir el que estableix l’article </w:t>
      </w:r>
      <w:r w:rsidR="00CA23CE">
        <w:rPr>
          <w:rFonts w:ascii="Arial" w:eastAsia="Times New Roman" w:hAnsi="Arial" w:cs="Arial"/>
          <w:snapToGrid w:val="0"/>
          <w:lang w:eastAsia="es-ES"/>
        </w:rPr>
        <w:t>19</w:t>
      </w:r>
      <w:r w:rsidRPr="00FB135F">
        <w:rPr>
          <w:rFonts w:ascii="Arial" w:eastAsia="Times New Roman" w:hAnsi="Arial" w:cs="Arial"/>
          <w:snapToGrid w:val="0"/>
          <w:lang w:eastAsia="es-ES"/>
        </w:rPr>
        <w:t>, apartat 2.</w:t>
      </w:r>
    </w:p>
    <w:p w14:paraId="1DB99E1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4F399F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Quan un sol ramal d’escomesa hagi de subministrar aigua a més d’un abonat d’un immoble, el seu promotor o propietari haurà de procedir a la instal·lació prèvia d’una bateria de comptadors divisionaris, amb capacitat suficient per a tots els abonats potencials de l’immoble, encara que d’entrada no s’hi instal·lin més que una part d’aquests usuaris possibles.</w:t>
      </w:r>
    </w:p>
    <w:p w14:paraId="4065C9D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BFCC00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Quan procedeixi substituir el comptador per un altre de major diàmetre i sigui indispensable ampliar les dimensions de l’armari que el conté, el propietari de l’immoble o els usuaris efectuaran al seu càrrec les modificacions adients.</w:t>
      </w:r>
    </w:p>
    <w:p w14:paraId="4A5FA99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2FA69B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BB6531E"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48.– Instal·lació del comptador</w:t>
      </w:r>
    </w:p>
    <w:p w14:paraId="4C9F843C"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EA0BFA6" w14:textId="77777777" w:rsidR="004A0D6A" w:rsidRPr="00FB135F" w:rsidRDefault="004A0D6A" w:rsidP="00E9210B">
      <w:pPr>
        <w:numPr>
          <w:ilvl w:val="0"/>
          <w:numId w:val="30"/>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Sense perjudici del que disposa a l’article 4</w:t>
      </w:r>
      <w:r w:rsidR="00CA23CE">
        <w:rPr>
          <w:rFonts w:ascii="Arial" w:eastAsia="Times New Roman" w:hAnsi="Arial" w:cs="Arial"/>
          <w:snapToGrid w:val="0"/>
          <w:lang w:eastAsia="es-ES"/>
        </w:rPr>
        <w:t>4</w:t>
      </w:r>
      <w:r w:rsidRPr="00FB135F">
        <w:rPr>
          <w:rFonts w:ascii="Arial" w:eastAsia="Times New Roman" w:hAnsi="Arial" w:cs="Arial"/>
          <w:snapToGrid w:val="0"/>
          <w:lang w:eastAsia="es-ES"/>
        </w:rPr>
        <w:t>.2, la primera instal·lació i les ulteriors substitucions del comptador o aparell de mesura, seran exclusivament realitzades per l’entitat subministradora.</w:t>
      </w:r>
    </w:p>
    <w:p w14:paraId="17E5129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A069859" w14:textId="77777777" w:rsidR="004A0D6A" w:rsidRPr="00FB135F" w:rsidRDefault="004A0D6A" w:rsidP="00E9210B">
      <w:pPr>
        <w:numPr>
          <w:ilvl w:val="0"/>
          <w:numId w:val="30"/>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La connexió i desconnexió, manipulació, precintat i </w:t>
      </w:r>
      <w:proofErr w:type="spellStart"/>
      <w:r w:rsidRPr="00FB135F">
        <w:rPr>
          <w:rFonts w:ascii="Arial" w:eastAsia="Times New Roman" w:hAnsi="Arial" w:cs="Arial"/>
          <w:snapToGrid w:val="0"/>
          <w:lang w:eastAsia="es-ES"/>
        </w:rPr>
        <w:t>desprecintat</w:t>
      </w:r>
      <w:proofErr w:type="spellEnd"/>
      <w:r w:rsidRPr="00FB135F">
        <w:rPr>
          <w:rFonts w:ascii="Arial" w:eastAsia="Times New Roman" w:hAnsi="Arial" w:cs="Arial"/>
          <w:snapToGrid w:val="0"/>
          <w:lang w:eastAsia="es-ES"/>
        </w:rPr>
        <w:t xml:space="preserve"> del comptador o aparell de mesura, quan s’escaigui per raons de manteniment, podrà ser realitzada per l’entitat subministradora, amb comunicació a l’usuari o abonat, o per l’empresa de manteniment contractada pel propietari del comptador dins de les autoritzades per l’organisme de l’administració que correspongui i d’acord amb la normativa vigent. L’entitat subministradora podrà demanar a l’empresa de manteniment contractada pel propietari del comptador que li aporti còpia de la documentació que l’acredita com a instal·lador autoritzat.</w:t>
      </w:r>
    </w:p>
    <w:p w14:paraId="7A0F6D5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CE288BC" w14:textId="77777777" w:rsidR="004A0D6A" w:rsidRPr="00FB135F" w:rsidRDefault="004A0D6A" w:rsidP="00E9210B">
      <w:pPr>
        <w:numPr>
          <w:ilvl w:val="0"/>
          <w:numId w:val="30"/>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L’abonat o usuari mai no podrà manipular per sí mateix el comptador o aparell de mesura, ni connectar preses o fer derivacions abans d’aquest equip en el sentit de circulació de l’aigua. Darrere del comptador s’instal·larà una clau de sortida, amb la qual l’abonat podrà maniobrar per prevenir qualsevol eventualitat en la seva instal·lació particular.</w:t>
      </w:r>
    </w:p>
    <w:p w14:paraId="59A45DF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1B52253" w14:textId="77777777" w:rsidR="004A0D6A" w:rsidRDefault="004A0D6A" w:rsidP="004A0D6A">
      <w:pPr>
        <w:spacing w:after="0" w:line="240" w:lineRule="auto"/>
        <w:jc w:val="both"/>
        <w:rPr>
          <w:rFonts w:ascii="Arial" w:eastAsia="Times New Roman" w:hAnsi="Arial" w:cs="Arial"/>
          <w:snapToGrid w:val="0"/>
          <w:lang w:eastAsia="es-ES"/>
        </w:rPr>
      </w:pPr>
    </w:p>
    <w:p w14:paraId="6CF284F8" w14:textId="77777777" w:rsidR="00CA23CE" w:rsidRPr="00FB135F" w:rsidRDefault="00CA23CE" w:rsidP="004A0D6A">
      <w:pPr>
        <w:spacing w:after="0" w:line="240" w:lineRule="auto"/>
        <w:jc w:val="both"/>
        <w:rPr>
          <w:rFonts w:ascii="Arial" w:eastAsia="Times New Roman" w:hAnsi="Arial" w:cs="Arial"/>
          <w:snapToGrid w:val="0"/>
          <w:lang w:eastAsia="es-ES"/>
        </w:rPr>
      </w:pPr>
    </w:p>
    <w:p w14:paraId="2EE40E7D"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49.– Canvi d’emplaçament</w:t>
      </w:r>
    </w:p>
    <w:p w14:paraId="7E0C969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3F92B9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Qualsevol modificació de l’emplaçament del comptador o aparell de mesura, dins del recinte o propietat a on es presta el servei de subministrament, sempre serà a càrrec de la part a instància de la qual s’hagi fet. No obstant això, serà sempre a càrrec de l’abonat tota modificació en l’emplaçament del comptador ocasionat per qualsevol dels següents motius:</w:t>
      </w:r>
    </w:p>
    <w:p w14:paraId="490B187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9B5DBA1" w14:textId="77777777" w:rsidR="004A0D6A" w:rsidRPr="00FB135F" w:rsidRDefault="004A0D6A" w:rsidP="00E9210B">
      <w:pPr>
        <w:numPr>
          <w:ilvl w:val="0"/>
          <w:numId w:val="26"/>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Per obres de reformes efectuades per l’abonat amb posterioritat a la instal·lació del comptador i que en dificultin la lectura, revisió o facilitat de substitució.</w:t>
      </w:r>
    </w:p>
    <w:p w14:paraId="60B77FE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AB1FD7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956459B" w14:textId="77777777" w:rsidR="004A0D6A" w:rsidRPr="00FB135F" w:rsidRDefault="004A0D6A" w:rsidP="00E9210B">
      <w:pPr>
        <w:numPr>
          <w:ilvl w:val="0"/>
          <w:numId w:val="27"/>
        </w:numPr>
        <w:spacing w:after="0" w:line="240" w:lineRule="auto"/>
        <w:ind w:left="1068"/>
        <w:jc w:val="both"/>
        <w:rPr>
          <w:rFonts w:ascii="Arial" w:eastAsia="Times New Roman" w:hAnsi="Arial" w:cs="Arial"/>
          <w:snapToGrid w:val="0"/>
          <w:lang w:eastAsia="es-ES"/>
        </w:rPr>
      </w:pPr>
      <w:r w:rsidRPr="00FB135F">
        <w:rPr>
          <w:rFonts w:ascii="Arial" w:eastAsia="Times New Roman" w:hAnsi="Arial" w:cs="Arial"/>
          <w:snapToGrid w:val="0"/>
          <w:lang w:eastAsia="es-ES"/>
        </w:rPr>
        <w:t>Quan la instal·lació del comptador no respongui a les exigències d’aquest Reglament.</w:t>
      </w:r>
    </w:p>
    <w:p w14:paraId="1DB910C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50.– Retirada de comptadors</w:t>
      </w:r>
    </w:p>
    <w:p w14:paraId="5FC517A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729437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comptadors o aparells de mesura podran desmuntar-se per qualsevol de les següents causes:</w:t>
      </w:r>
    </w:p>
    <w:p w14:paraId="750D6E3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F49185B" w14:textId="77777777" w:rsidR="004A0D6A" w:rsidRPr="00FB135F" w:rsidRDefault="004A0D6A" w:rsidP="00E9210B">
      <w:pPr>
        <w:numPr>
          <w:ilvl w:val="0"/>
          <w:numId w:val="28"/>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Definitivament, per extinció del contracte de subministrament.</w:t>
      </w:r>
    </w:p>
    <w:p w14:paraId="52382AB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FCB3ED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b)   Per substitució definitiva per avaria de l’equip de mesura.</w:t>
      </w:r>
    </w:p>
    <w:p w14:paraId="4335A25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BA1588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 Per substitució per un altre motivada per renovació periòdica, canvi tecnològic, adequació als consums reals o a un nou contracte, etc. Així mateix, per la substitució temporal per a verificacions oficials.</w:t>
      </w:r>
    </w:p>
    <w:p w14:paraId="77CD9E4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63E4AB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EC5DDA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51.– Manteniment i reparació del comptador avariat</w:t>
      </w:r>
    </w:p>
    <w:p w14:paraId="47D4EA7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E34BEA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1.L'entitat subministradora haurà d'encarregar-se del manteniment dels comptadors, sense perjudici de l'import que pugui percebre de l'abonat d’acord amb els preus aliens aprovats per l’Ajuntament.</w:t>
      </w:r>
    </w:p>
    <w:p w14:paraId="58833FE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E37209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Si, com a conseqüència de les comprovacions realitzades per l'entitat subministradora, resultés que el comptador no funciona correctament, l´empresa subministradora haurà de reposar l'aparell avariat per un altre verificat oficialment i de les mateixes característiques. En cas de discrepància de l'abonat amb el resultat de la comprovació, aquest disposarà d'un termini de 15 dies hàbils per a sol·licitar una verificació oficial del comptador retirat. L’esmentada reposició es produirà en el termini de tres dies, des de l’advertiment de la deficiència. En el cas de la reposició a efectuar per l’abonat, si transcorregut l’esmentat termini de 3 dies, aquest no hagués procedit a l’esmentada substitució, l’entitat subministradora podrà procedir a la suspensió del subministrament, seguint el procediment establert a l’article 7</w:t>
      </w:r>
      <w:r w:rsidR="00CA23CE">
        <w:rPr>
          <w:rFonts w:ascii="Arial" w:eastAsia="Times New Roman" w:hAnsi="Arial" w:cs="Arial"/>
          <w:snapToGrid w:val="0"/>
          <w:lang w:eastAsia="es-ES"/>
        </w:rPr>
        <w:t>4</w:t>
      </w:r>
      <w:r w:rsidRPr="00FB135F">
        <w:rPr>
          <w:rFonts w:ascii="Arial" w:eastAsia="Times New Roman" w:hAnsi="Arial" w:cs="Arial"/>
          <w:snapToGrid w:val="0"/>
          <w:lang w:eastAsia="es-ES"/>
        </w:rPr>
        <w:t xml:space="preserve"> del present Reglament.</w:t>
      </w:r>
    </w:p>
    <w:p w14:paraId="63EAFA8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8990E0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És obligació de l’abonat la custòdia del comptador o aparell de mesura, així com evitar qualsevol fet que vagi en contra de la seva conservació i manteniment en perfecte estat. Aquesta obligació és extensible tant a la inviolabilitat dels precintes del comptador com a les seves etiquetes d’identificació. La responsabilitat que es derivi de l’incompliment d’aquesta obligació recaurà directament sobre l’abonat titular del subministrament, llevat de prova en contra.</w:t>
      </w:r>
    </w:p>
    <w:p w14:paraId="32BC740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2BC9EB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L’abonat no podrà practicar intervencions sobre les instal·lacions interiors que puguin alterar el funcionament del comptador.</w:t>
      </w:r>
    </w:p>
    <w:p w14:paraId="1922A33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0DC0D5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74F867FE"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52.– Sistemàtica de detecció de mals funcionaments</w:t>
      </w:r>
    </w:p>
    <w:p w14:paraId="78BA6D9C"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30C011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establirà i realitzarà els plans necessaris per a la detecció sistemàtica del mal funcionament dels comptadors.</w:t>
      </w:r>
    </w:p>
    <w:p w14:paraId="1E91CBB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A40B31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vies de detecció d’anomalies seran, entre altres, els plans de mostreig, la comprovació i renovació de comptadors basats en estudis d’envelliment, l’anàlisi de la sèrie històrica de consums i les reclamacions dels mateixos abonats, així com la instal·lació de comptadors de control.</w:t>
      </w:r>
    </w:p>
    <w:p w14:paraId="7F249A5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A41823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comptadors de control estaran instal·lats abans dels divisionaris amb la finalitat de controlar els consums globals, i serviran com a base per a la detecció d’una possible anomalia en la instal·lació interior.</w:t>
      </w:r>
    </w:p>
    <w:p w14:paraId="7E2CB7C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492C0D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Quan es detecti l’aturada o mal funcionament de l’aparell de mesura, d’acord amb el que es preveu als articles 4</w:t>
      </w:r>
      <w:r w:rsidR="00CA23CE">
        <w:rPr>
          <w:rFonts w:ascii="Arial" w:eastAsia="Times New Roman" w:hAnsi="Arial" w:cs="Arial"/>
          <w:snapToGrid w:val="0"/>
          <w:lang w:eastAsia="es-ES"/>
        </w:rPr>
        <w:t>5</w:t>
      </w:r>
      <w:r w:rsidRPr="00FB135F">
        <w:rPr>
          <w:rFonts w:ascii="Arial" w:eastAsia="Times New Roman" w:hAnsi="Arial" w:cs="Arial"/>
          <w:snapToGrid w:val="0"/>
          <w:lang w:eastAsia="es-ES"/>
        </w:rPr>
        <w:t xml:space="preserve"> i 4</w:t>
      </w:r>
      <w:r w:rsidR="00CA23CE">
        <w:rPr>
          <w:rFonts w:ascii="Arial" w:eastAsia="Times New Roman" w:hAnsi="Arial" w:cs="Arial"/>
          <w:snapToGrid w:val="0"/>
          <w:lang w:eastAsia="es-ES"/>
        </w:rPr>
        <w:t>6</w:t>
      </w:r>
      <w:r w:rsidRPr="00FB135F">
        <w:rPr>
          <w:rFonts w:ascii="Arial" w:eastAsia="Times New Roman" w:hAnsi="Arial" w:cs="Arial"/>
          <w:snapToGrid w:val="0"/>
          <w:lang w:eastAsia="es-ES"/>
        </w:rPr>
        <w:t xml:space="preserve"> i qualsevol altre sistema de detecció previst en aquest Reglament, la facturació del període actual i regularització de períodes anteriors s’efectuarà conforme a l’article 5</w:t>
      </w:r>
      <w:r w:rsidR="00CA23CE">
        <w:rPr>
          <w:rFonts w:ascii="Arial" w:eastAsia="Times New Roman" w:hAnsi="Arial" w:cs="Arial"/>
          <w:snapToGrid w:val="0"/>
          <w:lang w:eastAsia="es-ES"/>
        </w:rPr>
        <w:t>5</w:t>
      </w:r>
      <w:r w:rsidRPr="00FB135F">
        <w:rPr>
          <w:rFonts w:ascii="Arial" w:eastAsia="Times New Roman" w:hAnsi="Arial" w:cs="Arial"/>
          <w:snapToGrid w:val="0"/>
          <w:lang w:eastAsia="es-ES"/>
        </w:rPr>
        <w:t xml:space="preserve"> d’aquest Reglament.</w:t>
      </w:r>
    </w:p>
    <w:p w14:paraId="5CFD65B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033838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34ABE45"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II.- FACTURACIÓ DELS CONSUMS</w:t>
      </w:r>
    </w:p>
    <w:p w14:paraId="35F6A7F1" w14:textId="77777777" w:rsidR="00FA2ED0" w:rsidRDefault="00FA2ED0" w:rsidP="004A0D6A">
      <w:pPr>
        <w:spacing w:after="0" w:line="240" w:lineRule="auto"/>
        <w:jc w:val="both"/>
        <w:rPr>
          <w:rFonts w:ascii="Arial" w:eastAsia="Times New Roman" w:hAnsi="Arial" w:cs="Arial"/>
          <w:b/>
          <w:snapToGrid w:val="0"/>
          <w:lang w:eastAsia="es-ES"/>
        </w:rPr>
      </w:pPr>
    </w:p>
    <w:p w14:paraId="366794E6" w14:textId="77777777" w:rsidR="00FA2ED0" w:rsidRPr="00FA2ED0" w:rsidRDefault="00FA2ED0" w:rsidP="00FA2ED0">
      <w:pPr>
        <w:shd w:val="clear" w:color="auto" w:fill="FFFFFF"/>
        <w:spacing w:line="240" w:lineRule="auto"/>
        <w:ind w:right="5"/>
        <w:jc w:val="both"/>
        <w:rPr>
          <w:rFonts w:ascii="Arial" w:hAnsi="Arial" w:cs="Arial"/>
        </w:rPr>
      </w:pPr>
      <w:r w:rsidRPr="00FA2ED0">
        <w:rPr>
          <w:rFonts w:ascii="Arial" w:hAnsi="Arial" w:cs="Arial"/>
        </w:rPr>
        <w:t>El subministrament per aforament és a extingir.</w:t>
      </w:r>
    </w:p>
    <w:p w14:paraId="6A363F9A" w14:textId="1B8FBAFF" w:rsidR="00FA2ED0" w:rsidRPr="00FA2ED0" w:rsidRDefault="00FA2ED0" w:rsidP="00FA2ED0">
      <w:pPr>
        <w:shd w:val="clear" w:color="auto" w:fill="FFFFFF"/>
        <w:spacing w:line="240" w:lineRule="auto"/>
        <w:ind w:right="5"/>
        <w:jc w:val="both"/>
        <w:rPr>
          <w:rFonts w:ascii="Arial" w:hAnsi="Arial" w:cs="Arial"/>
          <w:spacing w:val="-1"/>
        </w:rPr>
      </w:pPr>
      <w:r w:rsidRPr="00FA2ED0">
        <w:rPr>
          <w:rFonts w:ascii="Arial" w:hAnsi="Arial" w:cs="Arial"/>
          <w:spacing w:val="-1"/>
        </w:rPr>
        <w:t xml:space="preserve">En les noves instal·lacions no s’acceptarà </w:t>
      </w:r>
      <w:r w:rsidRPr="00FA2ED0">
        <w:rPr>
          <w:rFonts w:ascii="Arial" w:hAnsi="Arial" w:cs="Arial"/>
        </w:rPr>
        <w:t xml:space="preserve">el subministrament mitjançant aforament. </w:t>
      </w:r>
      <w:r w:rsidRPr="00FA2ED0">
        <w:rPr>
          <w:rFonts w:ascii="Arial" w:hAnsi="Arial" w:cs="Arial"/>
          <w:spacing w:val="-1"/>
        </w:rPr>
        <w:t>L’entitat gestora donarà les màximes facilitats per transformar els subministram</w:t>
      </w:r>
      <w:r w:rsidRPr="00FA2ED0">
        <w:rPr>
          <w:rFonts w:ascii="Arial" w:hAnsi="Arial" w:cs="Arial"/>
        </w:rPr>
        <w:t>ents existents mitjançant aforaments en subministraments mitjançant aigua directa, per facilitar la total eliminació d’aquest tipus de subministrament.</w:t>
      </w:r>
    </w:p>
    <w:p w14:paraId="67907F7A" w14:textId="77777777" w:rsidR="00FA2ED0" w:rsidRDefault="00FA2ED0" w:rsidP="004A0D6A">
      <w:pPr>
        <w:spacing w:after="0" w:line="240" w:lineRule="auto"/>
        <w:jc w:val="both"/>
        <w:rPr>
          <w:rFonts w:ascii="Arial" w:eastAsia="Times New Roman" w:hAnsi="Arial" w:cs="Arial"/>
          <w:b/>
          <w:snapToGrid w:val="0"/>
          <w:lang w:eastAsia="es-ES"/>
        </w:rPr>
      </w:pPr>
    </w:p>
    <w:p w14:paraId="7572352E" w14:textId="1745B07E"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1ª. Determinació dels consums i lectura de comptadors</w:t>
      </w:r>
    </w:p>
    <w:p w14:paraId="396F255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7F754C9"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53.- Determinació de consums</w:t>
      </w:r>
    </w:p>
    <w:p w14:paraId="667CA458"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6B9B19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Com a norma general, el consum que realitza cada abonat es determinarà per les diferències entre les lectures del comptador entre dos períodes consecutius de facturació.</w:t>
      </w:r>
    </w:p>
    <w:p w14:paraId="2CDEBDB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8217A8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766BE2D"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54.– Lectura del comptador</w:t>
      </w:r>
    </w:p>
    <w:p w14:paraId="7B9A871B"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23E10F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estarà obligada a establir un sistema de lectura permanent i periòdic de forma i manera que per a cada abonat els cicles de lectura mantinguin, sempre que sigui possible, una uniformitat en el període de consum.</w:t>
      </w:r>
    </w:p>
    <w:p w14:paraId="521CCA6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58D13E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Les lectures, a excepció de les instal·lacions que disposin de </w:t>
      </w:r>
      <w:proofErr w:type="spellStart"/>
      <w:r w:rsidRPr="00FB135F">
        <w:rPr>
          <w:rFonts w:ascii="Arial" w:eastAsia="Times New Roman" w:hAnsi="Arial" w:cs="Arial"/>
          <w:snapToGrid w:val="0"/>
          <w:lang w:eastAsia="es-ES"/>
        </w:rPr>
        <w:t>telelectura</w:t>
      </w:r>
      <w:proofErr w:type="spellEnd"/>
      <w:r w:rsidRPr="00FB135F">
        <w:rPr>
          <w:rFonts w:ascii="Arial" w:eastAsia="Times New Roman" w:hAnsi="Arial" w:cs="Arial"/>
          <w:snapToGrid w:val="0"/>
          <w:lang w:eastAsia="es-ES"/>
        </w:rPr>
        <w:t>, s’efectuaran sempre en hores hàbils o de relació normal amb l’exterior pel personal autoritzat expressament per l’entitat subministradora proveït de la corresponent identificació.</w:t>
      </w:r>
    </w:p>
    <w:p w14:paraId="004159E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622328D" w14:textId="59F6521F" w:rsidR="004A0D6A" w:rsidRPr="00FB135F" w:rsidRDefault="004A0D6A" w:rsidP="004A0D6A">
      <w:pPr>
        <w:spacing w:after="0" w:line="240" w:lineRule="auto"/>
        <w:jc w:val="both"/>
        <w:rPr>
          <w:rFonts w:ascii="Arial" w:eastAsia="Times New Roman" w:hAnsi="Arial" w:cs="Arial"/>
          <w:snapToGrid w:val="0"/>
          <w:lang w:eastAsia="es-ES"/>
        </w:rPr>
      </w:pPr>
      <w:r w:rsidRPr="00FA2ED0">
        <w:rPr>
          <w:rFonts w:ascii="Arial" w:eastAsia="Times New Roman" w:hAnsi="Arial" w:cs="Arial"/>
          <w:snapToGrid w:val="0"/>
          <w:lang w:eastAsia="es-ES"/>
        </w:rPr>
        <w:t>Quan sigui possible i en cas d’absència de l’abonat, l’entitat subministradora deixarà constància d’haver intentat realitzar la lectura</w:t>
      </w:r>
      <w:r w:rsidR="00FA2ED0" w:rsidRPr="00FA2ED0">
        <w:rPr>
          <w:rFonts w:ascii="Arial" w:eastAsia="Times New Roman" w:hAnsi="Arial" w:cs="Arial"/>
          <w:snapToGrid w:val="0"/>
          <w:lang w:eastAsia="es-ES"/>
        </w:rPr>
        <w:t xml:space="preserve"> </w:t>
      </w:r>
      <w:r w:rsidR="00FA2ED0" w:rsidRPr="00FA2ED0">
        <w:rPr>
          <w:rFonts w:ascii="Arial" w:hAnsi="Arial" w:cs="Arial"/>
        </w:rPr>
        <w:t>i dipositar a la bústia de correu o similar una targeta de lectura en la qual, a més de deixar constància de la seva presència en el domicili de l’usuari del servei, li permetrà anotar la lectura del seu equip de mesura efectuada per ell mateix i fer-la arribar a les oficines del servei, en el termini màxim que s’indiqui, als efectes de facturació del consum registrat.</w:t>
      </w:r>
      <w:r w:rsidR="00FA2ED0">
        <w:rPr>
          <w:rFonts w:ascii="Arial" w:hAnsi="Arial" w:cs="Arial"/>
        </w:rPr>
        <w:t xml:space="preserve"> </w:t>
      </w:r>
      <w:r w:rsidRPr="00FB135F">
        <w:rPr>
          <w:rFonts w:ascii="Arial" w:eastAsia="Times New Roman" w:hAnsi="Arial" w:cs="Arial"/>
          <w:snapToGrid w:val="0"/>
          <w:lang w:eastAsia="es-ES"/>
        </w:rPr>
        <w:t>En cap cas l’abonat podrà imposar a l’entitat subministradora l’obligació de prendre la lectura fora de l’horari establert a aquest efecte.</w:t>
      </w:r>
    </w:p>
    <w:p w14:paraId="48FA4A4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501569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facilitarà els mitjans, ja siguin telefònics o d’altre tipus, per tal que els usuaris puguin facilitar la lectura quan ho considerin oportú. Aquesta lectura serà tinguda en compte per la prestadora del servei per a la determinació del consum a facturar sempre que això sigui possible. Quan l’abonat doni la lectura del comptador facilitarà les dades de la seva pòlissa, que hauran de ser constatades per l’entitat subministradora.</w:t>
      </w:r>
    </w:p>
    <w:p w14:paraId="5F63F14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82B94B3"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5AF4461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55.- Consums estimats i regularització per mal funcionament</w:t>
      </w:r>
    </w:p>
    <w:p w14:paraId="6831702A"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BA8E19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Quan no sigui possible conèixer els consums realitzats, per absència de l’abonat o per altres causes que impossibiliten la determinació del consum, l’entitat subministradora podrà optar per facturar un consum estimat calculat de la següent forma i pel següent ordre:</w:t>
      </w:r>
    </w:p>
    <w:p w14:paraId="28E3FC2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D4D663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El consum realitzat durant el mateix període de temps i en la mateixa època de l’any immediatament anterior.</w:t>
      </w:r>
    </w:p>
    <w:p w14:paraId="2D583EF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D73D5B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b.- En cas que en el mateix període de l’any anterior no hi hagi consum, s’estimarà el consum d’acord amb la mitjana aritmètica dels sis mesos immediatament anteriors.</w:t>
      </w:r>
    </w:p>
    <w:p w14:paraId="4FDB3E8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8FA817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 En aquells casos en els quals no hi hagi consums mesurats per poder obtenir la mitjana del paràgraf anterior, els consums es determinaran prenent com a base els consums coneguts de períodes anteriors.</w:t>
      </w:r>
    </w:p>
    <w:p w14:paraId="2D462D9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850C96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d.- En el cas que hi hagi dades històriques que permetin identificar que l’abonat realitza consums estacionals, es podrà facturar un consum estimat d’acord amb la mitjana aritmètica dels consums dels últims tres anys en el mateix període facturat.</w:t>
      </w:r>
    </w:p>
    <w:p w14:paraId="4E4A9D4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F807D31" w14:textId="5DB8DB49"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e.- Si no és possible conèixer ni dades històriques ni consums coneguts de períodes anteriors, es facturarà un consum equivalent al límit previst per al primer tram que s’estableixi </w:t>
      </w:r>
      <w:r w:rsidR="00FA2ED0">
        <w:rPr>
          <w:rFonts w:ascii="Arial" w:eastAsia="Times New Roman" w:hAnsi="Arial" w:cs="Arial"/>
          <w:snapToGrid w:val="0"/>
          <w:lang w:eastAsia="es-ES"/>
        </w:rPr>
        <w:t>la tarifa aprovada</w:t>
      </w:r>
      <w:r w:rsidRPr="00FB135F">
        <w:rPr>
          <w:rFonts w:ascii="Arial" w:eastAsia="Times New Roman" w:hAnsi="Arial" w:cs="Arial"/>
          <w:snapToGrid w:val="0"/>
          <w:lang w:eastAsia="es-ES"/>
        </w:rPr>
        <w:t>.</w:t>
      </w:r>
    </w:p>
    <w:p w14:paraId="1F4F96D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B59BDD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consums estimats així tindran el caràcter de ferms en el cas que no es pugui realitzar la lectura real. I en el cas que es pogués obtenir la lectura real, tindrà el caràcter de “a compte” i es normalitzarà la situació, per excés o per defecte, en les facturacions dels següents períodes, d’acord amb la lectura realitzada en cadascun d’ells.</w:t>
      </w:r>
    </w:p>
    <w:p w14:paraId="4CD4F33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083667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Quan es detecti l’aturada o el mal funcionament de l’aparell de mesura, d’acord amb el que es preveu als articles </w:t>
      </w:r>
      <w:r w:rsidR="00CA23CE">
        <w:rPr>
          <w:rFonts w:ascii="Arial" w:eastAsia="Times New Roman" w:hAnsi="Arial" w:cs="Arial"/>
          <w:snapToGrid w:val="0"/>
          <w:lang w:eastAsia="es-ES"/>
        </w:rPr>
        <w:t>51</w:t>
      </w:r>
      <w:r w:rsidRPr="00FB135F">
        <w:rPr>
          <w:rFonts w:ascii="Arial" w:eastAsia="Times New Roman" w:hAnsi="Arial" w:cs="Arial"/>
          <w:snapToGrid w:val="0"/>
          <w:lang w:eastAsia="es-ES"/>
        </w:rPr>
        <w:t xml:space="preserve">, </w:t>
      </w:r>
      <w:r w:rsidR="00CA23CE">
        <w:rPr>
          <w:rFonts w:ascii="Arial" w:eastAsia="Times New Roman" w:hAnsi="Arial" w:cs="Arial"/>
          <w:snapToGrid w:val="0"/>
          <w:lang w:eastAsia="es-ES"/>
        </w:rPr>
        <w:t>52</w:t>
      </w:r>
      <w:r w:rsidRPr="00FB135F">
        <w:rPr>
          <w:rFonts w:ascii="Arial" w:eastAsia="Times New Roman" w:hAnsi="Arial" w:cs="Arial"/>
          <w:snapToGrid w:val="0"/>
          <w:lang w:eastAsia="es-ES"/>
        </w:rPr>
        <w:t xml:space="preserve"> i qualsevol altre sistema de detecció previst en aquest Reglament, la facturació del període actual i la regularització de períodes anteriors s’efectuaran d’acord amb el que s’estableix a l’apartat anterior. En el cas d’aturada la regularització es farà pel temps d’aturada del comptador, sense que aquest pugui ser superior a sis mesos. En cas de mal funcionament del comptador o aparell de mesura la regularització es farà pel temps de durada de l’anomalia, llevat dels casos que no sigui possible la seva determinació, cas en el que la regularització es farà per un període màxim de sis mesos.</w:t>
      </w:r>
    </w:p>
    <w:p w14:paraId="6BFEA2C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2B73A9B" w14:textId="5E88FC96" w:rsidR="004A0D6A"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En el cas d’errors de mesurament no compresos dins dels marges de les disposicions vigents, detectats ja sigui amb les comprovacions particulars o a les verificacions oficials de comptadors que hagin estat sol·licitades al Departament </w:t>
      </w:r>
      <w:r w:rsidR="00FA2ED0">
        <w:rPr>
          <w:rFonts w:ascii="Arial" w:eastAsia="Times New Roman" w:hAnsi="Arial" w:cs="Arial"/>
          <w:snapToGrid w:val="0"/>
          <w:lang w:eastAsia="es-ES"/>
        </w:rPr>
        <w:t xml:space="preserve">competent </w:t>
      </w:r>
      <w:r w:rsidRPr="00FB135F">
        <w:rPr>
          <w:rFonts w:ascii="Arial" w:eastAsia="Times New Roman" w:hAnsi="Arial" w:cs="Arial"/>
          <w:snapToGrid w:val="0"/>
          <w:lang w:eastAsia="es-ES"/>
        </w:rPr>
        <w:t>de la Generalitat de Catalunya, es procedirà a modificar el consum facturat d’acord amb el percentatge d’error. El període de temps, llevat que es pugui conèixer la durada de l’anomalia, serà com a màxim de sis mesos.</w:t>
      </w:r>
    </w:p>
    <w:p w14:paraId="484EDE15" w14:textId="14AAB26F" w:rsidR="00FA2ED0" w:rsidRDefault="00FA2ED0" w:rsidP="004A0D6A">
      <w:pPr>
        <w:spacing w:after="0" w:line="240" w:lineRule="auto"/>
        <w:jc w:val="both"/>
        <w:rPr>
          <w:rFonts w:ascii="Arial" w:eastAsia="Times New Roman" w:hAnsi="Arial" w:cs="Arial"/>
          <w:snapToGrid w:val="0"/>
          <w:lang w:eastAsia="es-ES"/>
        </w:rPr>
      </w:pPr>
    </w:p>
    <w:p w14:paraId="4DEFF83E" w14:textId="07ABD8A5" w:rsidR="00FA2ED0" w:rsidRPr="00FB135F" w:rsidRDefault="00FA2ED0" w:rsidP="00FA2ED0">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aquells casos en què, per error o anomalia, s’hagin facturat quantitats inferiors a les degudes, s’esglaonarà el pagament de la diferència en un termini que, llevat d’acord contrari i quan l’import així ho justifiqui, serà de la mateixa durada que el període al qual s’estenguin les facturacions errònies o anormals</w:t>
      </w:r>
      <w:r w:rsidR="008A6CC9">
        <w:rPr>
          <w:rFonts w:ascii="Arial" w:eastAsia="Times New Roman" w:hAnsi="Arial" w:cs="Arial"/>
          <w:snapToGrid w:val="0"/>
          <w:lang w:eastAsia="es-ES"/>
        </w:rPr>
        <w:t>, amb un límit de 2 anys.</w:t>
      </w:r>
    </w:p>
    <w:p w14:paraId="738C07E4" w14:textId="77777777" w:rsidR="00FA2ED0" w:rsidRPr="00FB135F" w:rsidRDefault="00FA2ED0" w:rsidP="004A0D6A">
      <w:pPr>
        <w:spacing w:after="0" w:line="240" w:lineRule="auto"/>
        <w:jc w:val="both"/>
        <w:rPr>
          <w:rFonts w:ascii="Arial" w:eastAsia="Times New Roman" w:hAnsi="Arial" w:cs="Arial"/>
          <w:snapToGrid w:val="0"/>
          <w:lang w:eastAsia="es-ES"/>
        </w:rPr>
      </w:pPr>
    </w:p>
    <w:p w14:paraId="6A501A7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8D98029"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2ª.- Facturació, tarifes i preus aliens a la venda d’aigua</w:t>
      </w:r>
    </w:p>
    <w:p w14:paraId="1B1668C8"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5BE89DC"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56.- Objecte i periodicitat de la facturació</w:t>
      </w:r>
    </w:p>
    <w:p w14:paraId="39BBA88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F3CC9D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del servei percebrà de cada titular del subministrament l’import d’aquest d’acord amb la modalitat tarifària vigent en cada moment.</w:t>
      </w:r>
    </w:p>
    <w:p w14:paraId="0A18EB1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8FEC59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Seran objecte de facturació per l’entitat subministradora els conceptes que procedeixin del consum de l’aigua en funció de la modalitat del subministrament i de les tarifes vigents en cada moment.</w:t>
      </w:r>
    </w:p>
    <w:p w14:paraId="60EFFB1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180804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Així mateix, es facturaran els conceptes no compresos en les tarifes per consum, sempre que corresponguin a actuacions que hagin de dur a terme les entitats subministradores d’acord amb aquest Reglament i amb els preus que hagi aprovat l’Administració competent per a aquests conceptes o productes aliens a la venda d’aigua.</w:t>
      </w:r>
    </w:p>
    <w:p w14:paraId="69C6760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DAB51D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Si hi ha quota de servei, a l’import d’aquesta s’hi afegirà la facturació del consum corresponent als registres del sistema de mesurament o altres sistemes d’estimació de consum que aquest Reglament consideri vàlids.</w:t>
      </w:r>
    </w:p>
    <w:p w14:paraId="306FC11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A50098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consums es facturaran per períodes de subministrament vençuts i amb una periodicitat no superior a tres mesos, llevat de pacte específic entre l’abonat i l’entitat subministradora. El primer període es computarà des de la data de posada en Servei del subministrament.</w:t>
      </w:r>
    </w:p>
    <w:p w14:paraId="7B8AE01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9C33D2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el cas de subministraments eventuals de curta durada, es podrà admetre la liquidació prèvia dels consums estimats.</w:t>
      </w:r>
    </w:p>
    <w:p w14:paraId="720DCB9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647880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13AC5F8"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57.- Factures</w:t>
      </w:r>
    </w:p>
    <w:p w14:paraId="56C988D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C949B5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 factura lliurada per l’entitat subministradora haurà de contenir els elements necessaris segons la legislació vigent i especificarà tots i cadascun dels diferents conceptes tarifaris, així com les lectures del comptador on es comptabilitzi el consum facturat o sistema establert per determinar el consum en cas que aquest sigui estimat.</w:t>
      </w:r>
    </w:p>
    <w:p w14:paraId="3C17572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6766B9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Sempre que es produeixin canvis substancials en els conceptes i la forma de la facturació, l’entitat subministradora n’informarà els seus abonats.</w:t>
      </w:r>
    </w:p>
    <w:p w14:paraId="680B9C6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07C4655" w14:textId="4B53FDA6"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L’Ajuntament, i a proposta de l’entitat subministradora corresponent, </w:t>
      </w:r>
      <w:r w:rsidR="00A83BA4">
        <w:rPr>
          <w:rFonts w:ascii="Arial" w:eastAsia="Times New Roman" w:hAnsi="Arial" w:cs="Arial"/>
          <w:snapToGrid w:val="0"/>
          <w:lang w:eastAsia="es-ES"/>
        </w:rPr>
        <w:t>conformarà</w:t>
      </w:r>
      <w:r w:rsidRPr="00FB135F">
        <w:rPr>
          <w:rFonts w:ascii="Arial" w:eastAsia="Times New Roman" w:hAnsi="Arial" w:cs="Arial"/>
          <w:snapToGrid w:val="0"/>
          <w:lang w:eastAsia="es-ES"/>
        </w:rPr>
        <w:t xml:space="preserve"> el model de les factures i les seves modificacions posteriors.</w:t>
      </w:r>
    </w:p>
    <w:p w14:paraId="5AA2EAB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713656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els períodes de facturació en què hagin estat vigents diferents tarifes, la facturació s’efectuarà per prorrata entre els diferents períodes.</w:t>
      </w:r>
    </w:p>
    <w:p w14:paraId="7E259147" w14:textId="77777777" w:rsidR="004A0D6A" w:rsidRDefault="004A0D6A" w:rsidP="004A0D6A">
      <w:pPr>
        <w:spacing w:after="0" w:line="240" w:lineRule="auto"/>
        <w:jc w:val="both"/>
        <w:rPr>
          <w:rFonts w:ascii="Arial" w:eastAsia="Times New Roman" w:hAnsi="Arial" w:cs="Arial"/>
          <w:snapToGrid w:val="0"/>
          <w:lang w:eastAsia="es-ES"/>
        </w:rPr>
      </w:pPr>
    </w:p>
    <w:p w14:paraId="7B069525" w14:textId="77777777" w:rsidR="00A83BA4" w:rsidRPr="00FB135F" w:rsidRDefault="00A83BA4" w:rsidP="004A0D6A">
      <w:pPr>
        <w:spacing w:after="0" w:line="240" w:lineRule="auto"/>
        <w:jc w:val="both"/>
        <w:rPr>
          <w:rFonts w:ascii="Arial" w:eastAsia="Times New Roman" w:hAnsi="Arial" w:cs="Arial"/>
          <w:snapToGrid w:val="0"/>
          <w:lang w:eastAsia="es-ES"/>
        </w:rPr>
      </w:pPr>
    </w:p>
    <w:p w14:paraId="02435CD7"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6D4D43F3"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58.- Terminis i forma de pagament</w:t>
      </w:r>
    </w:p>
    <w:p w14:paraId="4834A2B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652099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restarà obligada a lliurar la factura amb indicació dels terminis per fer-la efectiva al domicili que l’abonat hagi establert. L’abonat haurà de fer el pagament de la factura dins d’un termini de trenta dies naturals comptats des de la data d’emissió d’aquesta.</w:t>
      </w:r>
    </w:p>
    <w:p w14:paraId="34469C8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3F0BDF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L’abonat podrà optar per domiciliar el pagament de la factura en una entitat financera, o bé fer-lo efectiu directament a l’entitat subministradora, que posarà a disposició dels titulars dels contractes els mitjans i formes d’efectuar el pagament que permeti el seu desenvolupament tecnològic.</w:t>
      </w:r>
    </w:p>
    <w:p w14:paraId="15B57AE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14591D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4F817EE"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59.- Tarifes</w:t>
      </w:r>
    </w:p>
    <w:p w14:paraId="2CBADBDB"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791249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tarifes del servei de subministrament domiciliari de l’aigua estan sotmeses al règim d’autorització o comunicació prèvia, regulat al Decret 149/1988, de 28 d’abril, sobre règim procedimental dels preus autoritzats i comunicats i normes que el substitueixen i despleguin, i per tant la seva aprovació, estructura, establiment, modificació i pagament, les ha d’aprovar l’Ajuntament i posteriorment, si cal, la Comissió de Preus de Catalunya.</w:t>
      </w:r>
    </w:p>
    <w:p w14:paraId="3635B25C" w14:textId="77777777" w:rsidR="004A0D6A" w:rsidRPr="00FB135F" w:rsidRDefault="004A0D6A" w:rsidP="004A0D6A">
      <w:pPr>
        <w:spacing w:after="0" w:line="240" w:lineRule="auto"/>
        <w:rPr>
          <w:rFonts w:ascii="Times New Roman" w:eastAsia="Times New Roman" w:hAnsi="Times New Roman" w:cs="Times New Roman"/>
          <w:sz w:val="20"/>
          <w:szCs w:val="20"/>
          <w:lang w:eastAsia="es-ES"/>
        </w:rPr>
      </w:pPr>
    </w:p>
    <w:p w14:paraId="450856C7" w14:textId="77777777" w:rsidR="004A0D6A" w:rsidRPr="00FB135F" w:rsidRDefault="004A0D6A" w:rsidP="004A0D6A">
      <w:pPr>
        <w:spacing w:after="0" w:line="240" w:lineRule="auto"/>
        <w:rPr>
          <w:rFonts w:ascii="Times New Roman" w:eastAsia="Times New Roman" w:hAnsi="Times New Roman" w:cs="Times New Roman"/>
          <w:sz w:val="20"/>
          <w:szCs w:val="20"/>
          <w:lang w:eastAsia="es-ES"/>
        </w:rPr>
      </w:pPr>
    </w:p>
    <w:p w14:paraId="6BF5E496"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60.- Preus aliens al consum d’aigua</w:t>
      </w:r>
    </w:p>
    <w:p w14:paraId="534F3598"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0C7DFA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 entitat subministradora facturarà als abonats tots els conceptes aliens al consum d’aigua i que formen part de la prestació del servei, d’acord amb els preus i conceptes que prèviament hagi aprovat l´Ajuntament, a proposta de l’entitat subministradora. Els abonats que així ho demanin hauran de rebre informació detallada de les tarifes vigents que li siguin d’aplicació abans de qualsevol actuació que d’acord amb aquest Reglament hagi de realitzar la prestadora del servei o entitat subministradora.</w:t>
      </w:r>
    </w:p>
    <w:p w14:paraId="2EDC2F4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00DE12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F835768"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CBCFA23"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III. TRIBUTS I ALTRES CONCEPTES DEL REBUT</w:t>
      </w:r>
    </w:p>
    <w:p w14:paraId="68D4E3E2" w14:textId="77777777" w:rsidR="004A0D6A" w:rsidRPr="00FB135F" w:rsidRDefault="004A0D6A" w:rsidP="004A0D6A">
      <w:pPr>
        <w:spacing w:after="0" w:line="240" w:lineRule="auto"/>
        <w:rPr>
          <w:rFonts w:ascii="Arial" w:eastAsia="Times New Roman" w:hAnsi="Arial" w:cs="Arial"/>
          <w:lang w:eastAsia="es-ES"/>
        </w:rPr>
      </w:pPr>
    </w:p>
    <w:p w14:paraId="4A3746C4" w14:textId="77777777" w:rsidR="004A0D6A" w:rsidRPr="00FB135F" w:rsidRDefault="004A0D6A" w:rsidP="004A0D6A">
      <w:pPr>
        <w:spacing w:after="0" w:line="240" w:lineRule="auto"/>
        <w:rPr>
          <w:rFonts w:ascii="Arial" w:eastAsia="Times New Roman" w:hAnsi="Arial" w:cs="Arial"/>
          <w:lang w:eastAsia="es-ES"/>
        </w:rPr>
      </w:pPr>
    </w:p>
    <w:p w14:paraId="45A2BC19"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61.- Tributs i preus públics</w:t>
      </w:r>
    </w:p>
    <w:p w14:paraId="0F16DE5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B5C0EC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Com a regla general, els tributs i els preus públics de l’Estat, la comunitat autònoma i l’entitat local, establerts sobre les instal·lacions i el subministrament o consum d’aigua, en els quals sigui subjecte passiu l’ entitat subministradora, no podran ésser repercutits directament als abonats com a conceptes independents, sense perjudici que el seu import sigui recollit com un cost en la mateixa tarifa.</w:t>
      </w:r>
    </w:p>
    <w:p w14:paraId="15B01FC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0C0827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458FEC6"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 xml:space="preserve">Article 62.- Altres conceptes </w:t>
      </w:r>
      <w:proofErr w:type="spellStart"/>
      <w:r w:rsidRPr="00FB135F">
        <w:rPr>
          <w:rFonts w:ascii="Arial" w:eastAsia="Times New Roman" w:hAnsi="Arial" w:cs="Arial"/>
          <w:b/>
          <w:snapToGrid w:val="0"/>
          <w:u w:val="single"/>
          <w:lang w:eastAsia="es-ES"/>
        </w:rPr>
        <w:t>cobratoris</w:t>
      </w:r>
      <w:proofErr w:type="spellEnd"/>
    </w:p>
    <w:p w14:paraId="35329D9D"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1D565E6" w14:textId="77777777" w:rsidR="004A0D6A"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haurà d’incloure per al seu cobrament en la factura els tributs i els preus públics per compte de les entitats públiques quan així ho estableixin les normes que els regulin.</w:t>
      </w:r>
    </w:p>
    <w:p w14:paraId="22B32EE7" w14:textId="77777777" w:rsidR="00CA23CE" w:rsidRDefault="00CA23CE" w:rsidP="004A0D6A">
      <w:pPr>
        <w:spacing w:after="0" w:line="240" w:lineRule="auto"/>
        <w:jc w:val="both"/>
        <w:rPr>
          <w:rFonts w:ascii="Arial" w:eastAsia="Times New Roman" w:hAnsi="Arial" w:cs="Arial"/>
          <w:snapToGrid w:val="0"/>
          <w:lang w:eastAsia="es-ES"/>
        </w:rPr>
      </w:pPr>
    </w:p>
    <w:p w14:paraId="4F1B219E" w14:textId="77777777" w:rsidR="00CA23CE" w:rsidRDefault="00CA23CE" w:rsidP="004A0D6A">
      <w:pPr>
        <w:spacing w:after="0" w:line="240" w:lineRule="auto"/>
        <w:jc w:val="both"/>
        <w:rPr>
          <w:rFonts w:ascii="Arial" w:eastAsia="Times New Roman" w:hAnsi="Arial" w:cs="Arial"/>
          <w:snapToGrid w:val="0"/>
          <w:lang w:eastAsia="es-ES"/>
        </w:rPr>
      </w:pPr>
    </w:p>
    <w:p w14:paraId="5EE59219" w14:textId="77777777" w:rsidR="00CA23CE" w:rsidRDefault="00CA23CE" w:rsidP="004A0D6A">
      <w:pPr>
        <w:spacing w:after="0" w:line="240" w:lineRule="auto"/>
        <w:jc w:val="both"/>
        <w:rPr>
          <w:rFonts w:ascii="Arial" w:eastAsia="Times New Roman" w:hAnsi="Arial" w:cs="Arial"/>
          <w:b/>
          <w:snapToGrid w:val="0"/>
          <w:u w:val="single"/>
          <w:lang w:eastAsia="es-ES"/>
        </w:rPr>
      </w:pPr>
      <w:r>
        <w:rPr>
          <w:rFonts w:ascii="Arial" w:eastAsia="Times New Roman" w:hAnsi="Arial" w:cs="Arial"/>
          <w:b/>
          <w:snapToGrid w:val="0"/>
          <w:u w:val="single"/>
          <w:lang w:eastAsia="es-ES"/>
        </w:rPr>
        <w:t>Article 63.- Facturació supòsits fuita en instal·lació interior d’habitatge</w:t>
      </w:r>
    </w:p>
    <w:p w14:paraId="2822B1E9" w14:textId="77777777" w:rsidR="00CA23CE" w:rsidRPr="00CA23CE" w:rsidRDefault="00CA23CE" w:rsidP="00CA23CE">
      <w:pPr>
        <w:spacing w:before="100" w:beforeAutospacing="1" w:after="100" w:afterAutospacing="1" w:line="240" w:lineRule="auto"/>
        <w:jc w:val="both"/>
        <w:rPr>
          <w:rFonts w:ascii="Arial" w:hAnsi="Arial" w:cs="Arial"/>
        </w:rPr>
      </w:pPr>
      <w:r w:rsidRPr="00CA23CE">
        <w:rPr>
          <w:rFonts w:ascii="Arial" w:hAnsi="Arial" w:cs="Arial"/>
        </w:rPr>
        <w:t>En els supòsits en els quals es produeixi una fuita per un fet fortuït, de difícil detecció, no atribuïble a la negligència del client, i sempre i quan el client acrediti que ha arranjat la incidència aportant a l’entitat subministradora la documentació, expedida per instal·lador homologat, justificativa de la reparació de la fuita, l’entitat subministradora aplicarà en la factura corresponent les mesures reductores autoritzades per l’Ajuntament, consistents en facturar amb la tarifa de primer tram o preu mig de tarifa als m³ corresponents a la fuita.</w:t>
      </w:r>
    </w:p>
    <w:p w14:paraId="560FEF8A" w14:textId="77777777" w:rsidR="00CA23CE" w:rsidRPr="00CA23CE" w:rsidRDefault="00CA23CE" w:rsidP="00CA23CE">
      <w:pPr>
        <w:spacing w:before="100" w:beforeAutospacing="1" w:after="100" w:afterAutospacing="1" w:line="240" w:lineRule="auto"/>
        <w:jc w:val="both"/>
        <w:rPr>
          <w:rFonts w:ascii="Arial" w:hAnsi="Arial" w:cs="Arial"/>
        </w:rPr>
      </w:pPr>
      <w:r w:rsidRPr="00CA23CE">
        <w:rPr>
          <w:rFonts w:ascii="Arial" w:hAnsi="Arial" w:cs="Arial"/>
        </w:rPr>
        <w:t>Aquesta mesura reductora de caràcter excepcional no es podrà aplicar a un mateix client més d’un cop, en un període de dos anys.</w:t>
      </w:r>
    </w:p>
    <w:p w14:paraId="3C656E4E" w14:textId="77777777" w:rsidR="00CA23CE" w:rsidRPr="00CA23CE" w:rsidRDefault="00CA23CE" w:rsidP="004A0D6A">
      <w:pPr>
        <w:spacing w:after="0" w:line="240" w:lineRule="auto"/>
        <w:jc w:val="both"/>
        <w:rPr>
          <w:rFonts w:ascii="Arial" w:eastAsia="Times New Roman" w:hAnsi="Arial" w:cs="Arial"/>
          <w:snapToGrid w:val="0"/>
          <w:lang w:eastAsia="es-ES"/>
        </w:rPr>
      </w:pPr>
    </w:p>
    <w:p w14:paraId="0276B633"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TÍTOL QUART. CONTRACTACIÓ DEL SUBMINISTRAMENT</w:t>
      </w:r>
    </w:p>
    <w:p w14:paraId="1F38616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0FD599A"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 CONTRACTE DE SUBMINISTRAMENT</w:t>
      </w:r>
    </w:p>
    <w:p w14:paraId="226347BB"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5C3A228"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1ª.- Naturalesa, objecte i característiques</w:t>
      </w:r>
    </w:p>
    <w:p w14:paraId="4D30AE79"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p>
    <w:p w14:paraId="5FA23EE8" w14:textId="77777777" w:rsidR="004A0D6A" w:rsidRPr="00FB135F" w:rsidRDefault="004A0D6A" w:rsidP="004A0D6A">
      <w:pPr>
        <w:spacing w:after="0" w:line="240" w:lineRule="auto"/>
        <w:jc w:val="both"/>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w:t>
      </w:r>
      <w:r w:rsidR="00CA23CE">
        <w:rPr>
          <w:rFonts w:ascii="Arial" w:eastAsia="Times New Roman" w:hAnsi="Arial" w:cs="Arial"/>
          <w:b/>
          <w:snapToGrid w:val="0"/>
          <w:u w:val="single"/>
          <w:lang w:eastAsia="es-ES"/>
        </w:rPr>
        <w:t>4</w:t>
      </w:r>
      <w:r w:rsidRPr="00FB135F">
        <w:rPr>
          <w:rFonts w:ascii="Arial" w:eastAsia="Times New Roman" w:hAnsi="Arial" w:cs="Arial"/>
          <w:b/>
          <w:snapToGrid w:val="0"/>
          <w:u w:val="single"/>
          <w:lang w:eastAsia="es-ES"/>
        </w:rPr>
        <w:t>.- Objecte, característiques i forma de la contractació</w:t>
      </w:r>
    </w:p>
    <w:p w14:paraId="6E543A2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047A4E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Tot subministrament haurà de tenir com a base un contracte entre l’entitat subministradora i el receptor d’aquest, que s’haurà de formalitzar per escrit. Només podrà subscriure’s contracte de subministrament amb els titulars del dret a l’ús de la finca, habitatge, local o indústria, o amb els seus representants.</w:t>
      </w:r>
    </w:p>
    <w:p w14:paraId="478E681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D3B43D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No obstant això, i després d’efectuar una petició verbal o per qualsevol canal de comunicació, l’entitat subministradora podrà facilitar el servei sol·licitat, amb la qual cosa el sol·licitant restarà subjecte davant d’ella a l’acreditació efectiva del compliment de les condicions per formalitzar el contracte i a la comprovació de les seves instal·lacions interiors per part de l’entitat subministradora, en les condicions i per les causes previstes en aquest Reglament.</w:t>
      </w:r>
    </w:p>
    <w:p w14:paraId="25A59B7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D4B003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podrà exigir a l’usuari que vulgui realitzar la contractació del servei o bé la modificació de les condicions d’aquest que acrediti mitjançant el document corresponent emès per un instal·lador homologat que les instal·lacions interiors compleixin amb les prescripcions d’aquest Reglament i d’altres que siguin d’aplicació. L’usuari pot substituir aquesta acreditació demanant a l’entitat subministradora una revisió de les dites instal·lacions.</w:t>
      </w:r>
    </w:p>
    <w:p w14:paraId="21536CA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87D4C5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cas que el sol·licitant es negui a facilitar al prestador els documents acreditatius de la seva condició d’usuari o propietari de la finca a subministrar o bé es negui a permetre la comprovació de les seves instal·lacions interiors, d’acord amb el paràgraf anterior, l’entitat subministradora, després d’aplicar el procediment previst a l’article 77 d’aquest Reglament, podrà suspendre el servei fins que l’abonat compleixi amb els requeriments realitzats.</w:t>
      </w:r>
    </w:p>
    <w:p w14:paraId="19E68C7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CA8339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tot cas, els subministraments dependents de contractes relatius a qualsevol tipus de subministrament que per les seves característiques especials contingui clàusules que,  sense oposar-se al present reglament, regulin qüestions que aquest no preveu, no es prestaran sense la formalització prèvia per escrit del corresponent contracte entre l’entitat subministradora i l’abonat.</w:t>
      </w:r>
    </w:p>
    <w:p w14:paraId="1BCFC05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C134C1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condicions especials no inclouran cap precepte contrari a la bona fe contractual ni a la normativa vigent, ni preus superiors a les tarifes autoritzades ni recàrrecs no autoritzats a les dites tarifes.</w:t>
      </w:r>
    </w:p>
    <w:p w14:paraId="5B5B9AF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455234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contractarà el subministrament d’aigua a tot peticionari que ho demani i compleixi la normativa vigent.</w:t>
      </w:r>
    </w:p>
    <w:p w14:paraId="3136B54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AD45861"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5F4F4BF1"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w:t>
      </w:r>
      <w:r w:rsidR="00CA23CE">
        <w:rPr>
          <w:rFonts w:ascii="Arial" w:eastAsia="Times New Roman" w:hAnsi="Arial" w:cs="Arial"/>
          <w:b/>
          <w:snapToGrid w:val="0"/>
          <w:u w:val="single"/>
          <w:lang w:eastAsia="es-ES"/>
        </w:rPr>
        <w:t>5</w:t>
      </w:r>
      <w:r w:rsidRPr="00FB135F">
        <w:rPr>
          <w:rFonts w:ascii="Arial" w:eastAsia="Times New Roman" w:hAnsi="Arial" w:cs="Arial"/>
          <w:b/>
          <w:snapToGrid w:val="0"/>
          <w:u w:val="single"/>
          <w:lang w:eastAsia="es-ES"/>
        </w:rPr>
        <w:t>.- Contracte únic per a cada subministrament</w:t>
      </w:r>
    </w:p>
    <w:p w14:paraId="00213A1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5BD45A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Cada servei i ús haurà de tenir un contracte.</w:t>
      </w:r>
    </w:p>
    <w:p w14:paraId="19265A0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F58D3D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contracte de subministrament s’establirà per a cada habitatge o local independents, encara que pertanyin al mateix titular del dret d’ús i siguin contigus, sense perjudici dels actuals contractes de subministrament per comptador o aforament general, supòsits que estan formalitzats en un sol contracte a nom del propietari.</w:t>
      </w:r>
    </w:p>
    <w:p w14:paraId="3DC45A9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0D55E8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el cas de subministrament per a ús comunitari de l’immoble s’haurà de subscriure un contracte independent.</w:t>
      </w:r>
    </w:p>
    <w:p w14:paraId="04992A6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2FD8453"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52CA06C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w:t>
      </w:r>
      <w:r w:rsidR="00CA23CE">
        <w:rPr>
          <w:rFonts w:ascii="Arial" w:eastAsia="Times New Roman" w:hAnsi="Arial" w:cs="Arial"/>
          <w:b/>
          <w:snapToGrid w:val="0"/>
          <w:u w:val="single"/>
          <w:lang w:eastAsia="es-ES"/>
        </w:rPr>
        <w:t>6</w:t>
      </w:r>
      <w:r w:rsidRPr="00FB135F">
        <w:rPr>
          <w:rFonts w:ascii="Arial" w:eastAsia="Times New Roman" w:hAnsi="Arial" w:cs="Arial"/>
          <w:b/>
          <w:snapToGrid w:val="0"/>
          <w:u w:val="single"/>
          <w:lang w:eastAsia="es-ES"/>
        </w:rPr>
        <w:t>.- Causes de denegació del contracte</w:t>
      </w:r>
    </w:p>
    <w:p w14:paraId="2B728A4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42EFCE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podrà negar-se a subscriure contractes d’abonament en els següents casos:</w:t>
      </w:r>
    </w:p>
    <w:p w14:paraId="79A8746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E87128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Quan la persona o entitat que sol·liciti el subministrament no accepti el present Reglament en la seva integritat.</w:t>
      </w:r>
    </w:p>
    <w:p w14:paraId="2EDF716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D0F6A5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b.- Quan les instal·lacions receptores del peticionari no compleixin les prescripcions legals i tècniques que han de tenir. En aquest cas, l’entitat subministradora haurà de comunicar els incompliments al peticionari per tal que pugui procedir a la seva esmena.</w:t>
      </w:r>
    </w:p>
    <w:p w14:paraId="63707715"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C953FC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 Quan el peticionari no presenti la documentació que exigeix la legislació vigent.</w:t>
      </w:r>
    </w:p>
    <w:p w14:paraId="34BCF61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0396B6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d.- Quan es comprovi que el peticionari del subministrament ha deixat de satisfer l’import corresponent a l’aigua consumida en virtut d’un altre contracte amb l’entitat subministradora i fins que no aboni el seu deute. El prestador no podrà negar-se a subscriure el contracte amb un abonat que sigui nou propietari o arrendatari del local, encara que l’anterior sigui deutor al prestador amb facturació o rebuts pendents de pagament, els quals podran ésser reclamats a l’anterior per la via corresponent, sense involucrar de cap manera el nou, al qual no es podrà exigir la subrogació.</w:t>
      </w:r>
    </w:p>
    <w:p w14:paraId="45DA3E3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09177C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7AC14A9"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2ª.- Formalització, duració i cessió del contracte</w:t>
      </w:r>
    </w:p>
    <w:p w14:paraId="2FA1604D"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p>
    <w:p w14:paraId="5CF839B2"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w:t>
      </w:r>
      <w:r w:rsidR="00CA23CE">
        <w:rPr>
          <w:rFonts w:ascii="Arial" w:eastAsia="Times New Roman" w:hAnsi="Arial" w:cs="Arial"/>
          <w:b/>
          <w:snapToGrid w:val="0"/>
          <w:u w:val="single"/>
          <w:lang w:eastAsia="es-ES"/>
        </w:rPr>
        <w:t>7</w:t>
      </w:r>
      <w:r w:rsidRPr="00FB135F">
        <w:rPr>
          <w:rFonts w:ascii="Arial" w:eastAsia="Times New Roman" w:hAnsi="Arial" w:cs="Arial"/>
          <w:b/>
          <w:snapToGrid w:val="0"/>
          <w:u w:val="single"/>
          <w:lang w:eastAsia="es-ES"/>
        </w:rPr>
        <w:t>.- Formalització dels contractes</w:t>
      </w:r>
    </w:p>
    <w:p w14:paraId="39CA45B2"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FE083F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contractes seran estesos per l’entitat subministradora i signats per les dues parts interessades per duplicat, pel fet que contenen drets i obligacions recíprocs, i un exemplar ha de quedar en poder de l’abonat, degudament emplenat.</w:t>
      </w:r>
    </w:p>
    <w:p w14:paraId="0332C34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D7AC8B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A723432" w14:textId="77777777" w:rsidR="004A0D6A" w:rsidRPr="00FB135F" w:rsidRDefault="004A0D6A" w:rsidP="004A0D6A">
      <w:pPr>
        <w:keepNext/>
        <w:spacing w:after="0" w:line="240" w:lineRule="auto"/>
        <w:jc w:val="both"/>
        <w:outlineLvl w:val="1"/>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w:t>
      </w:r>
      <w:r w:rsidR="00CA23CE">
        <w:rPr>
          <w:rFonts w:ascii="Arial" w:eastAsia="Times New Roman" w:hAnsi="Arial" w:cs="Arial"/>
          <w:b/>
          <w:snapToGrid w:val="0"/>
          <w:u w:val="single"/>
          <w:lang w:eastAsia="es-ES"/>
        </w:rPr>
        <w:t>8</w:t>
      </w:r>
      <w:r w:rsidRPr="00FB135F">
        <w:rPr>
          <w:rFonts w:ascii="Arial" w:eastAsia="Times New Roman" w:hAnsi="Arial" w:cs="Arial"/>
          <w:b/>
          <w:snapToGrid w:val="0"/>
          <w:u w:val="single"/>
          <w:lang w:eastAsia="es-ES"/>
        </w:rPr>
        <w:t>.- Duració del contracte</w:t>
      </w:r>
    </w:p>
    <w:p w14:paraId="0A4969B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D69353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contractes es consideren estipulats pel termini fixat en ells mateixos i s’entenen tàcitament prorrogats, llevat que l’abonat comuniqui mitjançant els canals de comunicació establerts a l’entitat subministradora la seva intenció de donar-lo per acabat.</w:t>
      </w:r>
    </w:p>
    <w:p w14:paraId="082B97D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B6CB53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subministraments per a obres, espectacles temporals en locals mòbils i, en general, per a activitats esporàdiques, es contractaran sempre amb caràcter temporal i per un temps definit, que haurà de constar al contracte.</w:t>
      </w:r>
    </w:p>
    <w:p w14:paraId="647031C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B6533BC" w14:textId="77777777" w:rsidR="00302F0B" w:rsidRPr="00FB135F" w:rsidRDefault="00302F0B" w:rsidP="004A0D6A">
      <w:pPr>
        <w:spacing w:after="0" w:line="240" w:lineRule="auto"/>
        <w:jc w:val="both"/>
        <w:rPr>
          <w:rFonts w:ascii="Arial" w:eastAsia="Times New Roman" w:hAnsi="Arial" w:cs="Arial"/>
          <w:snapToGrid w:val="0"/>
          <w:lang w:eastAsia="es-ES"/>
        </w:rPr>
      </w:pPr>
    </w:p>
    <w:p w14:paraId="047E96A8"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6</w:t>
      </w:r>
      <w:r w:rsidR="00CA23CE">
        <w:rPr>
          <w:rFonts w:ascii="Arial" w:eastAsia="Times New Roman" w:hAnsi="Arial" w:cs="Arial"/>
          <w:b/>
          <w:snapToGrid w:val="0"/>
          <w:u w:val="single"/>
          <w:lang w:eastAsia="es-ES"/>
        </w:rPr>
        <w:t>9</w:t>
      </w:r>
      <w:r w:rsidRPr="00FB135F">
        <w:rPr>
          <w:rFonts w:ascii="Arial" w:eastAsia="Times New Roman" w:hAnsi="Arial" w:cs="Arial"/>
          <w:b/>
          <w:snapToGrid w:val="0"/>
          <w:u w:val="single"/>
          <w:lang w:eastAsia="es-ES"/>
        </w:rPr>
        <w:t>.- Modificacions del contracte</w:t>
      </w:r>
    </w:p>
    <w:p w14:paraId="076658F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C6FBC7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Durant la vigència del contracte, aquest s’entendrà modificat per acord d’ambdues parts o sempre que ho imposin disposicions legals o reglamentàries i, en especial, en relació amb la tarifa del servei i el tipus de subministrament, que s’entendrà modificat en l’import i les condicions que disposin l’autoritat o els organismes competents.</w:t>
      </w:r>
    </w:p>
    <w:p w14:paraId="659E1F0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E19753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 modificació de l’estat existent de les instal·lacions interiors i/o les característiques del subministrament requerirà una modificació del contracte per tal d’adequar-lo a la nova situació.</w:t>
      </w:r>
    </w:p>
    <w:p w14:paraId="31B2636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39BFE5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2786775"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 xml:space="preserve">Article </w:t>
      </w:r>
      <w:r w:rsidR="00CA23CE">
        <w:rPr>
          <w:rFonts w:ascii="Arial" w:eastAsia="Times New Roman" w:hAnsi="Arial" w:cs="Arial"/>
          <w:b/>
          <w:snapToGrid w:val="0"/>
          <w:u w:val="single"/>
          <w:lang w:eastAsia="es-ES"/>
        </w:rPr>
        <w:t>70</w:t>
      </w:r>
      <w:r w:rsidRPr="00FB135F">
        <w:rPr>
          <w:rFonts w:ascii="Arial" w:eastAsia="Times New Roman" w:hAnsi="Arial" w:cs="Arial"/>
          <w:b/>
          <w:snapToGrid w:val="0"/>
          <w:u w:val="single"/>
          <w:lang w:eastAsia="es-ES"/>
        </w:rPr>
        <w:t>.- Canvi de titularitat per cessió del contracte de subministrament</w:t>
      </w:r>
    </w:p>
    <w:p w14:paraId="5025BAE9"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2805A7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canvi de titularitat es realitzarà a petició del nou ocupant de l’habitatge o local objecte de subministrament. Per a això haurà d’acreditar la seva condició de propietari, arrendatari o titular del dret d’ús de dit habitatge o local.</w:t>
      </w:r>
    </w:p>
    <w:p w14:paraId="211AFDD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389EC7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canvi de titular només s’efectuarà si el subministrament no està resolt i si la instal·lació existent és suficient per satisfer les necessitats del nou usuari, sense perjudici que quan es faci el canvi de titularitat es procedeixi a l’actualització de les característiques del subministrament. Quan es produeix el canvi de titularitat, el nou titular assumeix el deute que hi pugui haver, així com l’import de la fiança constituïda i els drets i obligacions sobre el comptador que pugui tenir l’anterior titular.</w:t>
      </w:r>
    </w:p>
    <w:p w14:paraId="7D4066C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AB3647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comunicarà al nou titular la realització del canvi de titularitat efectuat al seu favor en un termini màxim de tres mesos.</w:t>
      </w:r>
    </w:p>
    <w:p w14:paraId="3F22EFD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A58028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D665680"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A23CE">
        <w:rPr>
          <w:rFonts w:ascii="Arial" w:eastAsia="Times New Roman" w:hAnsi="Arial" w:cs="Arial"/>
          <w:b/>
          <w:snapToGrid w:val="0"/>
          <w:u w:val="single"/>
          <w:lang w:eastAsia="es-ES"/>
        </w:rPr>
        <w:t>1</w:t>
      </w:r>
      <w:r w:rsidRPr="00FB135F">
        <w:rPr>
          <w:rFonts w:ascii="Arial" w:eastAsia="Times New Roman" w:hAnsi="Arial" w:cs="Arial"/>
          <w:b/>
          <w:snapToGrid w:val="0"/>
          <w:u w:val="single"/>
          <w:lang w:eastAsia="es-ES"/>
        </w:rPr>
        <w:t>.- Subrogació</w:t>
      </w:r>
    </w:p>
    <w:p w14:paraId="3A115BB2"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6F7846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En produir-se la defunció del titular del contracte, el cònjuge o la seva parella de fet, descendents, fills adoptius plens, ascendents i germans que hi hagin conviscut habitualment, podran subrogar-se en els drets i obligacions del contracte. </w:t>
      </w:r>
    </w:p>
    <w:p w14:paraId="209FE50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121DD1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L’hereu o legatari podrà subrogar-se si succeeix al causant en la propietat o l’ús de l’habitatge o local. Les entitats jurídiques solament es subrogaran en els casos de fusió per absorció.</w:t>
      </w:r>
    </w:p>
    <w:p w14:paraId="7B2B80E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EFC73E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termini per subrogar-se serà, en tots els casos, de quatre mesos a partir de la data del fet causant i, si és el cas, de l’acceptació de l’herència o llegat i es formalitzarà per qualsevol medi admès en dret, quedant subsistent la mateixa fiança.</w:t>
      </w:r>
    </w:p>
    <w:p w14:paraId="45F682D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D062E8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comunicarà per escrit al nou titular la realització de la subrogació efectuada al seu favor en un termini màxim de tres mesos.</w:t>
      </w:r>
    </w:p>
    <w:p w14:paraId="1132A76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F4D48D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2F0A7A4"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A23CE">
        <w:rPr>
          <w:rFonts w:ascii="Arial" w:eastAsia="Times New Roman" w:hAnsi="Arial" w:cs="Arial"/>
          <w:b/>
          <w:snapToGrid w:val="0"/>
          <w:u w:val="single"/>
          <w:lang w:eastAsia="es-ES"/>
        </w:rPr>
        <w:t>2</w:t>
      </w:r>
      <w:r w:rsidRPr="00FB135F">
        <w:rPr>
          <w:rFonts w:ascii="Arial" w:eastAsia="Times New Roman" w:hAnsi="Arial" w:cs="Arial"/>
          <w:b/>
          <w:snapToGrid w:val="0"/>
          <w:u w:val="single"/>
          <w:lang w:eastAsia="es-ES"/>
        </w:rPr>
        <w:t>.- Fiança</w:t>
      </w:r>
    </w:p>
    <w:p w14:paraId="555C0D40"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477545D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podrà exigir, en funció de circumstàncies objectives i prèvia autorització de l’ajuntament, una fiança en garantia del pagament de les factures del subministrament, la qual haurà de ser dipositada per l’abonat en el moment de la contractació. En cap cas aquesta fiança podrà ser superior a l’import anual de la quota de servei. L’entitat subministradora la dipositarà en l’organisme corresponent de l’Administració.</w:t>
      </w:r>
    </w:p>
    <w:p w14:paraId="7904162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CD39F7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 fiança té per objecte garantir les responsabilitats pendents de l’abonat a la resolució del seu contracte, però això no implica que l’abonat pugui exigir, durant la seva vigència, que s’hi apliqui el reintegrament dels seus descoberts.</w:t>
      </w:r>
    </w:p>
    <w:p w14:paraId="4D99F12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5C512E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el cas de no haver-hi responsabilitats pendents a la resolució del contracte, l’entitat subministradora procedirà a la devolució de la fiança al titular d’aquesta o al seu representant legal. Si hi hagués una responsabilitat pendent l’import de la qual fos inferior al de la fiança, es retornaria la diferència resultant directament per l’entitat subministradora.</w:t>
      </w:r>
    </w:p>
    <w:p w14:paraId="1471ED9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1B3DDD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C527F36"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II.- SUSPENSIÓ DEL SUBMINISTRAMENT I EXTINCIÓ DEL</w:t>
      </w:r>
    </w:p>
    <w:p w14:paraId="23E70912"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CONTRACTE</w:t>
      </w:r>
    </w:p>
    <w:p w14:paraId="7153B1D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2DA1E5C"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1ª.- Suspensió del subministrament</w:t>
      </w:r>
    </w:p>
    <w:p w14:paraId="74CB6B23"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p>
    <w:p w14:paraId="3ADA1500"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A23CE">
        <w:rPr>
          <w:rFonts w:ascii="Arial" w:eastAsia="Times New Roman" w:hAnsi="Arial" w:cs="Arial"/>
          <w:b/>
          <w:snapToGrid w:val="0"/>
          <w:u w:val="single"/>
          <w:lang w:eastAsia="es-ES"/>
        </w:rPr>
        <w:t>3</w:t>
      </w:r>
      <w:r w:rsidRPr="00FB135F">
        <w:rPr>
          <w:rFonts w:ascii="Arial" w:eastAsia="Times New Roman" w:hAnsi="Arial" w:cs="Arial"/>
          <w:b/>
          <w:snapToGrid w:val="0"/>
          <w:u w:val="single"/>
          <w:lang w:eastAsia="es-ES"/>
        </w:rPr>
        <w:t>.- Causes de suspensió</w:t>
      </w:r>
    </w:p>
    <w:p w14:paraId="5B64816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39C6506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podrà instar el procediment per suspendre el subministrament als seus abonats o usuaris, sense perjudici de l’exercici de les accions d’ordre civil o administratiu quan la legislació vigent l’empari, en els següents casos:</w:t>
      </w:r>
    </w:p>
    <w:p w14:paraId="0807211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48C2BA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Quan l’Administració competent, per causes justificades d’interès públic, ordeni a l’entitat subministradora la suspensió de subministrament, aquesta haurà d’informar els seus abonats pels mitjans més adients de les causes que provoquen el tall de subministrament.</w:t>
      </w:r>
    </w:p>
    <w:p w14:paraId="607321B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BE091D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Per incompliment de l’abonat de qualsevol de les obligacions detallades en aquest Reglament, així com les fixades a l’Ordenança Municipal de la Tarifa del Servei de Subministrament Domiciliari d’Aigua Potable, l’entitat subministradora estarà facultada per instar el procediment per suspendre el subministrament previst en l’article següent.</w:t>
      </w:r>
    </w:p>
    <w:p w14:paraId="3146C4D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2FA0B4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Si l’entitat subministradora comprova l’existència de derivacions clandestines podrà inutilitzar-les immediatament i en donarà compte a l’organisme competent de l’Administració pública.</w:t>
      </w:r>
    </w:p>
    <w:p w14:paraId="4D8F6BD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229417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3C27190"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A23CE">
        <w:rPr>
          <w:rFonts w:ascii="Arial" w:eastAsia="Times New Roman" w:hAnsi="Arial" w:cs="Arial"/>
          <w:b/>
          <w:snapToGrid w:val="0"/>
          <w:u w:val="single"/>
          <w:lang w:eastAsia="es-ES"/>
        </w:rPr>
        <w:t>4</w:t>
      </w:r>
      <w:r w:rsidRPr="00FB135F">
        <w:rPr>
          <w:rFonts w:ascii="Arial" w:eastAsia="Times New Roman" w:hAnsi="Arial" w:cs="Arial"/>
          <w:b/>
          <w:snapToGrid w:val="0"/>
          <w:u w:val="single"/>
          <w:lang w:eastAsia="es-ES"/>
        </w:rPr>
        <w:t>.- Procediment de suspensió del subministrament</w:t>
      </w:r>
    </w:p>
    <w:p w14:paraId="658B85A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492C6B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Llevat del cas previst a l’article 14, l’entitat subministradora podrà suspendre el subministrament d’aigua als seus abonats per autorització de l’Ajuntament obtinguda d’acord amb el següent procediment:</w:t>
      </w:r>
    </w:p>
    <w:p w14:paraId="7DDEF22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CFDF7B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L’entitat subministradora haurà de comunicar a l’abonat, en el domicili fixat per aquest per correu certificat o altre mitjà pel qual quedi constància d’haver-ho realitzat, els motius i fets que justifiquen la suspensió o el tall de subministrament, així com el termini, que no podrà ser inferior a un mes, perquè l’abonat procedeixi a esmenar els motius i fets que l’originen o presenti les seves al·legacions.</w:t>
      </w:r>
    </w:p>
    <w:p w14:paraId="6616523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15C331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L’Ajuntament rebrà una comunicació detallada dels abonats i les causes per les quals es demana l’autorització per suspendre el subministrament. Ambdues comunicacions s’hauran de realitzar simultàniament.</w:t>
      </w:r>
    </w:p>
    <w:p w14:paraId="4920B48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6BB4BB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 comunicació de tall de subministrament que ha de rebre l’abonat inclourà, com a mínim, els següents punts:</w:t>
      </w:r>
    </w:p>
    <w:p w14:paraId="5A55275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FD214D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Nom i adreça de l’abonat. L’entitat subministradora haurà d’adreçar-se al domicili on es presti el subministrament, llevat que l’abonat fixi en el contracte o posteriorment un altre domicili per rebre notificacions.</w:t>
      </w:r>
    </w:p>
    <w:p w14:paraId="09770BE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70F3C9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b.- Identificació del contracte de subministrament, que ha d’incloure l’adreça on es presta el subministrament i el número de contracte o pòlissa.</w:t>
      </w:r>
    </w:p>
    <w:p w14:paraId="5E94006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EE0A5A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 Data a partir de la qual es podria produir el tall de subministrament, que en cap cas pot ser inferior a un mes des que l’abonat hagi rebut la comunicació.</w:t>
      </w:r>
    </w:p>
    <w:p w14:paraId="3B3F7B31"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D65CEF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d.- Detall dels motius i fets que originen el procediment de tall de subministrament.</w:t>
      </w:r>
    </w:p>
    <w:p w14:paraId="15C163C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71D637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 Informació detallada sobre les formes en què poden corregir-se les causes que originen la suspensió amb indicació d’horaris, si és el cas, i referències necessàries.</w:t>
      </w:r>
    </w:p>
    <w:p w14:paraId="7D7CCEF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81C258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f.- Així mateix, la comunicació inclourà una referència al dret, la forma, els terminis i els efectes per a qualsevol reclamació de l’abonat en cas de discrepància en relació amb els fets que originen el tall o suspensió del subministrament.</w:t>
      </w:r>
    </w:p>
    <w:p w14:paraId="2AD7AEF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F60F3A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Transcorregut un mes des de la comunicació a l’abonat i a l’Ajuntament prevista en l’apartat anterior sense que s’hagin esmenat les causes que van justificar la petició de suspensió del subministrament o bé no s’hagin presentat al·legacions a la comunicació realitzada, l’entitat subministradora queda autoritzada per procedir a la suspensió del subministrament si no rep abans de realitzar efectivament el tall de subministrament cap resolució expressa de l’Ajuntament. </w:t>
      </w:r>
    </w:p>
    <w:p w14:paraId="357136E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353E37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Si l’abonat formula alguna al·legació o reclamació a la comunicació realitzada d’acord amb els apartats anteriors, l’entitat subministradora donarà trasllat a l’Ajuntament de tot l’expedient que contingui el procediment i no el podrà privar de subministrament, ni fer-li cap reclamació en via executiva, mentre no recaigui una resolució expressa o presumpta d’acord amb els procediments i terminis establerts a l’article 81 d’aquest Reglament.</w:t>
      </w:r>
    </w:p>
    <w:p w14:paraId="544ABBE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2184F8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Si l’interessat interposa un recurs contra la resolució de l’Ajuntament o l’organisme competent de l’Administració pública, se’l podrà privar de subministrament mentre no dipositi l’import de les factures que van justificar la petició de suspensió de subministrament si aquest és el cas i de les successives facturacions que es produeixin fins que no finalitzi el procediment en via administrativa. L’entitat subministradora haurà d’obrir un compte especial per a aquests conceptes.</w:t>
      </w:r>
    </w:p>
    <w:p w14:paraId="09B1005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6669F7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4. La suspensió del subministrament d’aigua per l’entitat subministradora, excepte en el cas previst a l’article 14, no podrà realitzar-se en dia festiu o en un altre en què, per qualsevol motiu, no hi hagi servei complet administratiu i tècnic d’atenció al públic a efectes de la tramitació completa de restabliment del servei, ni la vigília del dia en què es doni alguna d’aquestes circumstàncies.</w:t>
      </w:r>
    </w:p>
    <w:p w14:paraId="0A01336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B1D208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5. El restabliment del servei es realitzarà el mateix dia o, si més no, el següent dia hàbil en què hagin estat esmenades les causes que originaren el tall de subministrament i l’usuari o abonat ho hagi comunicat a l’entitat subministradora.</w:t>
      </w:r>
    </w:p>
    <w:p w14:paraId="577694E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B3BD12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0D41146"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A23CE">
        <w:rPr>
          <w:rFonts w:ascii="Arial" w:eastAsia="Times New Roman" w:hAnsi="Arial" w:cs="Arial"/>
          <w:b/>
          <w:snapToGrid w:val="0"/>
          <w:u w:val="single"/>
          <w:lang w:eastAsia="es-ES"/>
        </w:rPr>
        <w:t>5</w:t>
      </w:r>
      <w:r w:rsidRPr="00FB135F">
        <w:rPr>
          <w:rFonts w:ascii="Arial" w:eastAsia="Times New Roman" w:hAnsi="Arial" w:cs="Arial"/>
          <w:b/>
          <w:snapToGrid w:val="0"/>
          <w:u w:val="single"/>
          <w:lang w:eastAsia="es-ES"/>
        </w:rPr>
        <w:t>.- Renovació del subministrament</w:t>
      </w:r>
    </w:p>
    <w:p w14:paraId="22A77C2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E53AAB5"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Prèviament a la reconnexió del subministrament, l’abonat ha d’haver esmenat les causes que originen la suspensió del subministrament, sempre que l’abonat resulti ésser el responsable de la suspensió per incompliment del contracte i, a més, s’hagi seguit el procediment establert a tal efecte en l’article anterior.</w:t>
      </w:r>
    </w:p>
    <w:p w14:paraId="3AC8ABD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F75E30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cas que l’entitat subministradora no realitzi el restabliment del servei un cop l’abonat hagi procedit a esmenar les causes que originen el tall de subministrament en les condicions establertes a l’últim apartat de l’article anterior, aquesta haurà de procedir a retornar a l’abonat totes les despeses originades per la suspensió o el tall de subministrament, així com les derivades de la reconnexió, en cas que hagin estat abonades prèviament per l’abonat o, si aquest no és el cas, no podrà cobrar-les, tot això sense perjudici de les accions que puguin correspondre a l’abonat per incompliment de les obligacions de l’entitat subministradora.</w:t>
      </w:r>
    </w:p>
    <w:p w14:paraId="2894322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855DAF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despeses originades per la suspensió de subministrament, així com les despeses de reconnexió o reobertura, l’import de les quals serà aprovat per l’Ajuntament, en la seva condició de preus aliens a la venda d’aigua, s’hauran de fer efectives per part de l’abonat prèviament a la reconnexió del subministrament o, en cas de pacte entre l’abonat o usuari i l’entitat subministradora, dins de la següent facturació que aquesta realitzi.</w:t>
      </w:r>
    </w:p>
    <w:p w14:paraId="70BEF24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8625E5E"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0CB39A8"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Secció 2ª.- Extinció del contracte de subministrament</w:t>
      </w:r>
    </w:p>
    <w:p w14:paraId="2F6F9F0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8347D79"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A23CE">
        <w:rPr>
          <w:rFonts w:ascii="Arial" w:eastAsia="Times New Roman" w:hAnsi="Arial" w:cs="Arial"/>
          <w:b/>
          <w:snapToGrid w:val="0"/>
          <w:u w:val="single"/>
          <w:lang w:eastAsia="es-ES"/>
        </w:rPr>
        <w:t>6</w:t>
      </w:r>
      <w:r w:rsidRPr="00FB135F">
        <w:rPr>
          <w:rFonts w:ascii="Arial" w:eastAsia="Times New Roman" w:hAnsi="Arial" w:cs="Arial"/>
          <w:b/>
          <w:snapToGrid w:val="0"/>
          <w:u w:val="single"/>
          <w:lang w:eastAsia="es-ES"/>
        </w:rPr>
        <w:t>.- Extinció del contracte</w:t>
      </w:r>
    </w:p>
    <w:p w14:paraId="40BE720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652A80E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contracte de subministrament d’aigua s’extingeix per qualsevol de les causes</w:t>
      </w:r>
    </w:p>
    <w:p w14:paraId="2A9F83B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següents:</w:t>
      </w:r>
    </w:p>
    <w:p w14:paraId="448C077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B07958E" w14:textId="77777777" w:rsidR="004A0D6A" w:rsidRPr="00FB135F" w:rsidRDefault="004A0D6A" w:rsidP="00E9210B">
      <w:pPr>
        <w:numPr>
          <w:ilvl w:val="0"/>
          <w:numId w:val="29"/>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instància de l’abonat.</w:t>
      </w:r>
    </w:p>
    <w:p w14:paraId="7D01584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7A57B8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A instància de l’entitat subministradora en els següents casos:</w:t>
      </w:r>
    </w:p>
    <w:p w14:paraId="627FF5A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200EAA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Pel transcurs de dos mesos des de la suspensió del subministrament o del tall previst a l’apartat 2 de l’article 14, sense que l’abonat hagi esmenat qualsevol de les causes per les quals es va procedir a la seva suspensió, a l’empara del que disposa l’article 1124 del Codi Civil.</w:t>
      </w:r>
    </w:p>
    <w:p w14:paraId="5837E03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2A1710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b) Pel compliment del termini i condició del contracte de subministrament, desp</w:t>
      </w:r>
      <w:r w:rsidR="00C94716">
        <w:rPr>
          <w:rFonts w:ascii="Arial" w:eastAsia="Times New Roman" w:hAnsi="Arial" w:cs="Arial"/>
          <w:snapToGrid w:val="0"/>
          <w:lang w:eastAsia="es-ES"/>
        </w:rPr>
        <w:t>r</w:t>
      </w:r>
      <w:r w:rsidRPr="00FB135F">
        <w:rPr>
          <w:rFonts w:ascii="Arial" w:eastAsia="Times New Roman" w:hAnsi="Arial" w:cs="Arial"/>
          <w:snapToGrid w:val="0"/>
          <w:lang w:eastAsia="es-ES"/>
        </w:rPr>
        <w:t>és d’arribar a un acord amb l’abonat.</w:t>
      </w:r>
    </w:p>
    <w:p w14:paraId="3678F0B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8B806C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 Per rebre el subministrament sense ser-ne el titular contractual un cop obtinguda l’autorització de l’Ajuntament, després del procediment establert a l’article 7</w:t>
      </w:r>
      <w:r w:rsidR="00C94716">
        <w:rPr>
          <w:rFonts w:ascii="Arial" w:eastAsia="Times New Roman" w:hAnsi="Arial" w:cs="Arial"/>
          <w:snapToGrid w:val="0"/>
          <w:lang w:eastAsia="es-ES"/>
        </w:rPr>
        <w:t>4</w:t>
      </w:r>
      <w:r w:rsidRPr="00FB135F">
        <w:rPr>
          <w:rFonts w:ascii="Arial" w:eastAsia="Times New Roman" w:hAnsi="Arial" w:cs="Arial"/>
          <w:snapToGrid w:val="0"/>
          <w:lang w:eastAsia="es-ES"/>
        </w:rPr>
        <w:t xml:space="preserve">. </w:t>
      </w:r>
    </w:p>
    <w:p w14:paraId="26E9001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3B67A7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 represa del subministrament després que el contracte s’hagi extingit per qualsevol de les causes assenyalades anteriorment només podrà efectuar-se mitjançant la nova subscripció d’un contracte i el pagament dels drets corresponents, excepte en l’apartat c), cas en què es podrà realitzar d’acord amb el que preveu l’article 7</w:t>
      </w:r>
      <w:r w:rsidR="00C94716">
        <w:rPr>
          <w:rFonts w:ascii="Arial" w:eastAsia="Times New Roman" w:hAnsi="Arial" w:cs="Arial"/>
          <w:snapToGrid w:val="0"/>
          <w:lang w:eastAsia="es-ES"/>
        </w:rPr>
        <w:t>0</w:t>
      </w:r>
      <w:r w:rsidRPr="00FB135F">
        <w:rPr>
          <w:rFonts w:ascii="Arial" w:eastAsia="Times New Roman" w:hAnsi="Arial" w:cs="Arial"/>
          <w:snapToGrid w:val="0"/>
          <w:lang w:eastAsia="es-ES"/>
        </w:rPr>
        <w:t xml:space="preserve"> d’aquest Reglament.</w:t>
      </w:r>
    </w:p>
    <w:p w14:paraId="1A84A223" w14:textId="77777777" w:rsidR="004A0D6A" w:rsidRDefault="004A0D6A" w:rsidP="004A0D6A">
      <w:pPr>
        <w:spacing w:after="0" w:line="240" w:lineRule="auto"/>
        <w:jc w:val="both"/>
        <w:rPr>
          <w:rFonts w:ascii="Arial" w:eastAsia="Times New Roman" w:hAnsi="Arial" w:cs="Arial"/>
          <w:snapToGrid w:val="0"/>
          <w:lang w:eastAsia="es-ES"/>
        </w:rPr>
      </w:pPr>
    </w:p>
    <w:p w14:paraId="6D4CE510" w14:textId="77777777" w:rsidR="00302F0B" w:rsidRDefault="00302F0B" w:rsidP="004A0D6A">
      <w:pPr>
        <w:spacing w:after="0" w:line="240" w:lineRule="auto"/>
        <w:jc w:val="both"/>
        <w:rPr>
          <w:rFonts w:ascii="Arial" w:eastAsia="Times New Roman" w:hAnsi="Arial" w:cs="Arial"/>
          <w:snapToGrid w:val="0"/>
          <w:lang w:eastAsia="es-ES"/>
        </w:rPr>
      </w:pPr>
    </w:p>
    <w:p w14:paraId="2AC16033"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794439E"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TÍTOL CINQUÈ. DE LES RECLAMACIONS I INFRACCIONS</w:t>
      </w:r>
    </w:p>
    <w:p w14:paraId="6DF2DBFD"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 CONSULTES I RECLAMACIONS DEL RECEPTOR DEL SERVEI</w:t>
      </w:r>
    </w:p>
    <w:p w14:paraId="18EE5FB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BDAAB0D"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94716">
        <w:rPr>
          <w:rFonts w:ascii="Arial" w:eastAsia="Times New Roman" w:hAnsi="Arial" w:cs="Arial"/>
          <w:b/>
          <w:snapToGrid w:val="0"/>
          <w:u w:val="single"/>
          <w:lang w:eastAsia="es-ES"/>
        </w:rPr>
        <w:t>7</w:t>
      </w:r>
      <w:r w:rsidRPr="00FB135F">
        <w:rPr>
          <w:rFonts w:ascii="Arial" w:eastAsia="Times New Roman" w:hAnsi="Arial" w:cs="Arial"/>
          <w:b/>
          <w:snapToGrid w:val="0"/>
          <w:u w:val="single"/>
          <w:lang w:eastAsia="es-ES"/>
        </w:rPr>
        <w:t>.- Consultes i informació</w:t>
      </w:r>
    </w:p>
    <w:p w14:paraId="5EE0D4B5"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24D0C6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L’abonat podrà dirigir a l’entitat subministradora qualsevol consulta o petició d’informació que consideri oportuna derivada de la prestació del servei, així com demanar informació prèvia de la tarifa o del preu aplicable de les instal·lacions referents al subministrament que hagi d’executar l’entitat subministradora.</w:t>
      </w:r>
    </w:p>
    <w:p w14:paraId="10E2A84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25EC79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hi donarà resposta a totes pels canals de comunicació que tingui establerts, i contestarà per escrit les que hagin estat presentades així, en el termini màxim d’un mes.</w:t>
      </w:r>
    </w:p>
    <w:p w14:paraId="691AF7B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A9E12DA"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L’abonat haurà de rebre informació puntual, ja sigui en la seva facturació o pels mecanismes establerts per l’entitat subministradora, de qualsevol incidència que pugui ajudar-lo a detectar un consum anormal o excessiu d’aigua.</w:t>
      </w:r>
    </w:p>
    <w:p w14:paraId="2D461A33"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7567EAAB"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p>
    <w:p w14:paraId="2EA2A1A7"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94716">
        <w:rPr>
          <w:rFonts w:ascii="Arial" w:eastAsia="Times New Roman" w:hAnsi="Arial" w:cs="Arial"/>
          <w:b/>
          <w:snapToGrid w:val="0"/>
          <w:u w:val="single"/>
          <w:lang w:eastAsia="es-ES"/>
        </w:rPr>
        <w:t>8</w:t>
      </w:r>
      <w:r w:rsidRPr="00FB135F">
        <w:rPr>
          <w:rFonts w:ascii="Arial" w:eastAsia="Times New Roman" w:hAnsi="Arial" w:cs="Arial"/>
          <w:b/>
          <w:snapToGrid w:val="0"/>
          <w:u w:val="single"/>
          <w:lang w:eastAsia="es-ES"/>
        </w:rPr>
        <w:t>.- Reclamacions dels usuaris. Procediment</w:t>
      </w:r>
    </w:p>
    <w:p w14:paraId="30203D2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FD64DC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usuaris podran formular reclamacions relacionades amb la prestació del servei de subministrament domiciliari d’aigua potable davant l’entitat subministradora, qui haurà de donar resposta per escrit en un termini màxim d’un mes, transcorregut el qual s’entendrà desestimada.</w:t>
      </w:r>
    </w:p>
    <w:p w14:paraId="3B72412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93B478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Contra la desestimació de la reclamació realitzada, es podrà interposar recurs d’alçada davant de l´Ajuntament, qui haurà de resoldre en els terminis establerts legalment, transcorreguts els mateixos sense resolució expressa es consideraran desestimades i podran interposar recurs contenciós administratiu.</w:t>
      </w:r>
    </w:p>
    <w:p w14:paraId="6234846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3C916C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Les reclamacions dels abonats que siguin admeses i comportin la devolució de quantitats indegudament cobrades per l’ entitat subministradora s’hauran de fer efectives de forma immediata.</w:t>
      </w:r>
    </w:p>
    <w:p w14:paraId="247B873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1FF284A"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4B97A86"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II.- INCOMPLIMENTS I INFRACCIONS</w:t>
      </w:r>
    </w:p>
    <w:p w14:paraId="7A9E1FC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F35D882" w14:textId="77777777" w:rsidR="004A0D6A" w:rsidRPr="00FB135F" w:rsidRDefault="004A0D6A" w:rsidP="004A0D6A">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7</w:t>
      </w:r>
      <w:r w:rsidR="00C94716">
        <w:rPr>
          <w:rFonts w:ascii="Arial" w:eastAsia="Times New Roman" w:hAnsi="Arial" w:cs="Arial"/>
          <w:b/>
          <w:snapToGrid w:val="0"/>
          <w:u w:val="single"/>
          <w:lang w:eastAsia="es-ES"/>
        </w:rPr>
        <w:t>9</w:t>
      </w:r>
      <w:r w:rsidRPr="00FB135F">
        <w:rPr>
          <w:rFonts w:ascii="Arial" w:eastAsia="Times New Roman" w:hAnsi="Arial" w:cs="Arial"/>
          <w:b/>
          <w:snapToGrid w:val="0"/>
          <w:u w:val="single"/>
          <w:lang w:eastAsia="es-ES"/>
        </w:rPr>
        <w:t>.- Incompliments de l’entitat subministradora</w:t>
      </w:r>
    </w:p>
    <w:p w14:paraId="6FBFA427"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6095D7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L’incompliment per part de l’entitat subministradora de les obligacions que s’estableixen en el present Reglament, constituirà una infracció administrativa i pot donar lloc a la incoació del corresponent expedient sancionador, ja sigui a instància de qualsevol interessat, de l’Ajuntament on es presti el subministrament.</w:t>
      </w:r>
    </w:p>
    <w:p w14:paraId="505343E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561763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Quan es produeixin irregularitats comprovades en la prestació del servei no imputables a causes de força major o causes justificades previstes en aquest Reglament, tant si són interrupcions del servei com si aquest es realitza a pressió inferior a allò establert en les disposicions legals vigents l’Ajuntament, sense perjudici de les accions legals que l’abonat pugui exercir en reclamació de danys i perjudicis, podrà aplicar sancions en la forma i quantia que s’estableix a l’article 84 d’aquest Reglament.</w:t>
      </w:r>
    </w:p>
    <w:p w14:paraId="2701391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4F896D3" w14:textId="77777777" w:rsidR="004A0D6A" w:rsidRDefault="004A0D6A" w:rsidP="004A0D6A">
      <w:pPr>
        <w:spacing w:after="0" w:line="240" w:lineRule="auto"/>
        <w:jc w:val="both"/>
        <w:rPr>
          <w:rFonts w:ascii="Arial" w:eastAsia="Times New Roman" w:hAnsi="Arial" w:cs="Arial"/>
          <w:snapToGrid w:val="0"/>
          <w:lang w:eastAsia="es-ES"/>
        </w:rPr>
      </w:pPr>
    </w:p>
    <w:p w14:paraId="5F056EDC" w14:textId="77777777" w:rsidR="004A0D6A" w:rsidRPr="00FB135F" w:rsidRDefault="004A0D6A" w:rsidP="004A0D6A">
      <w:pPr>
        <w:keepNext/>
        <w:spacing w:after="0" w:line="240" w:lineRule="auto"/>
        <w:jc w:val="both"/>
        <w:outlineLvl w:val="0"/>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 xml:space="preserve">Article </w:t>
      </w:r>
      <w:r w:rsidR="00C94716">
        <w:rPr>
          <w:rFonts w:ascii="Arial" w:eastAsia="Times New Roman" w:hAnsi="Arial" w:cs="Arial"/>
          <w:b/>
          <w:snapToGrid w:val="0"/>
          <w:u w:val="single"/>
          <w:lang w:eastAsia="es-ES"/>
        </w:rPr>
        <w:t>80</w:t>
      </w:r>
      <w:r w:rsidRPr="00FB135F">
        <w:rPr>
          <w:rFonts w:ascii="Arial" w:eastAsia="Times New Roman" w:hAnsi="Arial" w:cs="Arial"/>
          <w:b/>
          <w:snapToGrid w:val="0"/>
          <w:u w:val="single"/>
          <w:lang w:eastAsia="es-ES"/>
        </w:rPr>
        <w:t>.- Incompliments i frau per part de l’abonat</w:t>
      </w:r>
    </w:p>
    <w:p w14:paraId="6E7AD672"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7981BC2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1. Es considerarà que l’usuari incorre en frau quan realitzi alguna de les següents accions que es descriuen a continuació amb un ànim de lucre il·lícit i amb un perjudici econòmic per al servei en general:</w:t>
      </w:r>
    </w:p>
    <w:p w14:paraId="011C6EB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ACFA1F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 Utilitzar aigua del servei negant-se a subscriure el contracte de subministrament corresponent.</w:t>
      </w:r>
    </w:p>
    <w:p w14:paraId="4A8571D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7C6E67F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b) Executar escomeses sense haver acreditat el compliment dels requisits previstos en aquest Reglament.</w:t>
      </w:r>
    </w:p>
    <w:p w14:paraId="3296E3B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1AAC8D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c) Falsejar la declaració d’ús del subministrament i, per tant, induir l’entitat subministradora a facturar una quantitat menor de la qual hagi de satisfer.</w:t>
      </w:r>
    </w:p>
    <w:p w14:paraId="6FE8708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3326F6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d) Modificar o ampliar els usos a què es destina l’aigua sense comunicar aquestes modificacions a l’entitat subministradora.</w:t>
      </w:r>
    </w:p>
    <w:p w14:paraId="00E93D8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0EE94B58"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 Treure o manipular els comptadors instal·lats sense comunicar-ho prèviament a l’entitat subministradora, o sense autorització, si s’escau, trencant els precintes o qualsevol element que integri els aparells de mesura del subministrament i provocant perjudicis al servei general o alterant la lectura del mateix.</w:t>
      </w:r>
    </w:p>
    <w:p w14:paraId="26FC1B67"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0B418B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f) Establir o permetre ramals o derivacions que puguin comportar un ús fraudulent de l’aigua per l’usuari o per tercers.</w:t>
      </w:r>
    </w:p>
    <w:p w14:paraId="08261CD0"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92C02FC"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g) Introduir modificacions o realitzar ampliacions en la instal·lació, sense prèvia autorització.</w:t>
      </w:r>
    </w:p>
    <w:p w14:paraId="687B4E3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D74228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h) Revendre l’aigua procedent d’un subministrament amb contracte o subministrar aigua als que no tinguin contractat el servei, fins i tot quan no s’obtingui benefici econòmic per la revenda.</w:t>
      </w:r>
    </w:p>
    <w:p w14:paraId="4B5D04EF"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A931CA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i) La presa d’aigua de les instal·lacions contra incendis, a excepció de situació d’incendi degudament certificada pels bombers, així com el consum necessari pel manteniment de les instal·lacions.</w:t>
      </w:r>
    </w:p>
    <w:p w14:paraId="08BE94E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263F74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Els procediments tramitats pel coneixement dels fets constitutius d’infracció en aquest Reglament seran els establerts en la Llei de Procediment Administratiu, si és el cas, en la Llei de Règim Local i els seus reglaments.</w:t>
      </w:r>
    </w:p>
    <w:p w14:paraId="20132F73"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B100687"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En cas que l’Entitat Subministradora no pugui determinar el consum del receptor del servei per haver detectat un frau al subministrament d’aigua, regularitzarà el consum no mesurat, aplicant les estimacions de consum oportunes i d’acord als preus establerts en la tarifa d’abastament d’aigua </w:t>
      </w:r>
      <w:proofErr w:type="spellStart"/>
      <w:r w:rsidRPr="00FB135F">
        <w:rPr>
          <w:rFonts w:ascii="Arial" w:eastAsia="Times New Roman" w:hAnsi="Arial" w:cs="Arial"/>
          <w:snapToGrid w:val="0"/>
          <w:lang w:eastAsia="es-ES"/>
        </w:rPr>
        <w:t>aprobada</w:t>
      </w:r>
      <w:proofErr w:type="spellEnd"/>
      <w:r w:rsidRPr="00FB135F">
        <w:rPr>
          <w:rFonts w:ascii="Arial" w:eastAsia="Times New Roman" w:hAnsi="Arial" w:cs="Arial"/>
          <w:snapToGrid w:val="0"/>
          <w:lang w:eastAsia="es-ES"/>
        </w:rPr>
        <w:t>.</w:t>
      </w:r>
    </w:p>
    <w:p w14:paraId="50D721E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83CE2A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Les despeses originades per la gestió del frau també seran incloses en la liquidació a fer i totes les actuacions que s’hagin hagut de </w:t>
      </w:r>
      <w:proofErr w:type="spellStart"/>
      <w:r w:rsidRPr="00FB135F">
        <w:rPr>
          <w:rFonts w:ascii="Arial" w:eastAsia="Times New Roman" w:hAnsi="Arial" w:cs="Arial"/>
          <w:snapToGrid w:val="0"/>
          <w:lang w:eastAsia="es-ES"/>
        </w:rPr>
        <w:t>realizar</w:t>
      </w:r>
      <w:proofErr w:type="spellEnd"/>
      <w:r w:rsidRPr="00FB135F">
        <w:rPr>
          <w:rFonts w:ascii="Arial" w:eastAsia="Times New Roman" w:hAnsi="Arial" w:cs="Arial"/>
          <w:snapToGrid w:val="0"/>
          <w:lang w:eastAsia="es-ES"/>
        </w:rPr>
        <w:t xml:space="preserve"> del precintat del subministrament fraudulent, així com de reconnexió de l’equip de mesura, en cas d’existir.</w:t>
      </w:r>
    </w:p>
    <w:p w14:paraId="02D0EA6E"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3BE40CD" w14:textId="77777777" w:rsidR="004A0D6A" w:rsidRPr="00FB135F" w:rsidRDefault="004A0D6A" w:rsidP="004A0D6A">
      <w:pPr>
        <w:shd w:val="clear" w:color="auto" w:fill="FFFFFF"/>
        <w:spacing w:before="120" w:after="120" w:line="276" w:lineRule="auto"/>
        <w:ind w:right="5"/>
        <w:jc w:val="both"/>
        <w:rPr>
          <w:rFonts w:ascii="Arial" w:eastAsia="Times New Roman" w:hAnsi="Arial" w:cs="Arial"/>
          <w:snapToGrid w:val="0"/>
          <w:lang w:eastAsia="es-ES"/>
        </w:rPr>
      </w:pPr>
      <w:r w:rsidRPr="00FB135F">
        <w:rPr>
          <w:rFonts w:ascii="Arial" w:eastAsia="Times New Roman" w:hAnsi="Arial" w:cs="Arial"/>
          <w:snapToGrid w:val="0"/>
          <w:lang w:eastAsia="es-ES"/>
        </w:rPr>
        <w:t>En cas que el receptor del servei hagués destinat l’aigua subministrada a un ús diferent al contractat, la liquidació per frau inclourà l’aigua registrada al preu resultant de la diferència de tarifes.</w:t>
      </w:r>
    </w:p>
    <w:p w14:paraId="54C8ACD9" w14:textId="77777777" w:rsidR="004A0D6A" w:rsidRPr="00FB135F" w:rsidRDefault="004A0D6A" w:rsidP="004A0D6A">
      <w:pPr>
        <w:shd w:val="clear" w:color="auto" w:fill="FFFFFF"/>
        <w:spacing w:before="120" w:after="120" w:line="276"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cas que el receptor del servei hagués subministrat aigua a altres usuaris que no tinguin contractat el servei, la liquidació per frau inclourà les quotes addicionals que corresponguin.</w:t>
      </w:r>
    </w:p>
    <w:p w14:paraId="319BF067" w14:textId="77777777" w:rsidR="004A0D6A" w:rsidRPr="00FB135F" w:rsidRDefault="004A0D6A" w:rsidP="004A0D6A">
      <w:pPr>
        <w:shd w:val="clear" w:color="auto" w:fill="FFFFFF"/>
        <w:spacing w:before="120" w:after="120" w:line="276"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En cas que el receptor del servei no hagués contractat el subministrament, es facturarà la quota de servei que correspongui pel període de liquidació.</w:t>
      </w:r>
    </w:p>
    <w:p w14:paraId="466264A7" w14:textId="77777777" w:rsidR="004A0D6A" w:rsidRPr="00FB135F" w:rsidRDefault="004A0D6A" w:rsidP="004A0D6A">
      <w:pPr>
        <w:shd w:val="clear" w:color="auto" w:fill="FFFFFF"/>
        <w:spacing w:before="120" w:after="120" w:line="276" w:lineRule="auto"/>
        <w:ind w:right="10"/>
        <w:jc w:val="both"/>
        <w:rPr>
          <w:rFonts w:ascii="Arial" w:eastAsia="Times New Roman" w:hAnsi="Arial" w:cs="Arial"/>
          <w:snapToGrid w:val="0"/>
          <w:lang w:eastAsia="es-ES"/>
        </w:rPr>
      </w:pPr>
      <w:r w:rsidRPr="00FB135F">
        <w:rPr>
          <w:rFonts w:ascii="Arial" w:eastAsia="Times New Roman" w:hAnsi="Arial" w:cs="Arial"/>
          <w:snapToGrid w:val="0"/>
          <w:lang w:eastAsia="es-ES"/>
        </w:rPr>
        <w:t>Per al càlcul de la liquidació es descomptaran els consums que durant aquest període de temps hagin estat abonats per l’autor del frau.</w:t>
      </w:r>
    </w:p>
    <w:p w14:paraId="47BC2E36" w14:textId="77777777" w:rsidR="004A0D6A" w:rsidRPr="00FB135F" w:rsidRDefault="004A0D6A" w:rsidP="004A0D6A">
      <w:pPr>
        <w:shd w:val="clear" w:color="auto" w:fill="FFFFFF"/>
        <w:spacing w:before="120" w:after="120" w:line="276" w:lineRule="auto"/>
        <w:ind w:right="5"/>
        <w:jc w:val="both"/>
        <w:rPr>
          <w:rFonts w:ascii="Arial" w:eastAsia="Times New Roman" w:hAnsi="Arial" w:cs="Arial"/>
          <w:snapToGrid w:val="0"/>
          <w:lang w:eastAsia="es-ES"/>
        </w:rPr>
      </w:pPr>
      <w:r w:rsidRPr="00FB135F">
        <w:rPr>
          <w:rFonts w:ascii="Arial" w:eastAsia="Times New Roman" w:hAnsi="Arial" w:cs="Arial"/>
          <w:snapToGrid w:val="0"/>
          <w:lang w:eastAsia="es-ES"/>
        </w:rPr>
        <w:t>El període de liquidació serà el termini entre l’adquisició de la titularitat o drets d’ús de les instal·lacions (o la data de retirada de l’anterior equip de mesura si és que ja n’hi havia hagut algun) i el moment en què es resolgui la incidència detectada, sense que es pugui estendre en total a més de tres anys.</w:t>
      </w:r>
    </w:p>
    <w:p w14:paraId="1945BBC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3410221"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Les liquidacions que formuli l’entitat subministradora seran notificades als interessats i aquests podran formular reclamacions davant l’Ajuntament en el termini de quinze dies a comptar des de la notificació de la liquidació.</w:t>
      </w:r>
    </w:p>
    <w:p w14:paraId="0FFB811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E94CFD6"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Quan les actuacions que donen origen a la liquidació per frau per part de l’entitat subministradora puguin constituir delictes o faltes, sense perjudici del corresponent expedient administratiu, es donarà compte a la jurisdicció competent.</w:t>
      </w:r>
    </w:p>
    <w:p w14:paraId="6DF6153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498BBF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26FDC9B"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b/>
          <w:snapToGrid w:val="0"/>
          <w:u w:val="single"/>
          <w:lang w:eastAsia="es-ES"/>
        </w:rPr>
        <w:t>Article 8</w:t>
      </w:r>
      <w:r w:rsidR="00C94716">
        <w:rPr>
          <w:rFonts w:ascii="Arial" w:eastAsia="Times New Roman" w:hAnsi="Arial" w:cs="Arial"/>
          <w:b/>
          <w:snapToGrid w:val="0"/>
          <w:u w:val="single"/>
          <w:lang w:eastAsia="es-ES"/>
        </w:rPr>
        <w:t>1</w:t>
      </w:r>
      <w:r w:rsidRPr="00FB135F">
        <w:rPr>
          <w:rFonts w:ascii="Arial" w:eastAsia="Times New Roman" w:hAnsi="Arial" w:cs="Arial"/>
          <w:b/>
          <w:snapToGrid w:val="0"/>
          <w:u w:val="single"/>
          <w:lang w:eastAsia="es-ES"/>
        </w:rPr>
        <w:t>.- Infraccions:</w:t>
      </w:r>
    </w:p>
    <w:p w14:paraId="586EF30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36E7A1C" w14:textId="77777777" w:rsidR="004A0D6A" w:rsidRPr="00FB135F" w:rsidRDefault="004A0D6A" w:rsidP="00E9210B">
      <w:pPr>
        <w:numPr>
          <w:ilvl w:val="0"/>
          <w:numId w:val="37"/>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Es considerarà infracció lleu en aquest Reglament, d’incompliment de les obligacions dels abonats o de les prohibicions següents:</w:t>
      </w:r>
    </w:p>
    <w:p w14:paraId="304F55D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E9D18DB" w14:textId="77777777" w:rsidR="004A0D6A" w:rsidRPr="00FB135F" w:rsidRDefault="004A0D6A" w:rsidP="00302F0B">
      <w:pPr>
        <w:numPr>
          <w:ilvl w:val="1"/>
          <w:numId w:val="37"/>
        </w:numPr>
        <w:tabs>
          <w:tab w:val="clear" w:pos="1893"/>
          <w:tab w:val="num" w:pos="1418"/>
        </w:tabs>
        <w:spacing w:after="0" w:line="240" w:lineRule="auto"/>
        <w:ind w:left="1418" w:hanging="710"/>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Establir o autoritzar derivacions en la seva instal·lació per subministrar aigua a altres locals o </w:t>
      </w:r>
      <w:proofErr w:type="spellStart"/>
      <w:r w:rsidRPr="00FB135F">
        <w:rPr>
          <w:rFonts w:ascii="Arial" w:eastAsia="Times New Roman" w:hAnsi="Arial" w:cs="Arial"/>
          <w:snapToGrid w:val="0"/>
          <w:lang w:eastAsia="es-ES"/>
        </w:rPr>
        <w:t>vivendes</w:t>
      </w:r>
      <w:proofErr w:type="spellEnd"/>
      <w:r w:rsidRPr="00FB135F">
        <w:rPr>
          <w:rFonts w:ascii="Arial" w:eastAsia="Times New Roman" w:hAnsi="Arial" w:cs="Arial"/>
          <w:snapToGrid w:val="0"/>
          <w:lang w:eastAsia="es-ES"/>
        </w:rPr>
        <w:t xml:space="preserve"> que no constin al contracte. </w:t>
      </w:r>
    </w:p>
    <w:p w14:paraId="1BCF7E26" w14:textId="77777777" w:rsidR="004A0D6A" w:rsidRPr="00FB135F" w:rsidRDefault="004A0D6A" w:rsidP="00302F0B">
      <w:pPr>
        <w:numPr>
          <w:ilvl w:val="1"/>
          <w:numId w:val="37"/>
        </w:numPr>
        <w:tabs>
          <w:tab w:val="clear" w:pos="1893"/>
          <w:tab w:val="num" w:pos="1418"/>
        </w:tabs>
        <w:spacing w:after="0" w:line="240" w:lineRule="auto"/>
        <w:ind w:left="1418" w:hanging="710"/>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Revendre l’aigua inclús als propietaris, llogaters o altres ocupants. </w:t>
      </w:r>
    </w:p>
    <w:p w14:paraId="02274390" w14:textId="77777777" w:rsidR="004A0D6A" w:rsidRPr="00FB135F" w:rsidRDefault="004A0D6A" w:rsidP="00302F0B">
      <w:pPr>
        <w:numPr>
          <w:ilvl w:val="1"/>
          <w:numId w:val="37"/>
        </w:numPr>
        <w:tabs>
          <w:tab w:val="clear" w:pos="1893"/>
          <w:tab w:val="num" w:pos="1418"/>
        </w:tabs>
        <w:spacing w:after="0" w:line="240" w:lineRule="auto"/>
        <w:ind w:left="1418" w:hanging="710"/>
        <w:jc w:val="both"/>
        <w:rPr>
          <w:rFonts w:ascii="Arial" w:eastAsia="Times New Roman" w:hAnsi="Arial" w:cs="Arial"/>
          <w:snapToGrid w:val="0"/>
          <w:lang w:eastAsia="es-ES"/>
        </w:rPr>
      </w:pPr>
      <w:r w:rsidRPr="00FB135F">
        <w:rPr>
          <w:rFonts w:ascii="Arial" w:eastAsia="Times New Roman" w:hAnsi="Arial" w:cs="Arial"/>
          <w:snapToGrid w:val="0"/>
          <w:lang w:eastAsia="es-ES"/>
        </w:rPr>
        <w:t>Remunerar per qualsevol concepte als operaris de l’entitat subministradora</w:t>
      </w:r>
    </w:p>
    <w:p w14:paraId="375790E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55FB4FC" w14:textId="77777777" w:rsidR="004A0D6A" w:rsidRDefault="004A0D6A" w:rsidP="00E9210B">
      <w:pPr>
        <w:numPr>
          <w:ilvl w:val="0"/>
          <w:numId w:val="37"/>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Tenen la consideració d’infracció greu les següents infraccions o omissions:</w:t>
      </w:r>
    </w:p>
    <w:p w14:paraId="33AEECB5" w14:textId="77777777" w:rsidR="00302F0B" w:rsidRPr="00FB135F" w:rsidRDefault="00302F0B" w:rsidP="00302F0B">
      <w:pPr>
        <w:spacing w:after="0" w:line="240" w:lineRule="auto"/>
        <w:ind w:left="360"/>
        <w:jc w:val="both"/>
        <w:rPr>
          <w:rFonts w:ascii="Arial" w:eastAsia="Times New Roman" w:hAnsi="Arial" w:cs="Arial"/>
          <w:snapToGrid w:val="0"/>
          <w:lang w:eastAsia="es-ES"/>
        </w:rPr>
      </w:pPr>
    </w:p>
    <w:p w14:paraId="58BBA854" w14:textId="77777777" w:rsidR="004A0D6A" w:rsidRPr="00FB135F" w:rsidRDefault="004A0D6A" w:rsidP="00302F0B">
      <w:pPr>
        <w:numPr>
          <w:ilvl w:val="1"/>
          <w:numId w:val="37"/>
        </w:numPr>
        <w:tabs>
          <w:tab w:val="clear" w:pos="1893"/>
          <w:tab w:val="num" w:pos="1418"/>
        </w:tabs>
        <w:spacing w:after="0" w:line="240" w:lineRule="auto"/>
        <w:ind w:left="1418" w:hanging="710"/>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No respectar els precintes col·locats per l’entitat subministradora o dels organismes competents de l’Administració o manipular les instal·lacions del servei </w:t>
      </w:r>
    </w:p>
    <w:p w14:paraId="323590C8" w14:textId="77777777" w:rsidR="004A0D6A" w:rsidRPr="00FB135F" w:rsidRDefault="004A0D6A" w:rsidP="00302F0B">
      <w:pPr>
        <w:numPr>
          <w:ilvl w:val="1"/>
          <w:numId w:val="37"/>
        </w:numPr>
        <w:tabs>
          <w:tab w:val="clear" w:pos="1893"/>
          <w:tab w:val="num" w:pos="1418"/>
        </w:tabs>
        <w:spacing w:after="0" w:line="240" w:lineRule="auto"/>
        <w:ind w:left="1418" w:hanging="710"/>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La manipulació de l’aparell de </w:t>
      </w:r>
      <w:proofErr w:type="spellStart"/>
      <w:r w:rsidRPr="00FB135F">
        <w:rPr>
          <w:rFonts w:ascii="Arial" w:eastAsia="Times New Roman" w:hAnsi="Arial" w:cs="Arial"/>
          <w:snapToGrid w:val="0"/>
          <w:lang w:eastAsia="es-ES"/>
        </w:rPr>
        <w:t>medició</w:t>
      </w:r>
      <w:proofErr w:type="spellEnd"/>
      <w:r w:rsidRPr="00FB135F">
        <w:rPr>
          <w:rFonts w:ascii="Arial" w:eastAsia="Times New Roman" w:hAnsi="Arial" w:cs="Arial"/>
          <w:snapToGrid w:val="0"/>
          <w:lang w:eastAsia="es-ES"/>
        </w:rPr>
        <w:t xml:space="preserve"> o qualsevol altre actuació no compresa en l’esmentat anteriorment que comporti la utilització fraudulenta del servei. </w:t>
      </w:r>
    </w:p>
    <w:p w14:paraId="4C002292" w14:textId="77777777" w:rsidR="004A0D6A" w:rsidRPr="00FB135F" w:rsidRDefault="004A0D6A" w:rsidP="00302F0B">
      <w:pPr>
        <w:numPr>
          <w:ilvl w:val="1"/>
          <w:numId w:val="37"/>
        </w:numPr>
        <w:tabs>
          <w:tab w:val="clear" w:pos="1893"/>
          <w:tab w:val="num" w:pos="1418"/>
        </w:tabs>
        <w:spacing w:after="0" w:line="240" w:lineRule="auto"/>
        <w:ind w:left="1418" w:hanging="710"/>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Dificultar les tasques dels inspectors del servei, ja sigui impedint, dificultant o restringint les visites o bé amenaçant o intimidant a aquest personal o qualsevol altre personal de l’entitat subministradora. </w:t>
      </w:r>
    </w:p>
    <w:p w14:paraId="3C3B13AE" w14:textId="77777777" w:rsidR="004A0D6A" w:rsidRPr="00FB135F" w:rsidRDefault="004A0D6A" w:rsidP="00302F0B">
      <w:pPr>
        <w:numPr>
          <w:ilvl w:val="1"/>
          <w:numId w:val="37"/>
        </w:numPr>
        <w:tabs>
          <w:tab w:val="clear" w:pos="1893"/>
          <w:tab w:val="num" w:pos="1418"/>
        </w:tabs>
        <w:spacing w:after="0" w:line="240" w:lineRule="auto"/>
        <w:ind w:left="1418" w:hanging="710"/>
        <w:jc w:val="both"/>
        <w:rPr>
          <w:rFonts w:ascii="Arial" w:eastAsia="Times New Roman" w:hAnsi="Arial" w:cs="Arial"/>
          <w:snapToGrid w:val="0"/>
          <w:lang w:eastAsia="es-ES"/>
        </w:rPr>
      </w:pPr>
      <w:r w:rsidRPr="00FB135F">
        <w:rPr>
          <w:rFonts w:ascii="Arial" w:eastAsia="Times New Roman" w:hAnsi="Arial" w:cs="Arial"/>
          <w:snapToGrid w:val="0"/>
          <w:lang w:eastAsia="es-ES"/>
        </w:rPr>
        <w:t>La reiteració de tres  infraccions lleus en 1 any</w:t>
      </w:r>
    </w:p>
    <w:p w14:paraId="416ECF7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31A7048" w14:textId="77777777" w:rsidR="004A0D6A" w:rsidRDefault="004A0D6A" w:rsidP="00E9210B">
      <w:pPr>
        <w:numPr>
          <w:ilvl w:val="0"/>
          <w:numId w:val="37"/>
        </w:num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Es considera infracció molt greu:</w:t>
      </w:r>
    </w:p>
    <w:p w14:paraId="385268C0" w14:textId="77777777" w:rsidR="00302F0B" w:rsidRPr="00FB135F" w:rsidRDefault="00302F0B" w:rsidP="00302F0B">
      <w:pPr>
        <w:spacing w:after="0" w:line="240" w:lineRule="auto"/>
        <w:ind w:left="360"/>
        <w:jc w:val="both"/>
        <w:rPr>
          <w:rFonts w:ascii="Arial" w:eastAsia="Times New Roman" w:hAnsi="Arial" w:cs="Arial"/>
          <w:snapToGrid w:val="0"/>
          <w:lang w:eastAsia="es-ES"/>
        </w:rPr>
      </w:pPr>
    </w:p>
    <w:p w14:paraId="4C896B7C" w14:textId="77777777" w:rsidR="004A0D6A" w:rsidRPr="00FB135F" w:rsidRDefault="004A0D6A" w:rsidP="00302F0B">
      <w:pPr>
        <w:numPr>
          <w:ilvl w:val="2"/>
          <w:numId w:val="37"/>
        </w:numPr>
        <w:tabs>
          <w:tab w:val="clear" w:pos="2601"/>
          <w:tab w:val="num" w:pos="1418"/>
        </w:tabs>
        <w:spacing w:after="0" w:line="240" w:lineRule="auto"/>
        <w:ind w:left="1418" w:hanging="709"/>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Qualsevol de les conductes descrites en els punts anteriors, si causen danys greus i rellevants a les instal·lacions d’aquest servei o a altres també municipals o a la via pública. </w:t>
      </w:r>
    </w:p>
    <w:p w14:paraId="4EED56CD" w14:textId="77777777" w:rsidR="004A0D6A" w:rsidRPr="00FB135F" w:rsidRDefault="004A0D6A" w:rsidP="00302F0B">
      <w:pPr>
        <w:numPr>
          <w:ilvl w:val="2"/>
          <w:numId w:val="37"/>
        </w:numPr>
        <w:tabs>
          <w:tab w:val="clear" w:pos="2601"/>
          <w:tab w:val="num" w:pos="1418"/>
        </w:tabs>
        <w:spacing w:after="0" w:line="240" w:lineRule="auto"/>
        <w:ind w:left="1418" w:hanging="709"/>
        <w:jc w:val="both"/>
        <w:rPr>
          <w:rFonts w:ascii="Arial" w:eastAsia="Times New Roman" w:hAnsi="Arial" w:cs="Arial"/>
          <w:snapToGrid w:val="0"/>
          <w:lang w:eastAsia="es-ES"/>
        </w:rPr>
      </w:pPr>
      <w:r w:rsidRPr="00FB135F">
        <w:rPr>
          <w:rFonts w:ascii="Arial" w:eastAsia="Times New Roman" w:hAnsi="Arial" w:cs="Arial"/>
          <w:snapToGrid w:val="0"/>
          <w:lang w:eastAsia="es-ES"/>
        </w:rPr>
        <w:t>La reiteració de tres infraccions greus en 1 any.</w:t>
      </w:r>
    </w:p>
    <w:p w14:paraId="0227DFC0" w14:textId="77777777" w:rsidR="004A0D6A" w:rsidRPr="00FB135F" w:rsidRDefault="004A0D6A" w:rsidP="00302F0B">
      <w:pPr>
        <w:numPr>
          <w:ilvl w:val="2"/>
          <w:numId w:val="37"/>
        </w:numPr>
        <w:tabs>
          <w:tab w:val="clear" w:pos="2601"/>
          <w:tab w:val="num" w:pos="1418"/>
        </w:tabs>
        <w:spacing w:after="0" w:line="240" w:lineRule="auto"/>
        <w:ind w:left="1418" w:hanging="709"/>
        <w:jc w:val="both"/>
        <w:rPr>
          <w:rFonts w:ascii="Arial" w:eastAsia="Times New Roman" w:hAnsi="Arial" w:cs="Arial"/>
          <w:snapToGrid w:val="0"/>
          <w:lang w:eastAsia="es-ES"/>
        </w:rPr>
      </w:pPr>
      <w:r w:rsidRPr="00FB135F">
        <w:rPr>
          <w:rFonts w:ascii="Arial" w:eastAsia="Times New Roman" w:hAnsi="Arial" w:cs="Arial"/>
          <w:snapToGrid w:val="0"/>
          <w:lang w:eastAsia="es-ES"/>
        </w:rPr>
        <w:t>Les accions tipificades com a frau, d’acord amb l’article 79 del present reglament i que no estiguin relacionades als punts 1 i 2 del present article.</w:t>
      </w:r>
    </w:p>
    <w:p w14:paraId="4EBF8418"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43B612B"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50B6DF0"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III.- ARBITRATGE</w:t>
      </w:r>
    </w:p>
    <w:p w14:paraId="7285565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004D623B" w14:textId="77777777" w:rsidR="004A0D6A" w:rsidRPr="00FB135F" w:rsidRDefault="004A0D6A" w:rsidP="004A0D6A">
      <w:pPr>
        <w:keepNext/>
        <w:spacing w:after="0" w:line="240" w:lineRule="auto"/>
        <w:jc w:val="both"/>
        <w:outlineLvl w:val="2"/>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8</w:t>
      </w:r>
      <w:r w:rsidR="00C94716">
        <w:rPr>
          <w:rFonts w:ascii="Arial" w:eastAsia="Times New Roman" w:hAnsi="Arial" w:cs="Arial"/>
          <w:b/>
          <w:snapToGrid w:val="0"/>
          <w:u w:val="single"/>
          <w:lang w:eastAsia="es-ES"/>
        </w:rPr>
        <w:t>2</w:t>
      </w:r>
      <w:r w:rsidRPr="00FB135F">
        <w:rPr>
          <w:rFonts w:ascii="Arial" w:eastAsia="Times New Roman" w:hAnsi="Arial" w:cs="Arial"/>
          <w:b/>
          <w:snapToGrid w:val="0"/>
          <w:u w:val="single"/>
          <w:lang w:eastAsia="es-ES"/>
        </w:rPr>
        <w:t>.- Arbitratge</w:t>
      </w:r>
    </w:p>
    <w:p w14:paraId="33BE2E34"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1FF404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i els abonats o usuaris podran pactar en les seves contractacions qualsevol sistema d’arbitratge previ per resoldre les incidències entre ambdues parts d’acord amb la normativa vigent i sense perjudici de les competències de l’Ajuntament que s’estableixen en aquest Reglament.</w:t>
      </w:r>
    </w:p>
    <w:p w14:paraId="5851E5A4"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8E3BC7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33C1ECAF" w14:textId="77777777" w:rsidR="004A0D6A" w:rsidRPr="00FB135F" w:rsidRDefault="004A0D6A" w:rsidP="004A0D6A">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CAPÍTOL IV.- POTESTAT SANCIONADORA</w:t>
      </w:r>
    </w:p>
    <w:p w14:paraId="31A1CC0B"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271D8D00" w14:textId="77777777" w:rsidR="004A0D6A" w:rsidRPr="00FB135F" w:rsidRDefault="004A0D6A" w:rsidP="004A0D6A">
      <w:pPr>
        <w:keepNext/>
        <w:spacing w:after="0" w:line="240" w:lineRule="auto"/>
        <w:jc w:val="both"/>
        <w:outlineLvl w:val="4"/>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8</w:t>
      </w:r>
      <w:r w:rsidR="00C94716">
        <w:rPr>
          <w:rFonts w:ascii="Arial" w:eastAsia="Times New Roman" w:hAnsi="Arial" w:cs="Arial"/>
          <w:b/>
          <w:snapToGrid w:val="0"/>
          <w:u w:val="single"/>
          <w:lang w:eastAsia="es-ES"/>
        </w:rPr>
        <w:t>3</w:t>
      </w:r>
      <w:r w:rsidRPr="00FB135F">
        <w:rPr>
          <w:rFonts w:ascii="Arial" w:eastAsia="Times New Roman" w:hAnsi="Arial" w:cs="Arial"/>
          <w:b/>
          <w:snapToGrid w:val="0"/>
          <w:u w:val="single"/>
          <w:lang w:eastAsia="es-ES"/>
        </w:rPr>
        <w:t>.- Potestat sancionadora</w:t>
      </w:r>
    </w:p>
    <w:p w14:paraId="33B70C06"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1054FF8D"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Sense perjudici de les competències legals que puguin correspondre a qualsevol entitat o organismes públics, correspon a l’Ajuntament la incoació i instrucció dels expedients sancionadors per l’incompliment del present Reglament tant per part dels abonats com l’entitat subministradora, amb subjecció al procediment sancionador previst a l’ordenament de règim jurídic de les administracions públiques i de procediment administratiu comú, previst a la Llei 30/1992, de 26 de novembre i normativa concordant.</w:t>
      </w:r>
    </w:p>
    <w:p w14:paraId="27DC6EA2"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E8D0F59"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1492A2A6" w14:textId="77777777" w:rsidR="004A0D6A" w:rsidRPr="00FB135F" w:rsidRDefault="004A0D6A" w:rsidP="004A0D6A">
      <w:pPr>
        <w:keepNext/>
        <w:spacing w:after="0" w:line="240" w:lineRule="auto"/>
        <w:jc w:val="both"/>
        <w:outlineLvl w:val="2"/>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8</w:t>
      </w:r>
      <w:r w:rsidR="00C94716">
        <w:rPr>
          <w:rFonts w:ascii="Arial" w:eastAsia="Times New Roman" w:hAnsi="Arial" w:cs="Arial"/>
          <w:b/>
          <w:snapToGrid w:val="0"/>
          <w:u w:val="single"/>
          <w:lang w:eastAsia="es-ES"/>
        </w:rPr>
        <w:t>4</w:t>
      </w:r>
      <w:r w:rsidRPr="00FB135F">
        <w:rPr>
          <w:rFonts w:ascii="Arial" w:eastAsia="Times New Roman" w:hAnsi="Arial" w:cs="Arial"/>
          <w:b/>
          <w:snapToGrid w:val="0"/>
          <w:u w:val="single"/>
          <w:lang w:eastAsia="es-ES"/>
        </w:rPr>
        <w:t>.– Accions legals</w:t>
      </w:r>
    </w:p>
    <w:p w14:paraId="5876818F"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555412F"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L’entitat subministradora, malgrat la suspensió del subministrament i la rescissió del contracte, podrà iniciar totes les accions civils i penals que consideri oportunes en defensa dels seus interessos i drets, i, en especial, l’acció penal per frau.</w:t>
      </w:r>
    </w:p>
    <w:p w14:paraId="42B29A0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8CC5609"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Així mateix, i en el cas que la suspensió del subministrament efectuada pel seu prestador resultés improcedent, l’abonat podrà exigir la deguda indemnització sense perjudici de poder iniciar les accions civils i penals que consideri oportunes en salvaguarda dels seus interessos.</w:t>
      </w:r>
    </w:p>
    <w:p w14:paraId="320D8065" w14:textId="77777777" w:rsidR="004A0D6A" w:rsidRPr="00FB135F" w:rsidRDefault="004A0D6A" w:rsidP="004A0D6A">
      <w:pPr>
        <w:spacing w:after="0" w:line="240" w:lineRule="auto"/>
        <w:rPr>
          <w:rFonts w:ascii="Times New Roman" w:eastAsia="Times New Roman" w:hAnsi="Times New Roman" w:cs="Times New Roman"/>
          <w:sz w:val="20"/>
          <w:szCs w:val="20"/>
          <w:lang w:eastAsia="es-ES"/>
        </w:rPr>
      </w:pPr>
    </w:p>
    <w:p w14:paraId="4B037676" w14:textId="77777777" w:rsidR="00C94716" w:rsidRDefault="00C94716" w:rsidP="004A0D6A">
      <w:pPr>
        <w:spacing w:after="0" w:line="240" w:lineRule="auto"/>
        <w:rPr>
          <w:rFonts w:ascii="Arial" w:eastAsia="Times New Roman" w:hAnsi="Arial" w:cs="Arial"/>
          <w:b/>
          <w:snapToGrid w:val="0"/>
          <w:u w:val="single"/>
          <w:lang w:eastAsia="es-ES"/>
        </w:rPr>
      </w:pPr>
    </w:p>
    <w:p w14:paraId="5EE4698D" w14:textId="77777777" w:rsidR="004A0D6A" w:rsidRPr="00FB135F" w:rsidRDefault="004A0D6A" w:rsidP="004A0D6A">
      <w:pPr>
        <w:spacing w:after="0" w:line="240" w:lineRule="auto"/>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Article 8</w:t>
      </w:r>
      <w:r w:rsidR="00C94716">
        <w:rPr>
          <w:rFonts w:ascii="Arial" w:eastAsia="Times New Roman" w:hAnsi="Arial" w:cs="Arial"/>
          <w:b/>
          <w:snapToGrid w:val="0"/>
          <w:u w:val="single"/>
          <w:lang w:eastAsia="es-ES"/>
        </w:rPr>
        <w:t>5</w:t>
      </w:r>
      <w:r w:rsidRPr="00FB135F">
        <w:rPr>
          <w:rFonts w:ascii="Arial" w:eastAsia="Times New Roman" w:hAnsi="Arial" w:cs="Arial"/>
          <w:b/>
          <w:snapToGrid w:val="0"/>
          <w:u w:val="single"/>
          <w:lang w:eastAsia="es-ES"/>
        </w:rPr>
        <w:t>.– Sancions</w:t>
      </w:r>
    </w:p>
    <w:p w14:paraId="7BB23A82" w14:textId="77777777" w:rsidR="00C94716" w:rsidRDefault="00C94716" w:rsidP="004A0D6A">
      <w:pPr>
        <w:spacing w:after="0" w:line="240" w:lineRule="auto"/>
        <w:jc w:val="both"/>
        <w:rPr>
          <w:rFonts w:ascii="Arial" w:eastAsia="Times New Roman" w:hAnsi="Arial" w:cs="Arial"/>
          <w:snapToGrid w:val="0"/>
          <w:lang w:eastAsia="es-ES"/>
        </w:rPr>
      </w:pPr>
    </w:p>
    <w:p w14:paraId="7F7B89D4"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 Les infraccions de caràcter lleu motiven advertència de l’Ajuntament i la obligació de normalització de la situació en un termini màxim de 15 dies. A més seran sancionades amb multes de fins a 750 euros  </w:t>
      </w:r>
    </w:p>
    <w:p w14:paraId="41638CEA"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2321D370"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2. Les infraccions greus seran sancionades amb multes de fins a 1.500 euros  </w:t>
      </w:r>
    </w:p>
    <w:p w14:paraId="63B92EC6"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2445FE2"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3. Les infraccions molt greus seran sancionades amb multes de fins a 3.000 euros</w:t>
      </w:r>
    </w:p>
    <w:p w14:paraId="241F47E8" w14:textId="77777777" w:rsidR="004A0D6A" w:rsidRPr="00FB135F" w:rsidRDefault="004A0D6A" w:rsidP="004A0D6A">
      <w:pPr>
        <w:spacing w:after="0" w:line="240" w:lineRule="auto"/>
        <w:rPr>
          <w:rFonts w:ascii="Times New Roman" w:eastAsia="Times New Roman" w:hAnsi="Times New Roman" w:cs="Times New Roman"/>
          <w:sz w:val="20"/>
          <w:szCs w:val="20"/>
          <w:lang w:eastAsia="es-ES"/>
        </w:rPr>
      </w:pPr>
    </w:p>
    <w:p w14:paraId="5F164AD9" w14:textId="77777777" w:rsidR="004A0D6A" w:rsidRPr="00FB135F" w:rsidRDefault="004A0D6A" w:rsidP="004A0D6A">
      <w:pPr>
        <w:spacing w:after="0" w:line="240" w:lineRule="auto"/>
        <w:rPr>
          <w:rFonts w:ascii="Times New Roman" w:eastAsia="Times New Roman" w:hAnsi="Times New Roman" w:cs="Times New Roman"/>
          <w:sz w:val="20"/>
          <w:szCs w:val="20"/>
          <w:lang w:eastAsia="es-ES"/>
        </w:rPr>
      </w:pPr>
    </w:p>
    <w:p w14:paraId="7542502E" w14:textId="77777777" w:rsidR="004A0D6A" w:rsidRPr="00FB135F" w:rsidRDefault="004A0D6A" w:rsidP="004A0D6A">
      <w:pPr>
        <w:spacing w:after="0" w:line="240" w:lineRule="auto"/>
        <w:jc w:val="both"/>
        <w:rPr>
          <w:rFonts w:ascii="Times New Roman" w:eastAsia="Times New Roman" w:hAnsi="Times New Roman" w:cs="Times New Roman"/>
          <w:sz w:val="20"/>
          <w:szCs w:val="20"/>
          <w:lang w:eastAsia="es-ES"/>
        </w:rPr>
      </w:pPr>
      <w:r w:rsidRPr="00FB135F">
        <w:rPr>
          <w:rFonts w:ascii="Arial" w:eastAsia="Times New Roman" w:hAnsi="Arial" w:cs="Arial"/>
          <w:b/>
          <w:snapToGrid w:val="0"/>
          <w:u w:val="single"/>
          <w:lang w:eastAsia="es-ES"/>
        </w:rPr>
        <w:t>Article 8</w:t>
      </w:r>
      <w:r w:rsidR="00C94716">
        <w:rPr>
          <w:rFonts w:ascii="Arial" w:eastAsia="Times New Roman" w:hAnsi="Arial" w:cs="Arial"/>
          <w:b/>
          <w:snapToGrid w:val="0"/>
          <w:u w:val="single"/>
          <w:lang w:eastAsia="es-ES"/>
        </w:rPr>
        <w:t>6</w:t>
      </w:r>
      <w:r w:rsidRPr="00FB135F">
        <w:rPr>
          <w:rFonts w:ascii="Arial" w:eastAsia="Times New Roman" w:hAnsi="Arial" w:cs="Arial"/>
          <w:b/>
          <w:snapToGrid w:val="0"/>
          <w:u w:val="single"/>
          <w:lang w:eastAsia="es-ES"/>
        </w:rPr>
        <w:t>. Reparació i defraudació</w:t>
      </w:r>
      <w:r w:rsidRPr="00FB135F">
        <w:rPr>
          <w:rFonts w:ascii="Times New Roman" w:eastAsia="Times New Roman" w:hAnsi="Times New Roman" w:cs="Times New Roman"/>
          <w:sz w:val="20"/>
          <w:szCs w:val="20"/>
          <w:lang w:eastAsia="es-ES"/>
        </w:rPr>
        <w:t xml:space="preserve">  </w:t>
      </w:r>
    </w:p>
    <w:p w14:paraId="0C0ADD64" w14:textId="77777777" w:rsidR="004A0D6A" w:rsidRPr="00FB135F" w:rsidRDefault="004A0D6A" w:rsidP="004A0D6A">
      <w:pPr>
        <w:spacing w:after="0" w:line="240" w:lineRule="auto"/>
        <w:jc w:val="both"/>
        <w:rPr>
          <w:rFonts w:ascii="Times New Roman" w:eastAsia="Times New Roman" w:hAnsi="Times New Roman" w:cs="Times New Roman"/>
          <w:sz w:val="20"/>
          <w:szCs w:val="20"/>
          <w:lang w:eastAsia="es-ES"/>
        </w:rPr>
      </w:pPr>
    </w:p>
    <w:p w14:paraId="17DBEF5E"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 xml:space="preserve">1. La imposició de les sancions és independent de la obligació exigible en qualsevol moment al responsable de la infracció de la reposició de la situació alterada al seu estat originari, també amb la indemnització pels danys i </w:t>
      </w:r>
      <w:r w:rsidR="00C94716">
        <w:rPr>
          <w:rFonts w:ascii="Arial" w:eastAsia="Times New Roman" w:hAnsi="Arial" w:cs="Arial"/>
          <w:snapToGrid w:val="0"/>
          <w:lang w:eastAsia="es-ES"/>
        </w:rPr>
        <w:t>prejudicis causats a les instal·</w:t>
      </w:r>
      <w:r w:rsidRPr="00FB135F">
        <w:rPr>
          <w:rFonts w:ascii="Arial" w:eastAsia="Times New Roman" w:hAnsi="Arial" w:cs="Arial"/>
          <w:snapToGrid w:val="0"/>
          <w:lang w:eastAsia="es-ES"/>
        </w:rPr>
        <w:t xml:space="preserve">lacions municipals, obres annexes  o qualsevol altre bé del patrimoni municipal que hagi resultat afectat. La reposició i reparació la realitzarà l’entitat subministradora a càrrec del responsable de la infracció.  </w:t>
      </w:r>
    </w:p>
    <w:p w14:paraId="6B7A98C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5944DE64" w14:textId="77777777" w:rsidR="004A0D6A"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2. Si les infraccions han suposat defraudació de volums d’aigua, aquests es calcularan amb criteris lògics i el resultat obtingut serà facturat en el rebut immediatament posterior al descobriment dels fets, al responsable de la infracció, aplicant les tarifes vigents en el moment de la infracció. Aquesta facturació, en cap cas, tindrà caràcter sancionador.</w:t>
      </w:r>
    </w:p>
    <w:p w14:paraId="42148E26" w14:textId="77777777" w:rsidR="00C94716" w:rsidRDefault="00C94716" w:rsidP="004A0D6A">
      <w:pPr>
        <w:spacing w:after="0" w:line="240" w:lineRule="auto"/>
        <w:jc w:val="both"/>
        <w:rPr>
          <w:rFonts w:ascii="Arial" w:eastAsia="Times New Roman" w:hAnsi="Arial" w:cs="Arial"/>
          <w:snapToGrid w:val="0"/>
          <w:lang w:eastAsia="es-ES"/>
        </w:rPr>
      </w:pPr>
    </w:p>
    <w:p w14:paraId="299E3042" w14:textId="77777777" w:rsidR="00C94716" w:rsidRDefault="00C94716" w:rsidP="004A0D6A">
      <w:pPr>
        <w:spacing w:after="0" w:line="240" w:lineRule="auto"/>
        <w:jc w:val="both"/>
        <w:rPr>
          <w:rFonts w:ascii="Arial" w:eastAsia="Times New Roman" w:hAnsi="Arial" w:cs="Arial"/>
          <w:snapToGrid w:val="0"/>
          <w:lang w:eastAsia="es-ES"/>
        </w:rPr>
      </w:pPr>
    </w:p>
    <w:p w14:paraId="34AE0F65" w14:textId="77777777" w:rsidR="00C94716" w:rsidRPr="00FB135F" w:rsidRDefault="00C94716" w:rsidP="00C94716">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 xml:space="preserve">TÍTOL </w:t>
      </w:r>
      <w:r>
        <w:rPr>
          <w:rFonts w:ascii="Arial" w:eastAsia="Times New Roman" w:hAnsi="Arial" w:cs="Arial"/>
          <w:b/>
          <w:snapToGrid w:val="0"/>
          <w:lang w:eastAsia="es-ES"/>
        </w:rPr>
        <w:t>SIS</w:t>
      </w:r>
      <w:r w:rsidRPr="00FB135F">
        <w:rPr>
          <w:rFonts w:ascii="Arial" w:eastAsia="Times New Roman" w:hAnsi="Arial" w:cs="Arial"/>
          <w:b/>
          <w:snapToGrid w:val="0"/>
          <w:lang w:eastAsia="es-ES"/>
        </w:rPr>
        <w:t xml:space="preserve">È. </w:t>
      </w:r>
      <w:r>
        <w:rPr>
          <w:rFonts w:ascii="Arial" w:eastAsia="Times New Roman" w:hAnsi="Arial" w:cs="Arial"/>
          <w:b/>
          <w:snapToGrid w:val="0"/>
          <w:lang w:eastAsia="es-ES"/>
        </w:rPr>
        <w:t>RÈGIM JURÍDIC APLICABLE EN SITUACIÓ D’EXCEPCIONALITAT O D’EMERGÈNCIA DE SEQUERA</w:t>
      </w:r>
    </w:p>
    <w:p w14:paraId="1491711B" w14:textId="77777777" w:rsidR="00C94716" w:rsidRPr="00FB135F" w:rsidRDefault="00C94716" w:rsidP="00C94716">
      <w:pPr>
        <w:spacing w:after="0" w:line="240" w:lineRule="auto"/>
        <w:jc w:val="both"/>
        <w:rPr>
          <w:rFonts w:ascii="Arial" w:eastAsia="Times New Roman" w:hAnsi="Arial" w:cs="Arial"/>
          <w:b/>
          <w:snapToGrid w:val="0"/>
          <w:lang w:eastAsia="es-ES"/>
        </w:rPr>
      </w:pPr>
    </w:p>
    <w:p w14:paraId="2AACE35D" w14:textId="77777777" w:rsidR="00C94716" w:rsidRPr="00FB135F" w:rsidRDefault="00C94716" w:rsidP="00C94716">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 xml:space="preserve">Article </w:t>
      </w:r>
      <w:r>
        <w:rPr>
          <w:rFonts w:ascii="Arial" w:eastAsia="Times New Roman" w:hAnsi="Arial" w:cs="Arial"/>
          <w:b/>
          <w:snapToGrid w:val="0"/>
          <w:u w:val="single"/>
          <w:lang w:eastAsia="es-ES"/>
        </w:rPr>
        <w:t>87</w:t>
      </w:r>
      <w:r w:rsidRPr="00FB135F">
        <w:rPr>
          <w:rFonts w:ascii="Arial" w:eastAsia="Times New Roman" w:hAnsi="Arial" w:cs="Arial"/>
          <w:b/>
          <w:snapToGrid w:val="0"/>
          <w:u w:val="single"/>
          <w:lang w:eastAsia="es-ES"/>
        </w:rPr>
        <w:t xml:space="preserve">.- </w:t>
      </w:r>
      <w:r>
        <w:rPr>
          <w:rFonts w:ascii="Arial" w:eastAsia="Times New Roman" w:hAnsi="Arial" w:cs="Arial"/>
          <w:b/>
          <w:snapToGrid w:val="0"/>
          <w:u w:val="single"/>
          <w:lang w:eastAsia="es-ES"/>
        </w:rPr>
        <w:t>Àmbit temporal d’aplicació</w:t>
      </w:r>
    </w:p>
    <w:p w14:paraId="459B365C"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El present títol s’aplicarà en aquells períodes d’excepció i/o d’emergència declarats per la normativa de la Generalitat de Catalunya o de l’Estat, per tal de reduir la utilització dels recursos hídrics.</w:t>
      </w:r>
    </w:p>
    <w:p w14:paraId="6E813D83" w14:textId="77777777" w:rsidR="00C94716" w:rsidRPr="00C94716" w:rsidRDefault="00C94716" w:rsidP="00C94716">
      <w:pPr>
        <w:spacing w:after="0" w:line="240" w:lineRule="auto"/>
        <w:jc w:val="both"/>
        <w:rPr>
          <w:rFonts w:ascii="Arial" w:eastAsia="Times New Roman" w:hAnsi="Arial" w:cs="Arial"/>
          <w:snapToGrid w:val="0"/>
          <w:lang w:eastAsia="es-ES"/>
        </w:rPr>
      </w:pPr>
      <w:r w:rsidRPr="00C94716">
        <w:rPr>
          <w:rFonts w:ascii="Arial" w:hAnsi="Arial" w:cs="Arial"/>
        </w:rPr>
        <w:t xml:space="preserve">Conforme s’apliquen les mesures establertes en aquest títol restarà en suspens totes </w:t>
      </w:r>
      <w:r w:rsidRPr="00C94716">
        <w:rPr>
          <w:rFonts w:ascii="Arial" w:eastAsia="Times New Roman" w:hAnsi="Arial" w:cs="Arial"/>
          <w:snapToGrid w:val="0"/>
          <w:lang w:eastAsia="es-ES"/>
        </w:rPr>
        <w:t>aquelles prescripcions contemplades en el reglament, així com les clàusules del contractes de subministrament que s’oposin a l’establert en aquelles.</w:t>
      </w:r>
    </w:p>
    <w:p w14:paraId="6F21BF7A" w14:textId="77777777" w:rsidR="00C94716" w:rsidRPr="00C94716" w:rsidRDefault="00C94716" w:rsidP="00C94716">
      <w:pPr>
        <w:spacing w:after="0" w:line="240" w:lineRule="auto"/>
        <w:jc w:val="both"/>
        <w:rPr>
          <w:rFonts w:ascii="Arial" w:eastAsia="Times New Roman" w:hAnsi="Arial" w:cs="Arial"/>
          <w:snapToGrid w:val="0"/>
          <w:lang w:eastAsia="es-ES"/>
        </w:rPr>
      </w:pPr>
      <w:bookmarkStart w:id="2" w:name="_Toc479252408"/>
    </w:p>
    <w:p w14:paraId="7CBB92F1" w14:textId="77777777" w:rsidR="00C94716" w:rsidRDefault="00C94716" w:rsidP="00C94716">
      <w:pPr>
        <w:spacing w:after="0" w:line="240" w:lineRule="auto"/>
        <w:jc w:val="both"/>
        <w:rPr>
          <w:rFonts w:ascii="Arial" w:eastAsia="Times New Roman" w:hAnsi="Arial" w:cs="Arial"/>
          <w:snapToGrid w:val="0"/>
          <w:lang w:eastAsia="es-ES"/>
        </w:rPr>
      </w:pPr>
    </w:p>
    <w:p w14:paraId="43012FD8" w14:textId="77777777" w:rsidR="00C94716" w:rsidRPr="00C94716" w:rsidRDefault="009A76A3" w:rsidP="00C94716">
      <w:pPr>
        <w:spacing w:after="0" w:line="240" w:lineRule="auto"/>
        <w:jc w:val="both"/>
        <w:rPr>
          <w:rFonts w:ascii="Arial" w:eastAsia="Times New Roman" w:hAnsi="Arial" w:cs="Arial"/>
          <w:b/>
          <w:snapToGrid w:val="0"/>
          <w:u w:val="single"/>
          <w:lang w:eastAsia="es-ES"/>
        </w:rPr>
      </w:pPr>
      <w:r>
        <w:rPr>
          <w:rFonts w:ascii="Arial" w:eastAsia="Times New Roman" w:hAnsi="Arial" w:cs="Arial"/>
          <w:b/>
          <w:snapToGrid w:val="0"/>
          <w:u w:val="single"/>
          <w:lang w:eastAsia="es-ES"/>
        </w:rPr>
        <w:t>Article 88</w:t>
      </w:r>
      <w:r w:rsidR="00C94716">
        <w:rPr>
          <w:rFonts w:ascii="Arial" w:eastAsia="Times New Roman" w:hAnsi="Arial" w:cs="Arial"/>
          <w:b/>
          <w:snapToGrid w:val="0"/>
          <w:u w:val="single"/>
          <w:lang w:eastAsia="es-ES"/>
        </w:rPr>
        <w:t xml:space="preserve">.- </w:t>
      </w:r>
      <w:r w:rsidR="00C94716" w:rsidRPr="00C94716">
        <w:rPr>
          <w:rFonts w:ascii="Arial" w:eastAsia="Times New Roman" w:hAnsi="Arial" w:cs="Arial"/>
          <w:b/>
          <w:snapToGrid w:val="0"/>
          <w:u w:val="single"/>
          <w:lang w:eastAsia="es-ES"/>
        </w:rPr>
        <w:t>Òrgans competents</w:t>
      </w:r>
      <w:bookmarkEnd w:id="2"/>
    </w:p>
    <w:p w14:paraId="1F955AE5" w14:textId="77777777" w:rsidR="00C94716" w:rsidRDefault="00C94716" w:rsidP="00C94716">
      <w:pPr>
        <w:spacing w:after="0" w:line="240" w:lineRule="auto"/>
        <w:jc w:val="both"/>
        <w:rPr>
          <w:rFonts w:ascii="Arial" w:eastAsia="Times New Roman" w:hAnsi="Arial" w:cs="Arial"/>
          <w:snapToGrid w:val="0"/>
          <w:lang w:eastAsia="es-ES"/>
        </w:rPr>
      </w:pPr>
    </w:p>
    <w:p w14:paraId="3FCCCC79" w14:textId="77777777" w:rsidR="00C94716" w:rsidRPr="00C94716" w:rsidRDefault="00C94716" w:rsidP="00C94716">
      <w:pPr>
        <w:spacing w:after="0" w:line="240" w:lineRule="auto"/>
        <w:jc w:val="both"/>
        <w:rPr>
          <w:rFonts w:ascii="Arial" w:eastAsia="Times New Roman" w:hAnsi="Arial" w:cs="Arial"/>
          <w:snapToGrid w:val="0"/>
          <w:lang w:eastAsia="es-ES"/>
        </w:rPr>
      </w:pPr>
      <w:r w:rsidRPr="00C94716">
        <w:rPr>
          <w:rFonts w:ascii="Arial" w:eastAsia="Times New Roman" w:hAnsi="Arial" w:cs="Arial"/>
          <w:snapToGrid w:val="0"/>
          <w:lang w:eastAsia="es-ES"/>
        </w:rPr>
        <w:t>Correspon a l’Alcaldia de l’Ajuntament, en els termes establerts en les normes i instruccions que l’Administració competent aprovi, adoptar les mesures excepcionals contemplades en l’article 81 d’aquest Reglament, així com d’altres que puguin sorgir orientades a gestionar convenientment el subministrament domiciliari d’aigua potable al municipi compres dins del seu àmbit d’acord amb les prioritats que preveu l’article 9 d’aquest Reglament.</w:t>
      </w:r>
    </w:p>
    <w:p w14:paraId="2ECD0A29" w14:textId="77777777" w:rsidR="00C94716" w:rsidRPr="00C94716" w:rsidRDefault="00C94716" w:rsidP="00C94716">
      <w:pPr>
        <w:spacing w:after="0" w:line="240" w:lineRule="auto"/>
        <w:jc w:val="both"/>
        <w:rPr>
          <w:rFonts w:ascii="Arial" w:hAnsi="Arial" w:cs="Arial"/>
        </w:rPr>
      </w:pPr>
      <w:r w:rsidRPr="00C94716">
        <w:rPr>
          <w:rFonts w:ascii="Arial" w:eastAsia="Times New Roman" w:hAnsi="Arial" w:cs="Arial"/>
          <w:snapToGrid w:val="0"/>
          <w:lang w:eastAsia="es-ES"/>
        </w:rPr>
        <w:t>També correspon</w:t>
      </w:r>
      <w:r w:rsidRPr="00C94716">
        <w:rPr>
          <w:rFonts w:ascii="Arial" w:hAnsi="Arial" w:cs="Arial"/>
        </w:rPr>
        <w:t xml:space="preserve"> a l’Alcaldia adoptar les mesures extraordinàries que puguin afectar a la regularitat del subministrament establert en l’article 10 del present reglament.</w:t>
      </w:r>
    </w:p>
    <w:p w14:paraId="0B0B9652"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L’Alcaldia haurà de donar compte al Ple de l’Ajuntament d’aquelles resolucions que prengui en compliment d’aquest reglament.</w:t>
      </w:r>
    </w:p>
    <w:p w14:paraId="0FE3C718" w14:textId="77777777" w:rsidR="008A6CC9" w:rsidRDefault="008A6CC9"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3" w:name="_Toc479252409"/>
    </w:p>
    <w:p w14:paraId="4FA90DAE" w14:textId="66A2D575" w:rsidR="00C94716" w:rsidRPr="00C94716" w:rsidRDefault="009A76A3"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r>
        <w:rPr>
          <w:rFonts w:ascii="Arial" w:hAnsi="Arial" w:cs="Arial"/>
          <w:lang w:val="ca-ES"/>
        </w:rPr>
        <w:t>Article 89</w:t>
      </w:r>
      <w:r w:rsidR="00C94716" w:rsidRPr="00C94716">
        <w:rPr>
          <w:rFonts w:ascii="Arial" w:hAnsi="Arial" w:cs="Arial"/>
          <w:lang w:val="ca-ES"/>
        </w:rPr>
        <w:t>.</w:t>
      </w:r>
      <w:r w:rsidR="00C94716">
        <w:rPr>
          <w:rFonts w:ascii="Arial" w:hAnsi="Arial" w:cs="Arial"/>
          <w:lang w:val="ca-ES"/>
        </w:rPr>
        <w:t xml:space="preserve">- </w:t>
      </w:r>
      <w:r w:rsidR="00C94716" w:rsidRPr="00C94716">
        <w:rPr>
          <w:rFonts w:ascii="Arial" w:hAnsi="Arial" w:cs="Arial"/>
          <w:lang w:val="ca-ES"/>
        </w:rPr>
        <w:t>Prohibició i restriccions d’ús d’aigua potable</w:t>
      </w:r>
      <w:bookmarkEnd w:id="3"/>
    </w:p>
    <w:p w14:paraId="237EB317"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En compliment de les prescripcions que pugui dictar l’Administració competent en matèria d’utilització dels recursos hídrics s’acordarà, en els períodes declarats d’excepcionalitat i d’emergència, aquelles mesures adreçades a assegurar l’estalvi d’aigua i l’ús racional següents:</w:t>
      </w:r>
    </w:p>
    <w:p w14:paraId="4EA93BE4" w14:textId="77777777" w:rsidR="00C94716" w:rsidRPr="00C94716" w:rsidRDefault="00C94716" w:rsidP="00E9210B">
      <w:pPr>
        <w:numPr>
          <w:ilvl w:val="0"/>
          <w:numId w:val="38"/>
        </w:numPr>
        <w:tabs>
          <w:tab w:val="clear" w:pos="720"/>
          <w:tab w:val="num" w:pos="567"/>
        </w:tabs>
        <w:spacing w:before="100" w:beforeAutospacing="1" w:after="0" w:line="240" w:lineRule="auto"/>
        <w:ind w:left="567" w:hanging="284"/>
        <w:jc w:val="both"/>
        <w:rPr>
          <w:rFonts w:ascii="Arial" w:hAnsi="Arial" w:cs="Arial"/>
        </w:rPr>
      </w:pPr>
      <w:r w:rsidRPr="00C94716">
        <w:rPr>
          <w:rFonts w:ascii="Arial" w:hAnsi="Arial" w:cs="Arial"/>
        </w:rPr>
        <w:t>Fixar un límit o prohibir l’ús d’aigua potable per a reg de jardins, prats, horts, zones verdes i esportives, de caràcter públic o privat.</w:t>
      </w:r>
    </w:p>
    <w:p w14:paraId="4D6B7F0E" w14:textId="77777777" w:rsidR="00C94716" w:rsidRPr="00C94716" w:rsidRDefault="00C94716" w:rsidP="00E9210B">
      <w:pPr>
        <w:numPr>
          <w:ilvl w:val="0"/>
          <w:numId w:val="38"/>
        </w:numPr>
        <w:tabs>
          <w:tab w:val="clear" w:pos="720"/>
          <w:tab w:val="num" w:pos="567"/>
        </w:tabs>
        <w:spacing w:before="100" w:beforeAutospacing="1" w:after="0" w:line="240" w:lineRule="auto"/>
        <w:ind w:left="567" w:hanging="284"/>
        <w:jc w:val="both"/>
        <w:rPr>
          <w:rFonts w:ascii="Arial" w:hAnsi="Arial" w:cs="Arial"/>
        </w:rPr>
      </w:pPr>
      <w:r w:rsidRPr="00C94716">
        <w:rPr>
          <w:rFonts w:ascii="Arial" w:hAnsi="Arial" w:cs="Arial"/>
        </w:rPr>
        <w:t>Fixar un límit o prohibir l’ús d’aigua potable per neteja de vials, carrers, sendes i voreres, sense perjudici de la necessitat del manteniment de les condiciones higièniques i sanitàries adients.</w:t>
      </w:r>
    </w:p>
    <w:p w14:paraId="2FF62523" w14:textId="77777777" w:rsidR="00C94716" w:rsidRPr="00C94716" w:rsidRDefault="00C94716" w:rsidP="00E9210B">
      <w:pPr>
        <w:numPr>
          <w:ilvl w:val="0"/>
          <w:numId w:val="38"/>
        </w:numPr>
        <w:tabs>
          <w:tab w:val="clear" w:pos="720"/>
          <w:tab w:val="num" w:pos="567"/>
        </w:tabs>
        <w:spacing w:before="100" w:beforeAutospacing="1" w:after="0" w:line="240" w:lineRule="auto"/>
        <w:ind w:left="567" w:hanging="284"/>
        <w:jc w:val="both"/>
        <w:rPr>
          <w:rFonts w:ascii="Arial" w:hAnsi="Arial" w:cs="Arial"/>
        </w:rPr>
      </w:pPr>
      <w:r w:rsidRPr="00C94716">
        <w:rPr>
          <w:rFonts w:ascii="Arial" w:hAnsi="Arial" w:cs="Arial"/>
        </w:rPr>
        <w:t>Fixar un límit o prohibir l’ús d’aigua potable per l’emplenament de piscines estanys i fonts , privades o públiques.</w:t>
      </w:r>
    </w:p>
    <w:p w14:paraId="10FB7C85" w14:textId="77777777" w:rsidR="00C94716" w:rsidRPr="00C94716" w:rsidRDefault="00C94716" w:rsidP="00E9210B">
      <w:pPr>
        <w:numPr>
          <w:ilvl w:val="0"/>
          <w:numId w:val="38"/>
        </w:numPr>
        <w:tabs>
          <w:tab w:val="clear" w:pos="720"/>
          <w:tab w:val="num" w:pos="567"/>
        </w:tabs>
        <w:spacing w:before="100" w:beforeAutospacing="1" w:after="0" w:line="240" w:lineRule="auto"/>
        <w:ind w:left="567" w:hanging="284"/>
        <w:jc w:val="both"/>
        <w:rPr>
          <w:rFonts w:ascii="Arial" w:hAnsi="Arial" w:cs="Arial"/>
        </w:rPr>
      </w:pPr>
      <w:r w:rsidRPr="00C94716">
        <w:rPr>
          <w:rFonts w:ascii="Arial" w:hAnsi="Arial" w:cs="Arial"/>
        </w:rPr>
        <w:t>Regular, delimitar o prohibir l’ús d’aigua potable per les fonts que no disposin d’elements automàtics de tancament.</w:t>
      </w:r>
    </w:p>
    <w:p w14:paraId="1AE4B4C3" w14:textId="77777777" w:rsidR="00C94716" w:rsidRPr="00C94716" w:rsidRDefault="00C94716" w:rsidP="00E9210B">
      <w:pPr>
        <w:numPr>
          <w:ilvl w:val="0"/>
          <w:numId w:val="38"/>
        </w:numPr>
        <w:tabs>
          <w:tab w:val="clear" w:pos="720"/>
          <w:tab w:val="num" w:pos="567"/>
        </w:tabs>
        <w:spacing w:before="100" w:beforeAutospacing="1" w:after="0" w:line="240" w:lineRule="auto"/>
        <w:ind w:left="567" w:hanging="284"/>
        <w:jc w:val="both"/>
        <w:rPr>
          <w:rFonts w:ascii="Arial" w:hAnsi="Arial" w:cs="Arial"/>
        </w:rPr>
      </w:pPr>
      <w:r w:rsidRPr="00C94716">
        <w:rPr>
          <w:rFonts w:ascii="Arial" w:hAnsi="Arial" w:cs="Arial"/>
        </w:rPr>
        <w:t>Prohibir l’ús d’aigua potable pel rentat de tota mena de vehicles exceptuant l’efectuada per una empresa dedicada a aquesta activitat.</w:t>
      </w:r>
    </w:p>
    <w:p w14:paraId="52F76A64" w14:textId="77777777" w:rsidR="00C94716" w:rsidRPr="00C94716" w:rsidRDefault="00C94716" w:rsidP="00E9210B">
      <w:pPr>
        <w:numPr>
          <w:ilvl w:val="0"/>
          <w:numId w:val="38"/>
        </w:numPr>
        <w:tabs>
          <w:tab w:val="clear" w:pos="720"/>
          <w:tab w:val="num" w:pos="567"/>
        </w:tabs>
        <w:spacing w:before="100" w:beforeAutospacing="1" w:after="0" w:line="240" w:lineRule="auto"/>
        <w:ind w:left="567" w:hanging="284"/>
        <w:jc w:val="both"/>
        <w:rPr>
          <w:rFonts w:ascii="Arial" w:hAnsi="Arial" w:cs="Arial"/>
        </w:rPr>
      </w:pPr>
      <w:r w:rsidRPr="00C94716">
        <w:rPr>
          <w:rFonts w:ascii="Arial" w:hAnsi="Arial" w:cs="Arial"/>
        </w:rPr>
        <w:t>Establir objectius d’estalvi en el consum en funció dels límits percentuals d’estalvi que es determini per l’Administració competent. L’incompliment d’aquests objectius tindran la consideració de consum excessius.</w:t>
      </w:r>
    </w:p>
    <w:p w14:paraId="78B95817" w14:textId="77777777" w:rsidR="00C94716" w:rsidRPr="00C94716" w:rsidRDefault="00C94716" w:rsidP="00E9210B">
      <w:pPr>
        <w:numPr>
          <w:ilvl w:val="0"/>
          <w:numId w:val="38"/>
        </w:numPr>
        <w:tabs>
          <w:tab w:val="clear" w:pos="720"/>
          <w:tab w:val="num" w:pos="567"/>
        </w:tabs>
        <w:spacing w:before="100" w:beforeAutospacing="1" w:after="0" w:line="240" w:lineRule="auto"/>
        <w:ind w:left="567" w:hanging="284"/>
        <w:jc w:val="both"/>
        <w:rPr>
          <w:rFonts w:ascii="Arial" w:hAnsi="Arial" w:cs="Arial"/>
        </w:rPr>
      </w:pPr>
      <w:r w:rsidRPr="00C94716">
        <w:rPr>
          <w:rFonts w:ascii="Arial" w:hAnsi="Arial" w:cs="Arial"/>
        </w:rPr>
        <w:t>Qualsevol altre ús de l’aigua potable no previst en aquest article i que l’Administració competent determini la seva prohibició o limitació.</w:t>
      </w:r>
    </w:p>
    <w:p w14:paraId="79755B6B" w14:textId="77777777" w:rsidR="00C94716" w:rsidRPr="00C94716" w:rsidRDefault="00C94716" w:rsidP="00C94716">
      <w:pPr>
        <w:spacing w:before="100" w:beforeAutospacing="1" w:line="240" w:lineRule="auto"/>
        <w:jc w:val="both"/>
        <w:rPr>
          <w:rFonts w:ascii="Arial" w:hAnsi="Arial" w:cs="Arial"/>
        </w:rPr>
      </w:pPr>
      <w:r w:rsidRPr="00C94716">
        <w:rPr>
          <w:rFonts w:ascii="Arial" w:hAnsi="Arial" w:cs="Arial"/>
        </w:rPr>
        <w:t>En situació d’emergència a demés de les mesures establertes anteriorment també es podran adoptar les següents:</w:t>
      </w:r>
    </w:p>
    <w:p w14:paraId="26411BD2" w14:textId="77777777" w:rsidR="00C94716" w:rsidRPr="00C94716" w:rsidRDefault="00C94716" w:rsidP="00E9210B">
      <w:pPr>
        <w:numPr>
          <w:ilvl w:val="0"/>
          <w:numId w:val="39"/>
        </w:numPr>
        <w:tabs>
          <w:tab w:val="clear" w:pos="705"/>
          <w:tab w:val="num" w:pos="567"/>
        </w:tabs>
        <w:spacing w:before="100" w:beforeAutospacing="1" w:after="0" w:line="240" w:lineRule="auto"/>
        <w:ind w:left="567" w:hanging="283"/>
        <w:jc w:val="both"/>
        <w:rPr>
          <w:rFonts w:ascii="Arial" w:hAnsi="Arial" w:cs="Arial"/>
        </w:rPr>
      </w:pPr>
      <w:r w:rsidRPr="00C94716">
        <w:rPr>
          <w:rFonts w:ascii="Arial" w:hAnsi="Arial" w:cs="Arial"/>
        </w:rPr>
        <w:t>Establir restriccions temporals per al consum humà, industrial i comercial, així com d’interrupció dels subministraments durant les franges horàries que es determinin en funció dels escenaris que l’Administració competent estableixi.  L’adopció d’aquesta mesura implicarà automàticament l’autorització a l’entitat subministradora per a executar aquelles maniobres en les xarxes que siguin necessàries. A aquests efectes, l’entitat subministradora haurà de posar en coneixement de l’Ajuntament totes les actuacions desenvolupades en relació amb aquesta mesura, en un termini màxim de dues hores.</w:t>
      </w:r>
    </w:p>
    <w:p w14:paraId="2AD51C2F" w14:textId="77777777" w:rsidR="00C94716" w:rsidRPr="00C94716" w:rsidRDefault="00C94716" w:rsidP="00E9210B">
      <w:pPr>
        <w:numPr>
          <w:ilvl w:val="0"/>
          <w:numId w:val="39"/>
        </w:numPr>
        <w:tabs>
          <w:tab w:val="clear" w:pos="705"/>
          <w:tab w:val="num" w:pos="567"/>
        </w:tabs>
        <w:spacing w:before="100" w:beforeAutospacing="1" w:after="0" w:line="240" w:lineRule="auto"/>
        <w:ind w:left="567" w:hanging="283"/>
        <w:jc w:val="both"/>
        <w:rPr>
          <w:rFonts w:ascii="Arial" w:hAnsi="Arial" w:cs="Arial"/>
        </w:rPr>
      </w:pPr>
      <w:r w:rsidRPr="00C94716">
        <w:rPr>
          <w:rFonts w:ascii="Arial" w:hAnsi="Arial" w:cs="Arial"/>
        </w:rPr>
        <w:t>Qualsevol altre mesura no prevista en aquest apartat i que l’Administració competent determini la seva prohibició o limitació.</w:t>
      </w:r>
    </w:p>
    <w:p w14:paraId="4CA70932" w14:textId="77777777" w:rsidR="00C94716" w:rsidRPr="00C94716" w:rsidRDefault="00C94716" w:rsidP="00C94716">
      <w:pPr>
        <w:spacing w:before="100" w:beforeAutospacing="1" w:line="240" w:lineRule="auto"/>
        <w:jc w:val="both"/>
        <w:rPr>
          <w:rFonts w:ascii="Arial" w:hAnsi="Arial" w:cs="Arial"/>
        </w:rPr>
      </w:pPr>
      <w:r w:rsidRPr="00C94716">
        <w:rPr>
          <w:rFonts w:ascii="Arial" w:hAnsi="Arial" w:cs="Arial"/>
        </w:rPr>
        <w:t>Pel que fa els subministraments crítics, com els centres d’assistència sanitària, s’estarà al que puguin establir els corresponents Plans de Contingència que arribi  a aprovar l’Ajuntament i revistat per l’Agencia Catalana de l’Aigua sens perjudici de la seva obligació d’adoptar les mesures contemplades en l’article 35 d’aquest reglament, relatiu als subministraments crítics.</w:t>
      </w:r>
    </w:p>
    <w:p w14:paraId="3F18A000"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Al tractar-se de situacions excepcionals en escenaris d’emergència per manca d’aigua, derivades de l’aplicació de l’article 31.2.c del Decret Legislatiu 3/2003, de 4 de novembre, Text Refós de la Legislació en matèria d’Aigües a Catalunya, i l’article 58 del Reial Decret Legislatiu 1/2001 de 20 de juliol, pel qual s’aprova el Text Refós de la Llei d’Aigües (estatal), les mesures indicades en aquesta norma, pel seu caràcter general i pel seu caràcter excepcional per la causa que les provoca, no donen lloc a indemnització per part dels afectats de les indicades mesures.</w:t>
      </w:r>
    </w:p>
    <w:p w14:paraId="6FD11B48" w14:textId="5CAC7675" w:rsidR="00C94716" w:rsidRPr="00C94716" w:rsidRDefault="00C94716"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4" w:name="_Toc479252410"/>
      <w:r w:rsidRPr="00C94716">
        <w:rPr>
          <w:rFonts w:ascii="Arial" w:hAnsi="Arial" w:cs="Arial"/>
          <w:lang w:val="ca-ES"/>
        </w:rPr>
        <w:t>Article 9</w:t>
      </w:r>
      <w:r w:rsidR="009A76A3">
        <w:rPr>
          <w:rFonts w:ascii="Arial" w:hAnsi="Arial" w:cs="Arial"/>
          <w:lang w:val="ca-ES"/>
        </w:rPr>
        <w:t>0</w:t>
      </w:r>
      <w:r w:rsidRPr="00C94716">
        <w:rPr>
          <w:rFonts w:ascii="Arial" w:hAnsi="Arial" w:cs="Arial"/>
          <w:lang w:val="ca-ES"/>
        </w:rPr>
        <w:t>.- Obligacions de les entitats subministradores</w:t>
      </w:r>
      <w:bookmarkEnd w:id="4"/>
    </w:p>
    <w:p w14:paraId="44109CBB"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L’entitat subministradora restarà obligada a informar els usuaris pels mitjans de comunicació de major difusió tant audiovisual i premsa escrita, d’acord amb el que preveu l’article 10 d’aquest reglament, sobre l’obligació d’informar als clients i tan clarament com sigui possible les restriccions, així com de la resta de mesures que caldrà implantar, d’acord amb les Instruccions que a l’efecte li seran donades per l’Ajuntament.</w:t>
      </w:r>
    </w:p>
    <w:p w14:paraId="4C598A46" w14:textId="77777777" w:rsidR="00C94716" w:rsidRDefault="00C94716" w:rsidP="00C94716">
      <w:pPr>
        <w:spacing w:after="0" w:line="240" w:lineRule="auto"/>
        <w:jc w:val="both"/>
        <w:rPr>
          <w:rFonts w:ascii="Arial" w:eastAsia="Times New Roman" w:hAnsi="Arial" w:cs="Arial"/>
          <w:snapToGrid w:val="0"/>
          <w:lang w:eastAsia="es-ES"/>
        </w:rPr>
      </w:pPr>
      <w:r w:rsidRPr="00C94716">
        <w:rPr>
          <w:rFonts w:ascii="Arial" w:hAnsi="Arial" w:cs="Arial"/>
        </w:rPr>
        <w:t xml:space="preserve">L’entitat subministradora restarà obligada a prestar la col·laboració necessària a les autoritats i al personal municipal, a l’objecte de permetre el compliment de les </w:t>
      </w:r>
      <w:r w:rsidRPr="00C94716">
        <w:rPr>
          <w:rFonts w:ascii="Arial" w:eastAsia="Times New Roman" w:hAnsi="Arial" w:cs="Arial"/>
          <w:snapToGrid w:val="0"/>
          <w:lang w:eastAsia="es-ES"/>
        </w:rPr>
        <w:t>disposicions d’aquesta norma.</w:t>
      </w:r>
    </w:p>
    <w:p w14:paraId="7749937F" w14:textId="77777777" w:rsidR="008A6CC9" w:rsidRDefault="008A6CC9" w:rsidP="00C94716">
      <w:pPr>
        <w:spacing w:after="0" w:line="240" w:lineRule="auto"/>
        <w:jc w:val="both"/>
        <w:rPr>
          <w:rFonts w:ascii="Arial" w:eastAsia="Times New Roman" w:hAnsi="Arial" w:cs="Arial"/>
          <w:b/>
          <w:snapToGrid w:val="0"/>
          <w:u w:val="single"/>
          <w:lang w:eastAsia="es-ES"/>
        </w:rPr>
      </w:pPr>
      <w:bookmarkStart w:id="5" w:name="_Toc479252411"/>
    </w:p>
    <w:p w14:paraId="4B1AF758" w14:textId="77777777" w:rsidR="008A6CC9" w:rsidRDefault="008A6CC9" w:rsidP="00C94716">
      <w:pPr>
        <w:spacing w:after="0" w:line="240" w:lineRule="auto"/>
        <w:jc w:val="both"/>
        <w:rPr>
          <w:rFonts w:ascii="Arial" w:eastAsia="Times New Roman" w:hAnsi="Arial" w:cs="Arial"/>
          <w:b/>
          <w:snapToGrid w:val="0"/>
          <w:u w:val="single"/>
          <w:lang w:eastAsia="es-ES"/>
        </w:rPr>
      </w:pPr>
    </w:p>
    <w:p w14:paraId="221A7F31" w14:textId="187B3E8A" w:rsidR="00C94716" w:rsidRPr="00C94716" w:rsidRDefault="00C94716" w:rsidP="00C94716">
      <w:pPr>
        <w:spacing w:after="0" w:line="240" w:lineRule="auto"/>
        <w:jc w:val="both"/>
        <w:rPr>
          <w:rFonts w:ascii="Arial" w:eastAsia="Times New Roman" w:hAnsi="Arial" w:cs="Arial"/>
          <w:b/>
          <w:snapToGrid w:val="0"/>
          <w:u w:val="single"/>
          <w:lang w:eastAsia="es-ES"/>
        </w:rPr>
      </w:pPr>
      <w:r w:rsidRPr="00C94716">
        <w:rPr>
          <w:rFonts w:ascii="Arial" w:eastAsia="Times New Roman" w:hAnsi="Arial" w:cs="Arial"/>
          <w:b/>
          <w:snapToGrid w:val="0"/>
          <w:u w:val="single"/>
          <w:lang w:eastAsia="es-ES"/>
        </w:rPr>
        <w:t>Article 9</w:t>
      </w:r>
      <w:r w:rsidR="009A76A3">
        <w:rPr>
          <w:rFonts w:ascii="Arial" w:eastAsia="Times New Roman" w:hAnsi="Arial" w:cs="Arial"/>
          <w:b/>
          <w:snapToGrid w:val="0"/>
          <w:u w:val="single"/>
          <w:lang w:eastAsia="es-ES"/>
        </w:rPr>
        <w:t>1</w:t>
      </w:r>
      <w:r w:rsidRPr="00C94716">
        <w:rPr>
          <w:rFonts w:ascii="Arial" w:eastAsia="Times New Roman" w:hAnsi="Arial" w:cs="Arial"/>
          <w:b/>
          <w:snapToGrid w:val="0"/>
          <w:u w:val="single"/>
          <w:lang w:eastAsia="es-ES"/>
        </w:rPr>
        <w:t>.- Infraccions</w:t>
      </w:r>
      <w:bookmarkEnd w:id="5"/>
    </w:p>
    <w:p w14:paraId="6D8E3385"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Es consideraran infraccions administratives qualsevol acció o omissió que vulneri el que disposa l’article 81 d’aquest Reglament.</w:t>
      </w:r>
    </w:p>
    <w:p w14:paraId="035B626B"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Les infraccions es consideraran molt greus, greus i lleus. La graduació de les infraccions va en funció de l’aigua que s’utilitza, mesurada en funció de la superfície on s’utilitza, així com en la reincidència del fet objecte d’infracció:</w:t>
      </w:r>
    </w:p>
    <w:p w14:paraId="63DB41F7" w14:textId="77777777" w:rsidR="00C94716" w:rsidRPr="00C94716" w:rsidRDefault="00C94716" w:rsidP="00E9210B">
      <w:pPr>
        <w:numPr>
          <w:ilvl w:val="0"/>
          <w:numId w:val="40"/>
        </w:numPr>
        <w:tabs>
          <w:tab w:val="clear" w:pos="720"/>
          <w:tab w:val="num" w:pos="426"/>
        </w:tabs>
        <w:spacing w:before="100" w:beforeAutospacing="1" w:after="0" w:line="240" w:lineRule="auto"/>
        <w:ind w:left="426" w:hanging="284"/>
        <w:jc w:val="both"/>
        <w:rPr>
          <w:rFonts w:ascii="Arial" w:hAnsi="Arial" w:cs="Arial"/>
        </w:rPr>
      </w:pPr>
      <w:r w:rsidRPr="00C94716">
        <w:rPr>
          <w:rFonts w:ascii="Arial" w:hAnsi="Arial" w:cs="Arial"/>
        </w:rPr>
        <w:t>Tindran la consideració d’infraccions lleus, les accions o omissions que infringeixin qualsevol dels apartats de l’article 81, quan s’hagin acordat la limitació o la prohibició en l’ús de l’aigua potable per aquestes activitats.</w:t>
      </w:r>
    </w:p>
    <w:p w14:paraId="6D7E892E" w14:textId="77777777" w:rsidR="00C94716" w:rsidRPr="00C94716" w:rsidRDefault="00C94716" w:rsidP="00C94716">
      <w:pPr>
        <w:spacing w:before="100" w:beforeAutospacing="1" w:line="240" w:lineRule="auto"/>
        <w:ind w:left="426"/>
        <w:jc w:val="both"/>
        <w:rPr>
          <w:rFonts w:ascii="Arial" w:hAnsi="Arial" w:cs="Arial"/>
        </w:rPr>
      </w:pPr>
      <w:r w:rsidRPr="00C94716">
        <w:rPr>
          <w:rFonts w:ascii="Arial" w:hAnsi="Arial" w:cs="Arial"/>
        </w:rPr>
        <w:t>Específicament es contemplen com infraccions lleus les accions següents:</w:t>
      </w:r>
    </w:p>
    <w:p w14:paraId="2A618B7E" w14:textId="77777777" w:rsidR="00C94716" w:rsidRPr="00C94716" w:rsidRDefault="00C94716" w:rsidP="00E9210B">
      <w:pPr>
        <w:numPr>
          <w:ilvl w:val="1"/>
          <w:numId w:val="40"/>
        </w:numPr>
        <w:tabs>
          <w:tab w:val="clear" w:pos="1440"/>
          <w:tab w:val="num" w:pos="993"/>
        </w:tabs>
        <w:spacing w:before="100" w:beforeAutospacing="1" w:after="0" w:line="240" w:lineRule="auto"/>
        <w:ind w:left="993"/>
        <w:jc w:val="both"/>
        <w:rPr>
          <w:rFonts w:ascii="Arial" w:hAnsi="Arial" w:cs="Arial"/>
        </w:rPr>
      </w:pPr>
      <w:r w:rsidRPr="00C94716">
        <w:rPr>
          <w:rFonts w:ascii="Arial" w:hAnsi="Arial" w:cs="Arial"/>
        </w:rPr>
        <w:t>Rentar vehicles.</w:t>
      </w:r>
    </w:p>
    <w:p w14:paraId="7B313C42" w14:textId="77777777" w:rsidR="00C94716" w:rsidRPr="00C94716" w:rsidRDefault="00C94716" w:rsidP="00E9210B">
      <w:pPr>
        <w:numPr>
          <w:ilvl w:val="1"/>
          <w:numId w:val="40"/>
        </w:numPr>
        <w:tabs>
          <w:tab w:val="clear" w:pos="1440"/>
          <w:tab w:val="num" w:pos="993"/>
        </w:tabs>
        <w:spacing w:before="100" w:beforeAutospacing="1" w:after="0" w:line="240" w:lineRule="auto"/>
        <w:ind w:left="993"/>
        <w:jc w:val="both"/>
        <w:rPr>
          <w:rFonts w:ascii="Arial" w:hAnsi="Arial" w:cs="Arial"/>
        </w:rPr>
      </w:pPr>
      <w:r w:rsidRPr="00C94716">
        <w:rPr>
          <w:rFonts w:ascii="Arial" w:hAnsi="Arial" w:cs="Arial"/>
        </w:rPr>
        <w:t>Regar jardins d’una superfície menor de 1000 metres quadrats.</w:t>
      </w:r>
    </w:p>
    <w:p w14:paraId="2AE1A7DD" w14:textId="77777777" w:rsidR="00C94716" w:rsidRPr="00C94716" w:rsidRDefault="00C94716" w:rsidP="00E9210B">
      <w:pPr>
        <w:numPr>
          <w:ilvl w:val="1"/>
          <w:numId w:val="40"/>
        </w:numPr>
        <w:tabs>
          <w:tab w:val="clear" w:pos="1440"/>
          <w:tab w:val="num" w:pos="993"/>
        </w:tabs>
        <w:spacing w:before="100" w:beforeAutospacing="1" w:after="0" w:line="240" w:lineRule="auto"/>
        <w:ind w:left="993"/>
        <w:jc w:val="both"/>
        <w:rPr>
          <w:rFonts w:ascii="Arial" w:hAnsi="Arial" w:cs="Arial"/>
        </w:rPr>
      </w:pPr>
      <w:r w:rsidRPr="00C94716">
        <w:rPr>
          <w:rFonts w:ascii="Arial" w:hAnsi="Arial" w:cs="Arial"/>
        </w:rPr>
        <w:t>Omplir piscines d’una superfície màxima de 72 metres quadrats.</w:t>
      </w:r>
    </w:p>
    <w:p w14:paraId="2DF194BD" w14:textId="77777777" w:rsidR="00C94716" w:rsidRPr="00C94716" w:rsidRDefault="00C94716" w:rsidP="00E9210B">
      <w:pPr>
        <w:numPr>
          <w:ilvl w:val="1"/>
          <w:numId w:val="40"/>
        </w:numPr>
        <w:tabs>
          <w:tab w:val="clear" w:pos="1440"/>
          <w:tab w:val="num" w:pos="993"/>
        </w:tabs>
        <w:spacing w:before="100" w:beforeAutospacing="1" w:after="0" w:line="240" w:lineRule="auto"/>
        <w:ind w:left="993"/>
        <w:jc w:val="both"/>
        <w:rPr>
          <w:rFonts w:ascii="Arial" w:hAnsi="Arial" w:cs="Arial"/>
        </w:rPr>
      </w:pPr>
      <w:r w:rsidRPr="00C94716">
        <w:rPr>
          <w:rFonts w:ascii="Arial" w:hAnsi="Arial" w:cs="Arial"/>
        </w:rPr>
        <w:t>El consum excessiu d’aigua en cas d’estar limitat per a ús domèstic.</w:t>
      </w:r>
    </w:p>
    <w:p w14:paraId="27E3ED21" w14:textId="77777777" w:rsidR="00C94716" w:rsidRPr="00C94716" w:rsidRDefault="00C94716" w:rsidP="00E9210B">
      <w:pPr>
        <w:numPr>
          <w:ilvl w:val="1"/>
          <w:numId w:val="40"/>
        </w:numPr>
        <w:tabs>
          <w:tab w:val="clear" w:pos="1440"/>
          <w:tab w:val="num" w:pos="993"/>
        </w:tabs>
        <w:spacing w:before="100" w:beforeAutospacing="1" w:after="0" w:line="240" w:lineRule="auto"/>
        <w:ind w:left="993"/>
        <w:jc w:val="both"/>
        <w:rPr>
          <w:rFonts w:ascii="Arial" w:hAnsi="Arial" w:cs="Arial"/>
        </w:rPr>
      </w:pPr>
      <w:r w:rsidRPr="00C94716">
        <w:rPr>
          <w:rFonts w:ascii="Arial" w:hAnsi="Arial" w:cs="Arial"/>
        </w:rPr>
        <w:t>El consum excessiu d’aigua en cas d’estar limitat per altres usos sempre que no sobrepassi un 10% del límit fixat.</w:t>
      </w:r>
    </w:p>
    <w:p w14:paraId="6E0CD5FD" w14:textId="77777777" w:rsidR="00C94716" w:rsidRPr="00C94716" w:rsidRDefault="00C94716" w:rsidP="00E9210B">
      <w:pPr>
        <w:numPr>
          <w:ilvl w:val="0"/>
          <w:numId w:val="40"/>
        </w:numPr>
        <w:tabs>
          <w:tab w:val="clear" w:pos="720"/>
          <w:tab w:val="num" w:pos="426"/>
        </w:tabs>
        <w:spacing w:before="100" w:beforeAutospacing="1" w:after="0" w:line="240" w:lineRule="auto"/>
        <w:ind w:left="426" w:hanging="284"/>
        <w:jc w:val="both"/>
        <w:rPr>
          <w:rFonts w:ascii="Arial" w:hAnsi="Arial" w:cs="Arial"/>
        </w:rPr>
      </w:pPr>
      <w:r w:rsidRPr="00C94716">
        <w:rPr>
          <w:rFonts w:ascii="Arial" w:hAnsi="Arial" w:cs="Arial"/>
        </w:rPr>
        <w:t>Tindran la consideració d’infraccions greus, les accions o omissions que infringeixen qualsevol dels apartats de l’article 81, quan s’hagin acordat la limitació o prohibició en l’ús d’aigua potable per aquestes activitats.</w:t>
      </w:r>
    </w:p>
    <w:p w14:paraId="7D7A444A" w14:textId="77777777" w:rsidR="00C94716" w:rsidRPr="00C94716" w:rsidRDefault="00C94716" w:rsidP="00C94716">
      <w:pPr>
        <w:spacing w:before="100" w:beforeAutospacing="1" w:line="240" w:lineRule="auto"/>
        <w:ind w:left="426"/>
        <w:jc w:val="both"/>
        <w:rPr>
          <w:rFonts w:ascii="Arial" w:hAnsi="Arial" w:cs="Arial"/>
        </w:rPr>
      </w:pPr>
      <w:r w:rsidRPr="00C94716">
        <w:rPr>
          <w:rFonts w:ascii="Arial" w:hAnsi="Arial" w:cs="Arial"/>
        </w:rPr>
        <w:t>Específicament es contemplen com infracció greu les accions següents:</w:t>
      </w:r>
    </w:p>
    <w:p w14:paraId="569AD4F9"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r w:rsidRPr="00C94716">
        <w:rPr>
          <w:rFonts w:ascii="Arial" w:hAnsi="Arial" w:cs="Arial"/>
        </w:rPr>
        <w:t>Regar jardins d’una superfície superior a 1000 metres quadrats i inferior a 3000 metres quadrats.</w:t>
      </w:r>
    </w:p>
    <w:p w14:paraId="0CE94BAC"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r w:rsidRPr="00C94716">
        <w:rPr>
          <w:rFonts w:ascii="Arial" w:hAnsi="Arial" w:cs="Arial"/>
        </w:rPr>
        <w:t>Omplir piscines d’una superfície entre 72 metres quadrats i de 300 metres quadrats.</w:t>
      </w:r>
    </w:p>
    <w:p w14:paraId="6D08B895"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r w:rsidRPr="00C94716">
        <w:rPr>
          <w:rFonts w:ascii="Arial" w:hAnsi="Arial" w:cs="Arial"/>
        </w:rPr>
        <w:t>El consum excessiu d’aigua, en cas d’estar limitat per a usos diferents dels domèstic, sempre que s’excedeixi entre 10% i un 25% del límit fixat.</w:t>
      </w:r>
    </w:p>
    <w:p w14:paraId="029E27B1"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r w:rsidRPr="00C94716">
        <w:rPr>
          <w:rFonts w:ascii="Arial" w:hAnsi="Arial" w:cs="Arial"/>
        </w:rPr>
        <w:t>La reincidència per haver comes en el termini d’un mes una actuació sancionada com a lleu per resolució ferma.</w:t>
      </w:r>
    </w:p>
    <w:p w14:paraId="086552A6" w14:textId="77777777" w:rsidR="00C94716" w:rsidRPr="00C94716" w:rsidRDefault="00C94716" w:rsidP="00E9210B">
      <w:pPr>
        <w:numPr>
          <w:ilvl w:val="0"/>
          <w:numId w:val="40"/>
        </w:numPr>
        <w:tabs>
          <w:tab w:val="clear" w:pos="720"/>
          <w:tab w:val="num" w:pos="426"/>
        </w:tabs>
        <w:spacing w:before="100" w:beforeAutospacing="1" w:after="0" w:line="240" w:lineRule="auto"/>
        <w:ind w:left="426" w:hanging="284"/>
        <w:jc w:val="both"/>
        <w:rPr>
          <w:rFonts w:ascii="Arial" w:hAnsi="Arial" w:cs="Arial"/>
        </w:rPr>
      </w:pPr>
      <w:r w:rsidRPr="00C94716">
        <w:rPr>
          <w:rFonts w:ascii="Arial" w:hAnsi="Arial" w:cs="Arial"/>
        </w:rPr>
        <w:t>Tindran la consideració d’infraccions molt greus les accions u omissions que infringeixen qualsevol dels apartats de l’article 81, quan s’hagi acordat la prohibició o la limitació de l’ús d’aigua potable per aquestes activitats.</w:t>
      </w:r>
    </w:p>
    <w:p w14:paraId="32205744"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r w:rsidRPr="00C94716">
        <w:rPr>
          <w:rFonts w:ascii="Arial" w:hAnsi="Arial" w:cs="Arial"/>
        </w:rPr>
        <w:t>Regar jardins d’una superfície superior a 3000 metres quadrats.</w:t>
      </w:r>
    </w:p>
    <w:p w14:paraId="1DC09593"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r w:rsidRPr="00C94716">
        <w:rPr>
          <w:rFonts w:ascii="Arial" w:hAnsi="Arial" w:cs="Arial"/>
        </w:rPr>
        <w:t>Omplir piscines d’una superfície superior a 300 metres quadrats.</w:t>
      </w:r>
    </w:p>
    <w:p w14:paraId="0036F6BE"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r w:rsidRPr="00C94716">
        <w:rPr>
          <w:rFonts w:ascii="Arial" w:hAnsi="Arial" w:cs="Arial"/>
        </w:rPr>
        <w:t>El consum excessiu d’aigua, en cas d’estar limitat per a usos diferents dels domèstic, sempre que s’excedeixi del 25% del límit fixat.</w:t>
      </w:r>
    </w:p>
    <w:p w14:paraId="57A49A0C"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proofErr w:type="spellStart"/>
      <w:r w:rsidRPr="00C94716">
        <w:rPr>
          <w:rFonts w:ascii="Arial" w:hAnsi="Arial" w:cs="Arial"/>
        </w:rPr>
        <w:t>L’obstaculització</w:t>
      </w:r>
      <w:proofErr w:type="spellEnd"/>
      <w:r w:rsidRPr="00C94716">
        <w:rPr>
          <w:rFonts w:ascii="Arial" w:hAnsi="Arial" w:cs="Arial"/>
        </w:rPr>
        <w:t xml:space="preserve"> o desatenció dels requeriments que realitzi l’Ajuntament.</w:t>
      </w:r>
    </w:p>
    <w:p w14:paraId="60B69756" w14:textId="77777777" w:rsidR="00C94716" w:rsidRPr="00C94716" w:rsidRDefault="00C94716" w:rsidP="00E9210B">
      <w:pPr>
        <w:numPr>
          <w:ilvl w:val="1"/>
          <w:numId w:val="40"/>
        </w:numPr>
        <w:tabs>
          <w:tab w:val="clear" w:pos="1440"/>
          <w:tab w:val="num" w:pos="993"/>
        </w:tabs>
        <w:spacing w:before="100" w:beforeAutospacing="1" w:after="0" w:line="240" w:lineRule="auto"/>
        <w:ind w:left="993" w:hanging="284"/>
        <w:jc w:val="both"/>
        <w:rPr>
          <w:rFonts w:ascii="Arial" w:hAnsi="Arial" w:cs="Arial"/>
        </w:rPr>
      </w:pPr>
      <w:r w:rsidRPr="00C94716">
        <w:rPr>
          <w:rFonts w:ascii="Arial" w:hAnsi="Arial" w:cs="Arial"/>
        </w:rPr>
        <w:t>La reincidència per haver comes en el termini d’un mes una actuació sancionada com a greu per resolució ferma.</w:t>
      </w:r>
    </w:p>
    <w:p w14:paraId="57D8AE09" w14:textId="77777777" w:rsidR="00C94716" w:rsidRPr="00C94716" w:rsidRDefault="00C94716" w:rsidP="00C94716">
      <w:pPr>
        <w:spacing w:before="100" w:beforeAutospacing="1" w:line="240" w:lineRule="auto"/>
        <w:ind w:left="993"/>
        <w:jc w:val="both"/>
        <w:rPr>
          <w:rFonts w:ascii="Arial" w:hAnsi="Arial" w:cs="Arial"/>
        </w:rPr>
      </w:pPr>
    </w:p>
    <w:p w14:paraId="2E996969" w14:textId="77777777" w:rsidR="00C94716" w:rsidRPr="00C94716" w:rsidRDefault="00C94716"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6" w:name="_Toc479252412"/>
      <w:r w:rsidRPr="00C94716">
        <w:rPr>
          <w:rFonts w:ascii="Arial" w:hAnsi="Arial" w:cs="Arial"/>
          <w:lang w:val="ca-ES"/>
        </w:rPr>
        <w:t>Article 9</w:t>
      </w:r>
      <w:r w:rsidR="009A76A3">
        <w:rPr>
          <w:rFonts w:ascii="Arial" w:hAnsi="Arial" w:cs="Arial"/>
          <w:lang w:val="ca-ES"/>
        </w:rPr>
        <w:t>2</w:t>
      </w:r>
      <w:r w:rsidRPr="00C94716">
        <w:rPr>
          <w:rFonts w:ascii="Arial" w:hAnsi="Arial" w:cs="Arial"/>
          <w:lang w:val="ca-ES"/>
        </w:rPr>
        <w:t>.- Sancions</w:t>
      </w:r>
      <w:bookmarkEnd w:id="6"/>
    </w:p>
    <w:p w14:paraId="4E6DA853"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Les infraccions previstes a l’article anterior seran sancionades, conforme als límits establerts a l’article 140 de la Llei 7/1985, de 2 d’abril de bases de règim local en la seva versió donada per la Llei 57/2003, de 16 de desembre amb les multes següents:</w:t>
      </w:r>
    </w:p>
    <w:p w14:paraId="5FDF676B" w14:textId="77777777" w:rsidR="00C94716" w:rsidRPr="00C94716" w:rsidRDefault="00C94716" w:rsidP="00E9210B">
      <w:pPr>
        <w:numPr>
          <w:ilvl w:val="0"/>
          <w:numId w:val="44"/>
        </w:numPr>
        <w:spacing w:before="100" w:beforeAutospacing="1" w:after="100" w:afterAutospacing="1" w:line="240" w:lineRule="auto"/>
        <w:jc w:val="both"/>
        <w:rPr>
          <w:rFonts w:ascii="Arial" w:hAnsi="Arial" w:cs="Arial"/>
        </w:rPr>
      </w:pPr>
      <w:r w:rsidRPr="00C94716">
        <w:rPr>
          <w:rFonts w:ascii="Arial" w:hAnsi="Arial" w:cs="Arial"/>
        </w:rPr>
        <w:t>Infraccions lleus, multa de fins a 750,00 euros.</w:t>
      </w:r>
    </w:p>
    <w:p w14:paraId="188F69F6" w14:textId="77777777" w:rsidR="00C94716" w:rsidRPr="00C94716" w:rsidRDefault="00C94716" w:rsidP="00E9210B">
      <w:pPr>
        <w:numPr>
          <w:ilvl w:val="0"/>
          <w:numId w:val="45"/>
        </w:numPr>
        <w:spacing w:before="100" w:beforeAutospacing="1" w:after="100" w:afterAutospacing="1" w:line="240" w:lineRule="auto"/>
        <w:ind w:left="714" w:hanging="357"/>
        <w:jc w:val="both"/>
        <w:rPr>
          <w:rFonts w:ascii="Arial" w:hAnsi="Arial" w:cs="Arial"/>
        </w:rPr>
      </w:pPr>
      <w:r w:rsidRPr="00C94716">
        <w:rPr>
          <w:rFonts w:ascii="Arial" w:hAnsi="Arial" w:cs="Arial"/>
        </w:rPr>
        <w:t>Infraccions greus, multa de fins a 1.500,00 euros.</w:t>
      </w:r>
    </w:p>
    <w:p w14:paraId="50E0C008" w14:textId="77777777" w:rsidR="00C94716" w:rsidRPr="00C94716" w:rsidRDefault="00C94716" w:rsidP="00E9210B">
      <w:pPr>
        <w:numPr>
          <w:ilvl w:val="0"/>
          <w:numId w:val="45"/>
        </w:numPr>
        <w:spacing w:before="100" w:beforeAutospacing="1" w:after="100" w:afterAutospacing="1" w:line="240" w:lineRule="auto"/>
        <w:ind w:left="714" w:hanging="357"/>
        <w:jc w:val="both"/>
        <w:rPr>
          <w:rFonts w:ascii="Arial" w:hAnsi="Arial" w:cs="Arial"/>
        </w:rPr>
      </w:pPr>
      <w:r w:rsidRPr="00C94716">
        <w:rPr>
          <w:rFonts w:ascii="Arial" w:hAnsi="Arial" w:cs="Arial"/>
        </w:rPr>
        <w:t>Infraccions molt greus, multa de fins a 3.000,00 euros.</w:t>
      </w:r>
    </w:p>
    <w:p w14:paraId="5933DF8D" w14:textId="77777777" w:rsidR="00C94716" w:rsidRPr="00C94716" w:rsidRDefault="00C94716" w:rsidP="00C94716">
      <w:pPr>
        <w:spacing w:before="100" w:beforeAutospacing="1" w:after="100" w:afterAutospacing="1" w:line="240" w:lineRule="auto"/>
        <w:ind w:left="714"/>
        <w:jc w:val="both"/>
        <w:rPr>
          <w:rFonts w:ascii="Arial" w:hAnsi="Arial" w:cs="Arial"/>
        </w:rPr>
      </w:pPr>
    </w:p>
    <w:p w14:paraId="36140C99" w14:textId="77777777" w:rsidR="00C94716" w:rsidRPr="00C94716" w:rsidRDefault="00C94716"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7" w:name="_Toc479252413"/>
      <w:r w:rsidRPr="00C94716">
        <w:rPr>
          <w:rFonts w:ascii="Arial" w:hAnsi="Arial" w:cs="Arial"/>
          <w:lang w:val="ca-ES"/>
        </w:rPr>
        <w:t>Article 9</w:t>
      </w:r>
      <w:r w:rsidR="009A76A3">
        <w:rPr>
          <w:rFonts w:ascii="Arial" w:hAnsi="Arial" w:cs="Arial"/>
          <w:lang w:val="ca-ES"/>
        </w:rPr>
        <w:t>3</w:t>
      </w:r>
      <w:r w:rsidRPr="00C94716">
        <w:rPr>
          <w:rFonts w:ascii="Arial" w:hAnsi="Arial" w:cs="Arial"/>
          <w:lang w:val="ca-ES"/>
        </w:rPr>
        <w:t>.- Graduació de les sancions</w:t>
      </w:r>
      <w:bookmarkEnd w:id="7"/>
    </w:p>
    <w:p w14:paraId="3A342465"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Sense perjudici que les sancions es graduaran d’acord amb la gravetat del fet constitutiu de la infracció, dels perjudicis produïts, de les circumstàncies del responsable, de la repercussió de la prohibició infringida, de la situació greuge respecte a altres usuaris de l’abastament, del benefici obtingut, de l’existència d’intencionalitat i de la reincidència quan hagi estat declarat així en una resolució expressa.</w:t>
      </w:r>
    </w:p>
    <w:p w14:paraId="7D651639"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Per la graduació de la sanció i dins de cada infracció s’estarà, entre altres elements esmentats, a la superfície regada o superfície i volum de la piscina omplerta o consum d’excés realitzat.</w:t>
      </w:r>
    </w:p>
    <w:p w14:paraId="2A127940"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En qualsevol cas es considerarà circumstancia atenuant l’adopció per part de l’infractor de mesures immediates correctores de la infracció.</w:t>
      </w:r>
    </w:p>
    <w:p w14:paraId="21C25F7F" w14:textId="77777777" w:rsid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En cap cas la imposició d’una sanció no pot ésser més beneficiosa per al responsable que el compliment de les normes infringides d’acord amb l’establert a l’article 131.2 de la LPA.</w:t>
      </w:r>
    </w:p>
    <w:p w14:paraId="38D65D69" w14:textId="77777777" w:rsidR="009A76A3" w:rsidRPr="00C94716" w:rsidRDefault="009A76A3" w:rsidP="00C94716">
      <w:pPr>
        <w:spacing w:before="100" w:beforeAutospacing="1" w:after="100" w:afterAutospacing="1" w:line="240" w:lineRule="auto"/>
        <w:jc w:val="both"/>
        <w:rPr>
          <w:rFonts w:ascii="Arial" w:hAnsi="Arial" w:cs="Arial"/>
        </w:rPr>
      </w:pPr>
    </w:p>
    <w:p w14:paraId="12CA498F" w14:textId="77777777" w:rsidR="00C94716" w:rsidRPr="009A76A3" w:rsidRDefault="009A76A3"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8" w:name="_Toc479252414"/>
      <w:r w:rsidRPr="009A76A3">
        <w:rPr>
          <w:rFonts w:ascii="Arial" w:hAnsi="Arial" w:cs="Arial"/>
          <w:lang w:val="ca-ES"/>
        </w:rPr>
        <w:t xml:space="preserve">Article 94.- </w:t>
      </w:r>
      <w:r>
        <w:rPr>
          <w:rFonts w:ascii="Arial" w:hAnsi="Arial" w:cs="Arial"/>
          <w:lang w:val="ca-ES"/>
        </w:rPr>
        <w:t>Denú</w:t>
      </w:r>
      <w:r w:rsidR="00C94716" w:rsidRPr="009A76A3">
        <w:rPr>
          <w:rFonts w:ascii="Arial" w:hAnsi="Arial" w:cs="Arial"/>
          <w:lang w:val="ca-ES"/>
        </w:rPr>
        <w:t>ncies</w:t>
      </w:r>
      <w:bookmarkEnd w:id="8"/>
    </w:p>
    <w:p w14:paraId="7574A034"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Les denuncies que es formulin a l’Ajuntament donaran lloc a que aquest obri les diligències corresponents, amb la finalitat de que es comprovin els fets denunciats i en el seu cas, quan escaigui, per a que l’Ajuntament incoï l’expedient sancionador.</w:t>
      </w:r>
    </w:p>
    <w:p w14:paraId="1632E002"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En el supòsit de denuncies formulades pels particulars, aquests hauran de facilitar totes les dades necessàries per la comprovació del personal d’inspecció municipal dels fets denunciats.</w:t>
      </w:r>
    </w:p>
    <w:p w14:paraId="38C85C9B" w14:textId="77777777" w:rsidR="00C94716" w:rsidRPr="009A76A3" w:rsidRDefault="009A76A3"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9" w:name="_Toc479252415"/>
      <w:r w:rsidRPr="009A76A3">
        <w:rPr>
          <w:rFonts w:ascii="Arial" w:hAnsi="Arial" w:cs="Arial"/>
          <w:lang w:val="ca-ES"/>
        </w:rPr>
        <w:t xml:space="preserve">Article 95.- </w:t>
      </w:r>
      <w:r w:rsidR="00C94716" w:rsidRPr="009A76A3">
        <w:rPr>
          <w:rFonts w:ascii="Arial" w:hAnsi="Arial" w:cs="Arial"/>
          <w:lang w:val="ca-ES"/>
        </w:rPr>
        <w:t>Persones Responsables</w:t>
      </w:r>
      <w:bookmarkEnd w:id="9"/>
    </w:p>
    <w:p w14:paraId="799582C4" w14:textId="77777777" w:rsidR="00C94716" w:rsidRPr="00C94716" w:rsidRDefault="00C94716" w:rsidP="00C94716">
      <w:pPr>
        <w:spacing w:before="100" w:beforeAutospacing="1" w:line="240" w:lineRule="auto"/>
        <w:jc w:val="both"/>
        <w:rPr>
          <w:rFonts w:ascii="Arial" w:hAnsi="Arial" w:cs="Arial"/>
        </w:rPr>
      </w:pPr>
      <w:r w:rsidRPr="00C94716">
        <w:rPr>
          <w:rFonts w:ascii="Arial" w:hAnsi="Arial" w:cs="Arial"/>
        </w:rPr>
        <w:t>Són responsables de les infraccions les persones físiques o jurídiques que per acció u omissió executin els fets constituís de la infracció, encara que sigui títol de simple inobservança, i en concret les següents persones:</w:t>
      </w:r>
    </w:p>
    <w:p w14:paraId="77C69EF2" w14:textId="77777777" w:rsidR="00C94716" w:rsidRPr="00C94716" w:rsidRDefault="00C94716" w:rsidP="00E9210B">
      <w:pPr>
        <w:numPr>
          <w:ilvl w:val="0"/>
          <w:numId w:val="41"/>
        </w:numPr>
        <w:spacing w:before="100" w:beforeAutospacing="1" w:after="0" w:line="240" w:lineRule="auto"/>
        <w:ind w:hanging="294"/>
        <w:jc w:val="both"/>
        <w:rPr>
          <w:rFonts w:ascii="Arial" w:hAnsi="Arial" w:cs="Arial"/>
        </w:rPr>
      </w:pPr>
      <w:r w:rsidRPr="00C94716">
        <w:rPr>
          <w:rFonts w:ascii="Arial" w:hAnsi="Arial" w:cs="Arial"/>
        </w:rPr>
        <w:t>El titular del contracte de subministrament, o en el seu cas l’usuari de l’abastament.</w:t>
      </w:r>
    </w:p>
    <w:p w14:paraId="19CCB2F6" w14:textId="77777777" w:rsidR="00C94716" w:rsidRPr="00C94716" w:rsidRDefault="00C94716" w:rsidP="00E9210B">
      <w:pPr>
        <w:numPr>
          <w:ilvl w:val="0"/>
          <w:numId w:val="41"/>
        </w:numPr>
        <w:spacing w:before="100" w:beforeAutospacing="1" w:after="0" w:line="240" w:lineRule="auto"/>
        <w:ind w:hanging="294"/>
        <w:jc w:val="both"/>
        <w:rPr>
          <w:rFonts w:ascii="Arial" w:hAnsi="Arial" w:cs="Arial"/>
        </w:rPr>
      </w:pPr>
      <w:r w:rsidRPr="00C94716">
        <w:rPr>
          <w:rFonts w:ascii="Arial" w:hAnsi="Arial" w:cs="Arial"/>
        </w:rPr>
        <w:t>La persona o persones que manipulen els elements d’abastament amb la finalitat d’eludir el compliment de les mesures contra la sequera establertes en el present Reglament.</w:t>
      </w:r>
    </w:p>
    <w:p w14:paraId="5CFA4362" w14:textId="77777777" w:rsidR="00C94716" w:rsidRPr="00C94716" w:rsidRDefault="00C94716" w:rsidP="00C94716">
      <w:pPr>
        <w:spacing w:before="100" w:beforeAutospacing="1" w:line="240" w:lineRule="auto"/>
        <w:ind w:left="720"/>
        <w:jc w:val="both"/>
        <w:rPr>
          <w:rFonts w:ascii="Arial" w:hAnsi="Arial" w:cs="Arial"/>
        </w:rPr>
      </w:pPr>
    </w:p>
    <w:p w14:paraId="07F7F367" w14:textId="77777777" w:rsidR="00C94716" w:rsidRPr="009A76A3" w:rsidRDefault="009A76A3"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10" w:name="_Toc479252416"/>
      <w:r w:rsidRPr="009A76A3">
        <w:rPr>
          <w:rFonts w:ascii="Arial" w:hAnsi="Arial" w:cs="Arial"/>
          <w:lang w:val="ca-ES"/>
        </w:rPr>
        <w:t xml:space="preserve">Article 96.- </w:t>
      </w:r>
      <w:r w:rsidR="00C94716" w:rsidRPr="009A76A3">
        <w:rPr>
          <w:rFonts w:ascii="Arial" w:hAnsi="Arial" w:cs="Arial"/>
          <w:lang w:val="ca-ES"/>
        </w:rPr>
        <w:t>Procediment sancionador</w:t>
      </w:r>
      <w:bookmarkEnd w:id="10"/>
    </w:p>
    <w:p w14:paraId="4E416001"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Per tal de donar efectivitat al compliment a les ordres, procediments urgents i específics que puguin afectar les condicions de prestació del servei, correspon a l’Ajuntament la potestat sancionadora, amb subjecció al procediment sancionador previst a la LPA i demés normes de desenvolupament.</w:t>
      </w:r>
    </w:p>
    <w:p w14:paraId="3D0CD8EF"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L’òrgan competent per la resolució dels expedients sancionadors i la imposició de multes i de mesures aparellades a les sancions, serà l’Alcaldia.</w:t>
      </w:r>
    </w:p>
    <w:p w14:paraId="30EB291C"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El control i vigilància del compliment de les previsions d’aquesta norma es realitzarà per inspectors o vigilants (auxiliars de la policia local), o policia local de l’Ajuntament i personal de l’entitat gestora del subministrament d’aigua.</w:t>
      </w:r>
    </w:p>
    <w:p w14:paraId="4894DA4F"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Contra la Resolució de l’Alcaldia que posa fi a la via administrativa, es pot interposar recurs de reposició potestatiu davant l’òrgan que ha dictat la resolució en el termini d’un mes comptat des del dia següent a la recepció de la notificació, el qual es podrà entendre desestimat per resolució presumpta transcorreguts un mes des de la seva interposició sense que es dicti resolució.</w:t>
      </w:r>
    </w:p>
    <w:p w14:paraId="1187D8F3"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Tanmateix i sense necessitat del recurs previ de reposició, en el termini de dos mesos comptats des del dia següent al de la recepció de la notificació de la resolució sancionadora es podrà interposar recurs contenciós administratiu davant el jutjat contenciós administratiu de Barcelona. Tot això sense perjudici de la interposició de qualsevol altre recurs que considerin oportú en defensa dels seus interessos.</w:t>
      </w:r>
    </w:p>
    <w:p w14:paraId="239AAA5C" w14:textId="77777777" w:rsidR="00C94716" w:rsidRPr="00C94716" w:rsidRDefault="00C94716" w:rsidP="00C94716">
      <w:pPr>
        <w:spacing w:before="100" w:beforeAutospacing="1" w:after="100" w:afterAutospacing="1" w:line="240" w:lineRule="auto"/>
        <w:jc w:val="both"/>
        <w:rPr>
          <w:rFonts w:ascii="Arial" w:hAnsi="Arial" w:cs="Arial"/>
        </w:rPr>
      </w:pPr>
    </w:p>
    <w:p w14:paraId="7F865B38" w14:textId="77777777" w:rsidR="00C94716" w:rsidRPr="009A76A3" w:rsidRDefault="009A76A3"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11" w:name="_Toc479252417"/>
      <w:r w:rsidRPr="009A76A3">
        <w:rPr>
          <w:rFonts w:ascii="Arial" w:hAnsi="Arial" w:cs="Arial"/>
          <w:lang w:val="ca-ES"/>
        </w:rPr>
        <w:t xml:space="preserve">Article 97.- </w:t>
      </w:r>
      <w:r w:rsidR="00C94716" w:rsidRPr="009A76A3">
        <w:rPr>
          <w:rFonts w:ascii="Arial" w:hAnsi="Arial" w:cs="Arial"/>
          <w:lang w:val="ca-ES"/>
        </w:rPr>
        <w:t>Altres mesures en cas d’infracció</w:t>
      </w:r>
      <w:bookmarkEnd w:id="11"/>
    </w:p>
    <w:p w14:paraId="60665E57"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Sense perjudici de la imposició de les sancions que correspongui, es poden adaptar les següents mesures:</w:t>
      </w:r>
    </w:p>
    <w:p w14:paraId="523E1821" w14:textId="77777777" w:rsidR="00C94716" w:rsidRPr="00C94716" w:rsidRDefault="00C94716" w:rsidP="00E9210B">
      <w:pPr>
        <w:numPr>
          <w:ilvl w:val="0"/>
          <w:numId w:val="42"/>
        </w:numPr>
        <w:spacing w:before="100" w:beforeAutospacing="1" w:after="0" w:line="240" w:lineRule="auto"/>
        <w:ind w:hanging="294"/>
        <w:jc w:val="both"/>
        <w:rPr>
          <w:rFonts w:ascii="Arial" w:hAnsi="Arial" w:cs="Arial"/>
        </w:rPr>
      </w:pPr>
      <w:r w:rsidRPr="00C94716">
        <w:rPr>
          <w:rFonts w:ascii="Arial" w:hAnsi="Arial" w:cs="Arial"/>
        </w:rPr>
        <w:t>En el supòsit de detectar consums d’aigua que durant un període d’un mes incompleixen els objectius d’estalvi que en cada moment s’hagin establert, qualificats d’excessius, es podrà ordenar la instal·lació a costa de l’usuari de dispositius limitadors del cabal subministrat.</w:t>
      </w:r>
    </w:p>
    <w:p w14:paraId="333092BD" w14:textId="77777777" w:rsidR="00C94716" w:rsidRPr="00C94716" w:rsidRDefault="00C94716" w:rsidP="00E9210B">
      <w:pPr>
        <w:numPr>
          <w:ilvl w:val="0"/>
          <w:numId w:val="42"/>
        </w:numPr>
        <w:spacing w:before="100" w:beforeAutospacing="1" w:after="0" w:line="240" w:lineRule="auto"/>
        <w:ind w:hanging="294"/>
        <w:jc w:val="both"/>
        <w:rPr>
          <w:rFonts w:ascii="Arial" w:hAnsi="Arial" w:cs="Arial"/>
        </w:rPr>
      </w:pPr>
      <w:r w:rsidRPr="00C94716">
        <w:rPr>
          <w:rFonts w:ascii="Arial" w:hAnsi="Arial" w:cs="Arial"/>
        </w:rPr>
        <w:t>Quan es detectin actuacions qualificades com a infraccions molt greus, es podrà accedir a la suspensió del subministrament, una vegada comprovada la infracció en el corresponent expedient sancionador.</w:t>
      </w:r>
    </w:p>
    <w:p w14:paraId="697A33F3" w14:textId="77777777" w:rsidR="00C94716" w:rsidRPr="00C94716" w:rsidRDefault="00C94716" w:rsidP="00E9210B">
      <w:pPr>
        <w:numPr>
          <w:ilvl w:val="0"/>
          <w:numId w:val="42"/>
        </w:numPr>
        <w:spacing w:before="100" w:beforeAutospacing="1" w:after="0" w:line="240" w:lineRule="auto"/>
        <w:ind w:hanging="294"/>
        <w:jc w:val="both"/>
        <w:rPr>
          <w:rFonts w:ascii="Arial" w:hAnsi="Arial" w:cs="Arial"/>
        </w:rPr>
      </w:pPr>
      <w:r w:rsidRPr="00C94716">
        <w:rPr>
          <w:rFonts w:ascii="Arial" w:hAnsi="Arial" w:cs="Arial"/>
        </w:rPr>
        <w:t>Les normes contemplades en els paràgrafs anteriors seran igualment aplicables als supòsits que, tot i complir els objectius d’estalvi establerts, el consum superi en un vint-i-cinc per cent al consum estàndard per persona i mes que s’hagi determinat.</w:t>
      </w:r>
    </w:p>
    <w:p w14:paraId="1027E292" w14:textId="77777777" w:rsidR="00C94716" w:rsidRPr="00C94716" w:rsidRDefault="00C94716" w:rsidP="00E9210B">
      <w:pPr>
        <w:numPr>
          <w:ilvl w:val="0"/>
          <w:numId w:val="42"/>
        </w:numPr>
        <w:spacing w:before="100" w:beforeAutospacing="1" w:after="0" w:line="240" w:lineRule="auto"/>
        <w:ind w:hanging="294"/>
        <w:jc w:val="both"/>
        <w:rPr>
          <w:rFonts w:ascii="Arial" w:hAnsi="Arial" w:cs="Arial"/>
        </w:rPr>
      </w:pPr>
      <w:r w:rsidRPr="00C94716">
        <w:rPr>
          <w:rFonts w:ascii="Arial" w:hAnsi="Arial" w:cs="Arial"/>
        </w:rPr>
        <w:t>A l’objecte de poder realitzar un millor control i seguiment dels objectius d’estalvi en el consum regulat en aquest reglament, es podrà ordenar a les companyia subministradora la reducció dels períodes de lectura i facturació.</w:t>
      </w:r>
    </w:p>
    <w:p w14:paraId="652BC717" w14:textId="77777777" w:rsidR="00C94716" w:rsidRPr="00C94716" w:rsidRDefault="00C94716" w:rsidP="00C94716">
      <w:pPr>
        <w:spacing w:before="100" w:beforeAutospacing="1" w:line="240" w:lineRule="auto"/>
        <w:ind w:left="720"/>
        <w:jc w:val="both"/>
        <w:rPr>
          <w:rFonts w:ascii="Arial" w:hAnsi="Arial" w:cs="Arial"/>
        </w:rPr>
      </w:pPr>
    </w:p>
    <w:p w14:paraId="5B81A534" w14:textId="77777777" w:rsidR="00C94716" w:rsidRPr="009A76A3" w:rsidRDefault="009A76A3" w:rsidP="00C94716">
      <w:pPr>
        <w:pStyle w:val="Ttulo4"/>
        <w:widowControl w:val="0"/>
        <w:tabs>
          <w:tab w:val="left" w:pos="320"/>
          <w:tab w:val="left" w:pos="608"/>
          <w:tab w:val="left" w:pos="1040"/>
          <w:tab w:val="num" w:pos="1276"/>
          <w:tab w:val="left" w:pos="1760"/>
          <w:tab w:val="left" w:pos="3200"/>
          <w:tab w:val="left" w:pos="3920"/>
          <w:tab w:val="left" w:pos="4640"/>
          <w:tab w:val="left" w:pos="5360"/>
          <w:tab w:val="left" w:pos="6080"/>
          <w:tab w:val="left" w:pos="6800"/>
          <w:tab w:val="left" w:pos="7520"/>
          <w:tab w:val="left" w:pos="8240"/>
        </w:tabs>
        <w:spacing w:before="100" w:beforeAutospacing="1" w:after="100" w:afterAutospacing="1"/>
        <w:ind w:left="1276" w:hanging="1276"/>
        <w:jc w:val="both"/>
        <w:rPr>
          <w:rFonts w:ascii="Arial" w:hAnsi="Arial" w:cs="Arial"/>
          <w:lang w:val="ca-ES"/>
        </w:rPr>
      </w:pPr>
      <w:bookmarkStart w:id="12" w:name="_Toc479252418"/>
      <w:r w:rsidRPr="009A76A3">
        <w:rPr>
          <w:rFonts w:ascii="Arial" w:hAnsi="Arial" w:cs="Arial"/>
          <w:lang w:val="ca-ES"/>
        </w:rPr>
        <w:t xml:space="preserve">Article 98.- </w:t>
      </w:r>
      <w:r w:rsidR="00C94716" w:rsidRPr="009A76A3">
        <w:rPr>
          <w:rFonts w:ascii="Arial" w:hAnsi="Arial" w:cs="Arial"/>
          <w:lang w:val="ca-ES"/>
        </w:rPr>
        <w:t>Mesures cautelars</w:t>
      </w:r>
      <w:bookmarkEnd w:id="12"/>
    </w:p>
    <w:p w14:paraId="17ABB2A8" w14:textId="77777777" w:rsidR="00C94716" w:rsidRPr="00C94716" w:rsidRDefault="00C94716" w:rsidP="00C94716">
      <w:pPr>
        <w:spacing w:before="100" w:beforeAutospacing="1" w:after="100" w:afterAutospacing="1" w:line="240" w:lineRule="auto"/>
        <w:jc w:val="both"/>
        <w:rPr>
          <w:rFonts w:ascii="Arial" w:hAnsi="Arial" w:cs="Arial"/>
        </w:rPr>
      </w:pPr>
      <w:r w:rsidRPr="00C94716">
        <w:rPr>
          <w:rFonts w:ascii="Arial" w:hAnsi="Arial" w:cs="Arial"/>
        </w:rPr>
        <w:t>Sense perjudici de la imposició de les sancions que correspongui, un cop detectades activitats contràries a l’establert i en el si del corresponent procediment, es podrà adoptar les mesures següents:</w:t>
      </w:r>
    </w:p>
    <w:p w14:paraId="30F186B0" w14:textId="77777777" w:rsidR="00C94716" w:rsidRPr="00C94716" w:rsidRDefault="00C94716" w:rsidP="00E9210B">
      <w:pPr>
        <w:numPr>
          <w:ilvl w:val="0"/>
          <w:numId w:val="43"/>
        </w:numPr>
        <w:spacing w:before="100" w:beforeAutospacing="1" w:after="0" w:line="240" w:lineRule="auto"/>
        <w:ind w:hanging="294"/>
        <w:jc w:val="both"/>
        <w:rPr>
          <w:rFonts w:ascii="Arial" w:hAnsi="Arial" w:cs="Arial"/>
        </w:rPr>
      </w:pPr>
      <w:r w:rsidRPr="00C94716">
        <w:rPr>
          <w:rFonts w:ascii="Arial" w:hAnsi="Arial" w:cs="Arial"/>
        </w:rPr>
        <w:t>Ordenar la limitació de subministrament mitjançant la instal·lació a costa de l’usuari de dispositius limitadors del cabal subministrat o mitjançant la interrupció durant determinades franges horàries.</w:t>
      </w:r>
    </w:p>
    <w:p w14:paraId="3CC8D57F" w14:textId="77777777" w:rsidR="00C94716" w:rsidRPr="00C94716" w:rsidRDefault="00C94716" w:rsidP="00E9210B">
      <w:pPr>
        <w:numPr>
          <w:ilvl w:val="0"/>
          <w:numId w:val="43"/>
        </w:numPr>
        <w:spacing w:before="100" w:beforeAutospacing="1" w:after="0" w:line="240" w:lineRule="auto"/>
        <w:ind w:hanging="294"/>
        <w:jc w:val="both"/>
        <w:rPr>
          <w:rFonts w:ascii="Arial" w:hAnsi="Arial" w:cs="Arial"/>
        </w:rPr>
      </w:pPr>
      <w:r w:rsidRPr="00C94716">
        <w:rPr>
          <w:rFonts w:ascii="Arial" w:hAnsi="Arial" w:cs="Arial"/>
        </w:rPr>
        <w:t>Ordenar la suspensió del subministrament.</w:t>
      </w:r>
    </w:p>
    <w:p w14:paraId="7FB32E84" w14:textId="77777777" w:rsidR="00C94716" w:rsidRPr="00C94716" w:rsidRDefault="00C94716" w:rsidP="00C94716">
      <w:pPr>
        <w:spacing w:before="100" w:beforeAutospacing="1" w:line="240" w:lineRule="auto"/>
        <w:jc w:val="both"/>
        <w:rPr>
          <w:rFonts w:ascii="Arial" w:hAnsi="Arial" w:cs="Arial"/>
          <w:b/>
          <w:snapToGrid w:val="0"/>
        </w:rPr>
      </w:pPr>
      <w:r w:rsidRPr="00C94716">
        <w:rPr>
          <w:rFonts w:ascii="Arial" w:hAnsi="Arial" w:cs="Arial"/>
        </w:rPr>
        <w:t>O qualsevol altre encaminada a assegurar la sanció</w:t>
      </w:r>
    </w:p>
    <w:p w14:paraId="180C85CD" w14:textId="77777777" w:rsidR="009A76A3" w:rsidRDefault="009A76A3" w:rsidP="00C94716">
      <w:pPr>
        <w:spacing w:after="0" w:line="240" w:lineRule="auto"/>
        <w:rPr>
          <w:rFonts w:ascii="Arial" w:hAnsi="Arial" w:cs="Arial"/>
        </w:rPr>
      </w:pPr>
    </w:p>
    <w:p w14:paraId="3375C916" w14:textId="77777777" w:rsidR="009A76A3" w:rsidRDefault="009A76A3" w:rsidP="00C94716">
      <w:pPr>
        <w:spacing w:after="0" w:line="240" w:lineRule="auto"/>
        <w:rPr>
          <w:rFonts w:ascii="Arial" w:hAnsi="Arial" w:cs="Arial"/>
        </w:rPr>
      </w:pPr>
    </w:p>
    <w:p w14:paraId="48B03300" w14:textId="77777777" w:rsidR="009A76A3" w:rsidRPr="00FB135F" w:rsidRDefault="009A76A3" w:rsidP="009A76A3">
      <w:pPr>
        <w:spacing w:after="0" w:line="240" w:lineRule="auto"/>
        <w:jc w:val="both"/>
        <w:rPr>
          <w:rFonts w:ascii="Arial" w:eastAsia="Times New Roman" w:hAnsi="Arial" w:cs="Arial"/>
          <w:b/>
          <w:snapToGrid w:val="0"/>
          <w:lang w:eastAsia="es-ES"/>
        </w:rPr>
      </w:pPr>
      <w:r w:rsidRPr="00FB135F">
        <w:rPr>
          <w:rFonts w:ascii="Arial" w:eastAsia="Times New Roman" w:hAnsi="Arial" w:cs="Arial"/>
          <w:b/>
          <w:snapToGrid w:val="0"/>
          <w:lang w:eastAsia="es-ES"/>
        </w:rPr>
        <w:t xml:space="preserve">TÍTOL </w:t>
      </w:r>
      <w:r>
        <w:rPr>
          <w:rFonts w:ascii="Arial" w:eastAsia="Times New Roman" w:hAnsi="Arial" w:cs="Arial"/>
          <w:b/>
          <w:snapToGrid w:val="0"/>
          <w:lang w:eastAsia="es-ES"/>
        </w:rPr>
        <w:t>SET</w:t>
      </w:r>
      <w:r w:rsidRPr="00FB135F">
        <w:rPr>
          <w:rFonts w:ascii="Arial" w:eastAsia="Times New Roman" w:hAnsi="Arial" w:cs="Arial"/>
          <w:b/>
          <w:snapToGrid w:val="0"/>
          <w:lang w:eastAsia="es-ES"/>
        </w:rPr>
        <w:t xml:space="preserve">È. </w:t>
      </w:r>
      <w:r>
        <w:rPr>
          <w:rFonts w:ascii="Arial" w:eastAsia="Times New Roman" w:hAnsi="Arial" w:cs="Arial"/>
          <w:b/>
          <w:snapToGrid w:val="0"/>
          <w:lang w:eastAsia="es-ES"/>
        </w:rPr>
        <w:t>MESURES D’ATENCIÓ SOLIDÀRIA DE SUBMINISTRAMENTS BÀSICS. POBRESA ENERGÈTICA</w:t>
      </w:r>
    </w:p>
    <w:p w14:paraId="2AA150F5" w14:textId="77777777" w:rsidR="009A76A3" w:rsidRPr="00FB135F" w:rsidRDefault="009A76A3" w:rsidP="009A76A3">
      <w:pPr>
        <w:spacing w:after="0" w:line="240" w:lineRule="auto"/>
        <w:jc w:val="both"/>
        <w:rPr>
          <w:rFonts w:ascii="Arial" w:eastAsia="Times New Roman" w:hAnsi="Arial" w:cs="Arial"/>
          <w:b/>
          <w:snapToGrid w:val="0"/>
          <w:lang w:eastAsia="es-ES"/>
        </w:rPr>
      </w:pPr>
    </w:p>
    <w:p w14:paraId="09AB8533" w14:textId="77777777" w:rsidR="009A76A3" w:rsidRDefault="009A76A3" w:rsidP="009A76A3">
      <w:pPr>
        <w:keepNext/>
        <w:spacing w:after="0" w:line="240" w:lineRule="auto"/>
        <w:jc w:val="both"/>
        <w:outlineLvl w:val="3"/>
        <w:rPr>
          <w:rFonts w:ascii="Arial" w:eastAsia="Times New Roman" w:hAnsi="Arial" w:cs="Arial"/>
          <w:b/>
          <w:snapToGrid w:val="0"/>
          <w:u w:val="single"/>
          <w:lang w:eastAsia="es-ES"/>
        </w:rPr>
      </w:pPr>
      <w:r w:rsidRPr="00FB135F">
        <w:rPr>
          <w:rFonts w:ascii="Arial" w:eastAsia="Times New Roman" w:hAnsi="Arial" w:cs="Arial"/>
          <w:b/>
          <w:snapToGrid w:val="0"/>
          <w:u w:val="single"/>
          <w:lang w:eastAsia="es-ES"/>
        </w:rPr>
        <w:t xml:space="preserve">Article </w:t>
      </w:r>
      <w:r>
        <w:rPr>
          <w:rFonts w:ascii="Arial" w:eastAsia="Times New Roman" w:hAnsi="Arial" w:cs="Arial"/>
          <w:b/>
          <w:snapToGrid w:val="0"/>
          <w:u w:val="single"/>
          <w:lang w:eastAsia="es-ES"/>
        </w:rPr>
        <w:t>99</w:t>
      </w:r>
      <w:r w:rsidRPr="00FB135F">
        <w:rPr>
          <w:rFonts w:ascii="Arial" w:eastAsia="Times New Roman" w:hAnsi="Arial" w:cs="Arial"/>
          <w:b/>
          <w:snapToGrid w:val="0"/>
          <w:u w:val="single"/>
          <w:lang w:eastAsia="es-ES"/>
        </w:rPr>
        <w:t xml:space="preserve">.- </w:t>
      </w:r>
      <w:r>
        <w:rPr>
          <w:rFonts w:ascii="Arial" w:eastAsia="Times New Roman" w:hAnsi="Arial" w:cs="Arial"/>
          <w:b/>
          <w:snapToGrid w:val="0"/>
          <w:u w:val="single"/>
          <w:lang w:eastAsia="es-ES"/>
        </w:rPr>
        <w:t xml:space="preserve">Mesures d’atenció </w:t>
      </w:r>
      <w:r w:rsidR="00927BEF">
        <w:rPr>
          <w:rFonts w:ascii="Arial" w:eastAsia="Times New Roman" w:hAnsi="Arial" w:cs="Arial"/>
          <w:b/>
          <w:snapToGrid w:val="0"/>
          <w:u w:val="single"/>
          <w:lang w:eastAsia="es-ES"/>
        </w:rPr>
        <w:t xml:space="preserve">solidària </w:t>
      </w:r>
      <w:r>
        <w:rPr>
          <w:rFonts w:ascii="Arial" w:eastAsia="Times New Roman" w:hAnsi="Arial" w:cs="Arial"/>
          <w:b/>
          <w:snapToGrid w:val="0"/>
          <w:u w:val="single"/>
          <w:lang w:eastAsia="es-ES"/>
        </w:rPr>
        <w:t>de subministraments bàsics. Pobresa energètica</w:t>
      </w:r>
    </w:p>
    <w:p w14:paraId="14219FDD" w14:textId="77777777" w:rsidR="00EA6ED1" w:rsidRPr="00EA6ED1" w:rsidRDefault="00EA6ED1" w:rsidP="00EA6ED1">
      <w:pPr>
        <w:pStyle w:val="Ttulo2"/>
        <w:spacing w:before="100" w:beforeAutospacing="1" w:after="100" w:afterAutospacing="1"/>
        <w:jc w:val="both"/>
        <w:rPr>
          <w:rFonts w:ascii="Arial" w:hAnsi="Arial" w:cs="Arial"/>
          <w:b w:val="0"/>
          <w:szCs w:val="22"/>
          <w:lang w:val="ca-ES"/>
        </w:rPr>
      </w:pPr>
      <w:r>
        <w:rPr>
          <w:rFonts w:ascii="Arial" w:hAnsi="Arial" w:cs="Arial"/>
          <w:b w:val="0"/>
          <w:szCs w:val="22"/>
          <w:lang w:val="ca-ES"/>
        </w:rPr>
        <w:t xml:space="preserve">1. </w:t>
      </w:r>
      <w:r w:rsidRPr="00EA6ED1">
        <w:rPr>
          <w:rFonts w:ascii="Arial" w:hAnsi="Arial" w:cs="Arial"/>
          <w:b w:val="0"/>
          <w:szCs w:val="22"/>
          <w:lang w:val="ca-ES"/>
        </w:rPr>
        <w:t xml:space="preserve">L’Ajuntament podrà contemplar dins les tarifes del servei d’abastament d’aigua, d’un </w:t>
      </w:r>
      <w:r w:rsidRPr="00EA6ED1">
        <w:rPr>
          <w:rFonts w:ascii="Arial" w:hAnsi="Arial" w:cs="Arial"/>
          <w:szCs w:val="22"/>
          <w:lang w:val="ca-ES"/>
        </w:rPr>
        <w:t>fons social</w:t>
      </w:r>
      <w:r w:rsidRPr="00EA6ED1">
        <w:rPr>
          <w:rFonts w:ascii="Arial" w:hAnsi="Arial" w:cs="Arial"/>
          <w:b w:val="0"/>
          <w:szCs w:val="22"/>
          <w:lang w:val="ca-ES"/>
        </w:rPr>
        <w:t>, per tal de fer front al pagament de les factures del cicle de l’aigua, a famílies necessitades segons avaluació dels Serveis Socials de l’Ajuntament</w:t>
      </w:r>
      <w:r>
        <w:rPr>
          <w:rFonts w:ascii="Arial" w:hAnsi="Arial" w:cs="Arial"/>
          <w:b w:val="0"/>
          <w:szCs w:val="22"/>
          <w:lang w:val="ca-ES"/>
        </w:rPr>
        <w:t>.</w:t>
      </w:r>
    </w:p>
    <w:p w14:paraId="68FEACD0" w14:textId="77777777" w:rsidR="00EA6ED1" w:rsidRPr="00EA6ED1" w:rsidRDefault="00EA6ED1" w:rsidP="00E9210B">
      <w:pPr>
        <w:pStyle w:val="Prrafodelista"/>
        <w:numPr>
          <w:ilvl w:val="0"/>
          <w:numId w:val="29"/>
        </w:numPr>
        <w:tabs>
          <w:tab w:val="clear" w:pos="360"/>
          <w:tab w:val="num" w:pos="284"/>
        </w:tabs>
        <w:ind w:left="0" w:firstLine="0"/>
        <w:jc w:val="both"/>
        <w:rPr>
          <w:rFonts w:ascii="Arial" w:hAnsi="Arial" w:cs="Arial"/>
          <w:bCs/>
          <w:sz w:val="22"/>
          <w:szCs w:val="22"/>
        </w:rPr>
      </w:pPr>
      <w:proofErr w:type="spellStart"/>
      <w:r w:rsidRPr="00EA6ED1">
        <w:rPr>
          <w:rFonts w:ascii="Arial" w:hAnsi="Arial" w:cs="Arial"/>
          <w:bCs/>
          <w:sz w:val="22"/>
          <w:szCs w:val="22"/>
        </w:rPr>
        <w:t>L’Agència</w:t>
      </w:r>
      <w:proofErr w:type="spellEnd"/>
      <w:r w:rsidRPr="00EA6ED1">
        <w:rPr>
          <w:rFonts w:ascii="Arial" w:hAnsi="Arial" w:cs="Arial"/>
          <w:bCs/>
          <w:sz w:val="22"/>
          <w:szCs w:val="22"/>
        </w:rPr>
        <w:t xml:space="preserve"> Catalana de </w:t>
      </w:r>
      <w:proofErr w:type="spellStart"/>
      <w:r w:rsidRPr="00EA6ED1">
        <w:rPr>
          <w:rFonts w:ascii="Arial" w:hAnsi="Arial" w:cs="Arial"/>
          <w:bCs/>
          <w:sz w:val="22"/>
          <w:szCs w:val="22"/>
        </w:rPr>
        <w:t>l’aigua</w:t>
      </w:r>
      <w:proofErr w:type="spellEnd"/>
      <w:r w:rsidRPr="00EA6ED1">
        <w:rPr>
          <w:rFonts w:ascii="Arial" w:hAnsi="Arial" w:cs="Arial"/>
          <w:bCs/>
          <w:sz w:val="22"/>
          <w:szCs w:val="22"/>
        </w:rPr>
        <w:t xml:space="preserve"> </w:t>
      </w:r>
      <w:proofErr w:type="spellStart"/>
      <w:r w:rsidRPr="00EA6ED1">
        <w:rPr>
          <w:rFonts w:ascii="Arial" w:hAnsi="Arial" w:cs="Arial"/>
          <w:bCs/>
          <w:sz w:val="22"/>
          <w:szCs w:val="22"/>
        </w:rPr>
        <w:t>disposa</w:t>
      </w:r>
      <w:proofErr w:type="spellEnd"/>
      <w:r w:rsidRPr="00EA6ED1">
        <w:rPr>
          <w:rFonts w:ascii="Arial" w:hAnsi="Arial" w:cs="Arial"/>
          <w:bCs/>
          <w:sz w:val="22"/>
          <w:szCs w:val="22"/>
        </w:rPr>
        <w:t xml:space="preserve"> de </w:t>
      </w:r>
      <w:proofErr w:type="spellStart"/>
      <w:r w:rsidRPr="00EA6ED1">
        <w:rPr>
          <w:rFonts w:ascii="Arial" w:hAnsi="Arial" w:cs="Arial"/>
          <w:bCs/>
          <w:sz w:val="22"/>
          <w:szCs w:val="22"/>
        </w:rPr>
        <w:t>bonificacions</w:t>
      </w:r>
      <w:proofErr w:type="spellEnd"/>
      <w:r w:rsidRPr="00EA6ED1">
        <w:rPr>
          <w:rFonts w:ascii="Arial" w:hAnsi="Arial" w:cs="Arial"/>
          <w:bCs/>
          <w:sz w:val="22"/>
          <w:szCs w:val="22"/>
        </w:rPr>
        <w:t xml:space="preserve"> sobre el </w:t>
      </w:r>
      <w:proofErr w:type="spellStart"/>
      <w:r w:rsidRPr="00EA6ED1">
        <w:rPr>
          <w:rFonts w:ascii="Arial" w:hAnsi="Arial" w:cs="Arial"/>
          <w:bCs/>
          <w:sz w:val="22"/>
          <w:szCs w:val="22"/>
        </w:rPr>
        <w:t>cànon</w:t>
      </w:r>
      <w:proofErr w:type="spellEnd"/>
      <w:r w:rsidRPr="00EA6ED1">
        <w:rPr>
          <w:rFonts w:ascii="Arial" w:hAnsi="Arial" w:cs="Arial"/>
          <w:bCs/>
          <w:sz w:val="22"/>
          <w:szCs w:val="22"/>
        </w:rPr>
        <w:t xml:space="preserve"> de </w:t>
      </w:r>
      <w:proofErr w:type="spellStart"/>
      <w:r w:rsidRPr="00EA6ED1">
        <w:rPr>
          <w:rFonts w:ascii="Arial" w:hAnsi="Arial" w:cs="Arial"/>
          <w:bCs/>
          <w:sz w:val="22"/>
          <w:szCs w:val="22"/>
        </w:rPr>
        <w:t>l’aigua</w:t>
      </w:r>
      <w:proofErr w:type="spellEnd"/>
      <w:r w:rsidRPr="00EA6ED1">
        <w:rPr>
          <w:rFonts w:ascii="Arial" w:hAnsi="Arial" w:cs="Arial"/>
          <w:bCs/>
          <w:sz w:val="22"/>
          <w:szCs w:val="22"/>
        </w:rPr>
        <w:t xml:space="preserve"> en </w:t>
      </w:r>
      <w:proofErr w:type="spellStart"/>
      <w:r w:rsidRPr="00EA6ED1">
        <w:rPr>
          <w:rFonts w:ascii="Arial" w:hAnsi="Arial" w:cs="Arial"/>
          <w:bCs/>
          <w:sz w:val="22"/>
          <w:szCs w:val="22"/>
        </w:rPr>
        <w:t>els</w:t>
      </w:r>
      <w:proofErr w:type="spellEnd"/>
      <w:r w:rsidRPr="00EA6ED1">
        <w:rPr>
          <w:rFonts w:ascii="Arial" w:hAnsi="Arial" w:cs="Arial"/>
          <w:bCs/>
          <w:sz w:val="22"/>
          <w:szCs w:val="22"/>
        </w:rPr>
        <w:t xml:space="preserve"> usos </w:t>
      </w:r>
      <w:proofErr w:type="spellStart"/>
      <w:r w:rsidRPr="00EA6ED1">
        <w:rPr>
          <w:rFonts w:ascii="Arial" w:hAnsi="Arial" w:cs="Arial"/>
          <w:bCs/>
          <w:sz w:val="22"/>
          <w:szCs w:val="22"/>
        </w:rPr>
        <w:t>domèstics</w:t>
      </w:r>
      <w:proofErr w:type="spellEnd"/>
      <w:r w:rsidRPr="00EA6ED1">
        <w:rPr>
          <w:rFonts w:ascii="Arial" w:hAnsi="Arial" w:cs="Arial"/>
          <w:bCs/>
          <w:sz w:val="22"/>
          <w:szCs w:val="22"/>
        </w:rPr>
        <w:t xml:space="preserve">, </w:t>
      </w:r>
      <w:proofErr w:type="spellStart"/>
      <w:r w:rsidRPr="00EA6ED1">
        <w:rPr>
          <w:rFonts w:ascii="Arial" w:hAnsi="Arial" w:cs="Arial"/>
          <w:bCs/>
          <w:sz w:val="22"/>
          <w:szCs w:val="22"/>
        </w:rPr>
        <w:t>anomenat</w:t>
      </w:r>
      <w:proofErr w:type="spellEnd"/>
      <w:r w:rsidRPr="00EA6ED1">
        <w:rPr>
          <w:rFonts w:ascii="Arial" w:hAnsi="Arial" w:cs="Arial"/>
          <w:bCs/>
          <w:sz w:val="22"/>
          <w:szCs w:val="22"/>
        </w:rPr>
        <w:t xml:space="preserve"> </w:t>
      </w:r>
      <w:proofErr w:type="spellStart"/>
      <w:r w:rsidRPr="00EA6ED1">
        <w:rPr>
          <w:rFonts w:ascii="Arial" w:hAnsi="Arial" w:cs="Arial"/>
          <w:bCs/>
          <w:sz w:val="22"/>
          <w:szCs w:val="22"/>
        </w:rPr>
        <w:t>cànon</w:t>
      </w:r>
      <w:proofErr w:type="spellEnd"/>
      <w:r w:rsidRPr="00EA6ED1">
        <w:rPr>
          <w:rFonts w:ascii="Arial" w:hAnsi="Arial" w:cs="Arial"/>
          <w:bCs/>
          <w:sz w:val="22"/>
          <w:szCs w:val="22"/>
        </w:rPr>
        <w:t xml:space="preserve"> social, per </w:t>
      </w:r>
      <w:proofErr w:type="spellStart"/>
      <w:r w:rsidRPr="00EA6ED1">
        <w:rPr>
          <w:rFonts w:ascii="Arial" w:hAnsi="Arial" w:cs="Arial"/>
          <w:bCs/>
          <w:sz w:val="22"/>
          <w:szCs w:val="22"/>
        </w:rPr>
        <w:t>abonats</w:t>
      </w:r>
      <w:proofErr w:type="spellEnd"/>
      <w:r w:rsidRPr="00EA6ED1">
        <w:rPr>
          <w:rFonts w:ascii="Arial" w:hAnsi="Arial" w:cs="Arial"/>
          <w:bCs/>
          <w:sz w:val="22"/>
          <w:szCs w:val="22"/>
        </w:rPr>
        <w:t xml:space="preserve"> que no </w:t>
      </w:r>
      <w:proofErr w:type="spellStart"/>
      <w:r w:rsidRPr="00EA6ED1">
        <w:rPr>
          <w:rFonts w:ascii="Arial" w:hAnsi="Arial" w:cs="Arial"/>
          <w:bCs/>
          <w:sz w:val="22"/>
          <w:szCs w:val="22"/>
        </w:rPr>
        <w:t>superin</w:t>
      </w:r>
      <w:proofErr w:type="spellEnd"/>
      <w:r w:rsidRPr="00EA6ED1">
        <w:rPr>
          <w:rFonts w:ascii="Arial" w:hAnsi="Arial" w:cs="Arial"/>
          <w:bCs/>
          <w:sz w:val="22"/>
          <w:szCs w:val="22"/>
        </w:rPr>
        <w:t xml:space="preserve"> 27 m³/trimestre o </w:t>
      </w:r>
      <w:proofErr w:type="spellStart"/>
      <w:r w:rsidRPr="00EA6ED1">
        <w:rPr>
          <w:rFonts w:ascii="Arial" w:hAnsi="Arial" w:cs="Arial"/>
          <w:bCs/>
          <w:sz w:val="22"/>
          <w:szCs w:val="22"/>
        </w:rPr>
        <w:t>equivalent</w:t>
      </w:r>
      <w:proofErr w:type="spellEnd"/>
      <w:r w:rsidRPr="00EA6ED1">
        <w:rPr>
          <w:rFonts w:ascii="Arial" w:hAnsi="Arial" w:cs="Arial"/>
          <w:bCs/>
          <w:sz w:val="22"/>
          <w:szCs w:val="22"/>
        </w:rPr>
        <w:t xml:space="preserve"> si </w:t>
      </w:r>
      <w:proofErr w:type="spellStart"/>
      <w:r w:rsidRPr="00EA6ED1">
        <w:rPr>
          <w:rFonts w:ascii="Arial" w:hAnsi="Arial" w:cs="Arial"/>
          <w:bCs/>
          <w:sz w:val="22"/>
          <w:szCs w:val="22"/>
        </w:rPr>
        <w:t>són</w:t>
      </w:r>
      <w:proofErr w:type="spellEnd"/>
      <w:r w:rsidRPr="00EA6ED1">
        <w:rPr>
          <w:rFonts w:ascii="Arial" w:hAnsi="Arial" w:cs="Arial"/>
          <w:bCs/>
          <w:sz w:val="22"/>
          <w:szCs w:val="22"/>
        </w:rPr>
        <w:t xml:space="preserve"> </w:t>
      </w:r>
      <w:proofErr w:type="spellStart"/>
      <w:r w:rsidRPr="00EA6ED1">
        <w:rPr>
          <w:rFonts w:ascii="Arial" w:hAnsi="Arial" w:cs="Arial"/>
          <w:bCs/>
          <w:sz w:val="22"/>
          <w:szCs w:val="22"/>
        </w:rPr>
        <w:t>famílies</w:t>
      </w:r>
      <w:proofErr w:type="spellEnd"/>
      <w:r w:rsidRPr="00EA6ED1">
        <w:rPr>
          <w:rFonts w:ascii="Arial" w:hAnsi="Arial" w:cs="Arial"/>
          <w:bCs/>
          <w:sz w:val="22"/>
          <w:szCs w:val="22"/>
        </w:rPr>
        <w:t xml:space="preserve"> </w:t>
      </w:r>
      <w:proofErr w:type="spellStart"/>
      <w:r w:rsidRPr="00EA6ED1">
        <w:rPr>
          <w:rFonts w:ascii="Arial" w:hAnsi="Arial" w:cs="Arial"/>
          <w:bCs/>
          <w:sz w:val="22"/>
          <w:szCs w:val="22"/>
        </w:rPr>
        <w:t>nombroses</w:t>
      </w:r>
      <w:proofErr w:type="spellEnd"/>
      <w:r w:rsidRPr="00EA6ED1">
        <w:rPr>
          <w:rFonts w:ascii="Arial" w:hAnsi="Arial" w:cs="Arial"/>
          <w:bCs/>
          <w:sz w:val="22"/>
          <w:szCs w:val="22"/>
        </w:rPr>
        <w:t xml:space="preserve"> i per persones que </w:t>
      </w:r>
      <w:proofErr w:type="spellStart"/>
      <w:r w:rsidRPr="00EA6ED1">
        <w:rPr>
          <w:rFonts w:ascii="Arial" w:hAnsi="Arial" w:cs="Arial"/>
          <w:bCs/>
          <w:sz w:val="22"/>
          <w:szCs w:val="22"/>
        </w:rPr>
        <w:t>compleixin</w:t>
      </w:r>
      <w:proofErr w:type="spellEnd"/>
      <w:r w:rsidRPr="00EA6ED1">
        <w:rPr>
          <w:rFonts w:ascii="Arial" w:hAnsi="Arial" w:cs="Arial"/>
          <w:bCs/>
          <w:sz w:val="22"/>
          <w:szCs w:val="22"/>
        </w:rPr>
        <w:t xml:space="preserve"> </w:t>
      </w:r>
      <w:proofErr w:type="spellStart"/>
      <w:r w:rsidRPr="00EA6ED1">
        <w:rPr>
          <w:rFonts w:ascii="Arial" w:hAnsi="Arial" w:cs="Arial"/>
          <w:bCs/>
          <w:sz w:val="22"/>
          <w:szCs w:val="22"/>
        </w:rPr>
        <w:t>els</w:t>
      </w:r>
      <w:proofErr w:type="spellEnd"/>
      <w:r w:rsidRPr="00EA6ED1">
        <w:rPr>
          <w:rFonts w:ascii="Arial" w:hAnsi="Arial" w:cs="Arial"/>
          <w:bCs/>
          <w:sz w:val="22"/>
          <w:szCs w:val="22"/>
        </w:rPr>
        <w:t xml:space="preserve"> </w:t>
      </w:r>
      <w:proofErr w:type="spellStart"/>
      <w:r w:rsidRPr="00EA6ED1">
        <w:rPr>
          <w:rFonts w:ascii="Arial" w:hAnsi="Arial" w:cs="Arial"/>
          <w:bCs/>
          <w:sz w:val="22"/>
          <w:szCs w:val="22"/>
        </w:rPr>
        <w:t>requisits</w:t>
      </w:r>
      <w:proofErr w:type="spellEnd"/>
      <w:r w:rsidRPr="00EA6ED1">
        <w:rPr>
          <w:rFonts w:ascii="Arial" w:hAnsi="Arial" w:cs="Arial"/>
          <w:bCs/>
          <w:sz w:val="22"/>
          <w:szCs w:val="22"/>
        </w:rPr>
        <w:t xml:space="preserve"> </w:t>
      </w:r>
      <w:proofErr w:type="spellStart"/>
      <w:r w:rsidRPr="00EA6ED1">
        <w:rPr>
          <w:rFonts w:ascii="Arial" w:hAnsi="Arial" w:cs="Arial"/>
          <w:bCs/>
          <w:sz w:val="22"/>
          <w:szCs w:val="22"/>
        </w:rPr>
        <w:t>detallats</w:t>
      </w:r>
      <w:proofErr w:type="spellEnd"/>
      <w:r w:rsidRPr="00EA6ED1">
        <w:rPr>
          <w:rFonts w:ascii="Arial" w:hAnsi="Arial" w:cs="Arial"/>
          <w:bCs/>
          <w:sz w:val="22"/>
          <w:szCs w:val="22"/>
        </w:rPr>
        <w:t xml:space="preserve"> a la web de </w:t>
      </w:r>
      <w:proofErr w:type="spellStart"/>
      <w:r w:rsidRPr="00EA6ED1">
        <w:rPr>
          <w:rFonts w:ascii="Arial" w:hAnsi="Arial" w:cs="Arial"/>
          <w:bCs/>
          <w:sz w:val="22"/>
          <w:szCs w:val="22"/>
        </w:rPr>
        <w:t>l’ACA</w:t>
      </w:r>
      <w:proofErr w:type="spellEnd"/>
      <w:r w:rsidRPr="00EA6ED1">
        <w:rPr>
          <w:rFonts w:ascii="Arial" w:hAnsi="Arial" w:cs="Arial"/>
          <w:bCs/>
          <w:sz w:val="22"/>
          <w:szCs w:val="22"/>
        </w:rPr>
        <w:t>.</w:t>
      </w:r>
    </w:p>
    <w:p w14:paraId="0D388500" w14:textId="77777777" w:rsidR="00EA6ED1" w:rsidRPr="00EA6ED1" w:rsidRDefault="00EA6ED1" w:rsidP="00EA6ED1">
      <w:pPr>
        <w:spacing w:line="240" w:lineRule="auto"/>
        <w:ind w:left="720"/>
        <w:jc w:val="both"/>
        <w:rPr>
          <w:rFonts w:ascii="Arial" w:hAnsi="Arial" w:cs="Arial"/>
          <w:bCs/>
        </w:rPr>
      </w:pPr>
    </w:p>
    <w:p w14:paraId="4C5317E2" w14:textId="77777777" w:rsidR="00EA6ED1" w:rsidRPr="00EA6ED1" w:rsidRDefault="00EA6ED1" w:rsidP="00E9210B">
      <w:pPr>
        <w:numPr>
          <w:ilvl w:val="0"/>
          <w:numId w:val="29"/>
        </w:numPr>
        <w:tabs>
          <w:tab w:val="clear" w:pos="360"/>
          <w:tab w:val="num" w:pos="284"/>
        </w:tabs>
        <w:spacing w:after="0" w:line="240" w:lineRule="auto"/>
        <w:ind w:left="0" w:firstLine="0"/>
        <w:jc w:val="both"/>
        <w:rPr>
          <w:rFonts w:ascii="Arial" w:hAnsi="Arial" w:cs="Arial"/>
          <w:bCs/>
        </w:rPr>
      </w:pPr>
      <w:r w:rsidRPr="00EA6ED1">
        <w:rPr>
          <w:rFonts w:ascii="Arial" w:hAnsi="Arial" w:cs="Arial"/>
          <w:bCs/>
        </w:rPr>
        <w:t xml:space="preserve">Independentment d’això, existeixen disposicions per pal·liar la pobresa energètica. Una d’aquestes lleis és la </w:t>
      </w:r>
      <w:r w:rsidRPr="00EA6ED1">
        <w:rPr>
          <w:rFonts w:ascii="Arial" w:hAnsi="Arial" w:cs="Arial"/>
          <w:b/>
          <w:bCs/>
        </w:rPr>
        <w:t>Llei 24/2015</w:t>
      </w:r>
      <w:r w:rsidRPr="00EA6ED1">
        <w:rPr>
          <w:rFonts w:ascii="Arial" w:hAnsi="Arial" w:cs="Arial"/>
          <w:bCs/>
        </w:rPr>
        <w:t xml:space="preserve"> per donar suport a persones en risc d’exclusió social, que no poden pagar factures de subministrament de serveis bàsics.</w:t>
      </w:r>
    </w:p>
    <w:p w14:paraId="2AC80C80" w14:textId="77777777" w:rsidR="00EA6ED1" w:rsidRPr="00EA6ED1" w:rsidRDefault="00EA6ED1" w:rsidP="00EA6ED1">
      <w:pPr>
        <w:pStyle w:val="Prrafodelista"/>
        <w:jc w:val="both"/>
        <w:rPr>
          <w:rFonts w:ascii="Arial" w:hAnsi="Arial" w:cs="Arial"/>
          <w:bCs/>
          <w:sz w:val="22"/>
          <w:szCs w:val="22"/>
        </w:rPr>
      </w:pPr>
    </w:p>
    <w:p w14:paraId="57944458" w14:textId="77777777" w:rsidR="00EA6ED1" w:rsidRPr="00EA6ED1" w:rsidRDefault="00EA6ED1" w:rsidP="00EA6ED1">
      <w:pPr>
        <w:spacing w:line="240" w:lineRule="auto"/>
        <w:jc w:val="both"/>
        <w:rPr>
          <w:rFonts w:ascii="Arial" w:hAnsi="Arial" w:cs="Arial"/>
          <w:bCs/>
        </w:rPr>
      </w:pPr>
      <w:r w:rsidRPr="00EA6ED1">
        <w:rPr>
          <w:rFonts w:ascii="Arial" w:hAnsi="Arial" w:cs="Arial"/>
          <w:bCs/>
        </w:rPr>
        <w:t xml:space="preserve">Les persones destinatàries són les </w:t>
      </w:r>
      <w:r w:rsidRPr="00EA6ED1">
        <w:rPr>
          <w:rFonts w:ascii="Arial" w:hAnsi="Arial" w:cs="Arial"/>
          <w:b/>
          <w:bCs/>
        </w:rPr>
        <w:t>persones en situació de risc d’exclusió residencial</w:t>
      </w:r>
      <w:r w:rsidRPr="00EA6ED1">
        <w:rPr>
          <w:rFonts w:ascii="Arial" w:hAnsi="Arial" w:cs="Arial"/>
          <w:bCs/>
        </w:rPr>
        <w:t>, d’acord amb l’article 5.10 de la Llei 24/2015, del 29 de juliol, de mesures urgents per a afrontar l’emergència en l’àmbit de l’habitatge i la pobresa energètica.</w:t>
      </w:r>
    </w:p>
    <w:p w14:paraId="6E0EC67F" w14:textId="77777777" w:rsidR="00EA6ED1" w:rsidRPr="00EA6ED1" w:rsidRDefault="00EA6ED1" w:rsidP="00EA6ED1">
      <w:pPr>
        <w:spacing w:line="240" w:lineRule="auto"/>
        <w:jc w:val="both"/>
        <w:rPr>
          <w:rFonts w:ascii="Arial" w:hAnsi="Arial" w:cs="Arial"/>
          <w:bCs/>
        </w:rPr>
      </w:pPr>
      <w:r w:rsidRPr="00EA6ED1">
        <w:rPr>
          <w:rFonts w:ascii="Arial" w:hAnsi="Arial" w:cs="Arial"/>
          <w:bCs/>
        </w:rPr>
        <w:t xml:space="preserve">S’entén que estan en aquesta situació </w:t>
      </w:r>
      <w:r w:rsidRPr="00EA6ED1">
        <w:rPr>
          <w:rFonts w:ascii="Arial" w:hAnsi="Arial" w:cs="Arial"/>
          <w:b/>
          <w:bCs/>
        </w:rPr>
        <w:t xml:space="preserve">les persones o unitats familiars que tinguin uns ingressos </w:t>
      </w:r>
      <w:r w:rsidRPr="00EA6ED1">
        <w:rPr>
          <w:rFonts w:ascii="Arial" w:hAnsi="Arial" w:cs="Arial"/>
          <w:bCs/>
        </w:rPr>
        <w:t>inferiors a:</w:t>
      </w:r>
    </w:p>
    <w:p w14:paraId="47E1F0DE" w14:textId="77777777" w:rsidR="00EA6ED1" w:rsidRPr="00EA6ED1" w:rsidRDefault="00EA6ED1" w:rsidP="00EA6ED1">
      <w:pPr>
        <w:spacing w:line="240" w:lineRule="auto"/>
        <w:ind w:left="720"/>
        <w:jc w:val="both"/>
        <w:rPr>
          <w:rFonts w:ascii="Arial" w:hAnsi="Arial" w:cs="Arial"/>
          <w:bCs/>
        </w:rPr>
      </w:pPr>
    </w:p>
    <w:p w14:paraId="41E262DE" w14:textId="77777777" w:rsidR="00EA6ED1" w:rsidRDefault="00EA6ED1" w:rsidP="00E9210B">
      <w:pPr>
        <w:numPr>
          <w:ilvl w:val="0"/>
          <w:numId w:val="46"/>
        </w:numPr>
        <w:spacing w:after="0" w:line="240" w:lineRule="auto"/>
        <w:jc w:val="both"/>
        <w:rPr>
          <w:rFonts w:ascii="Arial" w:hAnsi="Arial" w:cs="Arial"/>
          <w:bCs/>
        </w:rPr>
      </w:pPr>
      <w:r w:rsidRPr="00EA6ED1">
        <w:rPr>
          <w:rFonts w:ascii="Arial" w:hAnsi="Arial" w:cs="Arial"/>
          <w:b/>
          <w:bCs/>
        </w:rPr>
        <w:t>2 vegades</w:t>
      </w:r>
      <w:r w:rsidRPr="00EA6ED1">
        <w:rPr>
          <w:rFonts w:ascii="Arial" w:hAnsi="Arial" w:cs="Arial"/>
          <w:bCs/>
        </w:rPr>
        <w:t xml:space="preserve"> l’IRSC (indicador de Renda de Suficiència de Catalunya), si es tracta de persones que viuen soles.</w:t>
      </w:r>
    </w:p>
    <w:p w14:paraId="24F7BFE8" w14:textId="77777777" w:rsidR="00EA6ED1" w:rsidRPr="00EA6ED1" w:rsidRDefault="00EA6ED1" w:rsidP="00EA6ED1">
      <w:pPr>
        <w:spacing w:after="0" w:line="240" w:lineRule="auto"/>
        <w:ind w:left="720"/>
        <w:jc w:val="both"/>
        <w:rPr>
          <w:rFonts w:ascii="Arial" w:hAnsi="Arial" w:cs="Arial"/>
          <w:bCs/>
        </w:rPr>
      </w:pPr>
    </w:p>
    <w:p w14:paraId="4F89F847" w14:textId="77777777" w:rsidR="00EA6ED1" w:rsidRPr="00EA6ED1" w:rsidRDefault="00EA6ED1" w:rsidP="00E9210B">
      <w:pPr>
        <w:numPr>
          <w:ilvl w:val="0"/>
          <w:numId w:val="46"/>
        </w:numPr>
        <w:spacing w:after="0" w:line="240" w:lineRule="auto"/>
        <w:jc w:val="both"/>
        <w:rPr>
          <w:rFonts w:ascii="Arial" w:hAnsi="Arial" w:cs="Arial"/>
          <w:bCs/>
        </w:rPr>
      </w:pPr>
      <w:r w:rsidRPr="00EA6ED1">
        <w:rPr>
          <w:rFonts w:ascii="Arial" w:hAnsi="Arial" w:cs="Arial"/>
          <w:b/>
          <w:bCs/>
        </w:rPr>
        <w:t xml:space="preserve">2,5 vegades </w:t>
      </w:r>
      <w:r w:rsidRPr="00EA6ED1">
        <w:rPr>
          <w:rFonts w:ascii="Arial" w:hAnsi="Arial" w:cs="Arial"/>
          <w:bCs/>
        </w:rPr>
        <w:t>l’IRSC, si ses tracta d’unitats de convivència (més d’una persona).</w:t>
      </w:r>
    </w:p>
    <w:p w14:paraId="7B06A331" w14:textId="77777777" w:rsidR="00EA6ED1" w:rsidRPr="00EA6ED1" w:rsidRDefault="00EA6ED1" w:rsidP="00EA6ED1">
      <w:pPr>
        <w:pStyle w:val="Prrafodelista"/>
        <w:jc w:val="both"/>
        <w:rPr>
          <w:rFonts w:ascii="Arial" w:hAnsi="Arial" w:cs="Arial"/>
          <w:bCs/>
          <w:sz w:val="22"/>
          <w:szCs w:val="22"/>
        </w:rPr>
      </w:pPr>
    </w:p>
    <w:p w14:paraId="48AF821D" w14:textId="77777777" w:rsidR="00EA6ED1" w:rsidRPr="00EA6ED1" w:rsidRDefault="00EA6ED1" w:rsidP="00E9210B">
      <w:pPr>
        <w:numPr>
          <w:ilvl w:val="0"/>
          <w:numId w:val="46"/>
        </w:numPr>
        <w:spacing w:after="0" w:line="240" w:lineRule="auto"/>
        <w:jc w:val="both"/>
        <w:rPr>
          <w:rFonts w:ascii="Arial" w:hAnsi="Arial" w:cs="Arial"/>
          <w:bCs/>
        </w:rPr>
      </w:pPr>
      <w:r w:rsidRPr="00EA6ED1">
        <w:rPr>
          <w:rFonts w:ascii="Arial" w:hAnsi="Arial" w:cs="Arial"/>
          <w:b/>
          <w:bCs/>
        </w:rPr>
        <w:t>3 vegades</w:t>
      </w:r>
      <w:r w:rsidRPr="00EA6ED1">
        <w:rPr>
          <w:rFonts w:ascii="Arial" w:hAnsi="Arial" w:cs="Arial"/>
          <w:bCs/>
        </w:rPr>
        <w:t xml:space="preserve"> l’IRSC, en cas de persones amb discapacitats o amb gran dependència.</w:t>
      </w:r>
    </w:p>
    <w:p w14:paraId="101F815B" w14:textId="77777777" w:rsidR="00EA6ED1" w:rsidRPr="00EA6ED1" w:rsidRDefault="00EA6ED1" w:rsidP="00EA6ED1">
      <w:pPr>
        <w:pStyle w:val="Prrafodelista"/>
        <w:jc w:val="both"/>
        <w:rPr>
          <w:rFonts w:ascii="Arial" w:hAnsi="Arial" w:cs="Arial"/>
          <w:bCs/>
          <w:sz w:val="22"/>
          <w:szCs w:val="22"/>
        </w:rPr>
      </w:pPr>
    </w:p>
    <w:p w14:paraId="23B24C56" w14:textId="77777777" w:rsidR="00EA6ED1" w:rsidRPr="00EA6ED1" w:rsidRDefault="00EA6ED1" w:rsidP="00EA6ED1">
      <w:pPr>
        <w:spacing w:line="240" w:lineRule="auto"/>
        <w:jc w:val="both"/>
        <w:rPr>
          <w:rFonts w:ascii="Arial" w:hAnsi="Arial" w:cs="Arial"/>
          <w:b/>
          <w:bCs/>
        </w:rPr>
      </w:pPr>
      <w:r w:rsidRPr="00EA6ED1">
        <w:rPr>
          <w:rFonts w:ascii="Arial" w:hAnsi="Arial" w:cs="Arial"/>
          <w:bCs/>
        </w:rPr>
        <w:t xml:space="preserve">Les mesures per garantir el dret d’accés al subministraments d’aigua, llum i gas seran aplicables </w:t>
      </w:r>
      <w:r w:rsidRPr="00EA6ED1">
        <w:rPr>
          <w:rFonts w:ascii="Arial" w:hAnsi="Arial" w:cs="Arial"/>
          <w:b/>
          <w:bCs/>
        </w:rPr>
        <w:t>també a les llars</w:t>
      </w:r>
      <w:r w:rsidRPr="00EA6ED1">
        <w:rPr>
          <w:rFonts w:ascii="Arial" w:hAnsi="Arial" w:cs="Arial"/>
          <w:bCs/>
        </w:rPr>
        <w:t xml:space="preserve"> en que la unitat familiar no compleix aquest requisits, però hi visqui alguna persona afectada per dependència energètica, com és el cas </w:t>
      </w:r>
      <w:r w:rsidRPr="00EA6ED1">
        <w:rPr>
          <w:rFonts w:ascii="Arial" w:hAnsi="Arial" w:cs="Arial"/>
          <w:b/>
          <w:bCs/>
        </w:rPr>
        <w:t>de persones que necessiten màquines assistides per sobreviure.</w:t>
      </w:r>
    </w:p>
    <w:p w14:paraId="0A2755A3" w14:textId="77777777" w:rsidR="00EA6ED1" w:rsidRPr="00EA6ED1" w:rsidRDefault="00EA6ED1" w:rsidP="00EA6ED1">
      <w:pPr>
        <w:spacing w:line="240" w:lineRule="auto"/>
        <w:ind w:left="709"/>
        <w:jc w:val="both"/>
        <w:rPr>
          <w:rFonts w:ascii="Arial" w:hAnsi="Arial" w:cs="Arial"/>
          <w:b/>
          <w:bCs/>
        </w:rPr>
      </w:pPr>
    </w:p>
    <w:p w14:paraId="220D1240" w14:textId="77777777" w:rsidR="00EA6ED1" w:rsidRPr="00EA6ED1" w:rsidRDefault="00EA6ED1" w:rsidP="00EA6ED1">
      <w:pPr>
        <w:spacing w:line="240" w:lineRule="auto"/>
        <w:jc w:val="both"/>
        <w:rPr>
          <w:rFonts w:ascii="Arial" w:hAnsi="Arial" w:cs="Arial"/>
          <w:bCs/>
        </w:rPr>
      </w:pPr>
      <w:r>
        <w:rPr>
          <w:rFonts w:ascii="Arial" w:hAnsi="Arial" w:cs="Arial"/>
          <w:bCs/>
        </w:rPr>
        <w:t xml:space="preserve">3.1. </w:t>
      </w:r>
      <w:r w:rsidRPr="00EA6ED1">
        <w:rPr>
          <w:rFonts w:ascii="Arial" w:hAnsi="Arial" w:cs="Arial"/>
          <w:bCs/>
        </w:rPr>
        <w:t>Primera actuació de l’empresa: comunicació amb la persona consumidora</w:t>
      </w:r>
    </w:p>
    <w:p w14:paraId="6A81F864" w14:textId="77777777" w:rsidR="00EA6ED1" w:rsidRPr="00EA6ED1" w:rsidRDefault="00EA6ED1" w:rsidP="00EA6ED1">
      <w:pPr>
        <w:spacing w:line="240" w:lineRule="auto"/>
        <w:jc w:val="both"/>
        <w:rPr>
          <w:rFonts w:ascii="Arial" w:hAnsi="Arial" w:cs="Arial"/>
          <w:b/>
          <w:bCs/>
        </w:rPr>
      </w:pPr>
      <w:r w:rsidRPr="00EA6ED1">
        <w:rPr>
          <w:rFonts w:ascii="Arial" w:hAnsi="Arial" w:cs="Arial"/>
          <w:bCs/>
        </w:rPr>
        <w:t>El procediment s’inicia en el moment que la persona consumidora amb una factura impagada rep la notificació de l’empresa subministradora (</w:t>
      </w:r>
      <w:r w:rsidRPr="00EA6ED1">
        <w:rPr>
          <w:rFonts w:ascii="Arial" w:hAnsi="Arial" w:cs="Arial"/>
          <w:b/>
          <w:bCs/>
        </w:rPr>
        <w:t>avís d’impagament).</w:t>
      </w:r>
    </w:p>
    <w:p w14:paraId="1722F7B0" w14:textId="77777777" w:rsidR="00EA6ED1" w:rsidRPr="00EA6ED1" w:rsidRDefault="00EA6ED1" w:rsidP="00EA6ED1">
      <w:pPr>
        <w:spacing w:line="240" w:lineRule="auto"/>
        <w:jc w:val="both"/>
        <w:rPr>
          <w:rFonts w:ascii="Arial" w:hAnsi="Arial" w:cs="Arial"/>
          <w:bCs/>
        </w:rPr>
      </w:pPr>
      <w:r w:rsidRPr="00EA6ED1">
        <w:rPr>
          <w:rFonts w:ascii="Arial" w:hAnsi="Arial" w:cs="Arial"/>
          <w:bCs/>
        </w:rPr>
        <w:t xml:space="preserve">En aquest primer escrit, l’empresa subministradora ha d’informar l’usuari/a dels seus drets relatius a la pobresa energètica i que, si en un termini de </w:t>
      </w:r>
      <w:r w:rsidRPr="00EA6ED1">
        <w:rPr>
          <w:rFonts w:ascii="Arial" w:hAnsi="Arial" w:cs="Arial"/>
          <w:b/>
          <w:bCs/>
        </w:rPr>
        <w:t>trenta dies</w:t>
      </w:r>
      <w:r w:rsidRPr="00EA6ED1">
        <w:rPr>
          <w:rFonts w:ascii="Arial" w:hAnsi="Arial" w:cs="Arial"/>
          <w:bCs/>
        </w:rPr>
        <w:t xml:space="preserve"> no s’oposa, l’empresa considerarà que li ha cedit les dades personals, només amb la finalitat de demanar als serveis socials l’informe de la seva situació.</w:t>
      </w:r>
    </w:p>
    <w:p w14:paraId="3384C8DF" w14:textId="77777777" w:rsidR="00EA6ED1" w:rsidRPr="00EA6ED1" w:rsidRDefault="00EA6ED1" w:rsidP="00EA6ED1">
      <w:pPr>
        <w:spacing w:line="240" w:lineRule="auto"/>
        <w:jc w:val="both"/>
        <w:rPr>
          <w:rFonts w:ascii="Arial" w:hAnsi="Arial" w:cs="Arial"/>
          <w:bCs/>
        </w:rPr>
      </w:pPr>
      <w:r w:rsidRPr="00EA6ED1">
        <w:rPr>
          <w:rFonts w:ascii="Arial" w:hAnsi="Arial" w:cs="Arial"/>
          <w:bCs/>
        </w:rPr>
        <w:t xml:space="preserve">A la segona carta, </w:t>
      </w:r>
      <w:r w:rsidRPr="00EA6ED1">
        <w:rPr>
          <w:rFonts w:ascii="Arial" w:hAnsi="Arial" w:cs="Arial"/>
          <w:b/>
          <w:bCs/>
        </w:rPr>
        <w:t>l’avís de tall</w:t>
      </w:r>
      <w:r w:rsidRPr="00EA6ED1">
        <w:rPr>
          <w:rFonts w:ascii="Arial" w:hAnsi="Arial" w:cs="Arial"/>
          <w:bCs/>
        </w:rPr>
        <w:t>, l’empresa informarà que, tal i com va comunicar en l’escrit anterior i vist que no hi ha hagut oposició, farà servir les seves dades personals per demanar als serveis socials l’informe per tal de determinar si és una persona en risc d’exclusió residencial i així mantenir el subministrament.</w:t>
      </w:r>
    </w:p>
    <w:p w14:paraId="081AD3C1" w14:textId="77777777" w:rsidR="00EA6ED1" w:rsidRPr="00EA6ED1" w:rsidRDefault="00EA6ED1" w:rsidP="00EA6ED1">
      <w:pPr>
        <w:spacing w:line="240" w:lineRule="auto"/>
        <w:jc w:val="both"/>
        <w:rPr>
          <w:rFonts w:ascii="Arial" w:hAnsi="Arial" w:cs="Arial"/>
          <w:bCs/>
        </w:rPr>
      </w:pPr>
      <w:r w:rsidRPr="00EA6ED1">
        <w:rPr>
          <w:rFonts w:ascii="Arial" w:hAnsi="Arial" w:cs="Arial"/>
          <w:bCs/>
        </w:rPr>
        <w:t>L’usuari pot exercir el dret d’oposició a la cessió de dades, tant per escrit com mitjançant el telèfon gratuït que l’empresa posa a disposició del consumidor.</w:t>
      </w:r>
    </w:p>
    <w:p w14:paraId="083A4432" w14:textId="77777777" w:rsidR="00EA6ED1" w:rsidRPr="00EA6ED1" w:rsidRDefault="00EA6ED1" w:rsidP="00EA6ED1">
      <w:pPr>
        <w:spacing w:line="240" w:lineRule="auto"/>
        <w:ind w:left="705"/>
        <w:jc w:val="both"/>
        <w:rPr>
          <w:rFonts w:ascii="Arial" w:hAnsi="Arial" w:cs="Arial"/>
          <w:bCs/>
        </w:rPr>
      </w:pPr>
    </w:p>
    <w:p w14:paraId="3E56E4AB" w14:textId="77777777" w:rsidR="00EA6ED1" w:rsidRPr="00EA6ED1" w:rsidRDefault="00EA6ED1" w:rsidP="00EA6ED1">
      <w:pPr>
        <w:spacing w:line="240" w:lineRule="auto"/>
        <w:jc w:val="both"/>
        <w:rPr>
          <w:rFonts w:ascii="Arial" w:hAnsi="Arial" w:cs="Arial"/>
          <w:bCs/>
        </w:rPr>
      </w:pPr>
      <w:r w:rsidRPr="00EA6ED1">
        <w:rPr>
          <w:rFonts w:ascii="Arial" w:hAnsi="Arial" w:cs="Arial"/>
          <w:bCs/>
        </w:rPr>
        <w:t>3.2</w:t>
      </w:r>
      <w:r>
        <w:rPr>
          <w:rFonts w:ascii="Arial" w:hAnsi="Arial" w:cs="Arial"/>
          <w:bCs/>
        </w:rPr>
        <w:t xml:space="preserve">. </w:t>
      </w:r>
      <w:r w:rsidRPr="00EA6ED1">
        <w:rPr>
          <w:rFonts w:ascii="Arial" w:hAnsi="Arial" w:cs="Arial"/>
          <w:bCs/>
        </w:rPr>
        <w:t>Segona actuació: sol·licitud de l’informe als servei</w:t>
      </w:r>
      <w:r>
        <w:rPr>
          <w:rFonts w:ascii="Arial" w:hAnsi="Arial" w:cs="Arial"/>
          <w:bCs/>
        </w:rPr>
        <w:t xml:space="preserve">s socials per part de l’empresa </w:t>
      </w:r>
      <w:r w:rsidRPr="00EA6ED1">
        <w:rPr>
          <w:rFonts w:ascii="Arial" w:hAnsi="Arial" w:cs="Arial"/>
          <w:bCs/>
        </w:rPr>
        <w:t>subministradora</w:t>
      </w:r>
    </w:p>
    <w:p w14:paraId="268F37EF" w14:textId="77777777" w:rsidR="00EA6ED1" w:rsidRPr="00EA6ED1" w:rsidRDefault="00EA6ED1" w:rsidP="00A217F0">
      <w:pPr>
        <w:spacing w:line="240" w:lineRule="auto"/>
        <w:ind w:left="284"/>
        <w:jc w:val="both"/>
        <w:rPr>
          <w:rFonts w:ascii="Arial" w:hAnsi="Arial" w:cs="Arial"/>
          <w:b/>
          <w:bCs/>
        </w:rPr>
      </w:pPr>
      <w:r w:rsidRPr="00EA6ED1">
        <w:rPr>
          <w:rFonts w:ascii="Arial" w:hAnsi="Arial" w:cs="Arial"/>
          <w:bCs/>
        </w:rPr>
        <w:t xml:space="preserve">1r.   L'empresa, amb la cessió de dades  expressa  o tàcita del consumidor, </w:t>
      </w:r>
      <w:r w:rsidRPr="00EA6ED1">
        <w:rPr>
          <w:rFonts w:ascii="Arial" w:hAnsi="Arial" w:cs="Arial"/>
          <w:b/>
          <w:bCs/>
        </w:rPr>
        <w:t>abans de fer qualsevol ta</w:t>
      </w:r>
      <w:r>
        <w:rPr>
          <w:rFonts w:ascii="Arial" w:hAnsi="Arial" w:cs="Arial"/>
          <w:b/>
          <w:bCs/>
        </w:rPr>
        <w:t>ll</w:t>
      </w:r>
      <w:r w:rsidRPr="00EA6ED1">
        <w:rPr>
          <w:rFonts w:ascii="Arial" w:hAnsi="Arial" w:cs="Arial"/>
          <w:b/>
          <w:bCs/>
        </w:rPr>
        <w:t xml:space="preserve"> del subministrament</w:t>
      </w:r>
      <w:r w:rsidRPr="00EA6ED1">
        <w:rPr>
          <w:rFonts w:ascii="Arial" w:hAnsi="Arial" w:cs="Arial"/>
          <w:bCs/>
        </w:rPr>
        <w:t xml:space="preserve"> (article 6.4 de la Llei 24/2015)  </w:t>
      </w:r>
      <w:r w:rsidRPr="00EA6ED1">
        <w:rPr>
          <w:rFonts w:ascii="Arial" w:hAnsi="Arial" w:cs="Arial"/>
          <w:b/>
          <w:bCs/>
        </w:rPr>
        <w:t xml:space="preserve">ha adreçar-se al servei social del municipi de  l'afectat per  a  sol·licitar un  informe que acrediti si la   persona es  troba o  no  dins   d'una situació de  risc   d'exclusió </w:t>
      </w:r>
      <w:r w:rsidRPr="00EA6ED1">
        <w:rPr>
          <w:rFonts w:ascii="Arial" w:hAnsi="Arial" w:cs="Arial"/>
          <w:b/>
          <w:bCs/>
          <w:u w:val="single"/>
        </w:rPr>
        <w:t>residencial</w:t>
      </w:r>
      <w:r w:rsidRPr="00EA6ED1">
        <w:rPr>
          <w:rFonts w:ascii="Arial" w:hAnsi="Arial" w:cs="Arial"/>
          <w:b/>
          <w:bCs/>
        </w:rPr>
        <w:t>.</w:t>
      </w:r>
    </w:p>
    <w:p w14:paraId="5F618E0F" w14:textId="77777777" w:rsidR="00EA6ED1" w:rsidRPr="00EA6ED1" w:rsidRDefault="00EA6ED1" w:rsidP="00A217F0">
      <w:pPr>
        <w:spacing w:before="15" w:line="240" w:lineRule="auto"/>
        <w:ind w:left="284"/>
        <w:rPr>
          <w:rFonts w:ascii="Arial" w:hAnsi="Arial" w:cs="Arial"/>
          <w:bCs/>
        </w:rPr>
      </w:pPr>
    </w:p>
    <w:p w14:paraId="3C93C52B" w14:textId="77777777" w:rsidR="00EA6ED1" w:rsidRPr="00EA6ED1" w:rsidRDefault="00EA6ED1" w:rsidP="00A217F0">
      <w:pPr>
        <w:spacing w:before="34" w:line="240" w:lineRule="auto"/>
        <w:ind w:left="284" w:right="-20"/>
        <w:jc w:val="both"/>
        <w:rPr>
          <w:rFonts w:ascii="Arial" w:hAnsi="Arial" w:cs="Arial"/>
          <w:b/>
          <w:bCs/>
        </w:rPr>
      </w:pPr>
      <w:r w:rsidRPr="00EA6ED1">
        <w:rPr>
          <w:rFonts w:ascii="Arial" w:hAnsi="Arial" w:cs="Arial"/>
          <w:bCs/>
        </w:rPr>
        <w:t xml:space="preserve">2n.  </w:t>
      </w:r>
      <w:r w:rsidRPr="00EA6ED1">
        <w:rPr>
          <w:rFonts w:ascii="Arial" w:hAnsi="Arial" w:cs="Arial"/>
          <w:b/>
          <w:bCs/>
        </w:rPr>
        <w:t>Què han de fer els serveis socials en rebre  la sol·licitud d'informe?</w:t>
      </w:r>
    </w:p>
    <w:p w14:paraId="0BFFD5CC" w14:textId="77777777" w:rsidR="00EA6ED1" w:rsidRPr="00EA6ED1" w:rsidRDefault="00EA6ED1" w:rsidP="00A217F0">
      <w:pPr>
        <w:spacing w:line="240" w:lineRule="auto"/>
        <w:ind w:left="284"/>
        <w:jc w:val="both"/>
        <w:rPr>
          <w:rFonts w:ascii="Arial" w:hAnsi="Arial" w:cs="Arial"/>
          <w:bCs/>
        </w:rPr>
      </w:pPr>
      <w:r w:rsidRPr="00EA6ED1">
        <w:rPr>
          <w:rFonts w:ascii="Arial" w:hAnsi="Arial" w:cs="Arial"/>
          <w:bCs/>
        </w:rPr>
        <w:t xml:space="preserve">a)  </w:t>
      </w:r>
      <w:r w:rsidRPr="00EA6ED1">
        <w:rPr>
          <w:rFonts w:ascii="Arial" w:hAnsi="Arial" w:cs="Arial"/>
          <w:b/>
          <w:bCs/>
        </w:rPr>
        <w:t>Si els  serveis socials disposen de  les  dades  de  la  persona</w:t>
      </w:r>
      <w:r w:rsidRPr="00EA6ED1">
        <w:rPr>
          <w:rFonts w:ascii="Arial" w:hAnsi="Arial" w:cs="Arial"/>
          <w:bCs/>
        </w:rPr>
        <w:t>, han  de  fer l'informe en el termini de 15 dies i enviar-lo a !'empresa que els ho ha demanat.</w:t>
      </w:r>
    </w:p>
    <w:p w14:paraId="70B9980C" w14:textId="77777777" w:rsidR="00EA6ED1" w:rsidRPr="00EA6ED1" w:rsidRDefault="00EA6ED1" w:rsidP="00A217F0">
      <w:pPr>
        <w:spacing w:before="33" w:line="240" w:lineRule="auto"/>
        <w:ind w:left="284"/>
        <w:jc w:val="both"/>
        <w:rPr>
          <w:rFonts w:ascii="Arial" w:hAnsi="Arial" w:cs="Arial"/>
          <w:bCs/>
        </w:rPr>
      </w:pPr>
      <w:r w:rsidRPr="00EA6ED1">
        <w:rPr>
          <w:rFonts w:ascii="Arial" w:hAnsi="Arial" w:cs="Arial"/>
          <w:bCs/>
        </w:rPr>
        <w:t>Si transcorregut aquest termini no s'ha dictat resolució expressa, s'entén que la persona o unitat familiar es troba efectivament en situació de risc i no se li pot tallar el seu subministrament.</w:t>
      </w:r>
    </w:p>
    <w:p w14:paraId="1B0AF341" w14:textId="77777777" w:rsidR="00EA6ED1" w:rsidRPr="00EA6ED1" w:rsidRDefault="00EA6ED1" w:rsidP="00A217F0">
      <w:pPr>
        <w:spacing w:line="240" w:lineRule="auto"/>
        <w:ind w:left="284"/>
        <w:jc w:val="both"/>
        <w:rPr>
          <w:rFonts w:ascii="Arial" w:hAnsi="Arial" w:cs="Arial"/>
          <w:bCs/>
        </w:rPr>
      </w:pPr>
      <w:r w:rsidRPr="00EA6ED1">
        <w:rPr>
          <w:rFonts w:ascii="Arial" w:hAnsi="Arial" w:cs="Arial"/>
          <w:bCs/>
        </w:rPr>
        <w:t xml:space="preserve">b)  </w:t>
      </w:r>
      <w:r w:rsidRPr="00EA6ED1">
        <w:rPr>
          <w:rFonts w:ascii="Arial" w:hAnsi="Arial" w:cs="Arial"/>
          <w:b/>
          <w:bCs/>
        </w:rPr>
        <w:t>Si el servei social no disposa de dades  de la persona afectada</w:t>
      </w:r>
      <w:r w:rsidRPr="00EA6ED1">
        <w:rPr>
          <w:rFonts w:ascii="Arial" w:hAnsi="Arial" w:cs="Arial"/>
          <w:bCs/>
        </w:rPr>
        <w:t>,  li enviarà una carta certificada per tal d'informar-li que ha d’adreçar-se a les seves dependències  per  aportar la documentació corresponent, perquè  acrediti la seva situació econòmica personal, en el termini de 1O dies des que rep aquesta notificació escrita.</w:t>
      </w:r>
    </w:p>
    <w:p w14:paraId="0E22D7DD" w14:textId="77777777" w:rsidR="00EA6ED1" w:rsidRPr="00EA6ED1" w:rsidRDefault="00EA6ED1" w:rsidP="00A217F0">
      <w:pPr>
        <w:spacing w:line="240" w:lineRule="auto"/>
        <w:ind w:left="284"/>
        <w:jc w:val="both"/>
        <w:rPr>
          <w:rFonts w:ascii="Arial" w:hAnsi="Arial" w:cs="Arial"/>
          <w:bCs/>
        </w:rPr>
      </w:pPr>
      <w:r w:rsidRPr="00EA6ED1">
        <w:rPr>
          <w:rFonts w:ascii="Arial" w:hAnsi="Arial" w:cs="Arial"/>
          <w:bCs/>
        </w:rPr>
        <w:t>El servei social informarà l'empresa subminis</w:t>
      </w:r>
      <w:r>
        <w:rPr>
          <w:rFonts w:ascii="Arial" w:hAnsi="Arial" w:cs="Arial"/>
          <w:bCs/>
        </w:rPr>
        <w:t>tradora d'aquesta  comunicació f</w:t>
      </w:r>
      <w:r w:rsidRPr="00EA6ED1">
        <w:rPr>
          <w:rFonts w:ascii="Arial" w:hAnsi="Arial" w:cs="Arial"/>
          <w:bCs/>
        </w:rPr>
        <w:t xml:space="preserve">eta  a l'afectat, que en el </w:t>
      </w:r>
      <w:r w:rsidRPr="00EA6ED1">
        <w:rPr>
          <w:rFonts w:ascii="Arial" w:hAnsi="Arial" w:cs="Arial"/>
          <w:b/>
          <w:bCs/>
        </w:rPr>
        <w:t>termini màxim  de 2 mesos</w:t>
      </w:r>
      <w:r w:rsidRPr="00EA6ED1">
        <w:rPr>
          <w:rFonts w:ascii="Arial" w:hAnsi="Arial" w:cs="Arial"/>
          <w:bCs/>
        </w:rPr>
        <w:t xml:space="preserve">  li farà arribar l'informe d'acord amb la informació aportada per l'usuari i que, per tant, durant aquest termini l'empresa no podrà procedir al tall del subministrament.</w:t>
      </w:r>
    </w:p>
    <w:p w14:paraId="69BFE531" w14:textId="77777777" w:rsidR="00EA6ED1" w:rsidRPr="00EA6ED1" w:rsidRDefault="00EA6ED1" w:rsidP="00A217F0">
      <w:pPr>
        <w:spacing w:line="240" w:lineRule="auto"/>
        <w:ind w:left="284"/>
        <w:jc w:val="both"/>
        <w:rPr>
          <w:rFonts w:ascii="Arial" w:hAnsi="Arial" w:cs="Arial"/>
          <w:bCs/>
        </w:rPr>
      </w:pPr>
      <w:r w:rsidRPr="00EA6ED1">
        <w:rPr>
          <w:rFonts w:ascii="Arial" w:hAnsi="Arial" w:cs="Arial"/>
          <w:bCs/>
        </w:rPr>
        <w:t xml:space="preserve">En cas que </w:t>
      </w:r>
      <w:r w:rsidRPr="00EA6ED1">
        <w:rPr>
          <w:rFonts w:ascii="Arial" w:hAnsi="Arial" w:cs="Arial"/>
          <w:b/>
          <w:bCs/>
        </w:rPr>
        <w:t>l'afectat no es presenti  als serveis  socials</w:t>
      </w:r>
      <w:r w:rsidRPr="00EA6ED1">
        <w:rPr>
          <w:rFonts w:ascii="Arial" w:hAnsi="Arial" w:cs="Arial"/>
          <w:bCs/>
        </w:rPr>
        <w:t xml:space="preserve"> en el termini màxim de 2 mesos, el servei social informarà l'empresa subministradora que </w:t>
      </w:r>
      <w:r w:rsidRPr="00EA6ED1">
        <w:rPr>
          <w:rFonts w:ascii="Arial" w:hAnsi="Arial" w:cs="Arial"/>
          <w:b/>
          <w:bCs/>
        </w:rPr>
        <w:t>no pot acreditar</w:t>
      </w:r>
      <w:r w:rsidRPr="00EA6ED1">
        <w:rPr>
          <w:rFonts w:ascii="Arial" w:hAnsi="Arial" w:cs="Arial"/>
          <w:bCs/>
        </w:rPr>
        <w:t xml:space="preserve"> que aquesta persona reuneix els requisits de la situació de risc que preveu la Llei 24/2015.</w:t>
      </w:r>
    </w:p>
    <w:p w14:paraId="01C87394" w14:textId="77777777" w:rsidR="00EA6ED1" w:rsidRPr="00EA6ED1" w:rsidRDefault="00EA6ED1" w:rsidP="00A217F0">
      <w:pPr>
        <w:spacing w:line="240" w:lineRule="auto"/>
        <w:ind w:left="284"/>
        <w:jc w:val="both"/>
        <w:rPr>
          <w:rFonts w:ascii="Arial" w:hAnsi="Arial" w:cs="Arial"/>
          <w:bCs/>
        </w:rPr>
      </w:pPr>
      <w:r w:rsidRPr="00EA6ED1">
        <w:rPr>
          <w:rFonts w:ascii="Arial" w:hAnsi="Arial" w:cs="Arial"/>
          <w:bCs/>
        </w:rPr>
        <w:t>En la tramesa deis informes a les companyies subministradores, els serveis socials han de recordar que si procedeixen al tall de subministrament d'una persona en situació de risc d'exclusió residencial, estaran incomplint amb el principi de precaució establert a la Llei 24/2015 i que, per tant, poden ser sancionades d'acord amb la normativa de consum.</w:t>
      </w:r>
    </w:p>
    <w:p w14:paraId="0206A207" w14:textId="77777777" w:rsidR="00EA6ED1" w:rsidRPr="00EA6ED1" w:rsidRDefault="00EA6ED1" w:rsidP="00A217F0">
      <w:pPr>
        <w:spacing w:line="240" w:lineRule="auto"/>
        <w:ind w:left="284"/>
        <w:jc w:val="both"/>
        <w:rPr>
          <w:rFonts w:ascii="Arial" w:hAnsi="Arial" w:cs="Arial"/>
          <w:bCs/>
        </w:rPr>
      </w:pPr>
      <w:r w:rsidRPr="00EA6ED1">
        <w:rPr>
          <w:rFonts w:ascii="Arial" w:hAnsi="Arial" w:cs="Arial"/>
          <w:bCs/>
        </w:rPr>
        <w:t xml:space="preserve">En qualsevol moment, les persones  </w:t>
      </w:r>
      <w:r>
        <w:rPr>
          <w:rFonts w:ascii="Arial" w:hAnsi="Arial" w:cs="Arial"/>
          <w:bCs/>
        </w:rPr>
        <w:t>de qui s'hagi emè</w:t>
      </w:r>
      <w:r w:rsidRPr="00EA6ED1">
        <w:rPr>
          <w:rFonts w:ascii="Arial" w:hAnsi="Arial" w:cs="Arial"/>
          <w:bCs/>
        </w:rPr>
        <w:t>s l'informe  de  serveis socials poden sol·licitar-ne a aquests una copia.</w:t>
      </w:r>
    </w:p>
    <w:p w14:paraId="53828EEE" w14:textId="77777777" w:rsidR="00EA6ED1" w:rsidRPr="00EA6ED1" w:rsidRDefault="00EA6ED1" w:rsidP="00EA6ED1">
      <w:pPr>
        <w:spacing w:line="240" w:lineRule="auto"/>
        <w:ind w:left="782" w:firstLine="29"/>
        <w:jc w:val="both"/>
        <w:rPr>
          <w:rFonts w:ascii="Arial" w:hAnsi="Arial" w:cs="Arial"/>
          <w:bCs/>
        </w:rPr>
      </w:pPr>
    </w:p>
    <w:p w14:paraId="52B22DA0" w14:textId="77777777" w:rsidR="00EA6ED1" w:rsidRPr="00EA6ED1" w:rsidRDefault="00EA6ED1" w:rsidP="00E9210B">
      <w:pPr>
        <w:pStyle w:val="Prrafodelista"/>
        <w:numPr>
          <w:ilvl w:val="1"/>
          <w:numId w:val="30"/>
        </w:numPr>
        <w:ind w:left="0" w:firstLine="0"/>
        <w:jc w:val="both"/>
        <w:rPr>
          <w:rFonts w:ascii="Arial" w:eastAsiaTheme="minorHAnsi" w:hAnsi="Arial" w:cs="Arial"/>
          <w:bCs/>
          <w:sz w:val="22"/>
          <w:szCs w:val="22"/>
          <w:lang w:val="ca-ES" w:eastAsia="en-US"/>
        </w:rPr>
      </w:pPr>
      <w:r w:rsidRPr="00EA6ED1">
        <w:rPr>
          <w:rFonts w:ascii="Arial" w:eastAsiaTheme="minorHAnsi" w:hAnsi="Arial" w:cs="Arial"/>
          <w:bCs/>
          <w:sz w:val="22"/>
          <w:szCs w:val="22"/>
          <w:lang w:val="ca-ES" w:eastAsia="en-US"/>
        </w:rPr>
        <w:t>Tercera actuació: ajuts</w:t>
      </w:r>
    </w:p>
    <w:p w14:paraId="188D3E46" w14:textId="77777777" w:rsidR="00EA6ED1" w:rsidRPr="00EA6ED1" w:rsidRDefault="00EA6ED1" w:rsidP="00EA6ED1">
      <w:pPr>
        <w:spacing w:line="240" w:lineRule="auto"/>
        <w:jc w:val="both"/>
        <w:rPr>
          <w:rFonts w:ascii="Arial" w:hAnsi="Arial" w:cs="Arial"/>
          <w:bCs/>
        </w:rPr>
      </w:pPr>
    </w:p>
    <w:p w14:paraId="7D9AD386" w14:textId="77777777" w:rsidR="00EA6ED1" w:rsidRPr="00EA6ED1" w:rsidRDefault="00EA6ED1" w:rsidP="00EA6ED1">
      <w:pPr>
        <w:spacing w:line="240" w:lineRule="auto"/>
        <w:jc w:val="both"/>
        <w:rPr>
          <w:rFonts w:ascii="Arial" w:hAnsi="Arial" w:cs="Arial"/>
          <w:bCs/>
        </w:rPr>
      </w:pPr>
      <w:r w:rsidRPr="00EA6ED1">
        <w:rPr>
          <w:rFonts w:ascii="Arial" w:hAnsi="Arial" w:cs="Arial"/>
          <w:bCs/>
        </w:rPr>
        <w:t xml:space="preserve">En la </w:t>
      </w:r>
      <w:r w:rsidRPr="00EA6ED1">
        <w:rPr>
          <w:rFonts w:ascii="Arial" w:hAnsi="Arial" w:cs="Arial"/>
          <w:b/>
          <w:bCs/>
        </w:rPr>
        <w:t>visita  de l'usuari al servei social, se li ha d'oferir un  document</w:t>
      </w:r>
      <w:r w:rsidRPr="00EA6ED1">
        <w:rPr>
          <w:rFonts w:ascii="Arial" w:hAnsi="Arial" w:cs="Arial"/>
          <w:bCs/>
        </w:rPr>
        <w:t xml:space="preserve">  on autoritza a cedir  les  seves dades  per  fer l'informe  i enviar-ho a  l'empresa subministradora, i on també s'inclogui l'autorització  de l'afectat  al municipi o l'empresa subministradora a demanar, en el seu nom, els possibles ajuts públics que s'estableixin per pagar el deute. </w:t>
      </w:r>
    </w:p>
    <w:p w14:paraId="37B1C28D" w14:textId="77777777" w:rsidR="00EA6ED1" w:rsidRPr="00EA6ED1" w:rsidRDefault="00EA6ED1" w:rsidP="00EA6ED1">
      <w:pPr>
        <w:tabs>
          <w:tab w:val="left" w:pos="8505"/>
        </w:tabs>
        <w:spacing w:before="33" w:line="240" w:lineRule="auto"/>
        <w:jc w:val="both"/>
        <w:rPr>
          <w:rFonts w:ascii="Arial" w:hAnsi="Arial" w:cs="Arial"/>
          <w:bCs/>
        </w:rPr>
      </w:pPr>
      <w:r w:rsidRPr="00EA6ED1">
        <w:rPr>
          <w:rFonts w:ascii="Arial" w:hAnsi="Arial" w:cs="Arial"/>
          <w:bCs/>
        </w:rPr>
        <w:t>En relació a aquest tema, l'article 6.3 estableix el següent:</w:t>
      </w:r>
    </w:p>
    <w:p w14:paraId="39817344" w14:textId="77777777" w:rsidR="00EA6ED1" w:rsidRPr="00EA6ED1" w:rsidRDefault="00EA6ED1" w:rsidP="00EA6ED1">
      <w:pPr>
        <w:tabs>
          <w:tab w:val="left" w:pos="8505"/>
        </w:tabs>
        <w:spacing w:line="240" w:lineRule="auto"/>
        <w:jc w:val="both"/>
        <w:rPr>
          <w:rFonts w:ascii="Arial" w:hAnsi="Arial" w:cs="Arial"/>
          <w:bCs/>
        </w:rPr>
      </w:pPr>
      <w:r w:rsidRPr="00EA6ED1">
        <w:rPr>
          <w:rFonts w:ascii="Arial" w:hAnsi="Arial" w:cs="Arial"/>
          <w:bCs/>
        </w:rPr>
        <w:t>"Les administracions públiques han d'establir els acords o convenis necessaris amb les companyies de subministrament d'aigua potable, de gas i d'electricitat per a garantir que concedeixin ajuts a fons perdut a les persones i unitats familiars en situació de risc d'exclusió residencial o els apliquin descomptes molt notables en el cost deis consums mínims."</w:t>
      </w:r>
    </w:p>
    <w:p w14:paraId="362FBB97" w14:textId="77777777" w:rsidR="00EA6ED1" w:rsidRPr="00EA6ED1" w:rsidRDefault="00EA6ED1" w:rsidP="00EA6ED1">
      <w:pPr>
        <w:tabs>
          <w:tab w:val="left" w:pos="8505"/>
        </w:tabs>
        <w:spacing w:line="240" w:lineRule="auto"/>
        <w:jc w:val="both"/>
        <w:rPr>
          <w:rFonts w:ascii="Arial" w:hAnsi="Arial" w:cs="Arial"/>
          <w:bCs/>
        </w:rPr>
      </w:pPr>
      <w:r w:rsidRPr="00EA6ED1">
        <w:rPr>
          <w:rFonts w:ascii="Arial" w:hAnsi="Arial" w:cs="Arial"/>
          <w:bCs/>
        </w:rPr>
        <w:t>Els serveis socials informaran dels possibles ajuts que s'estableixin en el marc d'aquest precepte, per tal de no generar un deute a la persona o unitat familiar.</w:t>
      </w:r>
    </w:p>
    <w:p w14:paraId="603C590F" w14:textId="77777777" w:rsidR="00EA6ED1" w:rsidRPr="00EA6ED1" w:rsidRDefault="00EA6ED1" w:rsidP="00EA6ED1">
      <w:pPr>
        <w:spacing w:line="240" w:lineRule="auto"/>
        <w:ind w:left="709"/>
        <w:jc w:val="both"/>
        <w:rPr>
          <w:rFonts w:ascii="Arial" w:hAnsi="Arial" w:cs="Arial"/>
          <w:bCs/>
        </w:rPr>
      </w:pPr>
    </w:p>
    <w:p w14:paraId="0631800D" w14:textId="77777777" w:rsidR="00EA6ED1" w:rsidRPr="00EA6ED1" w:rsidRDefault="00EA6ED1" w:rsidP="00E9210B">
      <w:pPr>
        <w:pStyle w:val="Prrafodelista"/>
        <w:numPr>
          <w:ilvl w:val="1"/>
          <w:numId w:val="30"/>
        </w:numPr>
        <w:ind w:left="0" w:firstLine="0"/>
        <w:jc w:val="both"/>
        <w:rPr>
          <w:rFonts w:ascii="Arial" w:hAnsi="Arial" w:cs="Arial"/>
          <w:bCs/>
          <w:sz w:val="22"/>
          <w:szCs w:val="22"/>
          <w:lang w:val="ca-ES"/>
        </w:rPr>
      </w:pPr>
      <w:r w:rsidRPr="00EA6ED1">
        <w:rPr>
          <w:rFonts w:ascii="Arial" w:hAnsi="Arial" w:cs="Arial"/>
          <w:bCs/>
          <w:sz w:val="22"/>
          <w:szCs w:val="22"/>
          <w:lang w:val="ca-ES"/>
        </w:rPr>
        <w:t>Quarta actuació: suspensió de la interrupció del subministrament</w:t>
      </w:r>
    </w:p>
    <w:p w14:paraId="340A1FE8" w14:textId="77777777" w:rsidR="00E9210B" w:rsidRDefault="00E9210B" w:rsidP="00EA6ED1">
      <w:pPr>
        <w:spacing w:line="240" w:lineRule="auto"/>
        <w:jc w:val="both"/>
        <w:rPr>
          <w:rFonts w:ascii="Arial" w:hAnsi="Arial" w:cs="Arial"/>
          <w:bCs/>
        </w:rPr>
      </w:pPr>
    </w:p>
    <w:p w14:paraId="0376CF11" w14:textId="77777777" w:rsidR="00EA6ED1" w:rsidRPr="00EA6ED1" w:rsidRDefault="00EA6ED1" w:rsidP="00EA6ED1">
      <w:pPr>
        <w:spacing w:line="240" w:lineRule="auto"/>
        <w:jc w:val="both"/>
        <w:rPr>
          <w:rFonts w:ascii="Arial" w:hAnsi="Arial" w:cs="Arial"/>
          <w:bCs/>
        </w:rPr>
      </w:pPr>
      <w:r w:rsidRPr="00EA6ED1">
        <w:rPr>
          <w:rFonts w:ascii="Arial" w:hAnsi="Arial" w:cs="Arial"/>
          <w:bCs/>
        </w:rPr>
        <w:t xml:space="preserve">Una vegada l'empresa ha verificat la situació de risc d'exclusió residencial del consumidor, </w:t>
      </w:r>
      <w:r w:rsidRPr="00EA6ED1">
        <w:rPr>
          <w:rFonts w:ascii="Arial" w:hAnsi="Arial" w:cs="Arial"/>
          <w:b/>
          <w:bCs/>
        </w:rPr>
        <w:t>ha de suspendre la interrupció del subministrament</w:t>
      </w:r>
      <w:r w:rsidRPr="00EA6ED1">
        <w:rPr>
          <w:rFonts w:ascii="Arial" w:hAnsi="Arial" w:cs="Arial"/>
          <w:bCs/>
        </w:rPr>
        <w:t>.</w:t>
      </w:r>
    </w:p>
    <w:p w14:paraId="7FF27319" w14:textId="77777777" w:rsidR="00EA6ED1" w:rsidRPr="00EA6ED1" w:rsidRDefault="00EA6ED1" w:rsidP="00EA6ED1">
      <w:pPr>
        <w:spacing w:line="240" w:lineRule="auto"/>
        <w:jc w:val="both"/>
        <w:rPr>
          <w:rFonts w:ascii="Arial" w:hAnsi="Arial" w:cs="Arial"/>
          <w:b/>
          <w:bCs/>
        </w:rPr>
      </w:pPr>
      <w:r w:rsidRPr="00EA6ED1">
        <w:rPr>
          <w:rFonts w:ascii="Arial" w:hAnsi="Arial" w:cs="Arial"/>
          <w:bCs/>
        </w:rPr>
        <w:t xml:space="preserve">La Llei 24/2015 preveu que no es pot fer el tall del subministrament </w:t>
      </w:r>
      <w:r w:rsidRPr="00EA6ED1">
        <w:rPr>
          <w:rFonts w:ascii="Arial" w:hAnsi="Arial" w:cs="Arial"/>
          <w:b/>
          <w:bCs/>
        </w:rPr>
        <w:t>mentre  duri aquesta situació.</w:t>
      </w:r>
    </w:p>
    <w:p w14:paraId="13368191" w14:textId="77777777" w:rsidR="00EA6ED1" w:rsidRPr="00EA6ED1" w:rsidRDefault="00EA6ED1" w:rsidP="00EA6ED1">
      <w:pPr>
        <w:spacing w:line="240" w:lineRule="auto"/>
        <w:jc w:val="both"/>
        <w:rPr>
          <w:rFonts w:ascii="Arial" w:hAnsi="Arial" w:cs="Arial"/>
          <w:bCs/>
        </w:rPr>
      </w:pPr>
      <w:r w:rsidRPr="00EA6ED1">
        <w:rPr>
          <w:rFonts w:ascii="Arial" w:hAnsi="Arial" w:cs="Arial"/>
          <w:bCs/>
        </w:rPr>
        <w:t xml:space="preserve">En cas que  el servei social tingui coneixement que </w:t>
      </w:r>
      <w:r w:rsidRPr="00EA6ED1">
        <w:rPr>
          <w:rFonts w:ascii="Arial" w:hAnsi="Arial" w:cs="Arial"/>
          <w:b/>
          <w:bCs/>
        </w:rPr>
        <w:t>la situació econòmica de</w:t>
      </w:r>
      <w:r w:rsidRPr="00EA6ED1">
        <w:rPr>
          <w:rFonts w:ascii="Arial" w:hAnsi="Arial" w:cs="Arial"/>
          <w:bCs/>
        </w:rPr>
        <w:t xml:space="preserve"> </w:t>
      </w:r>
      <w:r w:rsidRPr="00EA6ED1">
        <w:rPr>
          <w:rFonts w:ascii="Arial" w:hAnsi="Arial" w:cs="Arial"/>
          <w:b/>
          <w:bCs/>
        </w:rPr>
        <w:t>l'afectat ha canviat, ho comunicarà a l'empresa subministradora</w:t>
      </w:r>
      <w:r w:rsidRPr="00EA6ED1">
        <w:rPr>
          <w:rFonts w:ascii="Arial" w:hAnsi="Arial" w:cs="Arial"/>
          <w:bCs/>
        </w:rPr>
        <w:t>.</w:t>
      </w:r>
    </w:p>
    <w:p w14:paraId="2D155857" w14:textId="77777777" w:rsidR="00EA6ED1" w:rsidRPr="00EA6ED1" w:rsidRDefault="00EA6ED1" w:rsidP="00EA6ED1">
      <w:pPr>
        <w:spacing w:line="240" w:lineRule="auto"/>
        <w:jc w:val="both"/>
        <w:rPr>
          <w:rFonts w:ascii="Arial" w:hAnsi="Arial" w:cs="Arial"/>
          <w:bCs/>
        </w:rPr>
      </w:pPr>
      <w:r w:rsidRPr="00EA6ED1">
        <w:rPr>
          <w:rFonts w:ascii="Arial" w:hAnsi="Arial" w:cs="Arial"/>
          <w:b/>
          <w:bCs/>
        </w:rPr>
        <w:t>Transcorregut el període d'un any des de l'emissió de l'informe, l'empresa subministradora</w:t>
      </w:r>
      <w:r w:rsidRPr="00EA6ED1">
        <w:rPr>
          <w:rFonts w:ascii="Arial" w:hAnsi="Arial" w:cs="Arial"/>
          <w:bCs/>
        </w:rPr>
        <w:t xml:space="preserve"> pot demanar als serveis socials que acreditin que la situació de risc persisteix.</w:t>
      </w:r>
    </w:p>
    <w:p w14:paraId="26EAD215" w14:textId="77777777" w:rsidR="00EA6ED1" w:rsidRPr="00EA6ED1" w:rsidRDefault="00EA6ED1" w:rsidP="00EA6ED1">
      <w:pPr>
        <w:spacing w:line="240" w:lineRule="auto"/>
        <w:jc w:val="both"/>
        <w:rPr>
          <w:rFonts w:ascii="Arial" w:hAnsi="Arial" w:cs="Arial"/>
          <w:bCs/>
        </w:rPr>
      </w:pPr>
      <w:r w:rsidRPr="00EA6ED1">
        <w:rPr>
          <w:rFonts w:ascii="Arial" w:hAnsi="Arial" w:cs="Arial"/>
          <w:bCs/>
        </w:rPr>
        <w:t xml:space="preserve">La suspensió de la interrupció del subministrament també es </w:t>
      </w:r>
      <w:proofErr w:type="spellStart"/>
      <w:r w:rsidRPr="00EA6ED1">
        <w:rPr>
          <w:rFonts w:ascii="Arial" w:hAnsi="Arial" w:cs="Arial"/>
          <w:bCs/>
        </w:rPr>
        <w:t>dóna</w:t>
      </w:r>
      <w:proofErr w:type="spellEnd"/>
      <w:r w:rsidRPr="00EA6ED1">
        <w:rPr>
          <w:rFonts w:ascii="Arial" w:hAnsi="Arial" w:cs="Arial"/>
          <w:bCs/>
        </w:rPr>
        <w:t xml:space="preserve"> automàticament, sense  necessitat  de  passar  pels  serveis  socials,  quan  es  tracta </w:t>
      </w:r>
      <w:r w:rsidRPr="00EA6ED1">
        <w:rPr>
          <w:rFonts w:ascii="Arial" w:hAnsi="Arial" w:cs="Arial"/>
          <w:b/>
          <w:bCs/>
        </w:rPr>
        <w:t>d'un  cas,  amb certificat mèdic,  de  dependència energètica,  com  és el cas  de persones que necessiten màquines assistides per sobreviure.</w:t>
      </w:r>
    </w:p>
    <w:p w14:paraId="198A2641" w14:textId="77777777" w:rsidR="00EA6ED1" w:rsidRPr="00EA6ED1" w:rsidRDefault="00EA6ED1" w:rsidP="00EA6ED1">
      <w:pPr>
        <w:spacing w:line="240" w:lineRule="auto"/>
        <w:jc w:val="both"/>
        <w:rPr>
          <w:rFonts w:ascii="Arial" w:hAnsi="Arial" w:cs="Arial"/>
          <w:bCs/>
        </w:rPr>
      </w:pPr>
    </w:p>
    <w:p w14:paraId="63EA4F0C" w14:textId="77777777" w:rsidR="00EA6ED1" w:rsidRPr="00EA6ED1" w:rsidRDefault="00EA6ED1" w:rsidP="00E9210B">
      <w:pPr>
        <w:numPr>
          <w:ilvl w:val="0"/>
          <w:numId w:val="29"/>
        </w:numPr>
        <w:spacing w:after="0" w:line="240" w:lineRule="auto"/>
        <w:jc w:val="both"/>
        <w:rPr>
          <w:rFonts w:ascii="Arial" w:hAnsi="Arial" w:cs="Arial"/>
          <w:bCs/>
        </w:rPr>
      </w:pPr>
      <w:r w:rsidRPr="00EA6ED1">
        <w:rPr>
          <w:rFonts w:ascii="Arial" w:hAnsi="Arial" w:cs="Arial"/>
          <w:bCs/>
        </w:rPr>
        <w:t>Llei 22/2010 del Codi de consum de Catalunya</w:t>
      </w:r>
    </w:p>
    <w:p w14:paraId="2EE76B7B" w14:textId="77777777" w:rsidR="004A0D6A" w:rsidRPr="00EA6ED1" w:rsidRDefault="004A0D6A" w:rsidP="00EA6ED1">
      <w:pPr>
        <w:spacing w:after="0" w:line="240" w:lineRule="auto"/>
        <w:rPr>
          <w:rFonts w:ascii="Arial" w:eastAsia="Times New Roman" w:hAnsi="Arial" w:cs="Arial"/>
          <w:lang w:eastAsia="es-ES"/>
        </w:rPr>
      </w:pPr>
    </w:p>
    <w:p w14:paraId="7F132BA4" w14:textId="7B573F4A" w:rsidR="00C94716" w:rsidRDefault="00C94716" w:rsidP="00EA6ED1">
      <w:pPr>
        <w:keepNext/>
        <w:spacing w:after="0" w:line="240" w:lineRule="auto"/>
        <w:jc w:val="both"/>
        <w:outlineLvl w:val="2"/>
        <w:rPr>
          <w:rFonts w:ascii="Arial" w:eastAsia="Times New Roman" w:hAnsi="Arial" w:cs="Arial"/>
          <w:b/>
          <w:snapToGrid w:val="0"/>
          <w:u w:val="single"/>
          <w:lang w:eastAsia="es-ES"/>
        </w:rPr>
      </w:pPr>
    </w:p>
    <w:p w14:paraId="5D23F66A" w14:textId="47B11627" w:rsidR="00121A47" w:rsidRDefault="00121A47" w:rsidP="00EA6ED1">
      <w:pPr>
        <w:keepNext/>
        <w:spacing w:after="0" w:line="240" w:lineRule="auto"/>
        <w:jc w:val="both"/>
        <w:outlineLvl w:val="2"/>
        <w:rPr>
          <w:rFonts w:ascii="Arial" w:eastAsia="Times New Roman" w:hAnsi="Arial" w:cs="Arial"/>
          <w:b/>
          <w:snapToGrid w:val="0"/>
          <w:u w:val="single"/>
          <w:lang w:eastAsia="es-ES"/>
        </w:rPr>
      </w:pPr>
    </w:p>
    <w:p w14:paraId="6FABA13E" w14:textId="77777777" w:rsidR="00121A47" w:rsidRDefault="00121A47" w:rsidP="00EA6ED1">
      <w:pPr>
        <w:keepNext/>
        <w:spacing w:after="0" w:line="240" w:lineRule="auto"/>
        <w:jc w:val="both"/>
        <w:outlineLvl w:val="2"/>
        <w:rPr>
          <w:rFonts w:ascii="Arial" w:eastAsia="Times New Roman" w:hAnsi="Arial" w:cs="Arial"/>
          <w:b/>
          <w:snapToGrid w:val="0"/>
          <w:u w:val="single"/>
          <w:lang w:eastAsia="es-ES"/>
        </w:rPr>
      </w:pPr>
    </w:p>
    <w:p w14:paraId="0776A41F" w14:textId="77777777" w:rsidR="004A0D6A" w:rsidRPr="00FB135F" w:rsidRDefault="004A0D6A" w:rsidP="004A0D6A">
      <w:pPr>
        <w:keepNext/>
        <w:spacing w:after="0" w:line="240" w:lineRule="auto"/>
        <w:jc w:val="both"/>
        <w:outlineLvl w:val="2"/>
        <w:rPr>
          <w:rFonts w:ascii="Arial" w:eastAsia="Times New Roman" w:hAnsi="Arial" w:cs="Arial"/>
          <w:b/>
          <w:snapToGrid w:val="0"/>
          <w:lang w:eastAsia="es-ES"/>
        </w:rPr>
      </w:pPr>
      <w:r w:rsidRPr="00FB135F">
        <w:rPr>
          <w:rFonts w:ascii="Arial" w:eastAsia="Times New Roman" w:hAnsi="Arial" w:cs="Arial"/>
          <w:b/>
          <w:snapToGrid w:val="0"/>
          <w:u w:val="single"/>
          <w:lang w:eastAsia="es-ES"/>
        </w:rPr>
        <w:t>DISPOSICIÓ FINAL</w:t>
      </w:r>
    </w:p>
    <w:p w14:paraId="6D82E431" w14:textId="77777777" w:rsidR="004A0D6A" w:rsidRPr="00FB135F" w:rsidRDefault="004A0D6A" w:rsidP="004A0D6A">
      <w:pPr>
        <w:spacing w:after="0" w:line="240" w:lineRule="auto"/>
        <w:jc w:val="both"/>
        <w:rPr>
          <w:rFonts w:ascii="Arial" w:eastAsia="Times New Roman" w:hAnsi="Arial" w:cs="Arial"/>
          <w:b/>
          <w:snapToGrid w:val="0"/>
          <w:lang w:eastAsia="es-ES"/>
        </w:rPr>
      </w:pPr>
    </w:p>
    <w:p w14:paraId="51792F13" w14:textId="77777777" w:rsidR="004A0D6A" w:rsidRPr="00FB135F" w:rsidRDefault="004A0D6A" w:rsidP="004A0D6A">
      <w:pPr>
        <w:spacing w:after="0" w:line="240" w:lineRule="auto"/>
        <w:jc w:val="both"/>
        <w:rPr>
          <w:rFonts w:ascii="Arial" w:eastAsia="Times New Roman" w:hAnsi="Arial" w:cs="Arial"/>
          <w:snapToGrid w:val="0"/>
          <w:lang w:eastAsia="es-ES"/>
        </w:rPr>
      </w:pPr>
      <w:r w:rsidRPr="00FB135F">
        <w:rPr>
          <w:rFonts w:ascii="Arial" w:eastAsia="Times New Roman" w:hAnsi="Arial" w:cs="Arial"/>
          <w:snapToGrid w:val="0"/>
          <w:lang w:eastAsia="es-ES"/>
        </w:rPr>
        <w:t>El present Reglament entrarà en vigor l’endemà de la seva publicació en el B</w:t>
      </w:r>
      <w:r w:rsidR="00C94716">
        <w:rPr>
          <w:rFonts w:ascii="Arial" w:eastAsia="Times New Roman" w:hAnsi="Arial" w:cs="Arial"/>
          <w:snapToGrid w:val="0"/>
          <w:lang w:eastAsia="es-ES"/>
        </w:rPr>
        <w:t>utlletí Oficial de la Província i tindrà vigència indefinida sempre que no resulti alterat total o parcialment per una norma de rang igual o superior.</w:t>
      </w:r>
    </w:p>
    <w:p w14:paraId="310FCEBC"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467ACC2D" w14:textId="77777777" w:rsidR="004A0D6A" w:rsidRPr="00FB135F" w:rsidRDefault="004A0D6A" w:rsidP="004A0D6A">
      <w:pPr>
        <w:spacing w:after="0" w:line="240" w:lineRule="auto"/>
        <w:jc w:val="both"/>
        <w:rPr>
          <w:rFonts w:ascii="Arial" w:eastAsia="Times New Roman" w:hAnsi="Arial" w:cs="Arial"/>
          <w:snapToGrid w:val="0"/>
          <w:lang w:eastAsia="es-ES"/>
        </w:rPr>
      </w:pPr>
    </w:p>
    <w:p w14:paraId="6FF7B7EE" w14:textId="77777777" w:rsidR="004A0D6A" w:rsidRPr="00FB135F" w:rsidRDefault="004A0D6A" w:rsidP="004A0D6A">
      <w:pPr>
        <w:spacing w:after="0" w:line="240" w:lineRule="auto"/>
        <w:jc w:val="both"/>
        <w:rPr>
          <w:rFonts w:ascii="Arial" w:eastAsia="Times New Roman" w:hAnsi="Arial" w:cs="Arial"/>
          <w:lang w:eastAsia="ca-ES"/>
        </w:rPr>
      </w:pPr>
    </w:p>
    <w:p w14:paraId="0D5820A5" w14:textId="77777777" w:rsidR="004A0D6A" w:rsidRPr="00FB135F" w:rsidRDefault="004A0D6A" w:rsidP="004A0D6A">
      <w:pPr>
        <w:spacing w:after="0" w:line="240" w:lineRule="auto"/>
        <w:jc w:val="both"/>
        <w:rPr>
          <w:rFonts w:ascii="Arial" w:eastAsia="Times New Roman" w:hAnsi="Arial" w:cs="Arial"/>
          <w:lang w:eastAsia="ca-ES"/>
        </w:rPr>
      </w:pPr>
    </w:p>
    <w:p w14:paraId="08E92519" w14:textId="77777777" w:rsidR="004A0D6A" w:rsidRPr="00FB135F" w:rsidRDefault="004A0D6A" w:rsidP="004A0D6A"/>
    <w:p w14:paraId="7340EAAC" w14:textId="77777777" w:rsidR="00E26A42" w:rsidRPr="00FB135F" w:rsidRDefault="00E26A42"/>
    <w:sectPr w:rsidR="00E26A42" w:rsidRPr="00FB135F" w:rsidSect="00540BCD">
      <w:pgSz w:w="11906" w:h="16838"/>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C8B6" w14:textId="77777777" w:rsidR="005F1EE2" w:rsidRDefault="005F1EE2" w:rsidP="00540BCD">
      <w:pPr>
        <w:spacing w:after="0" w:line="240" w:lineRule="auto"/>
      </w:pPr>
      <w:r>
        <w:separator/>
      </w:r>
    </w:p>
  </w:endnote>
  <w:endnote w:type="continuationSeparator" w:id="0">
    <w:p w14:paraId="263367BD" w14:textId="77777777" w:rsidR="005F1EE2" w:rsidRDefault="005F1EE2" w:rsidP="005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290597"/>
      <w:docPartObj>
        <w:docPartGallery w:val="Page Numbers (Bottom of Page)"/>
        <w:docPartUnique/>
      </w:docPartObj>
    </w:sdtPr>
    <w:sdtEndPr/>
    <w:sdtContent>
      <w:p w14:paraId="5EEFE796" w14:textId="77777777" w:rsidR="005F1EE2" w:rsidRDefault="005F1EE2">
        <w:pPr>
          <w:pStyle w:val="Piedepgina"/>
          <w:jc w:val="right"/>
        </w:pPr>
        <w:r>
          <w:fldChar w:fldCharType="begin"/>
        </w:r>
        <w:r>
          <w:instrText>PAGE   \* MERGEFORMAT</w:instrText>
        </w:r>
        <w:r>
          <w:fldChar w:fldCharType="separate"/>
        </w:r>
        <w:r w:rsidR="00A579C0">
          <w:rPr>
            <w:noProof/>
          </w:rPr>
          <w:t>1</w:t>
        </w:r>
        <w:r>
          <w:fldChar w:fldCharType="end"/>
        </w:r>
      </w:p>
    </w:sdtContent>
  </w:sdt>
  <w:p w14:paraId="34944ADF" w14:textId="77777777" w:rsidR="005F1EE2" w:rsidRDefault="005F1E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CA56" w14:textId="77777777" w:rsidR="005F1EE2" w:rsidRDefault="005F1EE2" w:rsidP="00540BCD">
      <w:pPr>
        <w:spacing w:after="0" w:line="240" w:lineRule="auto"/>
      </w:pPr>
      <w:r>
        <w:separator/>
      </w:r>
    </w:p>
  </w:footnote>
  <w:footnote w:type="continuationSeparator" w:id="0">
    <w:p w14:paraId="446B0887" w14:textId="77777777" w:rsidR="005F1EE2" w:rsidRDefault="005F1EE2" w:rsidP="005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8D62" w14:textId="16094090" w:rsidR="00D72933" w:rsidRDefault="00D72933" w:rsidP="00D72933">
    <w:pPr>
      <w:pStyle w:val="Encabezado"/>
      <w:jc w:val="right"/>
    </w:pPr>
    <w:r>
      <w:rPr>
        <w:noProof/>
      </w:rPr>
      <w:drawing>
        <wp:inline distT="0" distB="0" distL="0" distR="0" wp14:anchorId="7BFE9233" wp14:editId="703BB013">
          <wp:extent cx="1444625" cy="786765"/>
          <wp:effectExtent l="0" t="0" r="3175"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E1"/>
    <w:multiLevelType w:val="hybridMultilevel"/>
    <w:tmpl w:val="EC725B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0654F1"/>
    <w:multiLevelType w:val="hybridMultilevel"/>
    <w:tmpl w:val="52D4258C"/>
    <w:lvl w:ilvl="0" w:tplc="0C0A0017">
      <w:start w:val="1"/>
      <w:numFmt w:val="lowerLetter"/>
      <w:lvlText w:val="%1)"/>
      <w:lvlJc w:val="left"/>
      <w:pPr>
        <w:tabs>
          <w:tab w:val="num" w:pos="720"/>
        </w:tabs>
        <w:ind w:left="720" w:hanging="360"/>
      </w:pPr>
      <w:rPr>
        <w:rFonts w:hint="default"/>
      </w:rPr>
    </w:lvl>
    <w:lvl w:ilvl="1" w:tplc="F050EA9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837E7E"/>
    <w:multiLevelType w:val="hybridMultilevel"/>
    <w:tmpl w:val="6756E4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BB765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B01D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8775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B173B6"/>
    <w:multiLevelType w:val="multilevel"/>
    <w:tmpl w:val="BA3C32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893"/>
        </w:tabs>
        <w:ind w:left="1893" w:hanging="1185"/>
      </w:pPr>
      <w:rPr>
        <w:rFonts w:hint="default"/>
      </w:rPr>
    </w:lvl>
    <w:lvl w:ilvl="2">
      <w:start w:val="1"/>
      <w:numFmt w:val="decimal"/>
      <w:isLgl/>
      <w:lvlText w:val="%1.%2.%3."/>
      <w:lvlJc w:val="left"/>
      <w:pPr>
        <w:tabs>
          <w:tab w:val="num" w:pos="2601"/>
        </w:tabs>
        <w:ind w:left="2601" w:hanging="1185"/>
      </w:pPr>
      <w:rPr>
        <w:rFonts w:hint="default"/>
      </w:rPr>
    </w:lvl>
    <w:lvl w:ilvl="3">
      <w:start w:val="1"/>
      <w:numFmt w:val="decimal"/>
      <w:isLgl/>
      <w:lvlText w:val="%1.%2.%3.%4."/>
      <w:lvlJc w:val="left"/>
      <w:pPr>
        <w:tabs>
          <w:tab w:val="num" w:pos="3309"/>
        </w:tabs>
        <w:ind w:left="3309" w:hanging="1185"/>
      </w:pPr>
      <w:rPr>
        <w:rFonts w:hint="default"/>
      </w:rPr>
    </w:lvl>
    <w:lvl w:ilvl="4">
      <w:start w:val="1"/>
      <w:numFmt w:val="decimal"/>
      <w:isLgl/>
      <w:lvlText w:val="%1.%2.%3.%4.%5."/>
      <w:lvlJc w:val="left"/>
      <w:pPr>
        <w:tabs>
          <w:tab w:val="num" w:pos="4017"/>
        </w:tabs>
        <w:ind w:left="4017" w:hanging="1185"/>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7" w15:restartNumberingAfterBreak="0">
    <w:nsid w:val="1C1F07B0"/>
    <w:multiLevelType w:val="hybridMultilevel"/>
    <w:tmpl w:val="59382DD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2270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E735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0F3D8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A5F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CC45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9110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FC3829"/>
    <w:multiLevelType w:val="hybridMultilevel"/>
    <w:tmpl w:val="308E3880"/>
    <w:lvl w:ilvl="0" w:tplc="0C0A0017">
      <w:start w:val="1"/>
      <w:numFmt w:val="lowerLetter"/>
      <w:lvlText w:val="%1)"/>
      <w:lvlJc w:val="left"/>
      <w:pPr>
        <w:ind w:left="1068" w:hanging="360"/>
      </w:pPr>
      <w:rPr>
        <w:rFonts w:hint="default"/>
      </w:rPr>
    </w:lvl>
    <w:lvl w:ilvl="1" w:tplc="BE5C538C">
      <w:start w:val="3"/>
      <w:numFmt w:val="bullet"/>
      <w:lvlText w:val="-"/>
      <w:lvlJc w:val="left"/>
      <w:pPr>
        <w:tabs>
          <w:tab w:val="num" w:pos="2313"/>
        </w:tabs>
        <w:ind w:left="2313" w:hanging="885"/>
      </w:pPr>
      <w:rPr>
        <w:rFonts w:ascii="Arial" w:eastAsia="Times New Roman" w:hAnsi="Arial" w:cs="Arial" w:hint="default"/>
      </w:rPr>
    </w:lvl>
    <w:lvl w:ilvl="2" w:tplc="10A60A28">
      <w:start w:val="1"/>
      <w:numFmt w:val="decimal"/>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2CBF57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6C3258"/>
    <w:multiLevelType w:val="multilevel"/>
    <w:tmpl w:val="4508C48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72058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6A7F6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0A0B89"/>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15:restartNumberingAfterBreak="0">
    <w:nsid w:val="374A5B20"/>
    <w:multiLevelType w:val="multilevel"/>
    <w:tmpl w:val="81C4A9C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AAE55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F36AAD"/>
    <w:multiLevelType w:val="hybridMultilevel"/>
    <w:tmpl w:val="D390C8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19F4087"/>
    <w:multiLevelType w:val="hybridMultilevel"/>
    <w:tmpl w:val="FF2260A6"/>
    <w:lvl w:ilvl="0" w:tplc="D9D8D4BE">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2085BBF"/>
    <w:multiLevelType w:val="hybridMultilevel"/>
    <w:tmpl w:val="C85E6CC0"/>
    <w:lvl w:ilvl="0" w:tplc="F238FF6E">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4BE67159"/>
    <w:multiLevelType w:val="hybridMultilevel"/>
    <w:tmpl w:val="B2B684B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41258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0622E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D727AC"/>
    <w:multiLevelType w:val="hybridMultilevel"/>
    <w:tmpl w:val="67F6E1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43370DA"/>
    <w:multiLevelType w:val="hybridMultilevel"/>
    <w:tmpl w:val="F33ABA8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A80577"/>
    <w:multiLevelType w:val="hybridMultilevel"/>
    <w:tmpl w:val="9FAAE5B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9FB41F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5D332D"/>
    <w:multiLevelType w:val="hybridMultilevel"/>
    <w:tmpl w:val="C666D5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56933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120FF9"/>
    <w:multiLevelType w:val="singleLevel"/>
    <w:tmpl w:val="0C0A0001"/>
    <w:lvl w:ilvl="0">
      <w:start w:val="1"/>
      <w:numFmt w:val="bullet"/>
      <w:lvlText w:val=""/>
      <w:lvlJc w:val="left"/>
      <w:pPr>
        <w:ind w:left="720" w:hanging="360"/>
      </w:pPr>
      <w:rPr>
        <w:rFonts w:ascii="Symbol" w:hAnsi="Symbol" w:hint="default"/>
      </w:rPr>
    </w:lvl>
  </w:abstractNum>
  <w:abstractNum w:abstractNumId="35" w15:restartNumberingAfterBreak="0">
    <w:nsid w:val="68C0589E"/>
    <w:multiLevelType w:val="hybridMultilevel"/>
    <w:tmpl w:val="056438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9CB584C"/>
    <w:multiLevelType w:val="hybridMultilevel"/>
    <w:tmpl w:val="18A02D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D726C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002E5E"/>
    <w:multiLevelType w:val="hybridMultilevel"/>
    <w:tmpl w:val="3E5A79E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F880A2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395B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9652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2F315E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9C7A3E"/>
    <w:multiLevelType w:val="singleLevel"/>
    <w:tmpl w:val="0C0A0001"/>
    <w:lvl w:ilvl="0">
      <w:start w:val="1"/>
      <w:numFmt w:val="bullet"/>
      <w:lvlText w:val=""/>
      <w:lvlJc w:val="left"/>
      <w:pPr>
        <w:ind w:left="720" w:hanging="360"/>
      </w:pPr>
      <w:rPr>
        <w:rFonts w:ascii="Symbol" w:hAnsi="Symbol" w:hint="default"/>
      </w:rPr>
    </w:lvl>
  </w:abstractNum>
  <w:abstractNum w:abstractNumId="44" w15:restartNumberingAfterBreak="0">
    <w:nsid w:val="78C44F76"/>
    <w:multiLevelType w:val="singleLevel"/>
    <w:tmpl w:val="0C0A0001"/>
    <w:lvl w:ilvl="0">
      <w:start w:val="1"/>
      <w:numFmt w:val="bullet"/>
      <w:lvlText w:val=""/>
      <w:lvlJc w:val="left"/>
      <w:pPr>
        <w:ind w:left="720" w:hanging="360"/>
      </w:pPr>
      <w:rPr>
        <w:rFonts w:ascii="Symbol" w:hAnsi="Symbol" w:hint="default"/>
      </w:rPr>
    </w:lvl>
  </w:abstractNum>
  <w:abstractNum w:abstractNumId="45" w15:restartNumberingAfterBreak="0">
    <w:nsid w:val="7BEB2D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4F5D91"/>
    <w:multiLevelType w:val="hybridMultilevel"/>
    <w:tmpl w:val="1592DC9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FE30DBD"/>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706832544">
    <w:abstractNumId w:val="34"/>
  </w:num>
  <w:num w:numId="2" w16cid:durableId="1314022056">
    <w:abstractNumId w:val="17"/>
  </w:num>
  <w:num w:numId="3" w16cid:durableId="1220629606">
    <w:abstractNumId w:val="26"/>
  </w:num>
  <w:num w:numId="4" w16cid:durableId="1040403459">
    <w:abstractNumId w:val="12"/>
  </w:num>
  <w:num w:numId="5" w16cid:durableId="1944721417">
    <w:abstractNumId w:val="33"/>
  </w:num>
  <w:num w:numId="6" w16cid:durableId="145974313">
    <w:abstractNumId w:val="42"/>
  </w:num>
  <w:num w:numId="7" w16cid:durableId="813908294">
    <w:abstractNumId w:val="43"/>
  </w:num>
  <w:num w:numId="8" w16cid:durableId="82260749">
    <w:abstractNumId w:val="47"/>
  </w:num>
  <w:num w:numId="9" w16cid:durableId="1701010275">
    <w:abstractNumId w:val="15"/>
  </w:num>
  <w:num w:numId="10" w16cid:durableId="467631489">
    <w:abstractNumId w:val="4"/>
  </w:num>
  <w:num w:numId="11" w16cid:durableId="851574906">
    <w:abstractNumId w:val="41"/>
  </w:num>
  <w:num w:numId="12" w16cid:durableId="1094666757">
    <w:abstractNumId w:val="37"/>
  </w:num>
  <w:num w:numId="13" w16cid:durableId="436410147">
    <w:abstractNumId w:val="27"/>
  </w:num>
  <w:num w:numId="14" w16cid:durableId="1284652071">
    <w:abstractNumId w:val="13"/>
  </w:num>
  <w:num w:numId="15" w16cid:durableId="1856190104">
    <w:abstractNumId w:val="5"/>
  </w:num>
  <w:num w:numId="16" w16cid:durableId="1116873402">
    <w:abstractNumId w:val="39"/>
  </w:num>
  <w:num w:numId="17" w16cid:durableId="1126388386">
    <w:abstractNumId w:val="10"/>
  </w:num>
  <w:num w:numId="18" w16cid:durableId="603807388">
    <w:abstractNumId w:val="44"/>
  </w:num>
  <w:num w:numId="19" w16cid:durableId="1664509281">
    <w:abstractNumId w:val="9"/>
  </w:num>
  <w:num w:numId="20" w16cid:durableId="880359036">
    <w:abstractNumId w:val="18"/>
  </w:num>
  <w:num w:numId="21" w16cid:durableId="295527209">
    <w:abstractNumId w:val="21"/>
  </w:num>
  <w:num w:numId="22" w16cid:durableId="1382245522">
    <w:abstractNumId w:val="3"/>
  </w:num>
  <w:num w:numId="23" w16cid:durableId="376779962">
    <w:abstractNumId w:val="11"/>
  </w:num>
  <w:num w:numId="24" w16cid:durableId="617952916">
    <w:abstractNumId w:val="40"/>
  </w:num>
  <w:num w:numId="25" w16cid:durableId="290786695">
    <w:abstractNumId w:val="45"/>
  </w:num>
  <w:num w:numId="26" w16cid:durableId="130561564">
    <w:abstractNumId w:val="31"/>
  </w:num>
  <w:num w:numId="27" w16cid:durableId="1935745984">
    <w:abstractNumId w:val="8"/>
  </w:num>
  <w:num w:numId="28" w16cid:durableId="1157955879">
    <w:abstractNumId w:val="19"/>
  </w:num>
  <w:num w:numId="29" w16cid:durableId="787508197">
    <w:abstractNumId w:val="20"/>
  </w:num>
  <w:num w:numId="30" w16cid:durableId="1979647296">
    <w:abstractNumId w:val="16"/>
  </w:num>
  <w:num w:numId="31" w16cid:durableId="633754542">
    <w:abstractNumId w:val="36"/>
  </w:num>
  <w:num w:numId="32" w16cid:durableId="1681544395">
    <w:abstractNumId w:val="2"/>
  </w:num>
  <w:num w:numId="33" w16cid:durableId="191966838">
    <w:abstractNumId w:val="14"/>
  </w:num>
  <w:num w:numId="34" w16cid:durableId="2133396228">
    <w:abstractNumId w:val="35"/>
  </w:num>
  <w:num w:numId="35" w16cid:durableId="1569421869">
    <w:abstractNumId w:val="38"/>
  </w:num>
  <w:num w:numId="36" w16cid:durableId="1717971811">
    <w:abstractNumId w:val="7"/>
  </w:num>
  <w:num w:numId="37" w16cid:durableId="1196387354">
    <w:abstractNumId w:val="6"/>
  </w:num>
  <w:num w:numId="38" w16cid:durableId="1194810783">
    <w:abstractNumId w:val="29"/>
  </w:num>
  <w:num w:numId="39" w16cid:durableId="1935282358">
    <w:abstractNumId w:val="24"/>
  </w:num>
  <w:num w:numId="40" w16cid:durableId="1027022380">
    <w:abstractNumId w:val="1"/>
  </w:num>
  <w:num w:numId="41" w16cid:durableId="1269040481">
    <w:abstractNumId w:val="25"/>
  </w:num>
  <w:num w:numId="42" w16cid:durableId="1080255338">
    <w:abstractNumId w:val="0"/>
  </w:num>
  <w:num w:numId="43" w16cid:durableId="595098886">
    <w:abstractNumId w:val="32"/>
  </w:num>
  <w:num w:numId="44" w16cid:durableId="1964771980">
    <w:abstractNumId w:val="30"/>
  </w:num>
  <w:num w:numId="45" w16cid:durableId="1037925153">
    <w:abstractNumId w:val="46"/>
  </w:num>
  <w:num w:numId="46" w16cid:durableId="168101228">
    <w:abstractNumId w:val="28"/>
  </w:num>
  <w:num w:numId="47" w16cid:durableId="2145849066">
    <w:abstractNumId w:val="23"/>
  </w:num>
  <w:num w:numId="48" w16cid:durableId="159550530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6A"/>
    <w:rsid w:val="000F008D"/>
    <w:rsid w:val="00121A47"/>
    <w:rsid w:val="0013644F"/>
    <w:rsid w:val="001D568C"/>
    <w:rsid w:val="002C4689"/>
    <w:rsid w:val="00302F0B"/>
    <w:rsid w:val="003E05C3"/>
    <w:rsid w:val="00441B3A"/>
    <w:rsid w:val="00455748"/>
    <w:rsid w:val="004A0D6A"/>
    <w:rsid w:val="004C484C"/>
    <w:rsid w:val="00540BCD"/>
    <w:rsid w:val="005E4D47"/>
    <w:rsid w:val="005F1EE2"/>
    <w:rsid w:val="00612B50"/>
    <w:rsid w:val="00672C57"/>
    <w:rsid w:val="0069213E"/>
    <w:rsid w:val="006C7F65"/>
    <w:rsid w:val="00757742"/>
    <w:rsid w:val="00782ADF"/>
    <w:rsid w:val="00794EB8"/>
    <w:rsid w:val="007E135B"/>
    <w:rsid w:val="008773B5"/>
    <w:rsid w:val="00887F69"/>
    <w:rsid w:val="008A6CC9"/>
    <w:rsid w:val="00927BEF"/>
    <w:rsid w:val="009A76A3"/>
    <w:rsid w:val="00A217F0"/>
    <w:rsid w:val="00A36021"/>
    <w:rsid w:val="00A579C0"/>
    <w:rsid w:val="00A83BA4"/>
    <w:rsid w:val="00AE31F4"/>
    <w:rsid w:val="00B3733E"/>
    <w:rsid w:val="00C94716"/>
    <w:rsid w:val="00CA23CE"/>
    <w:rsid w:val="00CA4EDC"/>
    <w:rsid w:val="00D72933"/>
    <w:rsid w:val="00DA0135"/>
    <w:rsid w:val="00DC3370"/>
    <w:rsid w:val="00DC76BC"/>
    <w:rsid w:val="00E26A42"/>
    <w:rsid w:val="00E41277"/>
    <w:rsid w:val="00E50655"/>
    <w:rsid w:val="00E67AA0"/>
    <w:rsid w:val="00E706CE"/>
    <w:rsid w:val="00E9210B"/>
    <w:rsid w:val="00EA6ED1"/>
    <w:rsid w:val="00EB50C7"/>
    <w:rsid w:val="00F63EA8"/>
    <w:rsid w:val="00F7650F"/>
    <w:rsid w:val="00FA2ED0"/>
    <w:rsid w:val="00FB135F"/>
    <w:rsid w:val="00FB4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3CB8C4EB"/>
  <w15:docId w15:val="{8ED5CFA7-ABEE-44F6-8643-82970FAA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D6A"/>
    <w:pPr>
      <w:spacing w:after="160" w:line="259" w:lineRule="auto"/>
    </w:pPr>
    <w:rPr>
      <w:lang w:val="ca-ES"/>
    </w:rPr>
  </w:style>
  <w:style w:type="paragraph" w:styleId="Ttulo1">
    <w:name w:val="heading 1"/>
    <w:basedOn w:val="Normal"/>
    <w:next w:val="Normal"/>
    <w:link w:val="Ttulo1Car"/>
    <w:qFormat/>
    <w:rsid w:val="004A0D6A"/>
    <w:pPr>
      <w:keepNext/>
      <w:spacing w:after="0" w:line="240" w:lineRule="auto"/>
      <w:jc w:val="center"/>
      <w:outlineLvl w:val="0"/>
    </w:pPr>
    <w:rPr>
      <w:rFonts w:ascii="Arial,Bold" w:eastAsia="Times New Roman" w:hAnsi="Arial,Bold" w:cs="Times New Roman"/>
      <w:b/>
      <w:snapToGrid w:val="0"/>
      <w:szCs w:val="20"/>
      <w:lang w:val="es-ES" w:eastAsia="es-ES"/>
    </w:rPr>
  </w:style>
  <w:style w:type="paragraph" w:styleId="Ttulo2">
    <w:name w:val="heading 2"/>
    <w:basedOn w:val="Normal"/>
    <w:next w:val="Normal"/>
    <w:link w:val="Ttulo2Car"/>
    <w:qFormat/>
    <w:rsid w:val="004A0D6A"/>
    <w:pPr>
      <w:keepNext/>
      <w:spacing w:after="0" w:line="240" w:lineRule="auto"/>
      <w:outlineLvl w:val="1"/>
    </w:pPr>
    <w:rPr>
      <w:rFonts w:ascii="Arial,Bold" w:eastAsia="Times New Roman" w:hAnsi="Arial,Bold" w:cs="Times New Roman"/>
      <w:b/>
      <w:snapToGrid w:val="0"/>
      <w:szCs w:val="20"/>
      <w:lang w:val="es-ES" w:eastAsia="es-ES"/>
    </w:rPr>
  </w:style>
  <w:style w:type="paragraph" w:styleId="Ttulo3">
    <w:name w:val="heading 3"/>
    <w:basedOn w:val="Normal"/>
    <w:next w:val="Normal"/>
    <w:link w:val="Ttulo3Car"/>
    <w:qFormat/>
    <w:rsid w:val="004A0D6A"/>
    <w:pPr>
      <w:keepNext/>
      <w:spacing w:after="0" w:line="240" w:lineRule="auto"/>
      <w:jc w:val="center"/>
      <w:outlineLvl w:val="2"/>
    </w:pPr>
    <w:rPr>
      <w:rFonts w:ascii="Arial,Bold" w:eastAsia="Times New Roman" w:hAnsi="Arial,Bold" w:cs="Times New Roman"/>
      <w:b/>
      <w:snapToGrid w:val="0"/>
      <w:sz w:val="21"/>
      <w:szCs w:val="20"/>
      <w:lang w:val="es-ES" w:eastAsia="es-ES"/>
    </w:rPr>
  </w:style>
  <w:style w:type="paragraph" w:styleId="Ttulo4">
    <w:name w:val="heading 4"/>
    <w:basedOn w:val="Normal"/>
    <w:next w:val="Normal"/>
    <w:link w:val="Ttulo4Car"/>
    <w:qFormat/>
    <w:rsid w:val="004A0D6A"/>
    <w:pPr>
      <w:keepNext/>
      <w:spacing w:after="0" w:line="240" w:lineRule="auto"/>
      <w:outlineLvl w:val="3"/>
    </w:pPr>
    <w:rPr>
      <w:rFonts w:ascii="Arial,Bold" w:eastAsia="Times New Roman" w:hAnsi="Arial,Bold" w:cs="Times New Roman"/>
      <w:b/>
      <w:snapToGrid w:val="0"/>
      <w:szCs w:val="20"/>
      <w:u w:val="single"/>
      <w:lang w:val="es-ES" w:eastAsia="es-ES"/>
    </w:rPr>
  </w:style>
  <w:style w:type="paragraph" w:styleId="Ttulo5">
    <w:name w:val="heading 5"/>
    <w:basedOn w:val="Normal"/>
    <w:next w:val="Normal"/>
    <w:link w:val="Ttulo5Car"/>
    <w:qFormat/>
    <w:rsid w:val="004A0D6A"/>
    <w:pPr>
      <w:keepNext/>
      <w:spacing w:after="0" w:line="240" w:lineRule="auto"/>
      <w:outlineLvl w:val="4"/>
    </w:pPr>
    <w:rPr>
      <w:rFonts w:ascii="Arial,Bold" w:eastAsia="Times New Roman" w:hAnsi="Arial,Bold" w:cs="Times New Roman"/>
      <w:b/>
      <w:snapToGrid w:val="0"/>
      <w:sz w:val="21"/>
      <w:szCs w:val="20"/>
      <w:u w:val="single"/>
      <w:lang w:val="es-ES" w:eastAsia="es-ES"/>
    </w:rPr>
  </w:style>
  <w:style w:type="paragraph" w:styleId="Ttulo6">
    <w:name w:val="heading 6"/>
    <w:basedOn w:val="Normal"/>
    <w:next w:val="Normal"/>
    <w:link w:val="Ttulo6Car"/>
    <w:qFormat/>
    <w:rsid w:val="004A0D6A"/>
    <w:pPr>
      <w:keepNext/>
      <w:spacing w:after="0" w:line="240" w:lineRule="auto"/>
      <w:jc w:val="center"/>
      <w:outlineLvl w:val="5"/>
    </w:pPr>
    <w:rPr>
      <w:rFonts w:ascii="Arial,Bold" w:eastAsia="Times New Roman" w:hAnsi="Arial,Bold" w:cs="Times New Roman"/>
      <w:b/>
      <w:snapToGrid w:val="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0D6A"/>
    <w:rPr>
      <w:rFonts w:ascii="Arial,Bold" w:eastAsia="Times New Roman" w:hAnsi="Arial,Bold" w:cs="Times New Roman"/>
      <w:b/>
      <w:snapToGrid w:val="0"/>
      <w:szCs w:val="20"/>
      <w:lang w:eastAsia="es-ES"/>
    </w:rPr>
  </w:style>
  <w:style w:type="character" w:customStyle="1" w:styleId="Ttulo2Car">
    <w:name w:val="Título 2 Car"/>
    <w:basedOn w:val="Fuentedeprrafopredeter"/>
    <w:link w:val="Ttulo2"/>
    <w:rsid w:val="004A0D6A"/>
    <w:rPr>
      <w:rFonts w:ascii="Arial,Bold" w:eastAsia="Times New Roman" w:hAnsi="Arial,Bold" w:cs="Times New Roman"/>
      <w:b/>
      <w:snapToGrid w:val="0"/>
      <w:szCs w:val="20"/>
      <w:lang w:eastAsia="es-ES"/>
    </w:rPr>
  </w:style>
  <w:style w:type="character" w:customStyle="1" w:styleId="Ttulo3Car">
    <w:name w:val="Título 3 Car"/>
    <w:basedOn w:val="Fuentedeprrafopredeter"/>
    <w:link w:val="Ttulo3"/>
    <w:rsid w:val="004A0D6A"/>
    <w:rPr>
      <w:rFonts w:ascii="Arial,Bold" w:eastAsia="Times New Roman" w:hAnsi="Arial,Bold" w:cs="Times New Roman"/>
      <w:b/>
      <w:snapToGrid w:val="0"/>
      <w:sz w:val="21"/>
      <w:szCs w:val="20"/>
      <w:lang w:eastAsia="es-ES"/>
    </w:rPr>
  </w:style>
  <w:style w:type="character" w:customStyle="1" w:styleId="Ttulo4Car">
    <w:name w:val="Título 4 Car"/>
    <w:basedOn w:val="Fuentedeprrafopredeter"/>
    <w:link w:val="Ttulo4"/>
    <w:rsid w:val="004A0D6A"/>
    <w:rPr>
      <w:rFonts w:ascii="Arial,Bold" w:eastAsia="Times New Roman" w:hAnsi="Arial,Bold" w:cs="Times New Roman"/>
      <w:b/>
      <w:snapToGrid w:val="0"/>
      <w:szCs w:val="20"/>
      <w:u w:val="single"/>
      <w:lang w:eastAsia="es-ES"/>
    </w:rPr>
  </w:style>
  <w:style w:type="character" w:customStyle="1" w:styleId="Ttulo5Car">
    <w:name w:val="Título 5 Car"/>
    <w:basedOn w:val="Fuentedeprrafopredeter"/>
    <w:link w:val="Ttulo5"/>
    <w:rsid w:val="004A0D6A"/>
    <w:rPr>
      <w:rFonts w:ascii="Arial,Bold" w:eastAsia="Times New Roman" w:hAnsi="Arial,Bold" w:cs="Times New Roman"/>
      <w:b/>
      <w:snapToGrid w:val="0"/>
      <w:sz w:val="21"/>
      <w:szCs w:val="20"/>
      <w:u w:val="single"/>
      <w:lang w:eastAsia="es-ES"/>
    </w:rPr>
  </w:style>
  <w:style w:type="character" w:customStyle="1" w:styleId="Ttulo6Car">
    <w:name w:val="Título 6 Car"/>
    <w:basedOn w:val="Fuentedeprrafopredeter"/>
    <w:link w:val="Ttulo6"/>
    <w:rsid w:val="004A0D6A"/>
    <w:rPr>
      <w:rFonts w:ascii="Arial,Bold" w:eastAsia="Times New Roman" w:hAnsi="Arial,Bold" w:cs="Times New Roman"/>
      <w:b/>
      <w:snapToGrid w:val="0"/>
      <w:szCs w:val="20"/>
      <w:u w:val="single"/>
      <w:lang w:eastAsia="es-ES"/>
    </w:rPr>
  </w:style>
  <w:style w:type="numbering" w:customStyle="1" w:styleId="Sinlista1">
    <w:name w:val="Sin lista1"/>
    <w:next w:val="Sinlista"/>
    <w:semiHidden/>
    <w:rsid w:val="004A0D6A"/>
  </w:style>
  <w:style w:type="paragraph" w:styleId="Encabezado">
    <w:name w:val="header"/>
    <w:basedOn w:val="Normal"/>
    <w:link w:val="EncabezadoCar"/>
    <w:uiPriority w:val="99"/>
    <w:rsid w:val="004A0D6A"/>
    <w:pPr>
      <w:tabs>
        <w:tab w:val="center" w:pos="4252"/>
        <w:tab w:val="right" w:pos="8504"/>
      </w:tabs>
      <w:spacing w:after="0" w:line="240" w:lineRule="auto"/>
    </w:pPr>
    <w:rPr>
      <w:rFonts w:ascii="Times New Roman" w:eastAsia="Times New Roman" w:hAnsi="Times New Roman" w:cs="Times New Roman"/>
      <w:sz w:val="20"/>
      <w:szCs w:val="20"/>
      <w:lang w:val="es-ES" w:eastAsia="ca-ES"/>
    </w:rPr>
  </w:style>
  <w:style w:type="character" w:customStyle="1" w:styleId="EncabezadoCar">
    <w:name w:val="Encabezado Car"/>
    <w:basedOn w:val="Fuentedeprrafopredeter"/>
    <w:link w:val="Encabezado"/>
    <w:uiPriority w:val="99"/>
    <w:rsid w:val="004A0D6A"/>
    <w:rPr>
      <w:rFonts w:ascii="Times New Roman" w:eastAsia="Times New Roman" w:hAnsi="Times New Roman" w:cs="Times New Roman"/>
      <w:sz w:val="20"/>
      <w:szCs w:val="20"/>
      <w:lang w:eastAsia="ca-ES"/>
    </w:rPr>
  </w:style>
  <w:style w:type="paragraph" w:styleId="Piedepgina">
    <w:name w:val="footer"/>
    <w:basedOn w:val="Normal"/>
    <w:link w:val="PiedepginaCar"/>
    <w:uiPriority w:val="99"/>
    <w:rsid w:val="004A0D6A"/>
    <w:pPr>
      <w:tabs>
        <w:tab w:val="center" w:pos="4252"/>
        <w:tab w:val="right" w:pos="8504"/>
      </w:tabs>
      <w:spacing w:after="0" w:line="240" w:lineRule="auto"/>
    </w:pPr>
    <w:rPr>
      <w:rFonts w:ascii="Times New Roman" w:eastAsia="Times New Roman" w:hAnsi="Times New Roman" w:cs="Times New Roman"/>
      <w:sz w:val="20"/>
      <w:szCs w:val="20"/>
      <w:lang w:val="es-ES" w:eastAsia="ca-ES"/>
    </w:rPr>
  </w:style>
  <w:style w:type="character" w:customStyle="1" w:styleId="PiedepginaCar">
    <w:name w:val="Pie de página Car"/>
    <w:basedOn w:val="Fuentedeprrafopredeter"/>
    <w:link w:val="Piedepgina"/>
    <w:uiPriority w:val="99"/>
    <w:rsid w:val="004A0D6A"/>
    <w:rPr>
      <w:rFonts w:ascii="Times New Roman" w:eastAsia="Times New Roman" w:hAnsi="Times New Roman" w:cs="Times New Roman"/>
      <w:sz w:val="20"/>
      <w:szCs w:val="20"/>
      <w:lang w:eastAsia="ca-ES"/>
    </w:rPr>
  </w:style>
  <w:style w:type="character" w:styleId="Nmerodepgina">
    <w:name w:val="page number"/>
    <w:basedOn w:val="Fuentedeprrafopredeter"/>
    <w:rsid w:val="004A0D6A"/>
  </w:style>
  <w:style w:type="character" w:styleId="Refdecomentario">
    <w:name w:val="annotation reference"/>
    <w:semiHidden/>
    <w:rsid w:val="004A0D6A"/>
    <w:rPr>
      <w:sz w:val="16"/>
      <w:szCs w:val="16"/>
    </w:rPr>
  </w:style>
  <w:style w:type="paragraph" w:styleId="Textocomentario">
    <w:name w:val="annotation text"/>
    <w:basedOn w:val="Normal"/>
    <w:link w:val="TextocomentarioCar"/>
    <w:semiHidden/>
    <w:rsid w:val="004A0D6A"/>
    <w:pPr>
      <w:spacing w:after="0" w:line="240" w:lineRule="auto"/>
    </w:pPr>
    <w:rPr>
      <w:rFonts w:ascii="Times New Roman" w:eastAsia="Times New Roman" w:hAnsi="Times New Roman" w:cs="Times New Roman"/>
      <w:sz w:val="20"/>
      <w:szCs w:val="20"/>
      <w:lang w:val="es-ES" w:eastAsia="ca-ES"/>
    </w:rPr>
  </w:style>
  <w:style w:type="character" w:customStyle="1" w:styleId="TextocomentarioCar">
    <w:name w:val="Texto comentario Car"/>
    <w:basedOn w:val="Fuentedeprrafopredeter"/>
    <w:link w:val="Textocomentario"/>
    <w:semiHidden/>
    <w:rsid w:val="004A0D6A"/>
    <w:rPr>
      <w:rFonts w:ascii="Times New Roman" w:eastAsia="Times New Roman" w:hAnsi="Times New Roman" w:cs="Times New Roman"/>
      <w:sz w:val="20"/>
      <w:szCs w:val="20"/>
      <w:lang w:eastAsia="ca-ES"/>
    </w:rPr>
  </w:style>
  <w:style w:type="paragraph" w:styleId="Asuntodelcomentario">
    <w:name w:val="annotation subject"/>
    <w:basedOn w:val="Textocomentario"/>
    <w:next w:val="Textocomentario"/>
    <w:link w:val="AsuntodelcomentarioCar"/>
    <w:semiHidden/>
    <w:rsid w:val="004A0D6A"/>
    <w:rPr>
      <w:b/>
      <w:bCs/>
    </w:rPr>
  </w:style>
  <w:style w:type="character" w:customStyle="1" w:styleId="AsuntodelcomentarioCar">
    <w:name w:val="Asunto del comentario Car"/>
    <w:basedOn w:val="TextocomentarioCar"/>
    <w:link w:val="Asuntodelcomentario"/>
    <w:semiHidden/>
    <w:rsid w:val="004A0D6A"/>
    <w:rPr>
      <w:rFonts w:ascii="Times New Roman" w:eastAsia="Times New Roman" w:hAnsi="Times New Roman" w:cs="Times New Roman"/>
      <w:b/>
      <w:bCs/>
      <w:sz w:val="20"/>
      <w:szCs w:val="20"/>
      <w:lang w:eastAsia="ca-ES"/>
    </w:rPr>
  </w:style>
  <w:style w:type="paragraph" w:styleId="Textodeglobo">
    <w:name w:val="Balloon Text"/>
    <w:basedOn w:val="Normal"/>
    <w:link w:val="TextodegloboCar"/>
    <w:semiHidden/>
    <w:rsid w:val="004A0D6A"/>
    <w:pPr>
      <w:spacing w:after="0" w:line="240" w:lineRule="auto"/>
    </w:pPr>
    <w:rPr>
      <w:rFonts w:ascii="Tahoma" w:eastAsia="Times New Roman" w:hAnsi="Tahoma" w:cs="Tahoma"/>
      <w:sz w:val="16"/>
      <w:szCs w:val="16"/>
      <w:lang w:val="es-ES" w:eastAsia="ca-ES"/>
    </w:rPr>
  </w:style>
  <w:style w:type="character" w:customStyle="1" w:styleId="TextodegloboCar">
    <w:name w:val="Texto de globo Car"/>
    <w:basedOn w:val="Fuentedeprrafopredeter"/>
    <w:link w:val="Textodeglobo"/>
    <w:semiHidden/>
    <w:rsid w:val="004A0D6A"/>
    <w:rPr>
      <w:rFonts w:ascii="Tahoma" w:eastAsia="Times New Roman" w:hAnsi="Tahoma" w:cs="Tahoma"/>
      <w:sz w:val="16"/>
      <w:szCs w:val="16"/>
      <w:lang w:eastAsia="ca-ES"/>
    </w:rPr>
  </w:style>
  <w:style w:type="paragraph" w:styleId="Prrafodelista">
    <w:name w:val="List Paragraph"/>
    <w:basedOn w:val="Normal"/>
    <w:uiPriority w:val="34"/>
    <w:qFormat/>
    <w:rsid w:val="004A0D6A"/>
    <w:pPr>
      <w:spacing w:after="0" w:line="240" w:lineRule="auto"/>
      <w:ind w:left="708"/>
    </w:pPr>
    <w:rPr>
      <w:rFonts w:ascii="Times New Roman" w:eastAsia="Times New Roman" w:hAnsi="Times New Roman" w:cs="Times New Roman"/>
      <w:sz w:val="20"/>
      <w:szCs w:val="20"/>
      <w:lang w:val="es-ES" w:eastAsia="ca-ES"/>
    </w:rPr>
  </w:style>
  <w:style w:type="paragraph" w:customStyle="1" w:styleId="TTULO3SERVJURDICO">
    <w:name w:val="TÍTULO 3 SERV JURÍDICO"/>
    <w:rsid w:val="004A0D6A"/>
    <w:pPr>
      <w:spacing w:after="0" w:line="240" w:lineRule="auto"/>
      <w:jc w:val="both"/>
    </w:pPr>
    <w:rPr>
      <w:rFonts w:ascii="Arial" w:eastAsia="Times New Roman" w:hAnsi="Arial" w:cs="Arial"/>
      <w:b/>
      <w:bCs/>
      <w:i/>
      <w:iCs/>
      <w:lang w:val="es-ES_tradnl" w:eastAsia="es-ES"/>
    </w:rPr>
  </w:style>
  <w:style w:type="paragraph" w:styleId="Revisin">
    <w:name w:val="Revision"/>
    <w:hidden/>
    <w:uiPriority w:val="99"/>
    <w:semiHidden/>
    <w:rsid w:val="004A0D6A"/>
    <w:pPr>
      <w:spacing w:after="0" w:line="240" w:lineRule="auto"/>
    </w:pPr>
    <w:rPr>
      <w:rFonts w:ascii="Times New Roman" w:eastAsia="Times New Roman" w:hAnsi="Times New Roman" w:cs="Times New Roman"/>
      <w:sz w:val="20"/>
      <w:szCs w:val="20"/>
      <w:lang w:eastAsia="ca-ES"/>
    </w:rPr>
  </w:style>
  <w:style w:type="paragraph" w:styleId="Textoindependiente2">
    <w:name w:val="Body Text 2"/>
    <w:basedOn w:val="Normal"/>
    <w:link w:val="Textoindependiente2Car"/>
    <w:rsid w:val="00CA23CE"/>
    <w:pPr>
      <w:widowControl w:val="0"/>
      <w:spacing w:after="0" w:line="24" w:lineRule="atLeast"/>
    </w:pPr>
    <w:rPr>
      <w:rFonts w:ascii="Arial" w:eastAsia="Times New Roman" w:hAnsi="Arial" w:cs="Arial"/>
      <w:lang w:eastAsia="es-ES"/>
    </w:rPr>
  </w:style>
  <w:style w:type="character" w:customStyle="1" w:styleId="Textoindependiente2Car">
    <w:name w:val="Texto independiente 2 Car"/>
    <w:basedOn w:val="Fuentedeprrafopredeter"/>
    <w:link w:val="Textoindependiente2"/>
    <w:rsid w:val="00CA23CE"/>
    <w:rPr>
      <w:rFonts w:ascii="Arial" w:eastAsia="Times New Roman" w:hAnsi="Arial" w:cs="Arial"/>
      <w:lang w:val="ca-ES" w:eastAsia="es-ES"/>
    </w:rPr>
  </w:style>
  <w:style w:type="table" w:styleId="Tablaconcuadrcula">
    <w:name w:val="Table Grid"/>
    <w:basedOn w:val="Tablanormal"/>
    <w:uiPriority w:val="59"/>
    <w:rsid w:val="00A36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10B6A-BBE6-440F-B2BB-79FA706B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60</Pages>
  <Words>24582</Words>
  <Characters>135201</Characters>
  <Application>Microsoft Office Word</Application>
  <DocSecurity>0</DocSecurity>
  <Lines>1126</Lines>
  <Paragraphs>318</Paragraphs>
  <ScaleCrop>false</ScaleCrop>
  <HeadingPairs>
    <vt:vector size="2" baseType="variant">
      <vt:variant>
        <vt:lpstr>Título</vt:lpstr>
      </vt:variant>
      <vt:variant>
        <vt:i4>1</vt:i4>
      </vt:variant>
    </vt:vector>
  </HeadingPairs>
  <TitlesOfParts>
    <vt:vector size="1" baseType="lpstr">
      <vt:lpstr/>
    </vt:vector>
  </TitlesOfParts>
  <Company>heras</Company>
  <LinksUpToDate>false</LinksUpToDate>
  <CharactersWithSpaces>159465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Francesc Heras</cp:lastModifiedBy>
  <cp:revision>5</cp:revision>
  <cp:lastPrinted>2022-04-06T08:14:00Z</cp:lastPrinted>
  <dcterms:created xsi:type="dcterms:W3CDTF">2022-04-06T08:17:00Z</dcterms:created>
  <dcterms:modified xsi:type="dcterms:W3CDTF">2025-04-30T08:46:00Z</dcterms:modified>
</cp:coreProperties>
</file>