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Pr="004D5003" w:rsidRDefault="00745EC9" w:rsidP="00745EC9">
      <w:pPr>
        <w:jc w:val="both"/>
        <w:rPr>
          <w:rFonts w:ascii="Arial" w:hAnsi="Arial"/>
          <w:sz w:val="22"/>
        </w:rPr>
      </w:pPr>
      <w:r w:rsidRPr="00F100CE">
        <w:rPr>
          <w:rFonts w:ascii="Arial" w:hAnsi="Arial"/>
          <w:b/>
          <w:sz w:val="22"/>
        </w:rPr>
        <w:t>Número d’expedient:</w:t>
      </w:r>
      <w:r w:rsidRPr="00F100CE">
        <w:rPr>
          <w:rFonts w:ascii="Arial" w:hAnsi="Arial"/>
          <w:sz w:val="22"/>
        </w:rPr>
        <w:t xml:space="preserve"> </w:t>
      </w:r>
      <w:r w:rsidR="00485ACF" w:rsidRPr="00F100CE">
        <w:rPr>
          <w:rFonts w:ascii="Arial" w:hAnsi="Arial"/>
          <w:sz w:val="22"/>
        </w:rPr>
        <w:t>PACC2024000090</w:t>
      </w:r>
    </w:p>
    <w:p w:rsidR="00745EC9" w:rsidRPr="004D5003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745EC9" w:rsidRPr="004D5003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Pr="004D5003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Pr="004D5003" w:rsidRDefault="00745EC9" w:rsidP="00745EC9">
      <w:pPr>
        <w:pStyle w:val="Ttol4"/>
        <w:ind w:left="0"/>
        <w:jc w:val="left"/>
        <w:rPr>
          <w:rFonts w:ascii="Arial" w:hAnsi="Arial"/>
          <w:sz w:val="22"/>
        </w:rPr>
      </w:pPr>
    </w:p>
    <w:p w:rsidR="00F56A15" w:rsidRPr="004D5003" w:rsidRDefault="00F56A15" w:rsidP="00F56A15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4D5003">
        <w:rPr>
          <w:rFonts w:ascii="Arial" w:hAnsi="Arial" w:cs="Arial"/>
          <w:b/>
          <w:bCs/>
          <w:caps/>
          <w:sz w:val="22"/>
          <w:szCs w:val="22"/>
        </w:rPr>
        <w:t>PLEC de CLÀUSULES ADMINISTRATIVES PARTICULARS DEL Contracte plurianual de subministrament, plantació i sembra per a la inversió extraordinària de reposició d'infraestructura verda en diversos espais urbans</w:t>
      </w:r>
    </w:p>
    <w:p w:rsidR="00F56A15" w:rsidRPr="004D5003" w:rsidRDefault="00F56A15" w:rsidP="00F56A15">
      <w:pPr>
        <w:rPr>
          <w:rFonts w:ascii="Arial" w:hAnsi="Arial"/>
          <w:sz w:val="22"/>
        </w:rPr>
      </w:pPr>
    </w:p>
    <w:p w:rsidR="00F56A15" w:rsidRPr="004D5003" w:rsidRDefault="00F56A15" w:rsidP="00F56A15">
      <w:pPr>
        <w:rPr>
          <w:rFonts w:ascii="Arial" w:hAnsi="Arial"/>
          <w:sz w:val="22"/>
        </w:rPr>
      </w:pPr>
    </w:p>
    <w:p w:rsidR="00F56A15" w:rsidRPr="004D5003" w:rsidRDefault="00F56A15" w:rsidP="00F56A15">
      <w:pPr>
        <w:jc w:val="both"/>
        <w:rPr>
          <w:rFonts w:ascii="Arial" w:hAnsi="Arial"/>
          <w:b/>
          <w:sz w:val="22"/>
        </w:rPr>
      </w:pPr>
      <w:r w:rsidRPr="004D5003">
        <w:rPr>
          <w:rFonts w:ascii="Arial" w:hAnsi="Arial"/>
          <w:b/>
          <w:sz w:val="22"/>
        </w:rPr>
        <w:t xml:space="preserve">A adjudicar mitjançant procediment obert, sotmès a regulació harmonitzada </w:t>
      </w:r>
    </w:p>
    <w:p w:rsidR="00F56A15" w:rsidRPr="004D5003" w:rsidRDefault="00F56A15" w:rsidP="00F56A15">
      <w:pPr>
        <w:jc w:val="both"/>
        <w:rPr>
          <w:rFonts w:ascii="Arial" w:hAnsi="Arial"/>
          <w:sz w:val="22"/>
        </w:rPr>
      </w:pPr>
    </w:p>
    <w:p w:rsidR="00F56A15" w:rsidRPr="004D5003" w:rsidRDefault="00F56A15" w:rsidP="00F56A15">
      <w:pPr>
        <w:jc w:val="both"/>
        <w:rPr>
          <w:rFonts w:ascii="Arial" w:hAnsi="Arial"/>
          <w:sz w:val="22"/>
        </w:rPr>
      </w:pPr>
    </w:p>
    <w:p w:rsidR="00F56A15" w:rsidRPr="004D5003" w:rsidRDefault="00F56A15" w:rsidP="00F56A15"/>
    <w:p w:rsidR="00F56A15" w:rsidRPr="004D5003" w:rsidRDefault="00F56A15" w:rsidP="00F56A15"/>
    <w:p w:rsidR="00DD59C3" w:rsidRPr="004D5003" w:rsidRDefault="00F56A15" w:rsidP="00DD59C3">
      <w:pPr>
        <w:tabs>
          <w:tab w:val="left" w:pos="284"/>
        </w:tabs>
        <w:jc w:val="both"/>
        <w:rPr>
          <w:bCs/>
          <w:color w:val="000000"/>
        </w:rPr>
      </w:pPr>
      <w:r w:rsidRPr="004D5003">
        <w:br w:type="page"/>
      </w:r>
      <w:bookmarkStart w:id="0" w:name="_Toc109129944"/>
      <w:bookmarkStart w:id="1" w:name="_Toc109130102"/>
      <w:bookmarkStart w:id="2" w:name="_Toc109130601"/>
      <w:bookmarkStart w:id="3" w:name="_Toc110516888"/>
      <w:bookmarkStart w:id="4" w:name="_Toc119414806"/>
      <w:bookmarkStart w:id="5" w:name="_Toc129869816"/>
      <w:bookmarkStart w:id="6" w:name="_Toc133583628"/>
      <w:bookmarkStart w:id="7" w:name="_Toc199767509"/>
      <w:bookmarkStart w:id="8" w:name="_Toc199767665"/>
    </w:p>
    <w:p w:rsidR="00F56A15" w:rsidRDefault="00F56A15" w:rsidP="00F56A15">
      <w:pPr>
        <w:pStyle w:val="Ttol1"/>
        <w:ind w:left="0"/>
        <w:jc w:val="both"/>
        <w:rPr>
          <w:bCs w:val="0"/>
          <w:color w:val="000000"/>
        </w:rPr>
      </w:pPr>
      <w:bookmarkStart w:id="9" w:name="_Toc109129945"/>
      <w:bookmarkStart w:id="10" w:name="_Toc109130103"/>
      <w:bookmarkStart w:id="11" w:name="_Toc109130602"/>
      <w:bookmarkStart w:id="12" w:name="_Toc110516889"/>
      <w:bookmarkStart w:id="13" w:name="_Toc119414807"/>
      <w:bookmarkStart w:id="14" w:name="_Toc129869818"/>
      <w:bookmarkStart w:id="15" w:name="_Toc133583630"/>
      <w:bookmarkStart w:id="16" w:name="_Toc199767511"/>
      <w:bookmarkStart w:id="17" w:name="_Toc19976766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D5003">
        <w:rPr>
          <w:bCs w:val="0"/>
          <w:color w:val="000000"/>
        </w:rPr>
        <w:lastRenderedPageBreak/>
        <w:t>ANNEX III. MODEL DE PROPOSICIÓ DE CRITERIS AVALUABLES DE FORMA AUTOMÀTICA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4D5003">
        <w:rPr>
          <w:bCs w:val="0"/>
          <w:color w:val="000000"/>
        </w:rPr>
        <w:t xml:space="preserve"> </w:t>
      </w:r>
    </w:p>
    <w:p w:rsidR="00F56A15" w:rsidRPr="004D5003" w:rsidRDefault="00F56A15" w:rsidP="00F56A15">
      <w:pPr>
        <w:rPr>
          <w:rFonts w:ascii="Arial" w:hAnsi="Arial" w:cs="Arial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D5003">
        <w:rPr>
          <w:rFonts w:ascii="Arial" w:hAnsi="Arial" w:cs="Arial"/>
          <w:b/>
          <w:sz w:val="22"/>
          <w:szCs w:val="22"/>
        </w:rPr>
        <w:t>Número d’expedient:</w:t>
      </w:r>
      <w:r w:rsidRPr="004D5003">
        <w:rPr>
          <w:rFonts w:ascii="Arial" w:hAnsi="Arial" w:cs="Arial"/>
          <w:sz w:val="22"/>
          <w:szCs w:val="22"/>
        </w:rPr>
        <w:t xml:space="preserve"> </w:t>
      </w:r>
      <w:r w:rsidR="004D5003" w:rsidRPr="004D5003">
        <w:rPr>
          <w:rFonts w:ascii="Arial" w:hAnsi="Arial" w:cs="Arial"/>
          <w:sz w:val="22"/>
          <w:szCs w:val="22"/>
        </w:rPr>
        <w:t>PACC2024000090</w:t>
      </w:r>
    </w:p>
    <w:p w:rsidR="00F56A15" w:rsidRPr="004D5003" w:rsidRDefault="00F56A15" w:rsidP="00F56A15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F56A15" w:rsidRPr="004D5003" w:rsidRDefault="00F56A15" w:rsidP="00F56A1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D5003">
        <w:rPr>
          <w:rFonts w:ascii="Arial" w:hAnsi="Arial" w:cs="Arial"/>
          <w:b/>
          <w:i/>
          <w:sz w:val="22"/>
          <w:szCs w:val="22"/>
        </w:rPr>
        <w:t>A INSERIR EN EL SOBRE B</w:t>
      </w:r>
    </w:p>
    <w:p w:rsidR="00F56A15" w:rsidRDefault="00F56A15" w:rsidP="00F56A15">
      <w:pPr>
        <w:suppressAutoHyphens/>
        <w:jc w:val="both"/>
        <w:rPr>
          <w:rFonts w:ascii="Arial" w:hAnsi="Arial" w:cs="Arial"/>
          <w:bCs/>
          <w:i/>
          <w:sz w:val="22"/>
          <w:szCs w:val="22"/>
        </w:rPr>
      </w:pPr>
    </w:p>
    <w:tbl>
      <w:tblPr>
        <w:tblW w:w="487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53"/>
        <w:gridCol w:w="1671"/>
        <w:gridCol w:w="1565"/>
      </w:tblGrid>
      <w:tr w:rsidR="00915E63" w:rsidRPr="00915E63" w:rsidTr="00915E63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Nom i cognoms / Denominació social</w:t>
            </w: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CIF/DNI/NIE/Passaport</w:t>
            </w:r>
          </w:p>
        </w:tc>
      </w:tr>
      <w:tr w:rsidR="00915E63" w:rsidRPr="00915E63" w:rsidTr="00915E63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915E63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Nom i cognoms de la persona representant</w:t>
            </w: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915E63" w:rsidRPr="00915E63" w:rsidTr="00915E63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915E63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Domicili a efectes de notificacions</w:t>
            </w:r>
          </w:p>
        </w:tc>
      </w:tr>
      <w:tr w:rsidR="00915E63" w:rsidRPr="00915E63" w:rsidTr="00915E63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915E63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Codi postal, població i província</w:t>
            </w:r>
          </w:p>
        </w:tc>
      </w:tr>
      <w:tr w:rsidR="00915E63" w:rsidRPr="00915E63" w:rsidTr="00915E63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915E63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Correu electrònic</w:t>
            </w: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915E63" w:rsidRPr="00915E63" w:rsidTr="00915E63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</w:tbl>
    <w:p w:rsidR="00915E63" w:rsidRDefault="00915E63" w:rsidP="00F56A15">
      <w:pPr>
        <w:pStyle w:val="Default"/>
        <w:jc w:val="both"/>
        <w:rPr>
          <w:sz w:val="22"/>
          <w:szCs w:val="22"/>
        </w:rPr>
      </w:pPr>
    </w:p>
    <w:p w:rsidR="00915E63" w:rsidRDefault="00F56A15" w:rsidP="008B044A">
      <w:pPr>
        <w:pStyle w:val="Default"/>
        <w:jc w:val="both"/>
        <w:rPr>
          <w:sz w:val="22"/>
          <w:szCs w:val="22"/>
        </w:rPr>
      </w:pPr>
      <w:r w:rsidRPr="004D5003">
        <w:rPr>
          <w:sz w:val="22"/>
          <w:szCs w:val="22"/>
        </w:rPr>
        <w:t>Assabentat/da de l’anunci de licitació publicat en el Perfil de contractant i de les condicions i requisits exigits en la licitació, sol·licita participar-hi per ser del seu interès i reunir els requisits de capacitat i solvència exigits. A</w:t>
      </w:r>
      <w:r w:rsidRPr="004D5003">
        <w:rPr>
          <w:spacing w:val="-5"/>
          <w:sz w:val="22"/>
          <w:szCs w:val="22"/>
        </w:rPr>
        <w:t xml:space="preserve"> </w:t>
      </w:r>
      <w:r w:rsidRPr="004D5003">
        <w:rPr>
          <w:sz w:val="22"/>
          <w:szCs w:val="22"/>
        </w:rPr>
        <w:t>aquest</w:t>
      </w:r>
      <w:r w:rsidRPr="004D5003">
        <w:rPr>
          <w:spacing w:val="-6"/>
          <w:sz w:val="22"/>
          <w:szCs w:val="22"/>
        </w:rPr>
        <w:t xml:space="preserve"> </w:t>
      </w:r>
      <w:r w:rsidRPr="004D5003">
        <w:rPr>
          <w:sz w:val="22"/>
          <w:szCs w:val="22"/>
        </w:rPr>
        <w:t>efecte</w:t>
      </w:r>
      <w:r w:rsidRPr="004D5003">
        <w:rPr>
          <w:spacing w:val="-4"/>
          <w:sz w:val="22"/>
          <w:szCs w:val="22"/>
        </w:rPr>
        <w:t xml:space="preserve"> </w:t>
      </w:r>
      <w:r w:rsidRPr="004D5003">
        <w:rPr>
          <w:sz w:val="22"/>
          <w:szCs w:val="22"/>
        </w:rPr>
        <w:t>fa</w:t>
      </w:r>
      <w:r w:rsidRPr="004D5003">
        <w:rPr>
          <w:spacing w:val="-5"/>
          <w:sz w:val="22"/>
          <w:szCs w:val="22"/>
        </w:rPr>
        <w:t xml:space="preserve"> </w:t>
      </w:r>
      <w:r w:rsidRPr="004D5003">
        <w:rPr>
          <w:sz w:val="22"/>
          <w:szCs w:val="22"/>
        </w:rPr>
        <w:t>constar</w:t>
      </w:r>
      <w:r w:rsidRPr="004D5003">
        <w:rPr>
          <w:spacing w:val="-6"/>
          <w:sz w:val="22"/>
          <w:szCs w:val="22"/>
        </w:rPr>
        <w:t xml:space="preserve"> </w:t>
      </w:r>
      <w:r w:rsidRPr="004D5003">
        <w:rPr>
          <w:sz w:val="22"/>
          <w:szCs w:val="22"/>
        </w:rPr>
        <w:t>que</w:t>
      </w:r>
      <w:r w:rsidRPr="004D5003">
        <w:rPr>
          <w:spacing w:val="-5"/>
          <w:sz w:val="22"/>
          <w:szCs w:val="22"/>
        </w:rPr>
        <w:t xml:space="preserve"> </w:t>
      </w:r>
      <w:r w:rsidRPr="004D5003">
        <w:rPr>
          <w:sz w:val="22"/>
          <w:szCs w:val="22"/>
        </w:rPr>
        <w:t>coneix</w:t>
      </w:r>
      <w:r w:rsidRPr="004D5003">
        <w:rPr>
          <w:spacing w:val="-6"/>
          <w:sz w:val="22"/>
          <w:szCs w:val="22"/>
        </w:rPr>
        <w:t xml:space="preserve"> </w:t>
      </w:r>
      <w:r w:rsidRPr="004D5003">
        <w:rPr>
          <w:sz w:val="22"/>
          <w:szCs w:val="22"/>
        </w:rPr>
        <w:t>el</w:t>
      </w:r>
      <w:r w:rsidRPr="004D5003">
        <w:rPr>
          <w:spacing w:val="-4"/>
          <w:sz w:val="22"/>
          <w:szCs w:val="22"/>
        </w:rPr>
        <w:t xml:space="preserve"> </w:t>
      </w:r>
      <w:r w:rsidRPr="004D5003">
        <w:rPr>
          <w:sz w:val="22"/>
          <w:szCs w:val="22"/>
        </w:rPr>
        <w:t>Plec</w:t>
      </w:r>
      <w:r w:rsidRPr="004D5003">
        <w:rPr>
          <w:spacing w:val="-5"/>
          <w:sz w:val="22"/>
          <w:szCs w:val="22"/>
        </w:rPr>
        <w:t xml:space="preserve"> </w:t>
      </w:r>
      <w:r w:rsidRPr="004D5003">
        <w:rPr>
          <w:sz w:val="22"/>
          <w:szCs w:val="22"/>
        </w:rPr>
        <w:t>de</w:t>
      </w:r>
      <w:r w:rsidRPr="004D5003">
        <w:rPr>
          <w:spacing w:val="-4"/>
          <w:sz w:val="22"/>
          <w:szCs w:val="22"/>
        </w:rPr>
        <w:t xml:space="preserve"> </w:t>
      </w:r>
      <w:r w:rsidRPr="004D5003">
        <w:rPr>
          <w:sz w:val="22"/>
          <w:szCs w:val="22"/>
        </w:rPr>
        <w:t>Clàusules</w:t>
      </w:r>
      <w:r w:rsidRPr="004D5003">
        <w:rPr>
          <w:spacing w:val="-6"/>
          <w:sz w:val="22"/>
          <w:szCs w:val="22"/>
        </w:rPr>
        <w:t xml:space="preserve"> </w:t>
      </w:r>
      <w:r w:rsidRPr="004D5003">
        <w:rPr>
          <w:sz w:val="22"/>
          <w:szCs w:val="22"/>
        </w:rPr>
        <w:t>Administratives</w:t>
      </w:r>
      <w:r w:rsidRPr="004D5003">
        <w:rPr>
          <w:spacing w:val="-4"/>
          <w:sz w:val="22"/>
          <w:szCs w:val="22"/>
        </w:rPr>
        <w:t xml:space="preserve"> </w:t>
      </w:r>
      <w:r w:rsidRPr="004D5003">
        <w:rPr>
          <w:sz w:val="22"/>
          <w:szCs w:val="22"/>
        </w:rPr>
        <w:t>i</w:t>
      </w:r>
      <w:r w:rsidRPr="004D5003">
        <w:rPr>
          <w:spacing w:val="-6"/>
          <w:sz w:val="22"/>
          <w:szCs w:val="22"/>
        </w:rPr>
        <w:t xml:space="preserve"> </w:t>
      </w:r>
      <w:r w:rsidRPr="004D5003">
        <w:rPr>
          <w:sz w:val="22"/>
          <w:szCs w:val="22"/>
        </w:rPr>
        <w:t xml:space="preserve">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</w:t>
      </w:r>
      <w:r w:rsidRPr="00915E63">
        <w:rPr>
          <w:sz w:val="22"/>
          <w:szCs w:val="22"/>
        </w:rPr>
        <w:t>la totalitat del contracte en les següents condicions</w:t>
      </w:r>
      <w:r w:rsidR="008B044A">
        <w:rPr>
          <w:sz w:val="22"/>
          <w:szCs w:val="22"/>
        </w:rPr>
        <w:t>:</w:t>
      </w:r>
    </w:p>
    <w:p w:rsidR="008B044A" w:rsidRDefault="008B044A" w:rsidP="008B044A">
      <w:pPr>
        <w:pStyle w:val="Default"/>
        <w:jc w:val="both"/>
        <w:rPr>
          <w:rFonts w:eastAsia="Batang"/>
          <w:bCs/>
          <w:i/>
          <w:spacing w:val="-2"/>
          <w:sz w:val="22"/>
          <w:szCs w:val="22"/>
          <w:lang w:eastAsia="es-ES"/>
        </w:rPr>
      </w:pPr>
    </w:p>
    <w:p w:rsidR="008B044A" w:rsidRPr="0042719B" w:rsidRDefault="008B044A" w:rsidP="008B044A">
      <w:pPr>
        <w:rPr>
          <w:rFonts w:ascii="Arial" w:hAnsi="Arial" w:cs="Arial"/>
          <w:b/>
          <w:sz w:val="22"/>
          <w:szCs w:val="22"/>
          <w:u w:val="single"/>
        </w:rPr>
      </w:pPr>
      <w:r w:rsidRPr="0042719B">
        <w:rPr>
          <w:rFonts w:ascii="Arial" w:hAnsi="Arial" w:cs="Arial"/>
          <w:b/>
          <w:sz w:val="22"/>
          <w:szCs w:val="22"/>
          <w:u w:val="single"/>
        </w:rPr>
        <w:t>A1. OFERTA ECON</w:t>
      </w:r>
      <w:r>
        <w:rPr>
          <w:rFonts w:ascii="Arial" w:hAnsi="Arial" w:cs="Arial"/>
          <w:b/>
          <w:sz w:val="22"/>
          <w:szCs w:val="22"/>
          <w:u w:val="single"/>
        </w:rPr>
        <w:t>Ò</w:t>
      </w:r>
      <w:r w:rsidRPr="0042719B">
        <w:rPr>
          <w:rFonts w:ascii="Arial" w:hAnsi="Arial" w:cs="Arial"/>
          <w:b/>
          <w:sz w:val="22"/>
          <w:szCs w:val="22"/>
          <w:u w:val="single"/>
        </w:rPr>
        <w:t>MICA</w:t>
      </w:r>
    </w:p>
    <w:p w:rsidR="008B044A" w:rsidRDefault="008B044A" w:rsidP="008B044A">
      <w:pPr>
        <w:pStyle w:val="Default"/>
        <w:jc w:val="both"/>
        <w:rPr>
          <w:color w:val="auto"/>
          <w:sz w:val="22"/>
          <w:szCs w:val="22"/>
        </w:rPr>
      </w:pPr>
    </w:p>
    <w:p w:rsidR="008B044A" w:rsidRPr="00812945" w:rsidRDefault="008B044A" w:rsidP="00812945">
      <w:pPr>
        <w:pStyle w:val="Default"/>
        <w:jc w:val="center"/>
        <w:rPr>
          <w:b/>
          <w:i/>
          <w:color w:val="auto"/>
          <w:sz w:val="18"/>
          <w:szCs w:val="22"/>
        </w:rPr>
      </w:pPr>
      <w:r w:rsidRPr="00812945">
        <w:rPr>
          <w:b/>
          <w:i/>
          <w:color w:val="auto"/>
          <w:sz w:val="18"/>
          <w:szCs w:val="22"/>
        </w:rPr>
        <w:t>S’HAN DE CONSIGNAR ELS PREUS SENSE IVA.</w:t>
      </w:r>
    </w:p>
    <w:p w:rsidR="008B044A" w:rsidRDefault="008B044A" w:rsidP="008B044A">
      <w:pPr>
        <w:pStyle w:val="Default"/>
        <w:jc w:val="both"/>
        <w:rPr>
          <w:color w:val="auto"/>
          <w:sz w:val="22"/>
          <w:szCs w:val="22"/>
        </w:rPr>
      </w:pPr>
    </w:p>
    <w:p w:rsidR="008B044A" w:rsidRPr="00302662" w:rsidRDefault="008B044A" w:rsidP="008B044A">
      <w:pPr>
        <w:rPr>
          <w:rFonts w:ascii="Arial" w:hAnsi="Arial" w:cs="Arial"/>
          <w:b/>
          <w:sz w:val="22"/>
          <w:szCs w:val="22"/>
          <w:u w:val="single"/>
        </w:rPr>
      </w:pPr>
      <w:r w:rsidRPr="00302662">
        <w:rPr>
          <w:rFonts w:ascii="Arial" w:hAnsi="Arial" w:cs="Arial"/>
          <w:b/>
          <w:sz w:val="22"/>
          <w:szCs w:val="22"/>
          <w:u w:val="single"/>
        </w:rPr>
        <w:t>A1.1 PREUS UNITARIS ARBRES</w:t>
      </w:r>
    </w:p>
    <w:p w:rsidR="008B044A" w:rsidRDefault="008B044A" w:rsidP="008B044A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"/>
        <w:gridCol w:w="407"/>
      </w:tblGrid>
      <w:tr w:rsidR="008B044A" w:rsidRPr="002F186E" w:rsidTr="008B044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Nº d'espècies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86E"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  <w:tr w:rsidR="008B044A" w:rsidRPr="002F186E" w:rsidTr="008B044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Nº d'arbres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86E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</w:tr>
    </w:tbl>
    <w:p w:rsidR="008B044A" w:rsidRDefault="008B044A" w:rsidP="008B044A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1034"/>
        <w:gridCol w:w="1706"/>
        <w:gridCol w:w="1339"/>
        <w:gridCol w:w="907"/>
        <w:gridCol w:w="907"/>
        <w:gridCol w:w="907"/>
        <w:gridCol w:w="907"/>
      </w:tblGrid>
      <w:tr w:rsidR="008B044A" w:rsidRPr="002F186E" w:rsidTr="008B044A">
        <w:trPr>
          <w:cantSplit/>
          <w:trHeight w:val="420"/>
          <w:jc w:val="center"/>
        </w:trPr>
        <w:tc>
          <w:tcPr>
            <w:tcW w:w="1661" w:type="dxa"/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ESPÈCIE</w:t>
            </w:r>
          </w:p>
        </w:tc>
        <w:tc>
          <w:tcPr>
            <w:tcW w:w="1034" w:type="dxa"/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PRESENTACIÓ:</w:t>
            </w: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br/>
              <w:t>PA, AN, CT</w:t>
            </w:r>
          </w:p>
        </w:tc>
        <w:tc>
          <w:tcPr>
            <w:tcW w:w="1706" w:type="dxa"/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PORT I ESTRUCTURA DE LA CAPÇADA</w:t>
            </w:r>
          </w:p>
        </w:tc>
        <w:tc>
          <w:tcPr>
            <w:tcW w:w="1339" w:type="dxa"/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PERÍMETRE DE TRONC A 1m D'ALÇADA</w:t>
            </w:r>
          </w:p>
        </w:tc>
        <w:tc>
          <w:tcPr>
            <w:tcW w:w="907" w:type="dxa"/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Nº TOTAL</w:t>
            </w:r>
          </w:p>
        </w:tc>
        <w:tc>
          <w:tcPr>
            <w:tcW w:w="907" w:type="dxa"/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€/unitat</w:t>
            </w:r>
          </w:p>
        </w:tc>
        <w:tc>
          <w:tcPr>
            <w:tcW w:w="907" w:type="dxa"/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PUNTUACIÓ MÀXIMA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/</w:t>
            </w: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ESPÈCIE</w:t>
            </w:r>
          </w:p>
        </w:tc>
        <w:tc>
          <w:tcPr>
            <w:tcW w:w="907" w:type="dxa"/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PREU OFERTA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 xml:space="preserve"> €/unitat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Acer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monspessulanum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Fletxat, format i estructurat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360,00 €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0,43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bookmarkStart w:id="18" w:name="_GoBack"/>
            <w:bookmarkEnd w:id="18"/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Bauhinia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purpurea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20-25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18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340,00 €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1,55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Brachychiton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populneum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Fletxat, format i estructurat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215,00 €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0,09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Casuarina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equisetifolia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Fletxat, format i estructurat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250,00 €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0,09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Celtis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australis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330,00 €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0,60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lastRenderedPageBreak/>
              <w:t>Cercis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siliquastrum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16-18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23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355,00 €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1,98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Citrus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x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sinesis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15-20 cm (150/175 cm d'alçada)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41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190,00 €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3,53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Ficus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nitida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235,00 €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0,26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Firmiana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simplex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190,00 €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0,09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Gleditsia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triacanthos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"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Inermis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35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270,00 €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3,01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Jacaranda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mimosifolia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18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250,00 €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1,55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Koelreuteria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paniculata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12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270,00 €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1,03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Koelreuteria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paniculata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"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Fastigiata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Fletxat, format i estructurat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18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330,00 €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1,55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Ligustrum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japonicum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"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Variegatum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280,00 €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0,26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Liquidambar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Styraciflua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Fletxat, format i estructurat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305,00 €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0,77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Melia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azedarach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195,00 €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0,77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Morus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alba "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Fruitless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AN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26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150,00 €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2,24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Photinia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x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fraserii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"Red Robin"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495,00 €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0,60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Pistacea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chinensis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365,00 €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0,43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Platanus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x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hispanica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AN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18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105,00 €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1,55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Populus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nigra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"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Italica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AN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Fletxat, format i estructurat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75,00 €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0,34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Prunus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cerasifera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x "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Pisardii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19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375,00 €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1,63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Pyrus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calleryana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"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Chanticleer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Fletxat, format i estructurat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61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305,00 €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5,25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Quercus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ilex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360,00 €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0,60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Robinia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pseudoacacia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"Casque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Rouge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19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160,00 €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1,63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Robinia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pseudoacacia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"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Pyramidalis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200,00 €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0,60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Sophora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japonica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(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Stynophlobium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pubescens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AN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17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205,00 €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1,46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Sorbus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domestica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20-25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38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400,00 €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3,27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Tabebuia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impetiginosa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350,00 €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0,17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Tilia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cordata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270,00 €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0,77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Tilia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tomentosa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20-25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270,00 €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0,09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88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Tipuana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tipu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21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260,00 €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1,81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</w:tbl>
    <w:p w:rsidR="008B044A" w:rsidRDefault="008B044A" w:rsidP="008B044A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8B044A" w:rsidRDefault="008B044A" w:rsidP="008B044A">
      <w:pPr>
        <w:pStyle w:val="Default"/>
        <w:jc w:val="both"/>
        <w:rPr>
          <w:color w:val="auto"/>
          <w:sz w:val="22"/>
          <w:szCs w:val="22"/>
        </w:rPr>
      </w:pPr>
    </w:p>
    <w:p w:rsidR="00812945" w:rsidRDefault="00812945" w:rsidP="008B044A">
      <w:pPr>
        <w:rPr>
          <w:rFonts w:ascii="Arial" w:hAnsi="Arial" w:cs="Arial"/>
          <w:b/>
          <w:sz w:val="22"/>
          <w:szCs w:val="22"/>
          <w:u w:val="single"/>
        </w:rPr>
      </w:pPr>
    </w:p>
    <w:p w:rsidR="00812945" w:rsidRDefault="00812945" w:rsidP="008B044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812945" w:rsidRDefault="00812945" w:rsidP="008B044A">
      <w:pPr>
        <w:rPr>
          <w:rFonts w:ascii="Arial" w:hAnsi="Arial" w:cs="Arial"/>
          <w:b/>
          <w:sz w:val="22"/>
          <w:szCs w:val="22"/>
          <w:u w:val="single"/>
        </w:rPr>
      </w:pPr>
    </w:p>
    <w:p w:rsidR="00812945" w:rsidRDefault="00812945" w:rsidP="008B044A">
      <w:pPr>
        <w:rPr>
          <w:rFonts w:ascii="Arial" w:hAnsi="Arial" w:cs="Arial"/>
          <w:b/>
          <w:sz w:val="22"/>
          <w:szCs w:val="22"/>
          <w:u w:val="single"/>
        </w:rPr>
      </w:pPr>
    </w:p>
    <w:p w:rsidR="008B044A" w:rsidRPr="00302662" w:rsidRDefault="008B044A" w:rsidP="008B044A">
      <w:pPr>
        <w:rPr>
          <w:rFonts w:ascii="Arial" w:hAnsi="Arial" w:cs="Arial"/>
          <w:b/>
          <w:sz w:val="22"/>
          <w:szCs w:val="22"/>
          <w:u w:val="single"/>
        </w:rPr>
      </w:pPr>
      <w:r w:rsidRPr="00302662">
        <w:rPr>
          <w:rFonts w:ascii="Arial" w:hAnsi="Arial" w:cs="Arial"/>
          <w:b/>
          <w:sz w:val="22"/>
          <w:szCs w:val="22"/>
          <w:u w:val="single"/>
        </w:rPr>
        <w:t>A1.2 PREUS UNITARIS ARBUSTS I PLANTA VIVAÇ</w:t>
      </w:r>
    </w:p>
    <w:p w:rsidR="008B044A" w:rsidRDefault="008B044A" w:rsidP="008B044A">
      <w:pPr>
        <w:pStyle w:val="Default"/>
        <w:jc w:val="both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8"/>
        <w:gridCol w:w="407"/>
      </w:tblGrid>
      <w:tr w:rsidR="008B044A" w:rsidRPr="0014582F" w:rsidTr="008B044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44A" w:rsidRPr="0014582F" w:rsidRDefault="008B044A" w:rsidP="008B04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Nº d'espècies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8B044A" w:rsidRPr="0014582F" w:rsidTr="008B044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44A" w:rsidRPr="0014582F" w:rsidRDefault="008B044A" w:rsidP="008B04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Nº d'arbusts, subarbusts i vivaç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637</w:t>
            </w:r>
          </w:p>
        </w:tc>
      </w:tr>
    </w:tbl>
    <w:p w:rsidR="008B044A" w:rsidRDefault="008B044A" w:rsidP="008B044A">
      <w:pPr>
        <w:pStyle w:val="Default"/>
        <w:jc w:val="both"/>
        <w:rPr>
          <w:b/>
          <w:color w:val="auto"/>
          <w:sz w:val="22"/>
          <w:szCs w:val="22"/>
          <w:u w:val="single"/>
        </w:rPr>
      </w:pPr>
    </w:p>
    <w:tbl>
      <w:tblPr>
        <w:tblW w:w="935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3"/>
        <w:gridCol w:w="1365"/>
        <w:gridCol w:w="1417"/>
        <w:gridCol w:w="1276"/>
        <w:gridCol w:w="1440"/>
        <w:gridCol w:w="1091"/>
        <w:gridCol w:w="1155"/>
      </w:tblGrid>
      <w:tr w:rsidR="008B044A" w:rsidRPr="0014582F" w:rsidTr="008B044A">
        <w:trPr>
          <w:cantSplit/>
          <w:trHeight w:val="624"/>
        </w:trPr>
        <w:tc>
          <w:tcPr>
            <w:tcW w:w="1613" w:type="dxa"/>
            <w:shd w:val="clear" w:color="000000" w:fill="BFBFBF"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ESPÈCIES</w:t>
            </w:r>
          </w:p>
        </w:tc>
        <w:tc>
          <w:tcPr>
            <w:tcW w:w="1365" w:type="dxa"/>
            <w:shd w:val="clear" w:color="000000" w:fill="BFBFBF"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PRESENTACIÓ:</w:t>
            </w: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PA, AN, CT</w:t>
            </w:r>
          </w:p>
        </w:tc>
        <w:tc>
          <w:tcPr>
            <w:tcW w:w="1417" w:type="dxa"/>
            <w:shd w:val="clear" w:color="000000" w:fill="BFBFBF"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UNITAT DE MESURA (L)</w:t>
            </w:r>
          </w:p>
        </w:tc>
        <w:tc>
          <w:tcPr>
            <w:tcW w:w="1276" w:type="dxa"/>
            <w:shd w:val="clear" w:color="000000" w:fill="BFBFBF"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UNITATS</w:t>
            </w:r>
          </w:p>
        </w:tc>
        <w:tc>
          <w:tcPr>
            <w:tcW w:w="1440" w:type="dxa"/>
            <w:shd w:val="clear" w:color="000000" w:fill="BFBFBF"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€/unitat</w:t>
            </w:r>
          </w:p>
        </w:tc>
        <w:tc>
          <w:tcPr>
            <w:tcW w:w="1091" w:type="dxa"/>
            <w:shd w:val="clear" w:color="000000" w:fill="BFBFBF"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PUNTUACIÓ MÀXIMA PER ESPÈCIE</w:t>
            </w:r>
          </w:p>
        </w:tc>
        <w:tc>
          <w:tcPr>
            <w:tcW w:w="1155" w:type="dxa"/>
            <w:shd w:val="clear" w:color="000000" w:fill="BFBFBF"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PREU OFERTA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€/unitat</w:t>
            </w:r>
          </w:p>
        </w:tc>
      </w:tr>
      <w:tr w:rsidR="008B044A" w:rsidRPr="0014582F" w:rsidTr="008B044A">
        <w:trPr>
          <w:cantSplit/>
          <w:trHeight w:val="288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Dimorphoteca</w:t>
            </w:r>
            <w:proofErr w:type="spellEnd"/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jucunda</w:t>
            </w:r>
            <w:proofErr w:type="spellEnd"/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ecklonis</w:t>
            </w:r>
            <w:proofErr w:type="spellEnd"/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12,00 €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64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Salvia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microphylla</w:t>
            </w:r>
            <w:proofErr w:type="spellEnd"/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5,50 €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3,77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64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Pittosporum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tobira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Nanum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46,50 €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64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Viburnum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lucidum</w:t>
            </w:r>
            <w:proofErr w:type="spellEnd"/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23,00 €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0,07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64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Viburnum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tinus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Eve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Price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23,00 €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1,55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64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Teucrium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fruticans</w:t>
            </w:r>
            <w:proofErr w:type="spellEnd"/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12,00 €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1,60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64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Chamaerops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humilis</w:t>
            </w:r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32,00 €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0,31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64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Leonotis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leonorus</w:t>
            </w:r>
            <w:proofErr w:type="spellEnd"/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6,00 €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1,13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64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Pittosporum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tobira</w:t>
            </w:r>
            <w:proofErr w:type="spellEnd"/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19,00 €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64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Euryops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pectinatus</w:t>
            </w:r>
            <w:proofErr w:type="spellEnd"/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12,00 €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1,41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88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Nassella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tenuíssima</w:t>
            </w:r>
            <w:proofErr w:type="spellEnd"/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 xml:space="preserve">5,00 €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1,06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88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Rosmarinus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officinalis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Prostratus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 xml:space="preserve">5,00 €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1,79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76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Grevillea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rosmarinifolia</w:t>
            </w:r>
            <w:proofErr w:type="spellEnd"/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12,00 €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1,77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8B044A" w:rsidRPr="00A14DF7" w:rsidRDefault="008B044A" w:rsidP="008B044A">
      <w:pPr>
        <w:pStyle w:val="Default"/>
        <w:jc w:val="both"/>
        <w:rPr>
          <w:b/>
          <w:color w:val="auto"/>
          <w:sz w:val="22"/>
          <w:szCs w:val="22"/>
          <w:u w:val="single"/>
        </w:rPr>
      </w:pPr>
    </w:p>
    <w:p w:rsidR="00812945" w:rsidRDefault="00812945" w:rsidP="008B044A">
      <w:pPr>
        <w:rPr>
          <w:rFonts w:ascii="Arial" w:hAnsi="Arial" w:cs="Arial"/>
          <w:b/>
          <w:sz w:val="22"/>
          <w:szCs w:val="22"/>
          <w:u w:val="single"/>
        </w:rPr>
      </w:pPr>
    </w:p>
    <w:p w:rsidR="00812945" w:rsidRDefault="00812945" w:rsidP="008B044A">
      <w:pPr>
        <w:rPr>
          <w:rFonts w:ascii="Arial" w:hAnsi="Arial" w:cs="Arial"/>
          <w:b/>
          <w:sz w:val="22"/>
          <w:szCs w:val="22"/>
          <w:u w:val="single"/>
        </w:rPr>
      </w:pPr>
    </w:p>
    <w:p w:rsidR="00812945" w:rsidRDefault="00812945" w:rsidP="008B044A">
      <w:pPr>
        <w:rPr>
          <w:rFonts w:ascii="Arial" w:hAnsi="Arial" w:cs="Arial"/>
          <w:b/>
          <w:sz w:val="22"/>
          <w:szCs w:val="22"/>
          <w:u w:val="single"/>
        </w:rPr>
      </w:pPr>
    </w:p>
    <w:p w:rsidR="008B044A" w:rsidRPr="00302662" w:rsidRDefault="008B044A" w:rsidP="008B044A">
      <w:pPr>
        <w:rPr>
          <w:rFonts w:ascii="Arial" w:hAnsi="Arial" w:cs="Arial"/>
          <w:b/>
          <w:sz w:val="22"/>
          <w:szCs w:val="22"/>
          <w:u w:val="single"/>
        </w:rPr>
      </w:pPr>
      <w:r w:rsidRPr="00302662">
        <w:rPr>
          <w:rFonts w:ascii="Arial" w:hAnsi="Arial" w:cs="Arial"/>
          <w:b/>
          <w:sz w:val="22"/>
          <w:szCs w:val="22"/>
          <w:u w:val="single"/>
        </w:rPr>
        <w:t>A1.3 PREUS UNITARIS DE PLANTACIÓ I SEMBRA</w:t>
      </w:r>
    </w:p>
    <w:p w:rsidR="008B044A" w:rsidRDefault="008B044A" w:rsidP="008B044A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2864"/>
      </w:tblGrid>
      <w:tr w:rsidR="008B044A" w:rsidRPr="0042719B" w:rsidTr="008B044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44A" w:rsidRPr="0042719B" w:rsidRDefault="008B044A" w:rsidP="008B04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Nº d'espais/superfícies a sembrar: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44A" w:rsidRPr="0042719B" w:rsidRDefault="008B044A" w:rsidP="008B0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B044A" w:rsidRPr="0042719B" w:rsidTr="008B044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44A" w:rsidRPr="0042719B" w:rsidRDefault="008B044A" w:rsidP="008B04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Superfície total a sembrar: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44A" w:rsidRPr="0042719B" w:rsidRDefault="008B044A" w:rsidP="008B0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7890 m</w:t>
            </w:r>
            <w:r w:rsidRPr="0042719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8B044A" w:rsidRPr="0042719B" w:rsidTr="008B044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44A" w:rsidRPr="0042719B" w:rsidRDefault="008B044A" w:rsidP="008B04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Parc Nadal: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44A" w:rsidRPr="0042719B" w:rsidRDefault="008B044A" w:rsidP="008B0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4600 m</w:t>
            </w:r>
            <w:r w:rsidRPr="0042719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8B044A" w:rsidRPr="0042719B" w:rsidTr="008B044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44A" w:rsidRPr="0042719B" w:rsidRDefault="008B044A" w:rsidP="008B04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Jardins Palau Falguera: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44A" w:rsidRPr="0042719B" w:rsidRDefault="008B044A" w:rsidP="008B0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3290 m</w:t>
            </w:r>
            <w:r w:rsidRPr="0042719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8B044A" w:rsidRPr="0042719B" w:rsidTr="008B044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44A" w:rsidRPr="0042719B" w:rsidRDefault="008B044A" w:rsidP="008B04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€/unitat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44A" w:rsidRPr="0042719B" w:rsidRDefault="008B044A" w:rsidP="008B0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A determinar segons l’ofert en la taula "FEINES" fila "Sembrar"</w:t>
            </w:r>
          </w:p>
        </w:tc>
      </w:tr>
    </w:tbl>
    <w:p w:rsidR="008B044A" w:rsidRDefault="008B044A" w:rsidP="008B044A">
      <w:pPr>
        <w:pStyle w:val="Default"/>
        <w:jc w:val="both"/>
        <w:rPr>
          <w:b/>
          <w:color w:val="auto"/>
          <w:sz w:val="22"/>
          <w:szCs w:val="22"/>
          <w:u w:val="single"/>
        </w:rPr>
      </w:pPr>
    </w:p>
    <w:p w:rsidR="008B044A" w:rsidRPr="00812945" w:rsidRDefault="008B044A" w:rsidP="00812945">
      <w:pPr>
        <w:pStyle w:val="Default"/>
        <w:keepNext/>
        <w:jc w:val="both"/>
        <w:rPr>
          <w:b/>
          <w:color w:val="auto"/>
          <w:sz w:val="18"/>
          <w:szCs w:val="22"/>
          <w:u w:val="single"/>
        </w:rPr>
      </w:pPr>
      <w:r w:rsidRPr="00812945">
        <w:rPr>
          <w:b/>
          <w:color w:val="auto"/>
          <w:sz w:val="18"/>
          <w:szCs w:val="22"/>
          <w:u w:val="single"/>
        </w:rPr>
        <w:lastRenderedPageBreak/>
        <w:t>FEINES:</w:t>
      </w:r>
    </w:p>
    <w:p w:rsidR="008B044A" w:rsidRDefault="008B044A" w:rsidP="00812945">
      <w:pPr>
        <w:pStyle w:val="Default"/>
        <w:keepNext/>
        <w:jc w:val="both"/>
        <w:rPr>
          <w:color w:val="auto"/>
          <w:sz w:val="22"/>
          <w:szCs w:val="22"/>
        </w:rPr>
      </w:pPr>
    </w:p>
    <w:tbl>
      <w:tblPr>
        <w:tblW w:w="964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4252"/>
        <w:gridCol w:w="1134"/>
        <w:gridCol w:w="1134"/>
        <w:gridCol w:w="1134"/>
      </w:tblGrid>
      <w:tr w:rsidR="008B044A" w:rsidRPr="0042719B" w:rsidTr="00812945">
        <w:trPr>
          <w:trHeight w:val="420"/>
        </w:trPr>
        <w:tc>
          <w:tcPr>
            <w:tcW w:w="1994" w:type="dxa"/>
            <w:shd w:val="clear" w:color="000000" w:fill="BFBFBF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Tipus de plantació</w:t>
            </w:r>
          </w:p>
        </w:tc>
        <w:tc>
          <w:tcPr>
            <w:tcW w:w="4252" w:type="dxa"/>
            <w:shd w:val="clear" w:color="000000" w:fill="BFBFBF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Tasques</w:t>
            </w:r>
          </w:p>
        </w:tc>
        <w:tc>
          <w:tcPr>
            <w:tcW w:w="1134" w:type="dxa"/>
            <w:shd w:val="clear" w:color="000000" w:fill="BFBFBF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€/unitat</w:t>
            </w:r>
          </w:p>
        </w:tc>
        <w:tc>
          <w:tcPr>
            <w:tcW w:w="1134" w:type="dxa"/>
            <w:shd w:val="clear" w:color="000000" w:fill="BFBFBF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PUNTUACIÓ MÀXIMA PER FEINA</w:t>
            </w:r>
          </w:p>
        </w:tc>
        <w:tc>
          <w:tcPr>
            <w:tcW w:w="1134" w:type="dxa"/>
            <w:shd w:val="clear" w:color="000000" w:fill="BFBFBF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PREU OFERTA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€/unitat</w:t>
            </w:r>
          </w:p>
        </w:tc>
      </w:tr>
      <w:tr w:rsidR="008B044A" w:rsidRPr="0042719B" w:rsidTr="00812945">
        <w:trPr>
          <w:trHeight w:val="3168"/>
        </w:trPr>
        <w:tc>
          <w:tcPr>
            <w:tcW w:w="1994" w:type="dxa"/>
            <w:shd w:val="clear" w:color="auto" w:fill="F2F2F2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 xml:space="preserve">Planta arbustiva, subarbustiva o vivaç (Tipus 1: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Viburnum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tinus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Eve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Price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",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Chamaerops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humilis,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Pittosporum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tobira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Pittosporum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tobira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Nanum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" i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Viburnum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lucidum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252" w:type="dxa"/>
            <w:shd w:val="clear" w:color="auto" w:fill="F2F2F2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Plantació d’arbustos subministrats en contenidor o amb pa de terra, en forat de plantació obert en terreny compacte, amb forma de cubeta troncocònica i dimensions pertinents excavat amb mitjans mecànics.</w:t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  <w:t>Inclou el replanteig, col·locació de la planta, retirada a acopi intermedi o estesa de la terra existent segons la seva qualitat, rebliment i compactació del fons del forat, si escau, per evitar assentaments de la planta, rebliment lateral i compactació moderada amb terra seleccionada de la pròpia excavació, barrejada amb un 30% de sorra de riu rentada, un 30% d’adob cavallar ben descompost i un 30% de terra vegetal; formació d’escocell i primer reg, completament executat.</w:t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  <w:t>No inclou el preu de la planta.</w:t>
            </w:r>
          </w:p>
        </w:tc>
        <w:tc>
          <w:tcPr>
            <w:tcW w:w="113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 xml:space="preserve">15,00 € </w:t>
            </w:r>
          </w:p>
        </w:tc>
        <w:tc>
          <w:tcPr>
            <w:tcW w:w="113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2,7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42719B" w:rsidTr="00812945">
        <w:trPr>
          <w:trHeight w:val="3168"/>
        </w:trPr>
        <w:tc>
          <w:tcPr>
            <w:tcW w:w="1994" w:type="dxa"/>
            <w:shd w:val="clear" w:color="auto" w:fill="F2F2F2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 xml:space="preserve">Planta arbustiva, subarbustiva o vivaç (Tipus 2: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Dimorphoteca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jucuns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ecklonis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Salvia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micruphylla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Leonotis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leonorus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Euryops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pectinatus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Nassella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tenuíssima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Rosmarinus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officinalis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Prostratus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",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Grevillea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rosmarinifolia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Teucrium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fruticans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252" w:type="dxa"/>
            <w:shd w:val="clear" w:color="auto" w:fill="F2F2F2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Plantació d’arbustos subministrats en contenidor o amb pa de terra, en forat de plantació obert en terreny compacte, amb forma de cubeta troncocònica i dimensions pertinents excavat amb mitjans mecànics.</w:t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  <w:t>Inclou el replanteig, col·locació de la planta, retirada a acopi intermedi o estesa de la terra existent segons la seva qualitat, rebliment i compactació del fons del forat, si escau, per evitar assentaments de la planta, rebliment lateral i compactació moderada amb terra seleccionada de la pròpia excavació, barrejada amb un 30% de sorra de riu rentada, un 30% d’adob cavallar ben descompost i un 30% de terra vegetal; formació d’escocell i primer reg, completament executat.</w:t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  <w:t>No inclou el preu de la planta.</w:t>
            </w:r>
          </w:p>
        </w:tc>
        <w:tc>
          <w:tcPr>
            <w:tcW w:w="113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 xml:space="preserve">5,00 € </w:t>
            </w:r>
          </w:p>
        </w:tc>
        <w:tc>
          <w:tcPr>
            <w:tcW w:w="113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14</w:t>
            </w:r>
            <w:r>
              <w:rPr>
                <w:rFonts w:ascii="Arial" w:hAnsi="Arial" w:cs="Arial"/>
                <w:sz w:val="16"/>
                <w:szCs w:val="16"/>
              </w:rPr>
              <w:t>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42719B" w:rsidTr="00812945">
        <w:trPr>
          <w:trHeight w:val="3168"/>
        </w:trPr>
        <w:tc>
          <w:tcPr>
            <w:tcW w:w="199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Arbrat</w:t>
            </w:r>
          </w:p>
        </w:tc>
        <w:tc>
          <w:tcPr>
            <w:tcW w:w="4252" w:type="dxa"/>
            <w:shd w:val="clear" w:color="auto" w:fill="F2F2F2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Plantació d'arbres subministrats en contenidor, arrel nua o amb pa de terra, en forat de plantació realitzat en terreny de trànsit, amb forma de cubeta troncocònica i dimensions pertinents, obert per mitjans mecànics.</w:t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  <w:t xml:space="preserve">Inclou replanteig, presentació de la planta, retirada a acopi intermedi o estesa de la terra existent segons la seva qualitat, rebliment i compactació del fons del forat, si escau, per evitar l'assentament de la planta, rebliment lateral i compactació moderada amb terra seleccionada de l'excavació, barrejada amb un 30% de sorra de riu rentada, un 30% d’adob cavallar ben descompost i un 30% de terra vegetal; formació d'escocell,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tutorització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i primer reg. Mesura la unitat totalment executada.</w:t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  <w:t>No inclou el preu de la planta.</w:t>
            </w:r>
          </w:p>
        </w:tc>
        <w:tc>
          <w:tcPr>
            <w:tcW w:w="113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 xml:space="preserve">75,00 € </w:t>
            </w:r>
          </w:p>
        </w:tc>
        <w:tc>
          <w:tcPr>
            <w:tcW w:w="113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2,66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42719B" w:rsidTr="00812945">
        <w:trPr>
          <w:trHeight w:val="1860"/>
        </w:trPr>
        <w:tc>
          <w:tcPr>
            <w:tcW w:w="199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Sembra</w:t>
            </w:r>
          </w:p>
        </w:tc>
        <w:tc>
          <w:tcPr>
            <w:tcW w:w="4252" w:type="dxa"/>
            <w:shd w:val="clear" w:color="auto" w:fill="F2F2F2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Formació de gespa de característiques (espècie/mescla) prèviament acordada amb els serveis tècnics de l'Ajuntament.</w:t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  <w:t xml:space="preserve">Inclou el fresat del terreny, la distribució de fertilitzant , la passada del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rotorador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als 10 cm superficials, el perfilat definitiu, la passada del rodet i la preparació per a la sembra, la sembra de la barreja indicada, el cobriment amb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mantel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>, el primer reg i la recollida i la retirada del sobrant.</w:t>
            </w:r>
          </w:p>
        </w:tc>
        <w:tc>
          <w:tcPr>
            <w:tcW w:w="113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 xml:space="preserve">6,15 € </w:t>
            </w:r>
          </w:p>
        </w:tc>
        <w:tc>
          <w:tcPr>
            <w:tcW w:w="113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812945" w:rsidRDefault="00812945" w:rsidP="008B044A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812945" w:rsidRDefault="00812945" w:rsidP="008B044A">
      <w:pPr>
        <w:rPr>
          <w:rFonts w:ascii="Arial" w:hAnsi="Arial" w:cs="Arial"/>
          <w:b/>
          <w:sz w:val="22"/>
          <w:szCs w:val="22"/>
          <w:u w:val="single"/>
        </w:rPr>
      </w:pPr>
    </w:p>
    <w:p w:rsidR="008B044A" w:rsidRPr="00812945" w:rsidRDefault="008B044A" w:rsidP="008B044A">
      <w:pPr>
        <w:rPr>
          <w:rFonts w:ascii="Arial" w:hAnsi="Arial" w:cs="Arial"/>
          <w:b/>
          <w:caps/>
          <w:sz w:val="22"/>
          <w:szCs w:val="22"/>
          <w:u w:val="single"/>
        </w:rPr>
      </w:pPr>
      <w:r w:rsidRPr="00812945">
        <w:rPr>
          <w:rFonts w:ascii="Arial" w:hAnsi="Arial" w:cs="Arial"/>
          <w:b/>
          <w:caps/>
          <w:sz w:val="22"/>
          <w:szCs w:val="22"/>
          <w:u w:val="single"/>
        </w:rPr>
        <w:lastRenderedPageBreak/>
        <w:t>A2. Ampliació del termini de garantia</w:t>
      </w:r>
    </w:p>
    <w:p w:rsidR="008B044A" w:rsidRDefault="008B044A" w:rsidP="008B044A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73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1984"/>
      </w:tblGrid>
      <w:tr w:rsidR="008B044A" w:rsidRPr="00812945" w:rsidTr="008B044A">
        <w:trPr>
          <w:trHeight w:val="795"/>
        </w:trPr>
        <w:tc>
          <w:tcPr>
            <w:tcW w:w="5388" w:type="dxa"/>
            <w:shd w:val="clear" w:color="auto" w:fill="F2F2F2"/>
            <w:vAlign w:val="center"/>
          </w:tcPr>
          <w:p w:rsidR="008B044A" w:rsidRPr="00812945" w:rsidRDefault="008B044A" w:rsidP="008B044A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18"/>
              </w:rPr>
            </w:pPr>
            <w:r w:rsidRPr="00812945">
              <w:rPr>
                <w:color w:val="auto"/>
                <w:sz w:val="20"/>
                <w:szCs w:val="18"/>
              </w:rPr>
              <w:t xml:space="preserve">Mesos </w:t>
            </w:r>
            <w:r w:rsidRPr="00812945">
              <w:rPr>
                <w:b/>
                <w:color w:val="auto"/>
                <w:sz w:val="20"/>
                <w:szCs w:val="18"/>
                <w:u w:val="single"/>
              </w:rPr>
              <w:t>ADDICIONALS</w:t>
            </w:r>
            <w:r w:rsidRPr="00812945">
              <w:rPr>
                <w:color w:val="auto"/>
                <w:sz w:val="20"/>
                <w:szCs w:val="18"/>
              </w:rPr>
              <w:t xml:space="preserve"> </w:t>
            </w:r>
            <w:r w:rsidRPr="00812945">
              <w:rPr>
                <w:b/>
                <w:color w:val="auto"/>
                <w:sz w:val="20"/>
                <w:szCs w:val="18"/>
              </w:rPr>
              <w:t>d’ampliació</w:t>
            </w:r>
            <w:r w:rsidRPr="00812945">
              <w:rPr>
                <w:color w:val="auto"/>
                <w:sz w:val="20"/>
                <w:szCs w:val="18"/>
              </w:rPr>
              <w:t xml:space="preserve"> del termini de garantia mínim de 4 mesos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044A" w:rsidRPr="00812945" w:rsidRDefault="008B044A" w:rsidP="008B044A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18"/>
              </w:rPr>
            </w:pPr>
            <w:r w:rsidRPr="00812945">
              <w:rPr>
                <w:color w:val="auto"/>
                <w:sz w:val="20"/>
                <w:szCs w:val="18"/>
              </w:rPr>
              <w:t>[   ] mesos</w:t>
            </w:r>
          </w:p>
        </w:tc>
      </w:tr>
    </w:tbl>
    <w:p w:rsidR="008B044A" w:rsidRDefault="008B044A" w:rsidP="008B044A">
      <w:pPr>
        <w:pStyle w:val="Default"/>
        <w:jc w:val="both"/>
        <w:rPr>
          <w:color w:val="auto"/>
          <w:sz w:val="22"/>
          <w:szCs w:val="22"/>
        </w:rPr>
      </w:pPr>
    </w:p>
    <w:p w:rsidR="008B044A" w:rsidRDefault="008B044A" w:rsidP="008B044A">
      <w:pPr>
        <w:ind w:left="200"/>
        <w:rPr>
          <w:rFonts w:ascii="Arial" w:hAnsi="Arial" w:cs="Arial"/>
          <w:i/>
          <w:color w:val="538135"/>
        </w:rPr>
      </w:pPr>
      <w:r>
        <w:rPr>
          <w:rFonts w:ascii="Arial" w:hAnsi="Arial" w:cs="Arial"/>
          <w:i/>
          <w:color w:val="538135"/>
        </w:rPr>
        <w:t xml:space="preserve">No s’ha de consignar el total, sinó els mesos addicionals. </w:t>
      </w:r>
    </w:p>
    <w:p w:rsidR="008B044A" w:rsidRDefault="008B044A" w:rsidP="008B044A">
      <w:pPr>
        <w:ind w:left="200"/>
        <w:rPr>
          <w:rFonts w:ascii="Arial" w:hAnsi="Arial" w:cs="Arial"/>
          <w:i/>
          <w:color w:val="538135"/>
        </w:rPr>
      </w:pPr>
    </w:p>
    <w:p w:rsidR="008B044A" w:rsidRDefault="008B044A" w:rsidP="008B044A">
      <w:pPr>
        <w:ind w:left="200"/>
        <w:rPr>
          <w:rFonts w:ascii="Arial" w:hAnsi="Arial" w:cs="Arial"/>
          <w:i/>
          <w:color w:val="538135"/>
        </w:rPr>
      </w:pPr>
    </w:p>
    <w:p w:rsidR="008B044A" w:rsidRPr="00083F33" w:rsidRDefault="008B044A" w:rsidP="008B044A">
      <w:pPr>
        <w:pStyle w:val="Default"/>
        <w:jc w:val="both"/>
        <w:rPr>
          <w:color w:val="auto"/>
          <w:sz w:val="22"/>
          <w:szCs w:val="22"/>
        </w:rPr>
      </w:pPr>
    </w:p>
    <w:p w:rsidR="008B044A" w:rsidRDefault="008B044A" w:rsidP="008B044A">
      <w:pPr>
        <w:pStyle w:val="Default"/>
        <w:jc w:val="both"/>
        <w:rPr>
          <w:rFonts w:eastAsia="Batang"/>
          <w:bCs/>
          <w:i/>
          <w:spacing w:val="-2"/>
          <w:sz w:val="22"/>
          <w:szCs w:val="22"/>
          <w:lang w:eastAsia="es-ES"/>
        </w:rPr>
      </w:pPr>
    </w:p>
    <w:p w:rsidR="008B044A" w:rsidRDefault="008B044A" w:rsidP="008B044A">
      <w:pPr>
        <w:pStyle w:val="Default"/>
        <w:jc w:val="both"/>
        <w:rPr>
          <w:rFonts w:eastAsia="Batang"/>
          <w:bCs/>
          <w:i/>
          <w:spacing w:val="-2"/>
          <w:sz w:val="22"/>
          <w:szCs w:val="22"/>
          <w:lang w:eastAsia="es-ES"/>
        </w:rPr>
      </w:pPr>
    </w:p>
    <w:p w:rsidR="00915E63" w:rsidRPr="004D5003" w:rsidRDefault="00915E63" w:rsidP="00F56A15">
      <w:pPr>
        <w:tabs>
          <w:tab w:val="left" w:pos="4963"/>
        </w:tabs>
        <w:ind w:right="-1"/>
        <w:jc w:val="both"/>
        <w:rPr>
          <w:rFonts w:ascii="Arial" w:eastAsia="Batang" w:hAnsi="Arial" w:cs="Arial"/>
          <w:bCs/>
          <w:i/>
          <w:color w:val="000000"/>
          <w:spacing w:val="-2"/>
          <w:sz w:val="22"/>
          <w:szCs w:val="22"/>
          <w:lang w:eastAsia="es-ES"/>
        </w:rPr>
      </w:pPr>
    </w:p>
    <w:p w:rsidR="00F56A15" w:rsidRPr="004D5003" w:rsidRDefault="00F56A15" w:rsidP="00F56A15">
      <w:pPr>
        <w:rPr>
          <w:rFonts w:eastAsia="Calibri"/>
          <w:i/>
          <w:color w:val="000000"/>
        </w:rPr>
      </w:pPr>
      <w:r w:rsidRPr="004D5003">
        <w:rPr>
          <w:rFonts w:ascii="Arial" w:eastAsia="Calibri" w:hAnsi="Arial" w:cs="Arial"/>
          <w:i/>
          <w:color w:val="000000"/>
          <w:sz w:val="22"/>
          <w:szCs w:val="22"/>
        </w:rPr>
        <w:t>Signatura electrònica del/de la declarant</w:t>
      </w:r>
    </w:p>
    <w:p w:rsidR="00745EC9" w:rsidRPr="004D5003" w:rsidRDefault="00745EC9" w:rsidP="00915E63"/>
    <w:p w:rsidR="00646A49" w:rsidRPr="004D5003" w:rsidRDefault="00646A49" w:rsidP="00F718FC">
      <w:pPr>
        <w:rPr>
          <w:rFonts w:ascii="Arial" w:hAnsi="Arial" w:cs="Arial"/>
          <w:sz w:val="22"/>
          <w:szCs w:val="22"/>
        </w:rPr>
      </w:pPr>
    </w:p>
    <w:sectPr w:rsidR="00646A49" w:rsidRPr="004D5003" w:rsidSect="000E0BD2">
      <w:headerReference w:type="default" r:id="rId8"/>
      <w:footerReference w:type="default" r:id="rId9"/>
      <w:pgSz w:w="11906" w:h="16838"/>
      <w:pgMar w:top="1026" w:right="1701" w:bottom="1417" w:left="1701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589" w:rsidRDefault="00032589">
      <w:r>
        <w:separator/>
      </w:r>
    </w:p>
  </w:endnote>
  <w:endnote w:type="continuationSeparator" w:id="0">
    <w:p w:rsidR="00032589" w:rsidRDefault="0003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44A" w:rsidRPr="000E0BD2" w:rsidRDefault="008B044A">
    <w:pPr>
      <w:pStyle w:val="Peu"/>
      <w:jc w:val="right"/>
      <w:rPr>
        <w:rFonts w:ascii="Arial" w:hAnsi="Arial" w:cs="Arial"/>
      </w:rPr>
    </w:pPr>
    <w:r w:rsidRPr="000E0BD2">
      <w:rPr>
        <w:rFonts w:ascii="Arial" w:hAnsi="Arial" w:cs="Arial"/>
      </w:rPr>
      <w:fldChar w:fldCharType="begin"/>
    </w:r>
    <w:r w:rsidRPr="000E0BD2">
      <w:rPr>
        <w:rFonts w:ascii="Arial" w:hAnsi="Arial" w:cs="Arial"/>
      </w:rPr>
      <w:instrText>PAGE   \* MERGEFORMAT</w:instrText>
    </w:r>
    <w:r w:rsidRPr="000E0BD2">
      <w:rPr>
        <w:rFonts w:ascii="Arial" w:hAnsi="Arial" w:cs="Arial"/>
      </w:rPr>
      <w:fldChar w:fldCharType="separate"/>
    </w:r>
    <w:r w:rsidRPr="000E0BD2">
      <w:rPr>
        <w:rFonts w:ascii="Arial" w:hAnsi="Arial" w:cs="Arial"/>
      </w:rPr>
      <w:t>2</w:t>
    </w:r>
    <w:r w:rsidRPr="000E0BD2">
      <w:rPr>
        <w:rFonts w:ascii="Arial" w:hAnsi="Arial" w:cs="Arial"/>
      </w:rPr>
      <w:fldChar w:fldCharType="end"/>
    </w:r>
  </w:p>
  <w:p w:rsidR="008B044A" w:rsidRPr="00F718FC" w:rsidRDefault="008B044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589" w:rsidRDefault="00032589">
      <w:r>
        <w:separator/>
      </w:r>
    </w:p>
  </w:footnote>
  <w:footnote w:type="continuationSeparator" w:id="0">
    <w:p w:rsidR="00032589" w:rsidRDefault="0003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44A" w:rsidRPr="000177F9" w:rsidRDefault="00DD59C3" w:rsidP="00265088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6240" cy="841375"/>
          <wp:effectExtent l="0" t="0" r="0" b="0"/>
          <wp:docPr id="8" name="Imatge 8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044A" w:rsidRPr="00F718FC" w:rsidRDefault="008B044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82A"/>
    <w:multiLevelType w:val="hybridMultilevel"/>
    <w:tmpl w:val="14323D8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74C79"/>
    <w:multiLevelType w:val="hybridMultilevel"/>
    <w:tmpl w:val="EA2A0D0C"/>
    <w:lvl w:ilvl="0" w:tplc="E29AC5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FC09F0"/>
    <w:multiLevelType w:val="hybridMultilevel"/>
    <w:tmpl w:val="FABCABB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54EAE"/>
    <w:multiLevelType w:val="hybridMultilevel"/>
    <w:tmpl w:val="EA2A0D0C"/>
    <w:lvl w:ilvl="0" w:tplc="E29AC5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03428D"/>
    <w:multiLevelType w:val="hybridMultilevel"/>
    <w:tmpl w:val="906875C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1EC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A08FC"/>
    <w:multiLevelType w:val="hybridMultilevel"/>
    <w:tmpl w:val="3FEEF240"/>
    <w:lvl w:ilvl="0" w:tplc="1268A3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422AC"/>
    <w:multiLevelType w:val="hybridMultilevel"/>
    <w:tmpl w:val="B2004FC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61986"/>
    <w:multiLevelType w:val="hybridMultilevel"/>
    <w:tmpl w:val="7BA86D6A"/>
    <w:lvl w:ilvl="0" w:tplc="C7824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22"/>
  </w:num>
  <w:num w:numId="5">
    <w:abstractNumId w:val="7"/>
  </w:num>
  <w:num w:numId="6">
    <w:abstractNumId w:val="20"/>
  </w:num>
  <w:num w:numId="7">
    <w:abstractNumId w:val="13"/>
  </w:num>
  <w:num w:numId="8">
    <w:abstractNumId w:val="1"/>
  </w:num>
  <w:num w:numId="9">
    <w:abstractNumId w:val="21"/>
  </w:num>
  <w:num w:numId="10">
    <w:abstractNumId w:val="4"/>
  </w:num>
  <w:num w:numId="11">
    <w:abstractNumId w:val="10"/>
  </w:num>
  <w:num w:numId="12">
    <w:abstractNumId w:val="23"/>
  </w:num>
  <w:num w:numId="13">
    <w:abstractNumId w:val="8"/>
  </w:num>
  <w:num w:numId="14">
    <w:abstractNumId w:val="11"/>
  </w:num>
  <w:num w:numId="15">
    <w:abstractNumId w:val="16"/>
  </w:num>
  <w:num w:numId="16">
    <w:abstractNumId w:val="5"/>
  </w:num>
  <w:num w:numId="17">
    <w:abstractNumId w:val="3"/>
  </w:num>
  <w:num w:numId="18">
    <w:abstractNumId w:val="0"/>
  </w:num>
  <w:num w:numId="19">
    <w:abstractNumId w:val="15"/>
  </w:num>
  <w:num w:numId="20">
    <w:abstractNumId w:val="19"/>
  </w:num>
  <w:num w:numId="21">
    <w:abstractNumId w:val="9"/>
  </w:num>
  <w:num w:numId="22">
    <w:abstractNumId w:val="6"/>
  </w:num>
  <w:num w:numId="23">
    <w:abstractNumId w:val="2"/>
  </w:num>
  <w:num w:numId="24">
    <w:abstractNumId w:val="17"/>
  </w:num>
  <w:num w:numId="25">
    <w:abstractNumId w:val="25"/>
  </w:num>
  <w:num w:numId="26">
    <w:abstractNumId w:val="14"/>
  </w:num>
  <w:num w:numId="27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32589"/>
    <w:rsid w:val="000B3079"/>
    <w:rsid w:val="000B368A"/>
    <w:rsid w:val="000E0BD2"/>
    <w:rsid w:val="000F177E"/>
    <w:rsid w:val="00184F14"/>
    <w:rsid w:val="001E467F"/>
    <w:rsid w:val="00222C0F"/>
    <w:rsid w:val="00265088"/>
    <w:rsid w:val="002C3FBB"/>
    <w:rsid w:val="002D575B"/>
    <w:rsid w:val="002E5000"/>
    <w:rsid w:val="0031187C"/>
    <w:rsid w:val="0041158E"/>
    <w:rsid w:val="0046535D"/>
    <w:rsid w:val="00485ACF"/>
    <w:rsid w:val="004D5003"/>
    <w:rsid w:val="0052254B"/>
    <w:rsid w:val="005B418E"/>
    <w:rsid w:val="005C3937"/>
    <w:rsid w:val="005F791E"/>
    <w:rsid w:val="00646A49"/>
    <w:rsid w:val="00686B6E"/>
    <w:rsid w:val="00745EC9"/>
    <w:rsid w:val="00790F7E"/>
    <w:rsid w:val="00812945"/>
    <w:rsid w:val="00836084"/>
    <w:rsid w:val="00856B11"/>
    <w:rsid w:val="00865210"/>
    <w:rsid w:val="00884293"/>
    <w:rsid w:val="00890925"/>
    <w:rsid w:val="008B044A"/>
    <w:rsid w:val="00915E63"/>
    <w:rsid w:val="009329B0"/>
    <w:rsid w:val="009A33C1"/>
    <w:rsid w:val="00A212CE"/>
    <w:rsid w:val="00A35D0E"/>
    <w:rsid w:val="00A7293C"/>
    <w:rsid w:val="00AB4314"/>
    <w:rsid w:val="00B14BC9"/>
    <w:rsid w:val="00B50615"/>
    <w:rsid w:val="00B534E3"/>
    <w:rsid w:val="00B777ED"/>
    <w:rsid w:val="00BA3F27"/>
    <w:rsid w:val="00C21995"/>
    <w:rsid w:val="00C36964"/>
    <w:rsid w:val="00C567A4"/>
    <w:rsid w:val="00C83D70"/>
    <w:rsid w:val="00DD59C3"/>
    <w:rsid w:val="00E11A92"/>
    <w:rsid w:val="00E843C9"/>
    <w:rsid w:val="00EA1286"/>
    <w:rsid w:val="00F100CE"/>
    <w:rsid w:val="00F56A15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F52E7B"/>
  <w15:chartTrackingRefBased/>
  <w15:docId w15:val="{6E5C7FBB-3DF6-4316-A810-D3BFB936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uiPriority="99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uiPriority="99" w:qFormat="1"/>
    <w:lsdException w:name="endnote reference" w:qFormat="1"/>
    <w:lsdException w:name="endnote text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HTML Preformatted" w:uiPriority="99"/>
    <w:lsdException w:name="Normal Table" w:semiHidden="1" w:unhideWhenUsed="1"/>
    <w:lsdException w:name="annotation subject" w:uiPriority="99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link w:val="Ttol1Car"/>
    <w:qFormat/>
    <w:rsid w:val="00F56A15"/>
    <w:pPr>
      <w:widowControl w:val="0"/>
      <w:autoSpaceDE w:val="0"/>
      <w:autoSpaceDN w:val="0"/>
      <w:ind w:left="221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F56A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F56A15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4"/>
    </w:pPr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F56A15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F56A15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F56A15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7"/>
    </w:pPr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F56A15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F56A15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ol2Car">
    <w:name w:val="Títol 2 Car"/>
    <w:link w:val="Ttol2"/>
    <w:uiPriority w:val="9"/>
    <w:rsid w:val="00F56A15"/>
    <w:rPr>
      <w:sz w:val="24"/>
    </w:rPr>
  </w:style>
  <w:style w:type="character" w:customStyle="1" w:styleId="Ttol3Car">
    <w:name w:val="Títol 3 Car"/>
    <w:link w:val="Ttol3"/>
    <w:rsid w:val="00F56A15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link w:val="Ttol4"/>
    <w:rsid w:val="00F56A15"/>
    <w:rPr>
      <w:b/>
      <w:sz w:val="24"/>
      <w:u w:val="single"/>
    </w:rPr>
  </w:style>
  <w:style w:type="character" w:customStyle="1" w:styleId="Ttol5Car">
    <w:name w:val="Títol 5 Car"/>
    <w:link w:val="Ttol5"/>
    <w:rsid w:val="00F56A15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F56A15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F56A15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F56A15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F56A15"/>
    <w:rPr>
      <w:rFonts w:ascii="Cambria" w:hAnsi="Cambria"/>
      <w:lang w:eastAsia="es-ES"/>
    </w:rPr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F56A15"/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F56A15"/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1">
    <w:name w:val="toc 1"/>
    <w:basedOn w:val="Normal"/>
    <w:uiPriority w:val="39"/>
    <w:qFormat/>
    <w:rsid w:val="00F56A15"/>
    <w:pPr>
      <w:widowControl w:val="0"/>
      <w:autoSpaceDE w:val="0"/>
      <w:autoSpaceDN w:val="0"/>
      <w:spacing w:before="251"/>
      <w:ind w:right="287" w:hanging="407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2">
    <w:name w:val="toc 2"/>
    <w:basedOn w:val="Normal"/>
    <w:uiPriority w:val="39"/>
    <w:qFormat/>
    <w:rsid w:val="00F56A15"/>
    <w:pPr>
      <w:widowControl w:val="0"/>
      <w:autoSpaceDE w:val="0"/>
      <w:autoSpaceDN w:val="0"/>
      <w:ind w:left="219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3">
    <w:name w:val="toc 3"/>
    <w:basedOn w:val="Normal"/>
    <w:uiPriority w:val="39"/>
    <w:qFormat/>
    <w:rsid w:val="00F56A15"/>
    <w:pPr>
      <w:widowControl w:val="0"/>
      <w:autoSpaceDE w:val="0"/>
      <w:autoSpaceDN w:val="0"/>
      <w:spacing w:before="251"/>
      <w:ind w:left="22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4">
    <w:name w:val="toc 4"/>
    <w:basedOn w:val="Normal"/>
    <w:uiPriority w:val="39"/>
    <w:qFormat/>
    <w:rsid w:val="00F56A15"/>
    <w:pPr>
      <w:widowControl w:val="0"/>
      <w:autoSpaceDE w:val="0"/>
      <w:autoSpaceDN w:val="0"/>
      <w:spacing w:line="252" w:lineRule="exact"/>
      <w:ind w:left="441"/>
    </w:pPr>
    <w:rPr>
      <w:rFonts w:ascii="Arial MT" w:eastAsia="Arial MT" w:hAnsi="Arial MT" w:cs="Arial MT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qFormat/>
    <w:rsid w:val="00F56A1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F56A15"/>
    <w:rPr>
      <w:rFonts w:ascii="Arial MT" w:eastAsia="Arial MT" w:hAnsi="Arial MT" w:cs="Arial MT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F56A15"/>
    <w:pPr>
      <w:widowControl w:val="0"/>
      <w:autoSpaceDE w:val="0"/>
      <w:autoSpaceDN w:val="0"/>
      <w:ind w:left="221"/>
      <w:jc w:val="both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F56A15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"/>
    <w:qFormat/>
    <w:rsid w:val="00F56A1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Enlla">
    <w:name w:val="Hyperlink"/>
    <w:uiPriority w:val="99"/>
    <w:rsid w:val="00F56A15"/>
    <w:rPr>
      <w:color w:val="000080"/>
      <w:u w:val="single"/>
    </w:rPr>
  </w:style>
  <w:style w:type="character" w:customStyle="1" w:styleId="Mencinsinresolver1">
    <w:name w:val="Mención sin resolver1"/>
    <w:unhideWhenUsed/>
    <w:qFormat/>
    <w:rsid w:val="00F56A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F56A15"/>
    <w:rPr>
      <w:rFonts w:eastAsia="Calibri"/>
      <w:sz w:val="24"/>
      <w:szCs w:val="24"/>
      <w:lang w:val="es-ES" w:eastAsia="en-US"/>
    </w:rPr>
  </w:style>
  <w:style w:type="paragraph" w:customStyle="1" w:styleId="Default">
    <w:name w:val="Default"/>
    <w:rsid w:val="00F56A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2">
    <w:name w:val="Estilo2"/>
    <w:basedOn w:val="Normal"/>
    <w:rsid w:val="00F56A1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paragraph" w:styleId="Textdeglobus">
    <w:name w:val="Balloon Text"/>
    <w:basedOn w:val="Normal"/>
    <w:link w:val="TextdeglobusCar"/>
    <w:unhideWhenUsed/>
    <w:qFormat/>
    <w:rsid w:val="00F56A15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extdeglobusCar">
    <w:name w:val="Text de globus Car"/>
    <w:link w:val="Textdeglobus"/>
    <w:rsid w:val="00F56A15"/>
    <w:rPr>
      <w:rFonts w:ascii="Segoe UI" w:eastAsia="Calibri" w:hAnsi="Segoe UI" w:cs="Segoe UI"/>
      <w:sz w:val="18"/>
      <w:szCs w:val="18"/>
      <w:lang w:val="es-ES" w:eastAsia="en-US"/>
    </w:rPr>
  </w:style>
  <w:style w:type="paragraph" w:styleId="Revisi">
    <w:name w:val="Revision"/>
    <w:hidden/>
    <w:rsid w:val="00F56A15"/>
    <w:rPr>
      <w:rFonts w:ascii="Calibri" w:eastAsia="Calibri" w:hAnsi="Calibri"/>
      <w:sz w:val="24"/>
      <w:szCs w:val="24"/>
      <w:lang w:val="es-ES" w:eastAsia="en-US"/>
    </w:rPr>
  </w:style>
  <w:style w:type="character" w:styleId="Enllavisitat">
    <w:name w:val="FollowedHyperlink"/>
    <w:uiPriority w:val="99"/>
    <w:unhideWhenUsed/>
    <w:qFormat/>
    <w:rsid w:val="00F56A15"/>
    <w:rPr>
      <w:color w:val="954F72"/>
      <w:u w:val="single"/>
    </w:rPr>
  </w:style>
  <w:style w:type="character" w:styleId="Refernciadenotaapeudepgina">
    <w:name w:val="footnote reference"/>
    <w:rsid w:val="00F56A15"/>
    <w:rPr>
      <w:vertAlign w:val="superscript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F56A15"/>
    <w:rPr>
      <w:rFonts w:ascii="Verdana" w:eastAsia="Batang" w:hAnsi="Verdana"/>
      <w:lang w:val="es-ES" w:eastAsia="es-ES"/>
    </w:rPr>
  </w:style>
  <w:style w:type="character" w:customStyle="1" w:styleId="TextdecomentariCar">
    <w:name w:val="Text de comentari Car"/>
    <w:link w:val="Textdecomentari"/>
    <w:uiPriority w:val="99"/>
    <w:rsid w:val="00F56A15"/>
    <w:rPr>
      <w:rFonts w:ascii="Verdana" w:eastAsia="Batang" w:hAnsi="Verdana"/>
      <w:lang w:val="es-ES" w:eastAsia="es-ES"/>
    </w:rPr>
  </w:style>
  <w:style w:type="paragraph" w:styleId="Llista2">
    <w:name w:val="List 2"/>
    <w:basedOn w:val="Normal"/>
    <w:unhideWhenUsed/>
    <w:rsid w:val="00F56A15"/>
    <w:pPr>
      <w:ind w:left="566" w:hanging="283"/>
      <w:contextualSpacing/>
    </w:pPr>
  </w:style>
  <w:style w:type="paragraph" w:customStyle="1" w:styleId="Pas8">
    <w:name w:val="Pas8"/>
    <w:basedOn w:val="Normal"/>
    <w:rsid w:val="00F56A15"/>
    <w:pPr>
      <w:jc w:val="both"/>
    </w:pPr>
    <w:rPr>
      <w:rFonts w:ascii="Swiss" w:hAnsi="Swiss"/>
      <w:sz w:val="16"/>
    </w:rPr>
  </w:style>
  <w:style w:type="character" w:styleId="Textennegreta">
    <w:name w:val="Strong"/>
    <w:uiPriority w:val="22"/>
    <w:qFormat/>
    <w:rsid w:val="00F56A15"/>
    <w:rPr>
      <w:rFonts w:cs="Times New Roman"/>
      <w:b/>
      <w:bCs/>
    </w:rPr>
  </w:style>
  <w:style w:type="character" w:styleId="Refernciadecomentari">
    <w:name w:val="annotation reference"/>
    <w:uiPriority w:val="99"/>
    <w:unhideWhenUsed/>
    <w:qFormat/>
    <w:rsid w:val="00F56A15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qFormat/>
    <w:rsid w:val="00F56A15"/>
    <w:pPr>
      <w:spacing w:after="200"/>
    </w:pPr>
    <w:rPr>
      <w:rFonts w:ascii="Calibri" w:eastAsia="Calibri" w:hAnsi="Calibri"/>
      <w:b/>
      <w:bCs/>
      <w:lang w:val="ca-ES" w:eastAsia="en-US"/>
    </w:rPr>
  </w:style>
  <w:style w:type="character" w:customStyle="1" w:styleId="TemadelcomentariCar">
    <w:name w:val="Tema del comentari Car"/>
    <w:link w:val="Temadelcomentari"/>
    <w:uiPriority w:val="99"/>
    <w:rsid w:val="00F56A15"/>
    <w:rPr>
      <w:rFonts w:ascii="Calibri" w:eastAsia="Calibri" w:hAnsi="Calibri"/>
      <w:b/>
      <w:bCs/>
      <w:lang w:val="es-ES"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F56A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F56A15"/>
    <w:rPr>
      <w:rFonts w:ascii="Courier New" w:hAnsi="Courier New" w:cs="Courier New"/>
    </w:rPr>
  </w:style>
  <w:style w:type="character" w:customStyle="1" w:styleId="Absatz-Standardschriftart">
    <w:name w:val="Absatz-Standardschriftart"/>
    <w:rsid w:val="00F56A15"/>
  </w:style>
  <w:style w:type="character" w:customStyle="1" w:styleId="WW-Absatz-Standardschriftart">
    <w:name w:val="WW-Absatz-Standardschriftart"/>
    <w:rsid w:val="00F56A15"/>
  </w:style>
  <w:style w:type="character" w:customStyle="1" w:styleId="WW-Absatz-Standardschriftart1">
    <w:name w:val="WW-Absatz-Standardschriftart1"/>
    <w:rsid w:val="00F56A15"/>
  </w:style>
  <w:style w:type="character" w:customStyle="1" w:styleId="WW-Absatz-Standardschriftart11">
    <w:name w:val="WW-Absatz-Standardschriftart11"/>
    <w:rsid w:val="00F56A15"/>
  </w:style>
  <w:style w:type="paragraph" w:customStyle="1" w:styleId="Encapalament">
    <w:name w:val="Encapçalament"/>
    <w:basedOn w:val="Normal"/>
    <w:next w:val="Textindependent"/>
    <w:rsid w:val="00F56A15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Llista">
    <w:name w:val="List"/>
    <w:basedOn w:val="Textindependent"/>
    <w:rsid w:val="00F56A15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legenda">
    <w:name w:val="caption"/>
    <w:basedOn w:val="Normal"/>
    <w:qFormat/>
    <w:rsid w:val="00F56A15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F56A15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F56A15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F56A15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F56A15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F56A15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F56A15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F56A15"/>
    <w:rPr>
      <w:sz w:val="16"/>
      <w:szCs w:val="16"/>
      <w:lang w:eastAsia="es-ES"/>
    </w:rPr>
  </w:style>
  <w:style w:type="paragraph" w:customStyle="1" w:styleId="jordi">
    <w:name w:val="jordi"/>
    <w:basedOn w:val="Normal"/>
    <w:qFormat/>
    <w:rsid w:val="00F56A15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F56A15"/>
    <w:rPr>
      <w:lang w:val="es-ES" w:eastAsia="es-ES"/>
    </w:rPr>
  </w:style>
  <w:style w:type="character" w:styleId="Nmerodepgina">
    <w:name w:val="page number"/>
    <w:rsid w:val="00F56A15"/>
  </w:style>
  <w:style w:type="paragraph" w:customStyle="1" w:styleId="ComissiGov">
    <w:name w:val="Comissió Gov"/>
    <w:rsid w:val="00F56A15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F56A15"/>
    <w:rPr>
      <w:i/>
      <w:iCs/>
    </w:rPr>
  </w:style>
  <w:style w:type="paragraph" w:customStyle="1" w:styleId="EstiloTahoma">
    <w:name w:val="Estilo Tahoma"/>
    <w:basedOn w:val="Normal"/>
    <w:rsid w:val="00F56A15"/>
    <w:pPr>
      <w:spacing w:before="120" w:after="120"/>
      <w:jc w:val="both"/>
    </w:pPr>
    <w:rPr>
      <w:rFonts w:ascii="Tahoma" w:hAnsi="Tahoma"/>
      <w:lang w:eastAsia="es-ES"/>
    </w:rPr>
  </w:style>
  <w:style w:type="paragraph" w:styleId="Textdenotaalfinal">
    <w:name w:val="endnote text"/>
    <w:basedOn w:val="Normal"/>
    <w:link w:val="TextdenotaalfinalCar"/>
    <w:qFormat/>
    <w:rsid w:val="00F56A15"/>
    <w:rPr>
      <w:lang w:eastAsia="es-ES"/>
    </w:rPr>
  </w:style>
  <w:style w:type="character" w:customStyle="1" w:styleId="TextdenotaalfinalCar">
    <w:name w:val="Text de nota al final Car"/>
    <w:link w:val="Textdenotaalfinal"/>
    <w:rsid w:val="00F56A15"/>
    <w:rPr>
      <w:lang w:eastAsia="es-ES"/>
    </w:rPr>
  </w:style>
  <w:style w:type="character" w:styleId="Refernciadenotaalfinal">
    <w:name w:val="endnote reference"/>
    <w:qFormat/>
    <w:rsid w:val="00F56A15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F56A15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F56A15"/>
    <w:rPr>
      <w:lang w:eastAsia="es-ES"/>
    </w:rPr>
  </w:style>
  <w:style w:type="paragraph" w:styleId="TtoldelIDC">
    <w:name w:val="TOC Heading"/>
    <w:basedOn w:val="Ttol1"/>
    <w:next w:val="Normal"/>
    <w:uiPriority w:val="39"/>
    <w:qFormat/>
    <w:rsid w:val="00F56A15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tol">
    <w:name w:val="Title"/>
    <w:basedOn w:val="Normal"/>
    <w:next w:val="Normal"/>
    <w:link w:val="TtolCar"/>
    <w:qFormat/>
    <w:rsid w:val="00F56A1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F56A15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F56A15"/>
    <w:pPr>
      <w:numPr>
        <w:numId w:val="1"/>
      </w:numPr>
      <w:suppressAutoHyphens/>
      <w:autoSpaceDE/>
      <w:autoSpaceDN/>
      <w:spacing w:after="120"/>
      <w:ind w:left="0" w:firstLine="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osinformato1">
    <w:name w:val="Texto sin formato1"/>
    <w:basedOn w:val="Normal"/>
    <w:rsid w:val="00F56A15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F56A15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gui1">
    <w:name w:val="gui1"/>
    <w:basedOn w:val="Normal"/>
    <w:rsid w:val="00F56A15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F56A15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F56A15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F56A15"/>
    <w:rPr>
      <w:rFonts w:ascii="Segoe UI" w:hAnsi="Segoe UI" w:cs="Segoe UI"/>
      <w:sz w:val="16"/>
      <w:szCs w:val="16"/>
    </w:rPr>
  </w:style>
  <w:style w:type="paragraph" w:styleId="ndex1">
    <w:name w:val="index 1"/>
    <w:basedOn w:val="Normal"/>
    <w:next w:val="Normal"/>
    <w:autoRedefine/>
    <w:uiPriority w:val="99"/>
    <w:unhideWhenUsed/>
    <w:rsid w:val="00F56A15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F56A15"/>
    <w:pPr>
      <w:widowControl w:val="0"/>
      <w:suppressAutoHyphens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Heading1Char">
    <w:name w:val="Heading 1 Char"/>
    <w:rsid w:val="00F56A15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F56A15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F56A15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F56A15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F56A15"/>
    <w:pPr>
      <w:widowControl w:val="0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Car">
    <w:name w:val="Cita Car"/>
    <w:link w:val="Cita"/>
    <w:rsid w:val="00F56A15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F56A15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intensaCar">
    <w:name w:val="Cita intensa Car"/>
    <w:link w:val="Citaintensa"/>
    <w:rsid w:val="00F56A15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F56A15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F56A15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F56A15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113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1417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170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198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2268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F56A15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F56A15"/>
    <w:pPr>
      <w:widowControl w:val="0"/>
      <w:suppressAutoHyphens/>
      <w:spacing w:line="1" w:lineRule="atLeast"/>
      <w:ind w:leftChars="-1" w:left="221" w:hangingChars="1" w:hanging="1"/>
      <w:jc w:val="both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F56A15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ocdata">
    <w:name w:val="docdata"/>
    <w:basedOn w:val="Normal"/>
    <w:rsid w:val="00F56A15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F56A15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3">
    <w:name w:val="List 3"/>
    <w:basedOn w:val="Normal"/>
    <w:rsid w:val="00F56A15"/>
    <w:pPr>
      <w:suppressAutoHyphens/>
      <w:spacing w:line="1" w:lineRule="atLeast"/>
      <w:ind w:leftChars="-1" w:left="849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4">
    <w:name w:val="List 4"/>
    <w:basedOn w:val="Normal"/>
    <w:rsid w:val="00F56A15"/>
    <w:pPr>
      <w:suppressAutoHyphens/>
      <w:spacing w:line="1" w:lineRule="atLeast"/>
      <w:ind w:leftChars="-1" w:left="1132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5">
    <w:name w:val="List 5"/>
    <w:basedOn w:val="Normal"/>
    <w:rsid w:val="00F56A15"/>
    <w:pPr>
      <w:suppressAutoHyphens/>
      <w:spacing w:line="1" w:lineRule="atLeast"/>
      <w:ind w:leftChars="-1" w:left="1415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Salutaci">
    <w:name w:val="Salutation"/>
    <w:basedOn w:val="Normal"/>
    <w:next w:val="Normal"/>
    <w:link w:val="SalutaciCar"/>
    <w:rsid w:val="00F56A1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lutaciCar">
    <w:name w:val="Salutació Car"/>
    <w:link w:val="Salutaci"/>
    <w:rsid w:val="00F56A15"/>
    <w:rPr>
      <w:position w:val="-1"/>
    </w:rPr>
  </w:style>
  <w:style w:type="paragraph" w:styleId="Llistaambpics">
    <w:name w:val="List Bullet"/>
    <w:basedOn w:val="Normal"/>
    <w:rsid w:val="00F56A15"/>
    <w:p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2">
    <w:name w:val="List Bullet 2"/>
    <w:basedOn w:val="Normal"/>
    <w:rsid w:val="00F56A15"/>
    <w:pPr>
      <w:suppressAutoHyphens/>
      <w:spacing w:line="1" w:lineRule="atLeast"/>
      <w:contextualSpacing/>
      <w:textDirection w:val="btLr"/>
      <w:textAlignment w:val="top"/>
      <w:outlineLvl w:val="0"/>
    </w:pPr>
    <w:rPr>
      <w:position w:val="-1"/>
    </w:rPr>
  </w:style>
  <w:style w:type="paragraph" w:styleId="Llistaambpics3">
    <w:name w:val="List Bullet 3"/>
    <w:basedOn w:val="Normal"/>
    <w:rsid w:val="00F56A15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4">
    <w:name w:val="List Bullet 4"/>
    <w:basedOn w:val="Normal"/>
    <w:rsid w:val="00F56A15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">
    <w:name w:val="List Continue"/>
    <w:basedOn w:val="Normal"/>
    <w:rsid w:val="00F56A15"/>
    <w:pPr>
      <w:suppressAutoHyphens/>
      <w:spacing w:after="120" w:line="1" w:lineRule="atLeast"/>
      <w:ind w:leftChars="-1" w:left="283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2">
    <w:name w:val="List Continue 2"/>
    <w:basedOn w:val="Normal"/>
    <w:rsid w:val="00F56A15"/>
    <w:pPr>
      <w:suppressAutoHyphens/>
      <w:spacing w:after="120" w:line="1" w:lineRule="atLeast"/>
      <w:ind w:leftChars="-1" w:left="566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3">
    <w:name w:val="List Continue 3"/>
    <w:basedOn w:val="Normal"/>
    <w:rsid w:val="00F56A15"/>
    <w:pPr>
      <w:suppressAutoHyphens/>
      <w:spacing w:after="120" w:line="1" w:lineRule="atLeast"/>
      <w:ind w:leftChars="-1" w:left="849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customStyle="1" w:styleId="Adreainterior">
    <w:name w:val="Adreça interior"/>
    <w:basedOn w:val="Normal"/>
    <w:rsid w:val="00F56A1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agniadetextindependent">
    <w:name w:val="Body Text Indent"/>
    <w:basedOn w:val="Normal"/>
    <w:link w:val="SagniadetextindependentCar"/>
    <w:rsid w:val="00F56A15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gniadetextindependentCar">
    <w:name w:val="Sagnia de text independent Car"/>
    <w:link w:val="Sagniadetextindependent"/>
    <w:rsid w:val="00F56A15"/>
    <w:rPr>
      <w:position w:val="-1"/>
    </w:rPr>
  </w:style>
  <w:style w:type="paragraph" w:customStyle="1" w:styleId="Lniadereferncia">
    <w:name w:val="Línia de referència"/>
    <w:basedOn w:val="Textindependent"/>
    <w:rsid w:val="00F56A15"/>
    <w:pPr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rimerasagniadetextindependent2">
    <w:name w:val="Body Text First Indent 2"/>
    <w:basedOn w:val="Sagniadetextindependent"/>
    <w:link w:val="Primerasagniadetextindependent2Car"/>
    <w:rsid w:val="00F56A15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F56A15"/>
    <w:rPr>
      <w:position w:val="-1"/>
    </w:rPr>
  </w:style>
  <w:style w:type="paragraph" w:customStyle="1" w:styleId="xmsonormal">
    <w:name w:val="x_msonormal"/>
    <w:basedOn w:val="Normal"/>
    <w:rsid w:val="00F56A15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F56A15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92FD3-ECE4-4697-A6B1-01C92278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1307</Words>
  <Characters>7453</Characters>
  <Application>Microsoft Office Word</Application>
  <DocSecurity>0</DocSecurity>
  <Lines>62</Lines>
  <Paragraphs>17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(X2024014301)</vt:lpstr>
      <vt:lpstr/>
      <vt:lpstr/>
    </vt:vector>
  </TitlesOfParts>
  <Company>Ajuntament Sant Feliu Llobregat</Company>
  <LinksUpToDate>false</LinksUpToDate>
  <CharactersWithSpaces>8743</CharactersWithSpaces>
  <SharedDoc>false</SharedDoc>
  <HLinks>
    <vt:vector size="516" baseType="variant">
      <vt:variant>
        <vt:i4>4128816</vt:i4>
      </vt:variant>
      <vt:variant>
        <vt:i4>542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539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536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533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530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524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518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503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7798855</vt:i4>
      </vt:variant>
      <vt:variant>
        <vt:i4>465</vt:i4>
      </vt:variant>
      <vt:variant>
        <vt:i4>0</vt:i4>
      </vt:variant>
      <vt:variant>
        <vt:i4>5</vt:i4>
      </vt:variant>
      <vt:variant>
        <vt:lpwstr>https://app.bde.es/rss_www/</vt:lpwstr>
      </vt:variant>
      <vt:variant>
        <vt:lpwstr/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_Toc199767667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_Toc199767666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_Toc199767665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_Toc199767664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_Toc199767663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_Toc199767662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_Toc199767661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_Toc199767660</vt:lpwstr>
      </vt:variant>
      <vt:variant>
        <vt:i4>1769528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_Toc199767659</vt:lpwstr>
      </vt:variant>
      <vt:variant>
        <vt:i4>1769528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_Toc199767658</vt:lpwstr>
      </vt:variant>
      <vt:variant>
        <vt:i4>1769528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_Toc199767657</vt:lpwstr>
      </vt:variant>
      <vt:variant>
        <vt:i4>1769528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_Toc199767656</vt:lpwstr>
      </vt:variant>
      <vt:variant>
        <vt:i4>1769528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_Toc199767655</vt:lpwstr>
      </vt:variant>
      <vt:variant>
        <vt:i4>1769528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_Toc199767654</vt:lpwstr>
      </vt:variant>
      <vt:variant>
        <vt:i4>1769528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_Toc199767653</vt:lpwstr>
      </vt:variant>
      <vt:variant>
        <vt:i4>1769528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_Toc199767652</vt:lpwstr>
      </vt:variant>
      <vt:variant>
        <vt:i4>1769528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_Toc199767651</vt:lpwstr>
      </vt:variant>
      <vt:variant>
        <vt:i4>1769528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_Toc199767650</vt:lpwstr>
      </vt:variant>
      <vt:variant>
        <vt:i4>1703992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_Toc199767649</vt:lpwstr>
      </vt:variant>
      <vt:variant>
        <vt:i4>1703992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_Toc199767648</vt:lpwstr>
      </vt:variant>
      <vt:variant>
        <vt:i4>1703992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_Toc199767647</vt:lpwstr>
      </vt:variant>
      <vt:variant>
        <vt:i4>1703992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_Toc199767646</vt:lpwstr>
      </vt:variant>
      <vt:variant>
        <vt:i4>1703992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_Toc199767645</vt:lpwstr>
      </vt:variant>
      <vt:variant>
        <vt:i4>1703992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_Toc199767644</vt:lpwstr>
      </vt:variant>
      <vt:variant>
        <vt:i4>1703992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_Toc199767643</vt:lpwstr>
      </vt:variant>
      <vt:variant>
        <vt:i4>1703992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_Toc199767642</vt:lpwstr>
      </vt:variant>
      <vt:variant>
        <vt:i4>1703992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_Toc199767641</vt:lpwstr>
      </vt:variant>
      <vt:variant>
        <vt:i4>1703992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_Toc199767640</vt:lpwstr>
      </vt:variant>
      <vt:variant>
        <vt:i4>1900600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_Toc199767639</vt:lpwstr>
      </vt:variant>
      <vt:variant>
        <vt:i4>1900600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_Toc199767638</vt:lpwstr>
      </vt:variant>
      <vt:variant>
        <vt:i4>1900600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_Toc199767637</vt:lpwstr>
      </vt:variant>
      <vt:variant>
        <vt:i4>1900600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_Toc199767636</vt:lpwstr>
      </vt:variant>
      <vt:variant>
        <vt:i4>1900600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_Toc199767635</vt:lpwstr>
      </vt:variant>
      <vt:variant>
        <vt:i4>1900600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_Toc199767634</vt:lpwstr>
      </vt:variant>
      <vt:variant>
        <vt:i4>1900600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_Toc199767633</vt:lpwstr>
      </vt:variant>
      <vt:variant>
        <vt:i4>1900600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_Toc199767632</vt:lpwstr>
      </vt:variant>
      <vt:variant>
        <vt:i4>1900600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_Toc199767631</vt:lpwstr>
      </vt:variant>
      <vt:variant>
        <vt:i4>1900600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_Toc199767630</vt:lpwstr>
      </vt:variant>
      <vt:variant>
        <vt:i4>1835064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_Toc199767629</vt:lpwstr>
      </vt:variant>
      <vt:variant>
        <vt:i4>1835064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_Toc199767628</vt:lpwstr>
      </vt:variant>
      <vt:variant>
        <vt:i4>1835064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_Toc199767627</vt:lpwstr>
      </vt:variant>
      <vt:variant>
        <vt:i4>1835064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_Toc199767626</vt:lpwstr>
      </vt:variant>
      <vt:variant>
        <vt:i4>1835064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_Toc199767625</vt:lpwstr>
      </vt:variant>
      <vt:variant>
        <vt:i4>1835064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_Toc199767624</vt:lpwstr>
      </vt:variant>
      <vt:variant>
        <vt:i4>1835064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_Toc199767623</vt:lpwstr>
      </vt:variant>
      <vt:variant>
        <vt:i4>1835064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_Toc199767622</vt:lpwstr>
      </vt:variant>
      <vt:variant>
        <vt:i4>1835064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_Toc199767621</vt:lpwstr>
      </vt:variant>
      <vt:variant>
        <vt:i4>1835064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_Toc199767620</vt:lpwstr>
      </vt:variant>
      <vt:variant>
        <vt:i4>2031672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_Toc199767619</vt:lpwstr>
      </vt:variant>
      <vt:variant>
        <vt:i4>2031672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_Toc199767618</vt:lpwstr>
      </vt:variant>
      <vt:variant>
        <vt:i4>2031672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_Toc199767617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_Toc199767616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_Toc199767615</vt:lpwstr>
      </vt:variant>
      <vt:variant>
        <vt:i4>2031672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_Toc199767614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_Toc199767613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_Toc199767612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_Toc199767611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_Toc199767610</vt:lpwstr>
      </vt:variant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_Toc199767609</vt:lpwstr>
      </vt:variant>
      <vt:variant>
        <vt:i4>1966136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_Toc199767608</vt:lpwstr>
      </vt:variant>
      <vt:variant>
        <vt:i4>1966136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_Toc199767607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_Toc199767606</vt:lpwstr>
      </vt:variant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_Toc199767605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_Toc199767604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_Toc199767603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_Toc199767602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_Toc199767601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_Toc199767600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_Toc199767599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_Toc199767598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_Toc199767597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_Toc199767596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_Toc199767595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_Toc199767594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_Toc199767593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(X2024014301)</dc:title>
  <dc:subject/>
  <dc:creator>gonzalezyj</dc:creator>
  <cp:keywords/>
  <dc:description/>
  <cp:lastModifiedBy>Cruz Martin, Ivan</cp:lastModifiedBy>
  <cp:revision>2</cp:revision>
  <dcterms:created xsi:type="dcterms:W3CDTF">2025-06-20T06:41:00Z</dcterms:created>
  <dcterms:modified xsi:type="dcterms:W3CDTF">2025-06-20T06:41:00Z</dcterms:modified>
</cp:coreProperties>
</file>