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0198" w14:textId="77777777" w:rsidR="00423F83" w:rsidRDefault="00876420">
      <w:pPr>
        <w:pStyle w:val="Ttol"/>
        <w:spacing w:before="90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3A</w:t>
      </w:r>
    </w:p>
    <w:p w14:paraId="09D01284" w14:textId="77777777" w:rsidR="00423F83" w:rsidRDefault="00876420">
      <w:pPr>
        <w:pStyle w:val="Ttol"/>
        <w:ind w:right="6"/>
      </w:pPr>
      <w:r>
        <w:t>DOCUMENT</w:t>
      </w:r>
      <w:r>
        <w:rPr>
          <w:spacing w:val="-6"/>
        </w:rPr>
        <w:t xml:space="preserve"> </w:t>
      </w:r>
      <w:r>
        <w:t>D’OFERTA</w:t>
      </w:r>
      <w:r>
        <w:rPr>
          <w:spacing w:val="-6"/>
        </w:rPr>
        <w:t xml:space="preserve"> </w:t>
      </w:r>
      <w:r>
        <w:t>ECONÒMICA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COMPROMÍS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CRITERIS AVALUABLES DE</w:t>
      </w:r>
      <w:r>
        <w:rPr>
          <w:spacing w:val="40"/>
        </w:rPr>
        <w:t xml:space="preserve"> </w:t>
      </w:r>
      <w:r>
        <w:t>FORMA AUTOMÀTICA</w:t>
      </w:r>
    </w:p>
    <w:p w14:paraId="0E6313D2" w14:textId="77777777" w:rsidR="00423F83" w:rsidRDefault="00876420">
      <w:pPr>
        <w:pStyle w:val="Textindependent"/>
        <w:spacing w:before="241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09FC05CE" w14:textId="77777777" w:rsidR="00423F83" w:rsidRDefault="00876420">
      <w:pPr>
        <w:pStyle w:val="Textindependent"/>
        <w:spacing w:before="2" w:line="243" w:lineRule="exact"/>
        <w:ind w:left="143"/>
        <w:jc w:val="both"/>
      </w:pPr>
      <w:r>
        <w:t>nom</w:t>
      </w:r>
      <w:r>
        <w:rPr>
          <w:spacing w:val="-1"/>
        </w:rPr>
        <w:t xml:space="preserve"> </w:t>
      </w:r>
      <w:r>
        <w:t>propi,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representació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l’empresa</w:t>
      </w:r>
      <w:r>
        <w:rPr>
          <w:spacing w:val="-1"/>
        </w:rPr>
        <w:t xml:space="preserve"> </w:t>
      </w:r>
      <w:r>
        <w:t>..., amb NIF</w:t>
      </w:r>
      <w:r>
        <w:rPr>
          <w:spacing w:val="-1"/>
        </w:rPr>
        <w:t xml:space="preserve"> </w:t>
      </w:r>
      <w:r>
        <w:t>núm. ...</w:t>
      </w:r>
      <w:r>
        <w:rPr>
          <w:spacing w:val="-1"/>
        </w:rPr>
        <w:t xml:space="preserve"> </w:t>
      </w:r>
      <w:r>
        <w:t>,</w:t>
      </w:r>
      <w:r>
        <w:rPr>
          <w:spacing w:val="70"/>
        </w:rPr>
        <w:t xml:space="preserve"> </w:t>
      </w:r>
      <w:r>
        <w:t>amb domicili a</w:t>
      </w:r>
      <w:r>
        <w:rPr>
          <w:spacing w:val="-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 xml:space="preserve">carrer </w:t>
      </w:r>
      <w:r>
        <w:rPr>
          <w:spacing w:val="-5"/>
        </w:rPr>
        <w:t>...</w:t>
      </w:r>
    </w:p>
    <w:p w14:paraId="24777140" w14:textId="77777777" w:rsidR="00423F83" w:rsidRDefault="00876420">
      <w:pPr>
        <w:pStyle w:val="Textindependent"/>
        <w:ind w:left="143" w:right="137"/>
        <w:jc w:val="both"/>
      </w:pPr>
      <w:r>
        <w:t>núm.</w:t>
      </w:r>
      <w:r>
        <w:rPr>
          <w:spacing w:val="8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condicions</w:t>
      </w:r>
      <w:r>
        <w:rPr>
          <w:spacing w:val="-4"/>
        </w:rPr>
        <w:t xml:space="preserve"> </w:t>
      </w:r>
      <w:r>
        <w:t>exigides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optar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l’adjudicació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té per</w:t>
      </w:r>
      <w:r>
        <w:rPr>
          <w:spacing w:val="-5"/>
        </w:rPr>
        <w:t xml:space="preserve"> </w:t>
      </w:r>
      <w:r>
        <w:t>objecte</w:t>
      </w:r>
      <w:r>
        <w:rPr>
          <w:spacing w:val="-2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serveis</w:t>
      </w:r>
      <w:r>
        <w:rPr>
          <w:spacing w:val="-5"/>
        </w:rPr>
        <w:t xml:space="preserve"> </w:t>
      </w:r>
      <w:r>
        <w:t>de Manteniment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evolució</w:t>
      </w:r>
      <w:r>
        <w:rPr>
          <w:spacing w:val="-5"/>
        </w:rPr>
        <w:t xml:space="preserve"> </w:t>
      </w:r>
      <w:r>
        <w:t>d’aplicacions</w:t>
      </w:r>
      <w:r>
        <w:rPr>
          <w:spacing w:val="-5"/>
        </w:rPr>
        <w:t xml:space="preserve"> </w:t>
      </w:r>
      <w:r>
        <w:t>informàtiques</w:t>
      </w:r>
      <w:r>
        <w:rPr>
          <w:spacing w:val="-5"/>
        </w:rPr>
        <w:t xml:space="preserve"> </w:t>
      </w:r>
      <w:r>
        <w:t>(AM)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GPOAE de l’Ajuntament de Barcelona, amb mesures de contractació pública sostenible pública sostenible</w:t>
      </w:r>
      <w:r>
        <w:rPr>
          <w:i/>
        </w:rPr>
        <w:t>, núm. Expedient 25000056</w:t>
      </w:r>
      <w:r>
        <w:t>, es compromet a realitzar-lo amb subjecció al plec de clàusules administratives particulars i al de prescripcions tècniques als preus unitaris:</w:t>
      </w:r>
    </w:p>
    <w:p w14:paraId="15406DAF" w14:textId="77777777" w:rsidR="00423F83" w:rsidRDefault="00876420">
      <w:pPr>
        <w:pStyle w:val="Ttol1"/>
        <w:spacing w:before="229"/>
        <w:jc w:val="both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0AF050" wp14:editId="49B1CEDB">
                <wp:simplePos x="0" y="0"/>
                <wp:positionH relativeFrom="page">
                  <wp:posOffset>900988</wp:posOffset>
                </wp:positionH>
                <wp:positionV relativeFrom="paragraph">
                  <wp:posOffset>278459</wp:posOffset>
                </wp:positionV>
                <wp:extent cx="1436370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63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6370" h="13970">
                              <a:moveTo>
                                <a:pt x="143586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35862" y="13716"/>
                              </a:lnTo>
                              <a:lnTo>
                                <a:pt x="1435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5A7C2" id="Graphic 4" o:spid="_x0000_s1026" style="position:absolute;margin-left:70.95pt;margin-top:21.95pt;width:113.1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63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" path="m1435862,l,,,13716r1435862,l1435862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OFERTA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ECONÒMICA</w:t>
      </w:r>
      <w:hyperlink w:anchor="_bookmark0" w:history="1">
        <w:r>
          <w:rPr>
            <w:spacing w:val="-2"/>
            <w:u w:val="none"/>
            <w:vertAlign w:val="superscript"/>
          </w:rPr>
          <w:t>5</w:t>
        </w:r>
      </w:hyperlink>
      <w:r>
        <w:rPr>
          <w:spacing w:val="-2"/>
          <w:u w:val="none"/>
        </w:rPr>
        <w:t>:</w:t>
      </w:r>
    </w:p>
    <w:p w14:paraId="63BC8659" w14:textId="77777777" w:rsidR="00423F83" w:rsidRDefault="00423F83">
      <w:pPr>
        <w:pStyle w:val="Textindependent"/>
        <w:rPr>
          <w:rFonts w:ascii="Arial"/>
          <w:b/>
        </w:rPr>
      </w:pPr>
    </w:p>
    <w:p w14:paraId="527AF1E0" w14:textId="77777777" w:rsidR="00423F83" w:rsidRDefault="00423F83">
      <w:pPr>
        <w:pStyle w:val="Textindependent"/>
        <w:spacing w:before="83"/>
        <w:rPr>
          <w:rFonts w:ascii="Arial"/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4"/>
        <w:gridCol w:w="2358"/>
      </w:tblGrid>
      <w:tr w:rsidR="00423F83" w14:paraId="01D057CB" w14:textId="77777777">
        <w:trPr>
          <w:trHeight w:val="486"/>
        </w:trPr>
        <w:tc>
          <w:tcPr>
            <w:tcW w:w="7274" w:type="dxa"/>
            <w:shd w:val="clear" w:color="auto" w:fill="C0504D"/>
          </w:tcPr>
          <w:p w14:paraId="519E0DA5" w14:textId="77777777" w:rsidR="00423F83" w:rsidRDefault="00876420">
            <w:pPr>
              <w:pStyle w:val="TableParagraph"/>
              <w:spacing w:before="122"/>
              <w:ind w:left="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Perfils</w:t>
            </w:r>
          </w:p>
        </w:tc>
        <w:tc>
          <w:tcPr>
            <w:tcW w:w="2358" w:type="dxa"/>
            <w:shd w:val="clear" w:color="auto" w:fill="C0504D"/>
          </w:tcPr>
          <w:p w14:paraId="377E42AA" w14:textId="77777777" w:rsidR="00423F83" w:rsidRDefault="00876420">
            <w:pPr>
              <w:pStyle w:val="TableParagraph"/>
              <w:spacing w:line="244" w:lineRule="exact"/>
              <w:ind w:left="580" w:right="571" w:firstLine="1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Preu/hora </w:t>
            </w:r>
            <w:r>
              <w:rPr>
                <w:b/>
                <w:color w:val="FFFFFF"/>
                <w:sz w:val="20"/>
              </w:rPr>
              <w:t>IVA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exclòs</w:t>
            </w:r>
          </w:p>
        </w:tc>
      </w:tr>
      <w:tr w:rsidR="00423F83" w14:paraId="7D83FA2A" w14:textId="77777777">
        <w:trPr>
          <w:trHeight w:val="329"/>
        </w:trPr>
        <w:tc>
          <w:tcPr>
            <w:tcW w:w="7274" w:type="dxa"/>
          </w:tcPr>
          <w:p w14:paraId="30C4A6AB" w14:textId="77777777" w:rsidR="00423F83" w:rsidRDefault="00876420">
            <w:pPr>
              <w:pStyle w:val="TableParagraph"/>
              <w:spacing w:line="24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Coordinador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contracte/Cap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projecte</w:t>
            </w:r>
          </w:p>
        </w:tc>
        <w:tc>
          <w:tcPr>
            <w:tcW w:w="2358" w:type="dxa"/>
          </w:tcPr>
          <w:p w14:paraId="033AB024" w14:textId="77777777" w:rsidR="00423F83" w:rsidRDefault="00876420">
            <w:pPr>
              <w:pStyle w:val="TableParagraph"/>
              <w:tabs>
                <w:tab w:val="left" w:leader="dot" w:pos="434"/>
              </w:tabs>
              <w:spacing w:before="42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423F83" w14:paraId="2FB3879D" w14:textId="77777777">
        <w:trPr>
          <w:trHeight w:val="328"/>
        </w:trPr>
        <w:tc>
          <w:tcPr>
            <w:tcW w:w="7274" w:type="dxa"/>
          </w:tcPr>
          <w:p w14:paraId="4B211A17" w14:textId="77777777" w:rsidR="00423F83" w:rsidRDefault="0087642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Consultor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sènior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Arquitecte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tècnic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seguretat</w:t>
            </w:r>
          </w:p>
        </w:tc>
        <w:tc>
          <w:tcPr>
            <w:tcW w:w="2358" w:type="dxa"/>
          </w:tcPr>
          <w:p w14:paraId="4FF2C670" w14:textId="77777777" w:rsidR="00423F83" w:rsidRDefault="00876420">
            <w:pPr>
              <w:pStyle w:val="TableParagraph"/>
              <w:tabs>
                <w:tab w:val="left" w:leader="dot" w:pos="434"/>
              </w:tabs>
              <w:spacing w:before="43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423F83" w14:paraId="78643E1B" w14:textId="77777777">
        <w:trPr>
          <w:trHeight w:val="330"/>
        </w:trPr>
        <w:tc>
          <w:tcPr>
            <w:tcW w:w="7274" w:type="dxa"/>
          </w:tcPr>
          <w:p w14:paraId="15664C1C" w14:textId="77777777" w:rsidR="00423F83" w:rsidRDefault="0087642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Consultor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SAP/Consultor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RRHH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NATURAL/ADABAS</w:t>
            </w:r>
          </w:p>
        </w:tc>
        <w:tc>
          <w:tcPr>
            <w:tcW w:w="2358" w:type="dxa"/>
          </w:tcPr>
          <w:p w14:paraId="108278E2" w14:textId="77777777" w:rsidR="00423F83" w:rsidRDefault="00876420">
            <w:pPr>
              <w:pStyle w:val="TableParagraph"/>
              <w:tabs>
                <w:tab w:val="left" w:leader="dot" w:pos="434"/>
              </w:tabs>
              <w:spacing w:before="46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423F83" w14:paraId="2D47830D" w14:textId="77777777">
        <w:trPr>
          <w:trHeight w:val="330"/>
        </w:trPr>
        <w:tc>
          <w:tcPr>
            <w:tcW w:w="7274" w:type="dxa"/>
          </w:tcPr>
          <w:p w14:paraId="38AF8101" w14:textId="77777777" w:rsidR="00423F83" w:rsidRDefault="0087642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HTML5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358" w:type="dxa"/>
          </w:tcPr>
          <w:p w14:paraId="3FF4CC1E" w14:textId="77777777" w:rsidR="00423F83" w:rsidRDefault="00876420">
            <w:pPr>
              <w:pStyle w:val="TableParagraph"/>
              <w:tabs>
                <w:tab w:val="left" w:leader="dot" w:pos="434"/>
              </w:tabs>
              <w:spacing w:before="43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</w:tbl>
    <w:p w14:paraId="2B7B4FA2" w14:textId="77777777" w:rsidR="00423F83" w:rsidRDefault="00423F83">
      <w:pPr>
        <w:pStyle w:val="Textindependent"/>
        <w:rPr>
          <w:rFonts w:ascii="Arial"/>
          <w:b/>
        </w:rPr>
      </w:pPr>
    </w:p>
    <w:p w14:paraId="34AABF63" w14:textId="77777777" w:rsidR="00423F83" w:rsidRDefault="00876420">
      <w:pPr>
        <w:spacing w:before="1"/>
        <w:ind w:left="14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OFERTA</w:t>
      </w:r>
      <w:r>
        <w:rPr>
          <w:rFonts w:ascii="Arial" w:hAnsi="Arial"/>
          <w:b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ECONÒMICA</w:t>
      </w:r>
      <w:r>
        <w:rPr>
          <w:rFonts w:ascii="Arial" w:hAnsi="Arial"/>
          <w:b/>
          <w:spacing w:val="-2"/>
          <w:sz w:val="20"/>
        </w:rPr>
        <w:t>**</w:t>
      </w:r>
    </w:p>
    <w:p w14:paraId="157D0206" w14:textId="77777777" w:rsidR="00423F83" w:rsidRDefault="00423F83">
      <w:pPr>
        <w:pStyle w:val="Textindependent"/>
        <w:spacing w:before="210"/>
        <w:rPr>
          <w:rFonts w:ascii="Arial"/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423F83" w14:paraId="4207F818" w14:textId="77777777">
        <w:trPr>
          <w:trHeight w:val="366"/>
        </w:trPr>
        <w:tc>
          <w:tcPr>
            <w:tcW w:w="2393" w:type="dxa"/>
          </w:tcPr>
          <w:p w14:paraId="77C35779" w14:textId="77777777" w:rsidR="00423F83" w:rsidRDefault="00423F8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BFFBF1C" w14:textId="77777777" w:rsidR="00423F83" w:rsidRDefault="00876420">
            <w:pPr>
              <w:pStyle w:val="TableParagraph"/>
              <w:spacing w:before="7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Preu 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3D535C48" w14:textId="77777777" w:rsidR="00423F83" w:rsidRDefault="00876420">
            <w:pPr>
              <w:pStyle w:val="TableParagraph"/>
              <w:tabs>
                <w:tab w:val="left" w:leader="dot" w:pos="642"/>
              </w:tabs>
              <w:spacing w:before="73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423F83" w14:paraId="6C4C982B" w14:textId="77777777">
        <w:trPr>
          <w:trHeight w:val="368"/>
        </w:trPr>
        <w:tc>
          <w:tcPr>
            <w:tcW w:w="2393" w:type="dxa"/>
          </w:tcPr>
          <w:p w14:paraId="46C58490" w14:textId="77777777" w:rsidR="00423F83" w:rsidRDefault="00876420">
            <w:pPr>
              <w:pStyle w:val="TableParagraph"/>
              <w:tabs>
                <w:tab w:val="left" w:leader="dot" w:pos="1514"/>
              </w:tabs>
              <w:spacing w:before="7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227B6BF8" w14:textId="77777777" w:rsidR="00423F83" w:rsidRDefault="00876420">
            <w:pPr>
              <w:pStyle w:val="TableParagraph"/>
              <w:spacing w:before="7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73E9D2E5" w14:textId="77777777" w:rsidR="00423F83" w:rsidRDefault="00876420">
            <w:pPr>
              <w:pStyle w:val="TableParagraph"/>
              <w:spacing w:before="75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423F83" w14:paraId="45C70C2E" w14:textId="77777777">
        <w:trPr>
          <w:trHeight w:val="363"/>
        </w:trPr>
        <w:tc>
          <w:tcPr>
            <w:tcW w:w="2393" w:type="dxa"/>
          </w:tcPr>
          <w:p w14:paraId="5176A8EC" w14:textId="77777777" w:rsidR="00423F83" w:rsidRDefault="00423F8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03B56F3" w14:textId="77777777" w:rsidR="00423F83" w:rsidRDefault="00876420">
            <w:pPr>
              <w:pStyle w:val="TableParagraph"/>
              <w:spacing w:before="7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0F8393BA" w14:textId="77777777" w:rsidR="00423F83" w:rsidRDefault="00876420">
            <w:pPr>
              <w:pStyle w:val="TableParagraph"/>
              <w:spacing w:before="73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002B10BD" w14:textId="77777777" w:rsidR="00423F83" w:rsidRDefault="00423F83">
      <w:pPr>
        <w:pStyle w:val="Textindependent"/>
        <w:spacing w:before="62"/>
        <w:rPr>
          <w:rFonts w:ascii="Arial"/>
          <w:b/>
          <w:sz w:val="16"/>
        </w:rPr>
      </w:pPr>
    </w:p>
    <w:p w14:paraId="0F2DD5D7" w14:textId="77777777" w:rsidR="00423F83" w:rsidRDefault="00876420">
      <w:pPr>
        <w:spacing w:before="1"/>
        <w:ind w:left="143" w:right="415"/>
        <w:jc w:val="both"/>
        <w:rPr>
          <w:b/>
          <w:i/>
          <w:sz w:val="16"/>
        </w:rPr>
      </w:pPr>
      <w:r>
        <w:rPr>
          <w:b/>
          <w:i/>
          <w:sz w:val="16"/>
        </w:rPr>
        <w:t>**</w:t>
      </w:r>
      <w:r>
        <w:rPr>
          <w:b/>
          <w:i/>
          <w:spacing w:val="-2"/>
          <w:sz w:val="16"/>
        </w:rPr>
        <w:t xml:space="preserve"> </w:t>
      </w:r>
      <w:r>
        <w:rPr>
          <w:sz w:val="16"/>
        </w:rPr>
        <w:t>L’oferta</w:t>
      </w:r>
      <w:r>
        <w:rPr>
          <w:spacing w:val="-3"/>
          <w:sz w:val="16"/>
        </w:rPr>
        <w:t xml:space="preserve"> </w:t>
      </w:r>
      <w:r>
        <w:rPr>
          <w:sz w:val="16"/>
        </w:rPr>
        <w:t>econòmica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cada</w:t>
      </w:r>
      <w:r>
        <w:rPr>
          <w:spacing w:val="-3"/>
          <w:sz w:val="16"/>
        </w:rPr>
        <w:t xml:space="preserve"> </w:t>
      </w:r>
      <w:r>
        <w:rPr>
          <w:sz w:val="16"/>
        </w:rPr>
        <w:t>licitador</w:t>
      </w:r>
      <w:r>
        <w:rPr>
          <w:spacing w:val="-4"/>
          <w:sz w:val="16"/>
        </w:rPr>
        <w:t xml:space="preserve"> </w:t>
      </w:r>
      <w:r>
        <w:rPr>
          <w:sz w:val="16"/>
        </w:rPr>
        <w:t>serà</w:t>
      </w:r>
      <w:r>
        <w:rPr>
          <w:spacing w:val="-6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resultat</w:t>
      </w:r>
      <w:r>
        <w:rPr>
          <w:spacing w:val="-4"/>
          <w:sz w:val="16"/>
        </w:rPr>
        <w:t xml:space="preserve"> </w:t>
      </w:r>
      <w:r>
        <w:rPr>
          <w:sz w:val="16"/>
        </w:rPr>
        <w:t>d’aplicar</w:t>
      </w:r>
      <w:r>
        <w:rPr>
          <w:spacing w:val="-2"/>
          <w:sz w:val="16"/>
        </w:rPr>
        <w:t xml:space="preserve"> </w:t>
      </w:r>
      <w:r>
        <w:rPr>
          <w:sz w:val="16"/>
        </w:rPr>
        <w:t>els</w:t>
      </w:r>
      <w:r>
        <w:rPr>
          <w:spacing w:val="-5"/>
          <w:sz w:val="16"/>
        </w:rPr>
        <w:t xml:space="preserve"> </w:t>
      </w:r>
      <w:r>
        <w:rPr>
          <w:sz w:val="16"/>
        </w:rPr>
        <w:t>preus</w:t>
      </w:r>
      <w:r>
        <w:rPr>
          <w:spacing w:val="-5"/>
          <w:sz w:val="16"/>
        </w:rPr>
        <w:t xml:space="preserve"> </w:t>
      </w:r>
      <w:r>
        <w:rPr>
          <w:sz w:val="16"/>
        </w:rPr>
        <w:t>unitaris</w:t>
      </w:r>
      <w:r>
        <w:rPr>
          <w:spacing w:val="-2"/>
          <w:sz w:val="16"/>
        </w:rPr>
        <w:t xml:space="preserve"> </w:t>
      </w:r>
      <w:r>
        <w:rPr>
          <w:sz w:val="16"/>
        </w:rPr>
        <w:t>oferts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cada</w:t>
      </w:r>
      <w:r>
        <w:rPr>
          <w:spacing w:val="-5"/>
          <w:sz w:val="16"/>
        </w:rPr>
        <w:t xml:space="preserve"> </w:t>
      </w:r>
      <w:r>
        <w:rPr>
          <w:sz w:val="16"/>
        </w:rPr>
        <w:t>perfil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taula</w:t>
      </w:r>
      <w:r>
        <w:rPr>
          <w:spacing w:val="-6"/>
          <w:sz w:val="16"/>
        </w:rPr>
        <w:t xml:space="preserve"> </w:t>
      </w:r>
      <w:r>
        <w:rPr>
          <w:sz w:val="16"/>
        </w:rPr>
        <w:t>de preus perfil/hora IVA Exclòs (detallats a la columna E (E3 a E6) de l’Excel adjunt “</w:t>
      </w:r>
      <w:r>
        <w:rPr>
          <w:b/>
          <w:i/>
          <w:sz w:val="16"/>
        </w:rPr>
        <w:t>Càlcul detallat imports AM_GPOAE_RH_25-28, full Perfils</w:t>
      </w:r>
      <w:r>
        <w:rPr>
          <w:sz w:val="16"/>
        </w:rPr>
        <w:t xml:space="preserve">”). </w:t>
      </w:r>
      <w:r>
        <w:rPr>
          <w:i/>
          <w:sz w:val="16"/>
        </w:rPr>
        <w:t xml:space="preserve">Caldrà indicar a la taula superior el resultat de la casella J11 per al “Preu sense IVA” i de la casella I11 per al “Preu del contracte”, </w:t>
      </w:r>
      <w:r>
        <w:rPr>
          <w:b/>
          <w:i/>
          <w:sz w:val="16"/>
        </w:rPr>
        <w:t>full Càlcul pressupost.</w:t>
      </w:r>
    </w:p>
    <w:p w14:paraId="6C714EE7" w14:textId="77777777" w:rsidR="00423F83" w:rsidRDefault="00423F83">
      <w:pPr>
        <w:pStyle w:val="Textindependent"/>
        <w:spacing w:before="170"/>
        <w:rPr>
          <w:b/>
          <w:i/>
          <w:sz w:val="16"/>
        </w:rPr>
      </w:pPr>
    </w:p>
    <w:p w14:paraId="51ECEC29" w14:textId="77777777" w:rsidR="00423F83" w:rsidRDefault="00876420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092CB0B2" w14:textId="77777777" w:rsidR="00423F83" w:rsidRDefault="00423F83">
      <w:pPr>
        <w:pStyle w:val="Textindependent"/>
      </w:pPr>
    </w:p>
    <w:p w14:paraId="1283614D" w14:textId="77777777" w:rsidR="00423F83" w:rsidRDefault="00423F83">
      <w:pPr>
        <w:pStyle w:val="Textindependent"/>
        <w:spacing w:before="242"/>
      </w:pPr>
    </w:p>
    <w:p w14:paraId="55388922" w14:textId="77777777" w:rsidR="00423F83" w:rsidRDefault="00876420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74F1C619" w14:textId="77777777" w:rsidR="00423F83" w:rsidRDefault="00423F83">
      <w:pPr>
        <w:pStyle w:val="Textindependent"/>
      </w:pPr>
    </w:p>
    <w:p w14:paraId="7A49AABC" w14:textId="77777777" w:rsidR="00423F83" w:rsidRDefault="00423F83">
      <w:pPr>
        <w:pStyle w:val="Textindependent"/>
      </w:pPr>
    </w:p>
    <w:p w14:paraId="7727DFA9" w14:textId="77777777" w:rsidR="00423F83" w:rsidRDefault="00423F83">
      <w:pPr>
        <w:pStyle w:val="Textindependent"/>
      </w:pPr>
    </w:p>
    <w:p w14:paraId="4FBC4FDA" w14:textId="77777777" w:rsidR="00423F83" w:rsidRDefault="00423F83">
      <w:pPr>
        <w:pStyle w:val="Textindependent"/>
      </w:pPr>
    </w:p>
    <w:p w14:paraId="065048F9" w14:textId="77777777" w:rsidR="00423F83" w:rsidRDefault="00423F83">
      <w:pPr>
        <w:pStyle w:val="Textindependent"/>
      </w:pPr>
    </w:p>
    <w:p w14:paraId="510C25B7" w14:textId="77777777" w:rsidR="00423F83" w:rsidRDefault="00423F83">
      <w:pPr>
        <w:pStyle w:val="Textindependent"/>
      </w:pPr>
    </w:p>
    <w:p w14:paraId="5A0FAC3B" w14:textId="77777777" w:rsidR="00423F83" w:rsidRDefault="00423F83">
      <w:pPr>
        <w:pStyle w:val="Textindependent"/>
      </w:pPr>
    </w:p>
    <w:p w14:paraId="264F299A" w14:textId="77777777" w:rsidR="00423F83" w:rsidRDefault="00876420">
      <w:pPr>
        <w:pStyle w:val="Textindependent"/>
        <w:spacing w:before="1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597E53" wp14:editId="15501D08">
                <wp:simplePos x="0" y="0"/>
                <wp:positionH relativeFrom="page">
                  <wp:posOffset>900988</wp:posOffset>
                </wp:positionH>
                <wp:positionV relativeFrom="paragraph">
                  <wp:posOffset>240541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CCE3D" id="Graphic 5" o:spid="_x0000_s1026" style="position:absolute;margin-left:70.95pt;margin-top:18.9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CtV0IA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FBCE70" w14:textId="77777777" w:rsidR="00423F83" w:rsidRDefault="00876420">
      <w:pPr>
        <w:spacing w:before="87" w:line="244" w:lineRule="auto"/>
        <w:ind w:left="143"/>
        <w:rPr>
          <w:rFonts w:ascii="Arial" w:hAnsi="Arial"/>
          <w:i/>
          <w:sz w:val="18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5</w:t>
      </w:r>
      <w:r>
        <w:rPr>
          <w:rFonts w:ascii="Arial" w:hAnsi="Arial"/>
          <w:spacing w:val="40"/>
          <w:position w:val="6"/>
          <w:sz w:val="13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empreses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licitadores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podran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els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preus/h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perfils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professionals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(IVA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exclòs)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especificats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la clàusula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2a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d’aquest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plec.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cas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qualsevol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d’aquests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preus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unitaris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44"/>
          <w:sz w:val="18"/>
        </w:rPr>
        <w:t xml:space="preserve"> </w:t>
      </w:r>
      <w:r>
        <w:rPr>
          <w:rFonts w:ascii="Arial" w:hAnsi="Arial"/>
          <w:i/>
          <w:sz w:val="18"/>
        </w:rPr>
        <w:t>restaran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exclosos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licitació.</w:t>
      </w:r>
    </w:p>
    <w:p w14:paraId="682B8231" w14:textId="77777777" w:rsidR="00423F83" w:rsidRDefault="00423F83">
      <w:pPr>
        <w:spacing w:line="244" w:lineRule="auto"/>
        <w:rPr>
          <w:rFonts w:ascii="Arial" w:hAnsi="Arial"/>
          <w:i/>
          <w:sz w:val="18"/>
        </w:rPr>
        <w:sectPr w:rsidR="00423F83">
          <w:headerReference w:type="default" r:id="rId6"/>
          <w:footerReference w:type="default" r:id="rId7"/>
          <w:type w:val="continuous"/>
          <w:pgSz w:w="11910" w:h="16840"/>
          <w:pgMar w:top="1940" w:right="708" w:bottom="1200" w:left="1275" w:header="709" w:footer="1014" w:gutter="0"/>
          <w:pgNumType w:start="57"/>
          <w:cols w:space="708"/>
        </w:sectPr>
      </w:pPr>
    </w:p>
    <w:p w14:paraId="682E7408" w14:textId="77777777" w:rsidR="00423F83" w:rsidRDefault="00876420">
      <w:pPr>
        <w:pStyle w:val="Ttol1"/>
        <w:spacing w:before="92"/>
        <w:rPr>
          <w:rFonts w:ascii="Verdana" w:hAnsi="Verdana"/>
          <w:u w:val="none"/>
        </w:rPr>
      </w:pPr>
      <w:r>
        <w:rPr>
          <w:rFonts w:ascii="Verdana" w:hAnsi="Verdana"/>
        </w:rPr>
        <w:lastRenderedPageBreak/>
        <w:t>COMPROMÍS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  <w:spacing w:val="-2"/>
        </w:rPr>
        <w:t>MILLORES:</w:t>
      </w:r>
    </w:p>
    <w:p w14:paraId="592635C4" w14:textId="77777777" w:rsidR="00423F83" w:rsidRDefault="00876420">
      <w:pPr>
        <w:pStyle w:val="Textindependent"/>
        <w:spacing w:before="241" w:line="243" w:lineRule="exact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 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29E97865" w14:textId="77777777" w:rsidR="00423F83" w:rsidRDefault="00876420">
      <w:pPr>
        <w:ind w:left="2" w:right="137"/>
        <w:jc w:val="both"/>
        <w:rPr>
          <w:b/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número d’expedient 240000XX que té per objecte els serveis de Manteniment i evolució d’aplicacions informàtiques (AM) de la GPOAE de l’Ajuntament de Barcelona, amb mesures de contractació pública sostenible pública sostenible, </w:t>
      </w:r>
      <w:r>
        <w:rPr>
          <w:sz w:val="20"/>
        </w:rPr>
        <w:t>es compromet a realitzar-lo amb subjecció al plec de clàusules administratives particulars i al de prescr</w:t>
      </w:r>
      <w:r>
        <w:rPr>
          <w:sz w:val="20"/>
        </w:rPr>
        <w:t xml:space="preserve">ipcions tècniques </w:t>
      </w:r>
      <w:r>
        <w:rPr>
          <w:b/>
          <w:sz w:val="20"/>
          <w:u w:val="single"/>
        </w:rPr>
        <w:t>i amb els següents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compromisos per a la millora dels serveis</w:t>
      </w:r>
      <w:r>
        <w:rPr>
          <w:b/>
          <w:sz w:val="20"/>
        </w:rPr>
        <w:t>:</w:t>
      </w:r>
    </w:p>
    <w:p w14:paraId="7CBC8C82" w14:textId="77777777" w:rsidR="00423F83" w:rsidRDefault="00423F83">
      <w:pPr>
        <w:pStyle w:val="Textindependent"/>
        <w:spacing w:before="24"/>
        <w:rPr>
          <w:b/>
          <w:sz w:val="18"/>
        </w:rPr>
      </w:pPr>
    </w:p>
    <w:p w14:paraId="686764EA" w14:textId="77777777" w:rsidR="00423F83" w:rsidRDefault="00876420">
      <w:pPr>
        <w:tabs>
          <w:tab w:val="left" w:pos="503"/>
        </w:tabs>
        <w:spacing w:before="1" w:line="224" w:lineRule="exact"/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experiència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l’àmbit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contracte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l’equip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tècnic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assignat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l’execució</w:t>
      </w:r>
      <w:r>
        <w:rPr>
          <w:b/>
          <w:spacing w:val="17"/>
          <w:sz w:val="18"/>
        </w:rPr>
        <w:t xml:space="preserve"> </w:t>
      </w:r>
      <w:r>
        <w:rPr>
          <w:b/>
          <w:spacing w:val="-5"/>
          <w:sz w:val="18"/>
        </w:rPr>
        <w:t>del</w:t>
      </w:r>
    </w:p>
    <w:p w14:paraId="6197516D" w14:textId="77777777" w:rsidR="00423F83" w:rsidRDefault="00876420">
      <w:pPr>
        <w:spacing w:line="213" w:lineRule="exact"/>
        <w:ind w:left="503"/>
        <w:rPr>
          <w:b/>
          <w:sz w:val="18"/>
        </w:rPr>
      </w:pPr>
      <w:r>
        <w:rPr>
          <w:b/>
          <w:spacing w:val="-2"/>
          <w:sz w:val="18"/>
        </w:rPr>
        <w:t>contracte:</w:t>
      </w:r>
    </w:p>
    <w:p w14:paraId="051BBC6F" w14:textId="77777777" w:rsidR="00423F83" w:rsidRDefault="00423F83">
      <w:pPr>
        <w:pStyle w:val="Textindependent"/>
        <w:rPr>
          <w:b/>
          <w:sz w:val="1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423F83" w14:paraId="3C1750B2" w14:textId="77777777">
        <w:trPr>
          <w:trHeight w:val="1360"/>
        </w:trPr>
        <w:tc>
          <w:tcPr>
            <w:tcW w:w="9631" w:type="dxa"/>
            <w:shd w:val="clear" w:color="auto" w:fill="D99493"/>
          </w:tcPr>
          <w:p w14:paraId="1418AF24" w14:textId="77777777" w:rsidR="00423F83" w:rsidRDefault="00876420">
            <w:pPr>
              <w:pStyle w:val="TableParagraph"/>
              <w:spacing w:before="194"/>
              <w:ind w:left="263" w:right="260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dels recursos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que disposa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l’empresa per sobre dels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mínims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establerts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 l’apartat 6.1.2 Perfils empresa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adjudicatària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Plec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prescripcions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tècniques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d’experiència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addicional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 mínima requerida</w:t>
            </w:r>
          </w:p>
          <w:p w14:paraId="1203B021" w14:textId="77777777" w:rsidR="00423F83" w:rsidRDefault="00876420">
            <w:pPr>
              <w:pStyle w:val="TableParagraph"/>
              <w:ind w:left="84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Màxim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31 </w:t>
            </w:r>
            <w:r>
              <w:rPr>
                <w:b/>
                <w:spacing w:val="-2"/>
                <w:sz w:val="16"/>
              </w:rPr>
              <w:t>punts</w:t>
            </w:r>
          </w:p>
          <w:p w14:paraId="3288905F" w14:textId="77777777" w:rsidR="00423F83" w:rsidRDefault="00876420">
            <w:pPr>
              <w:pStyle w:val="TableParagraph"/>
              <w:ind w:left="82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els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proposada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perfil)</w:t>
            </w:r>
          </w:p>
        </w:tc>
      </w:tr>
      <w:tr w:rsidR="00423F83" w14:paraId="0649F29D" w14:textId="77777777">
        <w:trPr>
          <w:trHeight w:val="779"/>
        </w:trPr>
        <w:tc>
          <w:tcPr>
            <w:tcW w:w="9631" w:type="dxa"/>
            <w:shd w:val="clear" w:color="auto" w:fill="E4B8B7"/>
          </w:tcPr>
          <w:p w14:paraId="657FA1BE" w14:textId="77777777" w:rsidR="00423F83" w:rsidRDefault="00876420">
            <w:pPr>
              <w:pStyle w:val="TableParagraph"/>
              <w:spacing w:before="2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Pel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Consultor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RRHH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mòdul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nòmina</w:t>
            </w:r>
          </w:p>
          <w:p w14:paraId="6C6CD122" w14:textId="77777777" w:rsidR="00423F83" w:rsidRDefault="00876420">
            <w:pPr>
              <w:pStyle w:val="TableParagraph"/>
              <w:ind w:left="82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complert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què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l’experiència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requerida s’hagi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realitzat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projectes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amb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 volum de més de 5.000 nòmines mensuals amb intervenció de més d’una societat</w:t>
            </w:r>
          </w:p>
          <w:p w14:paraId="25A000C3" w14:textId="77777777" w:rsidR="00423F83" w:rsidRDefault="00876420">
            <w:pPr>
              <w:pStyle w:val="TableParagraph"/>
              <w:spacing w:line="174" w:lineRule="exact"/>
              <w:ind w:left="2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</w:tr>
      <w:tr w:rsidR="00423F83" w14:paraId="6DE0A449" w14:textId="77777777">
        <w:trPr>
          <w:trHeight w:val="558"/>
        </w:trPr>
        <w:tc>
          <w:tcPr>
            <w:tcW w:w="9631" w:type="dxa"/>
          </w:tcPr>
          <w:p w14:paraId="5DED263C" w14:textId="77777777" w:rsidR="00423F83" w:rsidRDefault="00876420">
            <w:pPr>
              <w:pStyle w:val="TableParagraph"/>
              <w:tabs>
                <w:tab w:val="left" w:leader="dot" w:pos="427"/>
              </w:tabs>
              <w:spacing w:before="182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anys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423F83" w14:paraId="6AF32C22" w14:textId="77777777">
        <w:trPr>
          <w:trHeight w:val="971"/>
        </w:trPr>
        <w:tc>
          <w:tcPr>
            <w:tcW w:w="9631" w:type="dxa"/>
            <w:shd w:val="clear" w:color="auto" w:fill="E4B8B7"/>
          </w:tcPr>
          <w:p w14:paraId="5E0B7237" w14:textId="77777777" w:rsidR="00423F83" w:rsidRDefault="00876420">
            <w:pPr>
              <w:pStyle w:val="TableParagraph"/>
              <w:ind w:left="86" w:right="74"/>
              <w:rPr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Consultor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RRHH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mòdul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selecció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punts 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què l’experiència requerida s’hagi realitzat en projectes/serveis de manteniment en l’àmbit de processos de selecció d’empleats al servei de les Administracions Públiques i utilitzant com a solució tècnica </w:t>
            </w:r>
            <w:proofErr w:type="spellStart"/>
            <w:r>
              <w:rPr>
                <w:sz w:val="16"/>
              </w:rPr>
              <w:t>l’add</w:t>
            </w:r>
            <w:proofErr w:type="spellEnd"/>
            <w:r>
              <w:rPr>
                <w:sz w:val="16"/>
              </w:rPr>
              <w:t xml:space="preserve"> on estàndard de SAP </w:t>
            </w:r>
            <w:proofErr w:type="spellStart"/>
            <w:r>
              <w:rPr>
                <w:spacing w:val="-2"/>
                <w:sz w:val="16"/>
              </w:rPr>
              <w:t>HRPSe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HCMPse</w:t>
            </w:r>
            <w:proofErr w:type="spellEnd"/>
          </w:p>
          <w:p w14:paraId="78297ED2" w14:textId="77777777" w:rsidR="00423F83" w:rsidRDefault="00876420">
            <w:pPr>
              <w:pStyle w:val="TableParagraph"/>
              <w:spacing w:line="174" w:lineRule="exact"/>
              <w:ind w:left="82" w:right="77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423F83" w14:paraId="70980C68" w14:textId="77777777">
        <w:trPr>
          <w:trHeight w:val="561"/>
        </w:trPr>
        <w:tc>
          <w:tcPr>
            <w:tcW w:w="9631" w:type="dxa"/>
          </w:tcPr>
          <w:p w14:paraId="0DF0F949" w14:textId="77777777" w:rsidR="00423F83" w:rsidRDefault="00876420">
            <w:pPr>
              <w:pStyle w:val="TableParagraph"/>
              <w:tabs>
                <w:tab w:val="left" w:leader="dot" w:pos="427"/>
              </w:tabs>
              <w:spacing w:before="184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anys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423F83" w14:paraId="48EECDAC" w14:textId="77777777">
        <w:trPr>
          <w:trHeight w:val="777"/>
        </w:trPr>
        <w:tc>
          <w:tcPr>
            <w:tcW w:w="9631" w:type="dxa"/>
            <w:shd w:val="clear" w:color="auto" w:fill="E4B8B7"/>
          </w:tcPr>
          <w:p w14:paraId="1420D60A" w14:textId="77777777" w:rsidR="00423F83" w:rsidRDefault="00876420">
            <w:pPr>
              <w:pStyle w:val="TableParagraph"/>
              <w:spacing w:line="194" w:lineRule="exact"/>
              <w:ind w:left="3"/>
              <w:rPr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Consultor/a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SuccessFactors-Learning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què</w:t>
            </w:r>
          </w:p>
          <w:p w14:paraId="4ABFF29B" w14:textId="77777777" w:rsidR="00423F83" w:rsidRDefault="00876420">
            <w:pPr>
              <w:pStyle w:val="TableParagraph"/>
              <w:ind w:left="83" w:right="74"/>
              <w:rPr>
                <w:sz w:val="16"/>
              </w:rPr>
            </w:pPr>
            <w:r>
              <w:rPr>
                <w:sz w:val="16"/>
              </w:rPr>
              <w:t>l’experiència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s’hagi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realitzat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projectes/serveis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manteniment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solució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estàndard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SAP-</w:t>
            </w:r>
          </w:p>
          <w:p w14:paraId="40CB0E42" w14:textId="77777777" w:rsidR="00423F83" w:rsidRDefault="00876420">
            <w:pPr>
              <w:pStyle w:val="TableParagraph"/>
              <w:spacing w:line="190" w:lineRule="atLeast"/>
              <w:ind w:left="3453" w:right="3282" w:firstLine="364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SuccessFactors-Learning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(Màxim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4,5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punts)</w:t>
            </w:r>
          </w:p>
        </w:tc>
      </w:tr>
      <w:tr w:rsidR="00423F83" w14:paraId="371B3DF0" w14:textId="77777777">
        <w:trPr>
          <w:trHeight w:val="561"/>
        </w:trPr>
        <w:tc>
          <w:tcPr>
            <w:tcW w:w="9631" w:type="dxa"/>
          </w:tcPr>
          <w:p w14:paraId="0C551535" w14:textId="77777777" w:rsidR="00423F83" w:rsidRDefault="00876420">
            <w:pPr>
              <w:pStyle w:val="TableParagraph"/>
              <w:tabs>
                <w:tab w:val="left" w:leader="dot" w:pos="427"/>
              </w:tabs>
              <w:spacing w:before="182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anys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423F83" w14:paraId="1E501B2B" w14:textId="77777777">
        <w:trPr>
          <w:trHeight w:val="777"/>
        </w:trPr>
        <w:tc>
          <w:tcPr>
            <w:tcW w:w="9631" w:type="dxa"/>
            <w:shd w:val="clear" w:color="auto" w:fill="E4B8B7"/>
          </w:tcPr>
          <w:p w14:paraId="2B23F60F" w14:textId="77777777" w:rsidR="00423F83" w:rsidRDefault="00876420">
            <w:pPr>
              <w:pStyle w:val="TableParagraph"/>
              <w:ind w:left="140" w:right="128"/>
              <w:rPr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Consultor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RRHH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mòdul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d’administració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personal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organització, </w:t>
            </w:r>
            <w:r>
              <w:rPr>
                <w:sz w:val="16"/>
              </w:rPr>
              <w:t xml:space="preserve">2 punts per cada any complert en què la d’experiència requerida s’hagi realitzat amb </w:t>
            </w:r>
            <w:proofErr w:type="spellStart"/>
            <w:r>
              <w:rPr>
                <w:sz w:val="16"/>
              </w:rPr>
              <w:t>l’</w:t>
            </w:r>
            <w:r>
              <w:rPr>
                <w:i/>
                <w:sz w:val="16"/>
              </w:rPr>
              <w:t>add</w:t>
            </w:r>
            <w:proofErr w:type="spellEnd"/>
            <w:r>
              <w:rPr>
                <w:i/>
                <w:sz w:val="16"/>
              </w:rPr>
              <w:t xml:space="preserve"> on </w:t>
            </w:r>
            <w:r>
              <w:rPr>
                <w:sz w:val="16"/>
              </w:rPr>
              <w:t xml:space="preserve">estàndard de SAP </w:t>
            </w:r>
            <w:proofErr w:type="spellStart"/>
            <w:r>
              <w:rPr>
                <w:spacing w:val="-2"/>
                <w:sz w:val="16"/>
              </w:rPr>
              <w:t>HRPSe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HCMPse</w:t>
            </w:r>
            <w:proofErr w:type="spellEnd"/>
          </w:p>
          <w:p w14:paraId="1DA35712" w14:textId="77777777" w:rsidR="00423F83" w:rsidRDefault="00876420">
            <w:pPr>
              <w:pStyle w:val="TableParagraph"/>
              <w:spacing w:line="174" w:lineRule="exact"/>
              <w:ind w:left="82" w:right="77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423F83" w14:paraId="5F5FA8DB" w14:textId="77777777">
        <w:trPr>
          <w:trHeight w:val="559"/>
        </w:trPr>
        <w:tc>
          <w:tcPr>
            <w:tcW w:w="9631" w:type="dxa"/>
          </w:tcPr>
          <w:p w14:paraId="022EFAFF" w14:textId="77777777" w:rsidR="00423F83" w:rsidRDefault="00876420">
            <w:pPr>
              <w:pStyle w:val="TableParagraph"/>
              <w:tabs>
                <w:tab w:val="left" w:leader="dot" w:pos="427"/>
              </w:tabs>
              <w:spacing w:before="182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anys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423F83" w14:paraId="19BF846E" w14:textId="77777777">
        <w:trPr>
          <w:trHeight w:val="974"/>
        </w:trPr>
        <w:tc>
          <w:tcPr>
            <w:tcW w:w="9631" w:type="dxa"/>
            <w:shd w:val="clear" w:color="auto" w:fill="E4B8B7"/>
          </w:tcPr>
          <w:p w14:paraId="73DDB771" w14:textId="77777777" w:rsidR="00423F83" w:rsidRDefault="00876420">
            <w:pPr>
              <w:pStyle w:val="TableParagraph"/>
              <w:spacing w:before="2"/>
              <w:ind w:left="91" w:right="88" w:firstLine="9"/>
              <w:rPr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Consultor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RRHH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mòdul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pressupost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intervenció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punts 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 complert en què l’experiència requerida s’hagi realitzat en projectes/serveis de manteniment de mòduls de compatibilitat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pressupostària,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d’acord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Comptabilitat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mòduls d’intervenció i fiscalització pública de la nòmina</w:t>
            </w:r>
          </w:p>
          <w:p w14:paraId="1BD371C0" w14:textId="77777777" w:rsidR="00423F83" w:rsidRDefault="00876420">
            <w:pPr>
              <w:pStyle w:val="TableParagraph"/>
              <w:spacing w:line="174" w:lineRule="exact"/>
              <w:ind w:left="82" w:right="77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423F83" w14:paraId="63F9D509" w14:textId="77777777">
        <w:trPr>
          <w:trHeight w:val="558"/>
        </w:trPr>
        <w:tc>
          <w:tcPr>
            <w:tcW w:w="9631" w:type="dxa"/>
          </w:tcPr>
          <w:p w14:paraId="634833D8" w14:textId="77777777" w:rsidR="00423F83" w:rsidRDefault="00876420">
            <w:pPr>
              <w:pStyle w:val="TableParagraph"/>
              <w:tabs>
                <w:tab w:val="left" w:leader="dot" w:pos="427"/>
              </w:tabs>
              <w:spacing w:before="182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anys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423F83" w14:paraId="06138AF4" w14:textId="77777777">
        <w:trPr>
          <w:trHeight w:val="971"/>
        </w:trPr>
        <w:tc>
          <w:tcPr>
            <w:tcW w:w="9631" w:type="dxa"/>
            <w:shd w:val="clear" w:color="auto" w:fill="E4B8B7"/>
          </w:tcPr>
          <w:p w14:paraId="026EA5DF" w14:textId="77777777" w:rsidR="00423F83" w:rsidRDefault="00876420">
            <w:pPr>
              <w:pStyle w:val="TableParagraph"/>
              <w:ind w:left="83" w:right="74"/>
              <w:rPr>
                <w:sz w:val="16"/>
              </w:rPr>
            </w:pPr>
            <w:r>
              <w:rPr>
                <w:sz w:val="16"/>
              </w:rPr>
              <w:t xml:space="preserve">Per el perfil </w:t>
            </w:r>
            <w:r>
              <w:rPr>
                <w:b/>
                <w:sz w:val="16"/>
              </w:rPr>
              <w:t>Consultor sènior especialista SAP RRHH mòdul de borses de treball</w:t>
            </w:r>
            <w:r>
              <w:rPr>
                <w:sz w:val="16"/>
              </w:rPr>
              <w:t>, 1,5 punts per cada any complert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l’experiència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s’hagi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realitzat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projectes/serveis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manteniment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l’àmbit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processos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gestió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candidats 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Administracions Públiques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utilitzant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solució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tècnica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l’add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on estàndard de SAP </w:t>
            </w:r>
            <w:proofErr w:type="spellStart"/>
            <w:r>
              <w:rPr>
                <w:sz w:val="16"/>
              </w:rPr>
              <w:t>HRPSe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HCMPse</w:t>
            </w:r>
            <w:proofErr w:type="spellEnd"/>
          </w:p>
          <w:p w14:paraId="69DE0931" w14:textId="77777777" w:rsidR="00423F83" w:rsidRDefault="00876420">
            <w:pPr>
              <w:pStyle w:val="TableParagraph"/>
              <w:spacing w:line="174" w:lineRule="exact"/>
              <w:ind w:left="82" w:right="77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423F83" w14:paraId="720C584E" w14:textId="77777777">
        <w:trPr>
          <w:trHeight w:val="561"/>
        </w:trPr>
        <w:tc>
          <w:tcPr>
            <w:tcW w:w="9631" w:type="dxa"/>
          </w:tcPr>
          <w:p w14:paraId="36C65735" w14:textId="77777777" w:rsidR="00423F83" w:rsidRDefault="00876420">
            <w:pPr>
              <w:pStyle w:val="TableParagraph"/>
              <w:tabs>
                <w:tab w:val="left" w:leader="dot" w:pos="427"/>
              </w:tabs>
              <w:spacing w:before="184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anys </w:t>
            </w:r>
            <w:r>
              <w:rPr>
                <w:spacing w:val="-2"/>
                <w:sz w:val="16"/>
              </w:rPr>
              <w:t>addicionals</w:t>
            </w:r>
          </w:p>
        </w:tc>
      </w:tr>
    </w:tbl>
    <w:p w14:paraId="5EA4902F" w14:textId="77777777" w:rsidR="00423F83" w:rsidRDefault="00423F83">
      <w:pPr>
        <w:pStyle w:val="TableParagraph"/>
        <w:rPr>
          <w:sz w:val="16"/>
        </w:rPr>
        <w:sectPr w:rsidR="00423F83">
          <w:pgSz w:w="11910" w:h="16840"/>
          <w:pgMar w:top="1940" w:right="708" w:bottom="1260" w:left="1275" w:header="709" w:footer="1014" w:gutter="0"/>
          <w:cols w:space="708"/>
        </w:sectPr>
      </w:pPr>
    </w:p>
    <w:p w14:paraId="6A3C51FC" w14:textId="77777777" w:rsidR="00423F83" w:rsidRDefault="00423F83">
      <w:pPr>
        <w:pStyle w:val="Textindependent"/>
        <w:spacing w:before="6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423F83" w14:paraId="0738A2D9" w14:textId="77777777">
        <w:trPr>
          <w:trHeight w:val="777"/>
        </w:trPr>
        <w:tc>
          <w:tcPr>
            <w:tcW w:w="9631" w:type="dxa"/>
            <w:shd w:val="clear" w:color="auto" w:fill="E4B8B7"/>
          </w:tcPr>
          <w:p w14:paraId="27221481" w14:textId="77777777" w:rsidR="00423F83" w:rsidRDefault="00876420">
            <w:pPr>
              <w:pStyle w:val="TableParagraph"/>
              <w:ind w:left="140" w:right="128"/>
              <w:rPr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Consultor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RRHH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mòdul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d’administració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personal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organització, </w:t>
            </w:r>
            <w:r>
              <w:rPr>
                <w:sz w:val="16"/>
              </w:rPr>
              <w:t>1,5 punts per 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 complert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què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l’experiència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s’hagi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realitzat en projectes/serveis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manteniment amb la solució estàndard de SAP </w:t>
            </w:r>
            <w:proofErr w:type="spellStart"/>
            <w:r>
              <w:rPr>
                <w:sz w:val="16"/>
              </w:rPr>
              <w:t>d’“empleat</w:t>
            </w:r>
            <w:proofErr w:type="spellEnd"/>
            <w:r>
              <w:rPr>
                <w:sz w:val="16"/>
              </w:rPr>
              <w:t xml:space="preserve"> concurrent” activada per a la gestió de personal</w:t>
            </w:r>
          </w:p>
          <w:p w14:paraId="6179582D" w14:textId="77777777" w:rsidR="00423F83" w:rsidRDefault="00876420">
            <w:pPr>
              <w:pStyle w:val="TableParagraph"/>
              <w:spacing w:line="174" w:lineRule="exact"/>
              <w:ind w:left="82" w:right="77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423F83" w14:paraId="09FE3157" w14:textId="77777777">
        <w:trPr>
          <w:trHeight w:val="558"/>
        </w:trPr>
        <w:tc>
          <w:tcPr>
            <w:tcW w:w="9631" w:type="dxa"/>
          </w:tcPr>
          <w:p w14:paraId="22CC12E9" w14:textId="77777777" w:rsidR="00423F83" w:rsidRDefault="00876420">
            <w:pPr>
              <w:pStyle w:val="TableParagraph"/>
              <w:tabs>
                <w:tab w:val="left" w:leader="dot" w:pos="4298"/>
              </w:tabs>
              <w:spacing w:before="182"/>
              <w:ind w:left="387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anys </w:t>
            </w:r>
            <w:r>
              <w:rPr>
                <w:spacing w:val="-2"/>
                <w:sz w:val="16"/>
              </w:rPr>
              <w:t>addicionals</w:t>
            </w:r>
          </w:p>
        </w:tc>
      </w:tr>
    </w:tbl>
    <w:p w14:paraId="77B78F06" w14:textId="77777777" w:rsidR="00423F83" w:rsidRDefault="00876420">
      <w:pPr>
        <w:spacing w:before="2"/>
        <w:ind w:left="503"/>
        <w:rPr>
          <w:rFonts w:ascii="Calibri" w:hAnsi="Calibri"/>
          <w:b/>
          <w:i/>
          <w:sz w:val="18"/>
        </w:rPr>
      </w:pPr>
      <w:r>
        <w:rPr>
          <w:rFonts w:ascii="Calibri" w:hAnsi="Calibri"/>
          <w:i/>
          <w:sz w:val="18"/>
        </w:rPr>
        <w:t>* Per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tal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facilitar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revisió,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lliurarà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informació 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detall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les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millores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l’experiència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en l’equip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tècnic,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que es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presenti</w:t>
      </w:r>
      <w:r>
        <w:rPr>
          <w:rFonts w:ascii="Calibri" w:hAnsi="Calibri"/>
          <w:i/>
          <w:sz w:val="18"/>
        </w:rPr>
        <w:t xml:space="preserve"> pels perfils anteriors en format taula, de conformitat amb el document </w:t>
      </w:r>
      <w:r>
        <w:rPr>
          <w:rFonts w:ascii="Calibri" w:hAnsi="Calibri"/>
          <w:b/>
          <w:i/>
          <w:sz w:val="18"/>
          <w:u w:val="single"/>
        </w:rPr>
        <w:t>Annex 3C_Plantilla criteris automàtics.xlsx:</w:t>
      </w:r>
    </w:p>
    <w:p w14:paraId="57F6D0C4" w14:textId="77777777" w:rsidR="00423F83" w:rsidRDefault="00423F83">
      <w:pPr>
        <w:pStyle w:val="Textindependent"/>
        <w:rPr>
          <w:rFonts w:ascii="Calibri"/>
          <w:b/>
          <w:i/>
        </w:rPr>
      </w:pPr>
    </w:p>
    <w:p w14:paraId="32B3C526" w14:textId="77777777" w:rsidR="00423F83" w:rsidRDefault="00423F83">
      <w:pPr>
        <w:pStyle w:val="Textindependent"/>
        <w:spacing w:before="240"/>
        <w:rPr>
          <w:rFonts w:ascii="Calibri"/>
          <w:b/>
          <w:i/>
        </w:rPr>
      </w:pPr>
    </w:p>
    <w:p w14:paraId="359F0365" w14:textId="77777777" w:rsidR="00423F83" w:rsidRDefault="00876420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30520333" w14:textId="77777777" w:rsidR="00423F83" w:rsidRDefault="00423F83">
      <w:pPr>
        <w:pStyle w:val="Textindependent"/>
      </w:pPr>
    </w:p>
    <w:p w14:paraId="55517645" w14:textId="77777777" w:rsidR="00423F83" w:rsidRDefault="00423F83">
      <w:pPr>
        <w:pStyle w:val="Textindependent"/>
      </w:pPr>
    </w:p>
    <w:p w14:paraId="31331E7E" w14:textId="77777777" w:rsidR="00423F83" w:rsidRDefault="00423F83">
      <w:pPr>
        <w:pStyle w:val="Textindependent"/>
      </w:pPr>
    </w:p>
    <w:p w14:paraId="1125910E" w14:textId="77777777" w:rsidR="00423F83" w:rsidRDefault="00423F83">
      <w:pPr>
        <w:pStyle w:val="Textindependent"/>
      </w:pPr>
    </w:p>
    <w:p w14:paraId="693A9249" w14:textId="77777777" w:rsidR="00423F83" w:rsidRDefault="00876420">
      <w:pPr>
        <w:pStyle w:val="Textindependent"/>
        <w:spacing w:before="1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423F83">
      <w:pgSz w:w="11910" w:h="16840"/>
      <w:pgMar w:top="1940" w:right="708" w:bottom="1280" w:left="1275" w:header="709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C4DF" w14:textId="77777777" w:rsidR="00876420" w:rsidRDefault="00876420">
      <w:r>
        <w:separator/>
      </w:r>
    </w:p>
  </w:endnote>
  <w:endnote w:type="continuationSeparator" w:id="0">
    <w:p w14:paraId="001867F1" w14:textId="77777777" w:rsidR="00876420" w:rsidRDefault="0087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E218" w14:textId="124FB932" w:rsidR="00423F83" w:rsidRDefault="00423F83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7E71" w14:textId="77777777" w:rsidR="00876420" w:rsidRDefault="00876420">
      <w:r>
        <w:separator/>
      </w:r>
    </w:p>
  </w:footnote>
  <w:footnote w:type="continuationSeparator" w:id="0">
    <w:p w14:paraId="21747ED8" w14:textId="77777777" w:rsidR="00876420" w:rsidRDefault="0087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5850" w14:textId="77777777" w:rsidR="00423F83" w:rsidRDefault="0087642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76736" behindDoc="1" locked="0" layoutInCell="1" allowOverlap="1" wp14:anchorId="025CE141" wp14:editId="403A3356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3D030FB" wp14:editId="34F3C348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FDFF" w14:textId="77777777" w:rsidR="00423F83" w:rsidRDefault="0087642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030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1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" filled="f" stroked="f">
              <v:textbox inset="0,0,0,0">
                <w:txbxContent>
                  <w:p w14:paraId="782DFDFF" w14:textId="77777777" w:rsidR="00423F83" w:rsidRDefault="0087642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F83"/>
    <w:rsid w:val="00423F83"/>
    <w:rsid w:val="008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ECE1C"/>
  <w15:docId w15:val="{279916C5-959D-4900-B637-884D070C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143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1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87642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76420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87642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76420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5333</Characters>
  <Application>Microsoft Office Word</Application>
  <DocSecurity>0</DocSecurity>
  <Lines>44</Lines>
  <Paragraphs>12</Paragraphs>
  <ScaleCrop>false</ScaleCrop>
  <Company>IMI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2</cp:revision>
  <dcterms:created xsi:type="dcterms:W3CDTF">2025-06-16T11:05:00Z</dcterms:created>
  <dcterms:modified xsi:type="dcterms:W3CDTF">2025-06-16T11:09:00Z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</Properties>
</file>