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105A" w14:textId="77777777" w:rsidR="00162AC8" w:rsidRDefault="00162AC8" w:rsidP="00162AC8">
      <w:pPr>
        <w:spacing w:after="0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Garantia definitiva</w:t>
      </w:r>
    </w:p>
    <w:p w14:paraId="41EC0DA9" w14:textId="1A5D00D9" w:rsidR="00162AC8" w:rsidRDefault="00162AC8" w:rsidP="00162AC8">
      <w:pPr>
        <w:spacing w:after="0"/>
        <w:jc w:val="center"/>
      </w:pPr>
      <w:r w:rsidRPr="009A454E">
        <w:t>Contracte basat en l’Acord marc per al subministrament i instal·lació de mo</w:t>
      </w:r>
      <w:r w:rsidR="001C37DB">
        <w:t>biliari d’oficina complementari (Exp. CCS-2024-7</w:t>
      </w:r>
      <w:r w:rsidRPr="009A454E">
        <w:t>)</w:t>
      </w:r>
    </w:p>
    <w:p w14:paraId="3CB81CDE" w14:textId="77777777" w:rsidR="001824CB" w:rsidRDefault="001824CB" w:rsidP="001824CB">
      <w:pPr>
        <w:jc w:val="center"/>
        <w:rPr>
          <w:b/>
          <w:sz w:val="28"/>
        </w:rPr>
      </w:pPr>
    </w:p>
    <w:tbl>
      <w:tblPr>
        <w:tblStyle w:val="Taulaambq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824CB" w:rsidRPr="009A454E" w14:paraId="4D13572C" w14:textId="77777777" w:rsidTr="00151B60">
        <w:tc>
          <w:tcPr>
            <w:tcW w:w="8494" w:type="dxa"/>
          </w:tcPr>
          <w:p w14:paraId="7E383342" w14:textId="10766717" w:rsidR="00824696" w:rsidRPr="002650A1" w:rsidRDefault="001824CB" w:rsidP="00151B60">
            <w:pPr>
              <w:rPr>
                <w:b/>
              </w:rPr>
            </w:pPr>
            <w:r w:rsidRPr="002650A1">
              <w:rPr>
                <w:b/>
              </w:rPr>
              <w:t>Expedient EC-2025-163</w:t>
            </w:r>
          </w:p>
        </w:tc>
      </w:tr>
      <w:tr w:rsidR="001824CB" w14:paraId="0A163930" w14:textId="77777777" w:rsidTr="00151B60">
        <w:tc>
          <w:tcPr>
            <w:tcW w:w="8494" w:type="dxa"/>
          </w:tcPr>
          <w:p w14:paraId="7A0417E9" w14:textId="77777777" w:rsidR="001824CB" w:rsidRPr="002650A1" w:rsidRDefault="001824CB" w:rsidP="00151B60">
            <w:r w:rsidRPr="002650A1">
              <w:t>Departament d’Economia i Finances, Servei de Gestió Integral dels Edificis</w:t>
            </w:r>
          </w:p>
        </w:tc>
      </w:tr>
    </w:tbl>
    <w:p w14:paraId="0D75E859" w14:textId="77777777" w:rsidR="00162AC8" w:rsidRDefault="00162AC8" w:rsidP="00162AC8">
      <w:pPr>
        <w:jc w:val="center"/>
        <w:rPr>
          <w:b/>
          <w:sz w:val="28"/>
        </w:rPr>
      </w:pPr>
    </w:p>
    <w:p w14:paraId="7F5F5B2C" w14:textId="30A00A2C" w:rsidR="00162AC8" w:rsidRDefault="00162AC8" w:rsidP="00162AC8">
      <w:p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En/Na</w:t>
      </w:r>
      <w:r w:rsidRPr="008C781D">
        <w:rPr>
          <w:rFonts w:cs="Arial"/>
          <w:snapToGrid w:val="0"/>
        </w:rPr>
        <w:t xml:space="preserve"> Sr./a </w:t>
      </w:r>
      <w:r w:rsidR="00032644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032644">
        <w:rPr>
          <w:rFonts w:cs="Arial"/>
          <w:snapToGrid w:val="0"/>
        </w:rPr>
        <w:instrText xml:space="preserve"> FORMTEXT </w:instrText>
      </w:r>
      <w:r w:rsidR="00032644">
        <w:rPr>
          <w:rFonts w:cs="Arial"/>
          <w:snapToGrid w:val="0"/>
        </w:rPr>
      </w:r>
      <w:r w:rsidR="00032644">
        <w:rPr>
          <w:rFonts w:cs="Arial"/>
          <w:snapToGrid w:val="0"/>
        </w:rPr>
        <w:fldChar w:fldCharType="separate"/>
      </w:r>
      <w:r w:rsidR="00032644">
        <w:rPr>
          <w:rFonts w:cs="Arial"/>
          <w:noProof/>
          <w:snapToGrid w:val="0"/>
        </w:rPr>
        <w:t> </w:t>
      </w:r>
      <w:r w:rsidR="00032644">
        <w:rPr>
          <w:rFonts w:cs="Arial"/>
          <w:noProof/>
          <w:snapToGrid w:val="0"/>
        </w:rPr>
        <w:t> </w:t>
      </w:r>
      <w:r w:rsidR="00032644">
        <w:rPr>
          <w:rFonts w:cs="Arial"/>
          <w:noProof/>
          <w:snapToGrid w:val="0"/>
        </w:rPr>
        <w:t> </w:t>
      </w:r>
      <w:r w:rsidR="00032644">
        <w:rPr>
          <w:rFonts w:cs="Arial"/>
          <w:noProof/>
          <w:snapToGrid w:val="0"/>
        </w:rPr>
        <w:t> </w:t>
      </w:r>
      <w:r w:rsidR="00032644">
        <w:rPr>
          <w:rFonts w:cs="Arial"/>
          <w:noProof/>
          <w:snapToGrid w:val="0"/>
        </w:rPr>
        <w:t> </w:t>
      </w:r>
      <w:r w:rsidR="00032644">
        <w:rPr>
          <w:rFonts w:cs="Arial"/>
          <w:snapToGrid w:val="0"/>
        </w:rPr>
        <w:fldChar w:fldCharType="end"/>
      </w:r>
      <w:bookmarkEnd w:id="0"/>
      <w:r w:rsidRPr="008C781D">
        <w:rPr>
          <w:rFonts w:cs="Arial"/>
          <w:snapToGrid w:val="0"/>
        </w:rPr>
        <w:t xml:space="preserve"> com a representant de l’empresa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amb NIF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d’acord amb l’escriptura pública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atorgada davant del notari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amb núm. de protocol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o, en el seu cas, document equivalent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</w:t>
      </w:r>
      <w:r>
        <w:rPr>
          <w:rFonts w:cs="Arial"/>
          <w:snapToGrid w:val="0"/>
        </w:rPr>
        <w:t xml:space="preserve">vigent a data de la signatura d’aquest document; </w:t>
      </w:r>
    </w:p>
    <w:p w14:paraId="083993B6" w14:textId="77777777" w:rsidR="00162AC8" w:rsidRDefault="00162AC8" w:rsidP="00162AC8">
      <w:pPr>
        <w:spacing w:after="0"/>
        <w:rPr>
          <w:rFonts w:cs="Arial"/>
          <w:snapToGrid w:val="0"/>
        </w:rPr>
      </w:pPr>
    </w:p>
    <w:p w14:paraId="23E44FD0" w14:textId="77777777" w:rsidR="00162AC8" w:rsidRDefault="00162AC8" w:rsidP="00162AC8">
      <w:pPr>
        <w:spacing w:after="0"/>
        <w:rPr>
          <w:rFonts w:cs="Arial"/>
          <w:snapToGrid w:val="0"/>
        </w:rPr>
      </w:pPr>
    </w:p>
    <w:p w14:paraId="08D695DD" w14:textId="77777777" w:rsidR="00162AC8" w:rsidRPr="009A454E" w:rsidRDefault="00162AC8" w:rsidP="00162AC8">
      <w:pPr>
        <w:spacing w:after="0"/>
        <w:jc w:val="center"/>
        <w:rPr>
          <w:rFonts w:cs="Arial"/>
          <w:b/>
          <w:snapToGrid w:val="0"/>
          <w:spacing w:val="20"/>
        </w:rPr>
      </w:pPr>
      <w:r w:rsidRPr="009A454E">
        <w:rPr>
          <w:rFonts w:cs="Arial"/>
          <w:b/>
          <w:snapToGrid w:val="0"/>
          <w:spacing w:val="20"/>
        </w:rPr>
        <w:t>DECLARO</w:t>
      </w:r>
    </w:p>
    <w:p w14:paraId="2B3FF4B6" w14:textId="77777777" w:rsidR="00162AC8" w:rsidRPr="008C781D" w:rsidRDefault="00162AC8" w:rsidP="00162AC8">
      <w:pPr>
        <w:spacing w:after="0"/>
        <w:rPr>
          <w:rFonts w:cs="Arial"/>
          <w:snapToGrid w:val="0"/>
        </w:rPr>
      </w:pPr>
    </w:p>
    <w:p w14:paraId="4F9BB126" w14:textId="77777777" w:rsidR="00162AC8" w:rsidRDefault="00162AC8" w:rsidP="00162AC8">
      <w:pPr>
        <w:spacing w:after="0"/>
        <w:rPr>
          <w:rFonts w:cs="Arial"/>
          <w:b/>
          <w:snapToGrid w:val="0"/>
        </w:rPr>
      </w:pPr>
    </w:p>
    <w:p w14:paraId="22E7E023" w14:textId="34A54CAD" w:rsidR="000829F0" w:rsidRDefault="00162AC8" w:rsidP="00162AC8">
      <w:pPr>
        <w:rPr>
          <w:rFonts w:cs="Arial"/>
          <w:snapToGrid w:val="0"/>
        </w:rPr>
      </w:pPr>
      <w:r w:rsidRPr="00D363CF">
        <w:rPr>
          <w:rFonts w:cs="Arial"/>
          <w:b/>
          <w:snapToGrid w:val="0"/>
          <w:spacing w:val="20"/>
        </w:rPr>
        <w:t>ÚNIC.</w:t>
      </w:r>
      <w:r w:rsidR="0000674D">
        <w:rPr>
          <w:rFonts w:cs="Arial"/>
          <w:b/>
          <w:snapToGrid w:val="0"/>
          <w:spacing w:val="20"/>
        </w:rPr>
        <w:t xml:space="preserve"> — </w:t>
      </w:r>
      <w:r>
        <w:rPr>
          <w:rFonts w:cs="Arial"/>
          <w:snapToGrid w:val="0"/>
        </w:rPr>
        <w:t>Que l’empresa a la que represento, en la seva condició d’adjudicatària de la contractació basada en l’Acord marc per al subministrament i instal·lació de mobiliari d’oficina</w:t>
      </w:r>
      <w:r w:rsidR="001C37DB">
        <w:rPr>
          <w:rFonts w:cs="Arial"/>
          <w:snapToGrid w:val="0"/>
        </w:rPr>
        <w:t xml:space="preserve"> complementari</w:t>
      </w:r>
      <w:r>
        <w:rPr>
          <w:rFonts w:cs="Arial"/>
          <w:snapToGrid w:val="0"/>
        </w:rPr>
        <w:t xml:space="preserve">, amb </w:t>
      </w:r>
      <w:r w:rsidR="00BF0E6F">
        <w:rPr>
          <w:rFonts w:cs="Arial"/>
          <w:snapToGrid w:val="0"/>
        </w:rPr>
        <w:t xml:space="preserve">el </w:t>
      </w:r>
      <w:r>
        <w:rPr>
          <w:rFonts w:cs="Arial"/>
          <w:snapToGrid w:val="0"/>
        </w:rPr>
        <w:t>número d’expedient referenciat anteriorment (</w:t>
      </w:r>
      <w:r w:rsidR="000829F0">
        <w:rPr>
          <w:rFonts w:cs="Arial"/>
          <w:snapToGrid w:val="0"/>
        </w:rPr>
        <w:t xml:space="preserve">i </w:t>
      </w:r>
      <w:r w:rsidR="001C37DB">
        <w:rPr>
          <w:rFonts w:cs="Arial"/>
          <w:snapToGrid w:val="0"/>
        </w:rPr>
        <w:t>CCS: CCS-2024-7</w:t>
      </w:r>
      <w:r>
        <w:rPr>
          <w:rFonts w:cs="Arial"/>
          <w:snapToGrid w:val="0"/>
        </w:rPr>
        <w:t xml:space="preserve">), constitueix garantia definitiva, per valor del 5% del </w:t>
      </w:r>
      <w:r w:rsidR="00BA0486">
        <w:rPr>
          <w:rFonts w:cs="Arial"/>
          <w:snapToGrid w:val="0"/>
          <w:color w:val="FF0000"/>
        </w:rPr>
        <w:t xml:space="preserve">cal escollir una de les dues fórmules següents, segons allò expressat al apartat </w:t>
      </w:r>
      <w:r w:rsidR="00BA0486" w:rsidRPr="00BA0486">
        <w:rPr>
          <w:rFonts w:cs="Arial"/>
          <w:i/>
          <w:snapToGrid w:val="0"/>
          <w:color w:val="FF0000"/>
        </w:rPr>
        <w:t>XIV.- Garantia definitiva</w:t>
      </w:r>
      <w:r w:rsidR="00BA0486">
        <w:rPr>
          <w:rFonts w:cs="Arial"/>
          <w:snapToGrid w:val="0"/>
          <w:color w:val="FF0000"/>
        </w:rPr>
        <w:t xml:space="preserve"> del Document de concreció de condicions </w:t>
      </w:r>
      <w:r w:rsidR="00BA0486" w:rsidRPr="00BA0486">
        <w:rPr>
          <w:rFonts w:cs="Arial"/>
          <w:snapToGrid w:val="0"/>
          <w:color w:val="FF0000"/>
        </w:rPr>
        <w:t xml:space="preserve">(1) de l’import d’adjudicació, segons el preu </w:t>
      </w:r>
      <w:proofErr w:type="spellStart"/>
      <w:r w:rsidR="00BA0486" w:rsidRPr="00BA0486">
        <w:rPr>
          <w:rFonts w:cs="Arial"/>
          <w:snapToGrid w:val="0"/>
          <w:color w:val="FF0000"/>
        </w:rPr>
        <w:t>ofertat</w:t>
      </w:r>
      <w:proofErr w:type="spellEnd"/>
      <w:r w:rsidR="00BA0486" w:rsidRPr="00BA0486">
        <w:rPr>
          <w:rFonts w:cs="Arial"/>
          <w:snapToGrid w:val="0"/>
          <w:color w:val="FF0000"/>
        </w:rPr>
        <w:t xml:space="preserve"> o (2) de l’import d’adjudicació, segons import de licitació </w:t>
      </w:r>
      <w:r>
        <w:rPr>
          <w:rFonts w:cs="Arial"/>
          <w:snapToGrid w:val="0"/>
        </w:rPr>
        <w:t xml:space="preserve">per la qual cosa: </w:t>
      </w:r>
    </w:p>
    <w:p w14:paraId="3BC3B31A" w14:textId="19D3E76C" w:rsidR="00893CBC" w:rsidRDefault="00893CBC" w:rsidP="00162AC8"/>
    <w:p w14:paraId="5DBAB14E" w14:textId="797FE5F2" w:rsidR="000829F0" w:rsidRDefault="00824696" w:rsidP="00162AC8">
      <w:sdt>
        <w:sdtPr>
          <w:id w:val="18008068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674D">
            <w:rPr>
              <w:rFonts w:ascii="MS Gothic" w:eastAsia="MS Gothic" w:hAnsi="MS Gothic" w:hint="eastAsia"/>
            </w:rPr>
            <w:t>☒</w:t>
          </w:r>
        </w:sdtContent>
      </w:sdt>
      <w:r w:rsidR="000829F0">
        <w:t xml:space="preserve"> Opta expressament per constituir </w:t>
      </w:r>
      <w:r w:rsidR="0000674D">
        <w:t>aquesta</w:t>
      </w:r>
      <w:r w:rsidR="000829F0">
        <w:t xml:space="preserve"> garantia definitiva en forma de retenció en el preu, </w:t>
      </w:r>
      <w:r w:rsidR="00032644">
        <w:t xml:space="preserve">fins a l’import de </w:t>
      </w:r>
      <w:r w:rsidR="00032644" w:rsidRPr="00032644">
        <w:rPr>
          <w:highlight w:val="yellow"/>
        </w:rPr>
        <w:t>XXXXXX €</w:t>
      </w:r>
      <w:r w:rsidR="00032644">
        <w:t xml:space="preserve">, d’acord amb allò previst per l’article 108.2 LCSP. </w:t>
      </w:r>
    </w:p>
    <w:p w14:paraId="5E30D467" w14:textId="77777777" w:rsidR="00BF0E6F" w:rsidRDefault="00BF0E6F" w:rsidP="00162AC8"/>
    <w:p w14:paraId="12514FCF" w14:textId="77777777" w:rsidR="00BF0E6F" w:rsidRDefault="00BF0E6F" w:rsidP="00162AC8">
      <w:r>
        <w:t xml:space="preserve">I, perquè així consti, signo aquesta declaració responsable a la </w:t>
      </w:r>
      <w:r w:rsidRPr="00A565F3">
        <w:rPr>
          <w:highlight w:val="yellow"/>
        </w:rPr>
        <w:t>data</w:t>
      </w:r>
      <w:r>
        <w:t xml:space="preserve"> (o data que consti a la signatura digital)</w:t>
      </w:r>
    </w:p>
    <w:p w14:paraId="546F6A40" w14:textId="77777777" w:rsidR="00893CBC" w:rsidRDefault="00893CBC" w:rsidP="00162AC8"/>
    <w:p w14:paraId="514BFFFA" w14:textId="77777777" w:rsidR="00893CBC" w:rsidRDefault="00893CBC" w:rsidP="00162AC8"/>
    <w:p w14:paraId="6BA7F4C8" w14:textId="77777777" w:rsidR="00032644" w:rsidRDefault="00032644" w:rsidP="00162AC8"/>
    <w:sectPr w:rsidR="0003264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FF8EC" w14:textId="77777777" w:rsidR="00162AC8" w:rsidRDefault="00162AC8" w:rsidP="00162AC8">
      <w:pPr>
        <w:spacing w:after="0" w:line="240" w:lineRule="auto"/>
      </w:pPr>
      <w:r>
        <w:separator/>
      </w:r>
    </w:p>
  </w:endnote>
  <w:endnote w:type="continuationSeparator" w:id="0">
    <w:p w14:paraId="2344F9F8" w14:textId="77777777" w:rsidR="00162AC8" w:rsidRDefault="00162AC8" w:rsidP="0016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68392" w14:textId="77777777" w:rsidR="00BF0E6F" w:rsidRPr="00D53EE5" w:rsidRDefault="00BF0E6F" w:rsidP="00BF0E6F">
    <w:pPr>
      <w:pStyle w:val="Peu"/>
      <w:rPr>
        <w:b/>
        <w:sz w:val="18"/>
      </w:rPr>
    </w:pPr>
    <w:r>
      <w:rPr>
        <w:b/>
        <w:sz w:val="18"/>
      </w:rPr>
      <w:t>Direcció (Carrer/Avinguda/Plaça... número i pis)</w:t>
    </w:r>
  </w:p>
  <w:p w14:paraId="14A24A03" w14:textId="77777777" w:rsidR="00BF0E6F" w:rsidRPr="00D53EE5" w:rsidRDefault="00BF0E6F" w:rsidP="00BF0E6F">
    <w:pPr>
      <w:pStyle w:val="Peu"/>
      <w:rPr>
        <w:b/>
        <w:sz w:val="18"/>
      </w:rPr>
    </w:pPr>
    <w:r>
      <w:rPr>
        <w:b/>
        <w:sz w:val="18"/>
      </w:rPr>
      <w:t>Codi postal</w:t>
    </w:r>
    <w:r w:rsidRPr="00D53EE5">
      <w:rPr>
        <w:b/>
        <w:sz w:val="18"/>
      </w:rPr>
      <w:t xml:space="preserve">, </w:t>
    </w:r>
    <w:r>
      <w:rPr>
        <w:b/>
        <w:sz w:val="18"/>
      </w:rPr>
      <w:t>Província</w:t>
    </w:r>
  </w:p>
  <w:p w14:paraId="30FE23FE" w14:textId="77777777" w:rsidR="00BF0E6F" w:rsidRPr="00D53EE5" w:rsidRDefault="00BF0E6F" w:rsidP="00BF0E6F">
    <w:pPr>
      <w:pStyle w:val="Peu"/>
      <w:rPr>
        <w:b/>
        <w:sz w:val="18"/>
      </w:rPr>
    </w:pPr>
    <w:r w:rsidRPr="00D53EE5">
      <w:rPr>
        <w:b/>
        <w:sz w:val="18"/>
      </w:rPr>
      <w:t xml:space="preserve">Telèfon: </w:t>
    </w:r>
    <w:r>
      <w:rPr>
        <w:b/>
        <w:sz w:val="18"/>
      </w:rPr>
      <w:t xml:space="preserve">XXX </w:t>
    </w:r>
    <w:proofErr w:type="spellStart"/>
    <w:r>
      <w:rPr>
        <w:b/>
        <w:sz w:val="18"/>
      </w:rPr>
      <w:t>XXX</w:t>
    </w:r>
    <w:proofErr w:type="spellEnd"/>
    <w:r>
      <w:rPr>
        <w:b/>
        <w:sz w:val="18"/>
      </w:rPr>
      <w:t xml:space="preserve"> </w:t>
    </w:r>
    <w:proofErr w:type="spellStart"/>
    <w:r>
      <w:rPr>
        <w:b/>
        <w:sz w:val="18"/>
      </w:rPr>
      <w:t>XXX</w:t>
    </w:r>
    <w:proofErr w:type="spellEnd"/>
  </w:p>
  <w:sdt>
    <w:sdtPr>
      <w:rPr>
        <w:sz w:val="20"/>
      </w:rPr>
      <w:id w:val="-95182676"/>
      <w:docPartObj>
        <w:docPartGallery w:val="Page Numbers (Bottom of Page)"/>
        <w:docPartUnique/>
      </w:docPartObj>
    </w:sdtPr>
    <w:sdtEndPr/>
    <w:sdtContent>
      <w:p w14:paraId="20B78504" w14:textId="5FF542E3" w:rsidR="00BF0E6F" w:rsidRPr="00BF0E6F" w:rsidRDefault="00BF0E6F" w:rsidP="00BF0E6F">
        <w:pPr>
          <w:pStyle w:val="Peu"/>
          <w:jc w:val="right"/>
          <w:rPr>
            <w:sz w:val="20"/>
          </w:rPr>
        </w:pPr>
        <w:r w:rsidRPr="00726143">
          <w:rPr>
            <w:sz w:val="20"/>
          </w:rPr>
          <w:fldChar w:fldCharType="begin"/>
        </w:r>
        <w:r w:rsidRPr="00726143">
          <w:rPr>
            <w:sz w:val="20"/>
          </w:rPr>
          <w:instrText>PAGE   \* MERGEFORMAT</w:instrText>
        </w:r>
        <w:r w:rsidRPr="00726143">
          <w:rPr>
            <w:sz w:val="20"/>
          </w:rPr>
          <w:fldChar w:fldCharType="separate"/>
        </w:r>
        <w:r w:rsidR="002932E3">
          <w:rPr>
            <w:noProof/>
            <w:sz w:val="20"/>
          </w:rPr>
          <w:t>1</w:t>
        </w:r>
        <w:r w:rsidRPr="00726143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635A1" w14:textId="77777777" w:rsidR="00162AC8" w:rsidRDefault="00162AC8" w:rsidP="00162AC8">
      <w:pPr>
        <w:spacing w:after="0" w:line="240" w:lineRule="auto"/>
      </w:pPr>
      <w:r>
        <w:separator/>
      </w:r>
    </w:p>
  </w:footnote>
  <w:footnote w:type="continuationSeparator" w:id="0">
    <w:p w14:paraId="301A09FF" w14:textId="77777777" w:rsidR="00162AC8" w:rsidRDefault="00162AC8" w:rsidP="0016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52AFF" w14:textId="575E9EFF" w:rsidR="00162AC8" w:rsidRDefault="001824CB">
    <w:pPr>
      <w:pStyle w:val="Capalera"/>
    </w:pPr>
    <w:r>
      <w:rPr>
        <w:noProof/>
      </w:rPr>
      <w:drawing>
        <wp:inline distT="0" distB="0" distL="0" distR="0" wp14:anchorId="64068A41" wp14:editId="69F2D5D9">
          <wp:extent cx="2953512" cy="320040"/>
          <wp:effectExtent l="0" t="0" r="0" b="3810"/>
          <wp:docPr id="2103638622" name="Imatge 1" descr="Logotip del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638622" name="Imatge 1" descr="Logotip del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512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7F533A" w14:textId="77777777" w:rsidR="00162AC8" w:rsidRDefault="00162AC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C8"/>
    <w:rsid w:val="0000674D"/>
    <w:rsid w:val="00032644"/>
    <w:rsid w:val="000829F0"/>
    <w:rsid w:val="00162AC8"/>
    <w:rsid w:val="001824CB"/>
    <w:rsid w:val="001C37DB"/>
    <w:rsid w:val="002932E3"/>
    <w:rsid w:val="003B107C"/>
    <w:rsid w:val="004F4D97"/>
    <w:rsid w:val="00824696"/>
    <w:rsid w:val="00893CBC"/>
    <w:rsid w:val="00A565F3"/>
    <w:rsid w:val="00BA0486"/>
    <w:rsid w:val="00BC5C71"/>
    <w:rsid w:val="00BF0E6F"/>
    <w:rsid w:val="00D307F5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06FF"/>
  <w15:chartTrackingRefBased/>
  <w15:docId w15:val="{CDC89A30-857E-422F-8339-5C6EE06F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23A"/>
    <w:pPr>
      <w:spacing w:line="276" w:lineRule="auto"/>
      <w:jc w:val="both"/>
    </w:pPr>
    <w:rPr>
      <w:rFonts w:ascii="Arial" w:hAnsi="Arial"/>
      <w:color w:val="000000" w:themeColor="tex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62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62AC8"/>
    <w:rPr>
      <w:rFonts w:ascii="Arial" w:hAnsi="Arial"/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162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62AC8"/>
    <w:rPr>
      <w:rFonts w:ascii="Arial" w:hAnsi="Arial"/>
      <w:color w:val="000000" w:themeColor="text1"/>
    </w:rPr>
  </w:style>
  <w:style w:type="table" w:styleId="Taulaambquadrcula">
    <w:name w:val="Table Grid"/>
    <w:basedOn w:val="Taulanormal"/>
    <w:rsid w:val="00162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BA0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CED3D0A7E545489C0438797999988C" ma:contentTypeVersion="16" ma:contentTypeDescription="Crea un document nou" ma:contentTypeScope="" ma:versionID="5e83a08446f34af5a2884ac0c3f4e261">
  <xsd:schema xmlns:xsd="http://www.w3.org/2001/XMLSchema" xmlns:xs="http://www.w3.org/2001/XMLSchema" xmlns:p="http://schemas.microsoft.com/office/2006/metadata/properties" xmlns:ns2="08d9d087-8df5-4aa0-bb47-1301c859b5b0" xmlns:ns3="0b37fb93-cd87-48a9-a626-582166bee53e" targetNamespace="http://schemas.microsoft.com/office/2006/metadata/properties" ma:root="true" ma:fieldsID="2d07adfb844db8ad9409b6801bcdba5a" ns2:_="" ns3:_="">
    <xsd:import namespace="08d9d087-8df5-4aa0-bb47-1301c859b5b0"/>
    <xsd:import namespace="0b37fb93-cd87-48a9-a626-582166be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9d087-8df5-4aa0-bb47-1301c859b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7fb93-cd87-48a9-a626-582166bee53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b637f9d-edd4-4b4f-8b8c-c62c56f702eb}" ma:internalName="TaxCatchAll" ma:showField="CatchAllData" ma:web="0b37fb93-cd87-48a9-a626-582166bee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7fb93-cd87-48a9-a626-582166bee53e" xsi:nil="true"/>
    <lcf76f155ced4ddcb4097134ff3c332f xmlns="08d9d087-8df5-4aa0-bb47-1301c859b5b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BE3C2E-83EF-4CB2-B2B4-E8A337375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9d087-8df5-4aa0-bb47-1301c859b5b0"/>
    <ds:schemaRef ds:uri="0b37fb93-cd87-48a9-a626-582166bee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8E6D6B-D2AD-41FA-99FE-30E530751D30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9d56983e-bcb0-46a8-a5ac-ce372e47f990"/>
    <ds:schemaRef ds:uri="http://www.w3.org/XML/1998/namespace"/>
    <ds:schemaRef ds:uri="http://purl.org/dc/dcmitype/"/>
    <ds:schemaRef ds:uri="0b37fb93-cd87-48a9-a626-582166bee53e"/>
    <ds:schemaRef ds:uri="08d9d087-8df5-4aa0-bb47-1301c859b5b0"/>
  </ds:schemaRefs>
</ds:datastoreItem>
</file>

<file path=customXml/itemProps3.xml><?xml version="1.0" encoding="utf-8"?>
<ds:datastoreItem xmlns:ds="http://schemas.openxmlformats.org/officeDocument/2006/customXml" ds:itemID="{EDBD6FAC-30C5-4C70-99A5-3BFEE438D9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Diaz Muñoz</dc:creator>
  <cp:keywords/>
  <dc:description/>
  <cp:lastModifiedBy>Rodriguez Lahuerta, Rosa Maria</cp:lastModifiedBy>
  <cp:revision>6</cp:revision>
  <cp:lastPrinted>2023-05-22T11:38:00Z</cp:lastPrinted>
  <dcterms:created xsi:type="dcterms:W3CDTF">2025-02-26T10:24:00Z</dcterms:created>
  <dcterms:modified xsi:type="dcterms:W3CDTF">2025-06-18T06:01:00Z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0x010100AFCED3D0A7E545489C0438797999988C</vt:lpwstr>
  </property>
</Properties>
</file>