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F1A7F" w:rsidR="005A459D" w:rsidP="0E985903" w:rsidRDefault="005A459D" w14:paraId="5F66B08F" w14:textId="188DC647">
      <w:pPr>
        <w:rPr>
          <w:rFonts w:ascii="Arial" w:hAnsi="Arial" w:cs="Arial"/>
          <w:b w:val="1"/>
          <w:bCs w:val="1"/>
          <w:sz w:val="20"/>
          <w:szCs w:val="20"/>
          <w:u w:val="single"/>
        </w:rPr>
      </w:pPr>
      <w:r w:rsidRPr="274538F4" w:rsidR="005A459D">
        <w:rPr>
          <w:rFonts w:ascii="Arial" w:hAnsi="Arial" w:cs="Arial"/>
          <w:b w:val="1"/>
          <w:bCs w:val="1"/>
          <w:sz w:val="20"/>
          <w:szCs w:val="20"/>
          <w:u w:val="single"/>
        </w:rPr>
        <w:t>Anne</w:t>
      </w:r>
      <w:r w:rsidRPr="274538F4" w:rsidR="75E920EE">
        <w:rPr>
          <w:rFonts w:ascii="Arial" w:hAnsi="Arial" w:cs="Arial"/>
          <w:b w:val="1"/>
          <w:bCs w:val="1"/>
          <w:sz w:val="20"/>
          <w:szCs w:val="20"/>
          <w:u w:val="single"/>
        </w:rPr>
        <w:t xml:space="preserve">x    </w:t>
      </w:r>
      <w:r w:rsidRPr="274538F4" w:rsidR="09404A59">
        <w:rPr>
          <w:rFonts w:ascii="Arial" w:hAnsi="Arial" w:cs="Arial"/>
          <w:b w:val="1"/>
          <w:bCs w:val="1"/>
          <w:sz w:val="20"/>
          <w:szCs w:val="20"/>
          <w:u w:val="single"/>
        </w:rPr>
        <w:t>4</w:t>
      </w:r>
      <w:r w:rsidRPr="274538F4" w:rsidR="75E920EE">
        <w:rPr>
          <w:rFonts w:ascii="Arial" w:hAnsi="Arial" w:cs="Arial"/>
          <w:b w:val="1"/>
          <w:bCs w:val="1"/>
          <w:sz w:val="20"/>
          <w:szCs w:val="20"/>
          <w:u w:val="single"/>
        </w:rPr>
        <w:t xml:space="preserve">   </w:t>
      </w:r>
      <w:r w:rsidRPr="274538F4" w:rsidR="005A459D">
        <w:rPr>
          <w:rFonts w:ascii="Arial" w:hAnsi="Arial" w:cs="Arial"/>
          <w:b w:val="1"/>
          <w:bCs w:val="1"/>
          <w:sz w:val="20"/>
          <w:szCs w:val="20"/>
          <w:u w:val="single"/>
        </w:rPr>
        <w:t>Model de presentació d’ofertes – Fitxa del producte</w:t>
      </w:r>
    </w:p>
    <w:p w:rsidRPr="00A90B8E" w:rsidR="005A459D" w:rsidP="3026EA68" w:rsidRDefault="005A459D" w14:paraId="019057DD" w14:textId="2EF3B482">
      <w:pPr>
        <w:rPr>
          <w:rFonts w:ascii="Arial" w:hAnsi="Arial" w:cs="Arial"/>
        </w:rPr>
      </w:pPr>
      <w:r w:rsidRPr="3026EA68" w:rsidR="005A459D">
        <w:rPr>
          <w:rFonts w:ascii="Arial" w:hAnsi="Arial" w:cs="Arial"/>
          <w:b w:val="1"/>
          <w:bCs w:val="1"/>
        </w:rPr>
        <w:t>Expedient:</w:t>
      </w:r>
      <w:r w:rsidRPr="3026EA68" w:rsidR="005A459D">
        <w:rPr>
          <w:rFonts w:ascii="Arial" w:hAnsi="Arial" w:cs="Arial"/>
        </w:rPr>
        <w:t xml:space="preserve"> </w:t>
      </w:r>
      <w:r w:rsidRPr="3026EA68" w:rsidR="2AC18642">
        <w:rPr>
          <w:rFonts w:ascii="Arial" w:hAnsi="Arial" w:eastAsia="Arial" w:cs="Arial"/>
          <w:noProof w:val="0"/>
          <w:sz w:val="22"/>
          <w:szCs w:val="22"/>
          <w:lang w:val="ca-ES"/>
        </w:rPr>
        <w:t>2025-224</w:t>
      </w:r>
    </w:p>
    <w:p w:rsidRPr="00A90B8E" w:rsidR="007B4A39" w:rsidP="0E985903" w:rsidRDefault="006C340F" w14:paraId="66DF4D03" w14:textId="51E4AC76">
      <w:pPr>
        <w:jc w:val="center"/>
        <w:rPr>
          <w:rFonts w:ascii="Arial" w:hAnsi="Arial" w:cs="Arial"/>
          <w:b w:val="1"/>
          <w:bCs w:val="1"/>
          <w:sz w:val="28"/>
          <w:szCs w:val="28"/>
          <w:u w:val="single"/>
        </w:rPr>
      </w:pPr>
      <w:r w:rsidRPr="48F3E568" w:rsidR="006C340F">
        <w:rPr>
          <w:rFonts w:ascii="Arial" w:hAnsi="Arial" w:cs="Arial"/>
          <w:b w:val="1"/>
          <w:bCs w:val="1"/>
          <w:sz w:val="28"/>
          <w:szCs w:val="28"/>
          <w:u w:val="single"/>
        </w:rPr>
        <w:t xml:space="preserve">LOT </w:t>
      </w:r>
      <w:r w:rsidRPr="48F3E568" w:rsidR="6ABA7CE7">
        <w:rPr>
          <w:rFonts w:ascii="Arial" w:hAnsi="Arial" w:cs="Arial"/>
          <w:b w:val="1"/>
          <w:bCs w:val="1"/>
          <w:sz w:val="28"/>
          <w:szCs w:val="28"/>
          <w:u w:val="single"/>
        </w:rPr>
        <w:t>8 : TIRA GLUCOSA A LA SANG</w:t>
      </w:r>
      <w:r w:rsidRPr="48F3E568" w:rsidR="006C340F">
        <w:rPr>
          <w:rFonts w:ascii="Arial" w:hAnsi="Arial" w:cs="Arial"/>
          <w:b w:val="1"/>
          <w:bCs w:val="1"/>
          <w:sz w:val="28"/>
          <w:szCs w:val="28"/>
          <w:u w:val="single"/>
        </w:rPr>
        <w:t xml:space="preserve"> </w:t>
      </w:r>
    </w:p>
    <w:p w:rsidRPr="001B7027" w:rsidR="005A459D" w:rsidP="48F3E568" w:rsidRDefault="005A459D" w14:paraId="6CD9BBE0" w14:textId="7FB85FB4">
      <w:pPr>
        <w:pStyle w:val="Normal"/>
        <w:jc w:val="center"/>
        <w:rPr>
          <w:rFonts w:ascii="Arial" w:hAnsi="Arial" w:cs="Arial"/>
          <w:sz w:val="20"/>
          <w:szCs w:val="20"/>
        </w:rPr>
      </w:pPr>
    </w:p>
    <w:p w:rsidRPr="001B7027" w:rsidR="005A459D" w:rsidP="48F3E568" w:rsidRDefault="005A459D" w14:paraId="19875AB5" w14:textId="42F27AA6">
      <w:pPr>
        <w:pStyle w:val="Normal"/>
        <w:jc w:val="center"/>
        <w:rPr>
          <w:rFonts w:ascii="Arial" w:hAnsi="Arial" w:cs="Arial"/>
          <w:b w:val="1"/>
          <w:bCs w:val="1"/>
          <w:sz w:val="28"/>
          <w:szCs w:val="28"/>
          <w:u w:val="single"/>
        </w:rPr>
      </w:pPr>
      <w:r w:rsidRPr="48F3E568" w:rsidR="005A459D">
        <w:rPr>
          <w:rFonts w:ascii="Arial" w:hAnsi="Arial" w:cs="Arial"/>
          <w:sz w:val="20"/>
          <w:szCs w:val="20"/>
        </w:rPr>
        <w:t>El/la Sr./</w:t>
      </w:r>
      <w:r w:rsidRPr="48F3E568" w:rsidR="005A459D">
        <w:rPr>
          <w:rFonts w:ascii="Arial" w:hAnsi="Arial" w:cs="Arial"/>
          <w:sz w:val="20"/>
          <w:szCs w:val="20"/>
        </w:rPr>
        <w:t>Sra</w:t>
      </w:r>
      <w:r w:rsidRPr="48F3E568" w:rsidR="005A459D">
        <w:rPr>
          <w:rFonts w:ascii="Arial" w:hAnsi="Arial" w:cs="Arial"/>
          <w:sz w:val="20"/>
          <w:szCs w:val="20"/>
        </w:rPr>
        <w:t xml:space="preserve"> ............................................................................ amb NIF ..............................., en qualitat de ............................................., de l’empresa ..................................... </w:t>
      </w:r>
      <w:r w:rsidRPr="48F3E568" w:rsidR="005A459D">
        <w:rPr>
          <w:rFonts w:ascii="Arial" w:hAnsi="Arial" w:cs="Arial"/>
          <w:b w:val="1"/>
          <w:bCs w:val="1"/>
          <w:sz w:val="20"/>
          <w:szCs w:val="20"/>
        </w:rPr>
        <w:t xml:space="preserve">declara que, </w:t>
      </w:r>
      <w:r w:rsidRPr="48F3E568" w:rsidR="005A459D">
        <w:rPr>
          <w:rFonts w:ascii="Arial" w:hAnsi="Arial" w:cs="Arial"/>
          <w:b w:val="1"/>
          <w:bCs w:val="1"/>
          <w:sz w:val="20"/>
          <w:szCs w:val="20"/>
          <w:u w:val="single"/>
        </w:rPr>
        <w:t>el producte a subministrar compleix amb tots els requeriments</w:t>
      </w:r>
      <w:r w:rsidRPr="48F3E568" w:rsidR="005A459D">
        <w:rPr>
          <w:rFonts w:ascii="Arial" w:hAnsi="Arial" w:cs="Arial"/>
          <w:b w:val="1"/>
          <w:bCs w:val="1"/>
          <w:sz w:val="20"/>
          <w:szCs w:val="20"/>
        </w:rPr>
        <w:t xml:space="preserve"> mínims continguts als Plecs de la licitació de referència,</w:t>
      </w:r>
    </w:p>
    <w:p w:rsidR="48F3E568" w:rsidP="48F3E568" w:rsidRDefault="48F3E568" w14:paraId="00B071C9" w14:textId="3FA8BFE4">
      <w:pPr>
        <w:rPr>
          <w:rFonts w:ascii="Arial" w:hAnsi="Arial" w:cs="Arial"/>
          <w:b w:val="1"/>
          <w:bCs w:val="1"/>
          <w:sz w:val="20"/>
          <w:szCs w:val="20"/>
        </w:rPr>
      </w:pPr>
    </w:p>
    <w:tbl>
      <w:tblPr>
        <w:tblStyle w:val="Tablaconcuadrcula"/>
        <w:tblW w:w="7433" w:type="dxa"/>
        <w:jc w:val="center"/>
        <w:tblLook w:val="04A0" w:firstRow="1" w:lastRow="0" w:firstColumn="1" w:lastColumn="0" w:noHBand="0" w:noVBand="1"/>
      </w:tblPr>
      <w:tblGrid>
        <w:gridCol w:w="2228"/>
        <w:gridCol w:w="5205"/>
      </w:tblGrid>
      <w:tr w:rsidRPr="001F1A7F" w:rsidR="005A459D" w:rsidTr="3026EA68" w14:paraId="52656EBA" w14:textId="77777777">
        <w:trPr>
          <w:trHeight w:val="618"/>
        </w:trPr>
        <w:tc>
          <w:tcPr>
            <w:tcW w:w="2228" w:type="dxa"/>
            <w:shd w:val="clear" w:color="auto" w:fill="7F7F7F" w:themeFill="text1" w:themeFillTint="80"/>
            <w:tcMar/>
          </w:tcPr>
          <w:p w:rsidRPr="001F1A7F" w:rsidR="005A459D" w:rsidP="001D6E98" w:rsidRDefault="005A459D" w14:paraId="78AF85AD" w14:textId="7777777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F1A7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REFERÈNCIA SEM DEL PRODUCTE</w:t>
            </w:r>
          </w:p>
        </w:tc>
        <w:tc>
          <w:tcPr>
            <w:tcW w:w="5205" w:type="dxa"/>
            <w:shd w:val="clear" w:color="auto" w:fill="7F7F7F" w:themeFill="text1" w:themeFillTint="80"/>
            <w:tcMar/>
            <w:vAlign w:val="center"/>
          </w:tcPr>
          <w:p w:rsidRPr="001F1A7F" w:rsidR="005A459D" w:rsidP="3026EA68" w:rsidRDefault="005A459D" w14:paraId="00A844D6" w14:textId="08A2A458">
            <w:pPr>
              <w:pStyle w:val="Normal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3026EA68" w:rsidR="005A459D">
              <w:rPr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  <w:t>DENOMINACIÓ</w:t>
            </w:r>
          </w:p>
        </w:tc>
      </w:tr>
      <w:tr w:rsidRPr="001F1A7F" w:rsidR="005A459D" w:rsidTr="3026EA68" w14:paraId="76004984" w14:textId="77777777">
        <w:trPr>
          <w:trHeight w:val="636"/>
        </w:trPr>
        <w:tc>
          <w:tcPr>
            <w:tcW w:w="2228" w:type="dxa"/>
            <w:shd w:val="clear" w:color="auto" w:fill="FFF2CC" w:themeFill="accent4" w:themeFillTint="33"/>
            <w:tcMar/>
            <w:vAlign w:val="center"/>
          </w:tcPr>
          <w:p w:rsidRPr="005A459D" w:rsidR="005A459D" w:rsidP="3026EA68" w:rsidRDefault="005A459D" w14:paraId="1855BD20" w14:textId="7CB6CE5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3026EA68" w:rsidR="0FB8F4B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FMD003</w:t>
            </w:r>
          </w:p>
        </w:tc>
        <w:tc>
          <w:tcPr>
            <w:tcW w:w="5205" w:type="dxa"/>
            <w:shd w:val="clear" w:color="auto" w:fill="FFF2CC" w:themeFill="accent4" w:themeFillTint="33"/>
            <w:tcMar/>
            <w:vAlign w:val="center"/>
          </w:tcPr>
          <w:p w:rsidRPr="005A459D" w:rsidR="005A459D" w:rsidP="274538F4" w:rsidRDefault="005A459D" w14:paraId="2C45349E" w14:textId="7D877A22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274538F4" w:rsidR="0FB8F4B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TIRA REACTIVA - GLUCOSA A LA SANG (UNITAT)</w:t>
            </w:r>
          </w:p>
        </w:tc>
      </w:tr>
    </w:tbl>
    <w:p w:rsidR="48F3E568" w:rsidP="3026EA68" w:rsidRDefault="48F3E568" w14:paraId="3571FCCB" w14:textId="016FDFCE">
      <w:pPr>
        <w:pStyle w:val="Normal"/>
        <w:rPr>
          <w:rFonts w:ascii="Arial" w:hAnsi="Arial" w:cs="Arial"/>
          <w:sz w:val="20"/>
          <w:szCs w:val="20"/>
        </w:rPr>
      </w:pPr>
    </w:p>
    <w:p w:rsidR="005A459D" w:rsidP="005A459D" w:rsidRDefault="005A459D" w14:paraId="2711A5F9" w14:textId="77777777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*** Només s’ha de seleccionar una opció (Si/No), la manca de selecció o una selecció incorrecta suposarà l’exclusió de la oferta </w:t>
      </w:r>
      <w:r w:rsidRPr="001B7027">
        <w:rPr>
          <w:rFonts w:ascii="Arial" w:hAnsi="Arial" w:cs="Arial"/>
          <w:b/>
          <w:i/>
          <w:sz w:val="20"/>
          <w:szCs w:val="20"/>
        </w:rPr>
        <w:t>***</w:t>
      </w:r>
    </w:p>
    <w:p w:rsidRPr="00942DFF" w:rsidR="005A459D" w:rsidP="005A459D" w:rsidRDefault="005A459D" w14:paraId="6B19008B" w14:textId="77777777">
      <w:pPr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1F1A7F" w:rsidR="005A459D" w:rsidTr="7003D3BA" w14:paraId="09493EE8" w14:textId="77777777">
        <w:tc>
          <w:tcPr>
            <w:tcW w:w="8494" w:type="dxa"/>
            <w:tcMar/>
          </w:tcPr>
          <w:p w:rsidRPr="006C340F" w:rsidR="006C340F" w:rsidP="274538F4" w:rsidRDefault="006C340F" w14:paraId="60C41CB5" w14:textId="614194FD">
            <w:pPr>
              <w:pStyle w:val="Prrafodelista"/>
              <w:numPr>
                <w:ilvl w:val="0"/>
                <w:numId w:val="7"/>
              </w:numPr>
              <w:tabs>
                <w:tab w:val="left" w:pos="279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274538F4" w:rsidR="6F166C0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Tires reactives per </w:t>
            </w:r>
            <w:r w:rsidRPr="274538F4" w:rsidR="3AF8E8C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mesurament de</w:t>
            </w:r>
            <w:r w:rsidRPr="274538F4" w:rsidR="6F166C0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glucosa en sang total: capil·lar, venosa, arterial i neonatal .</w:t>
            </w:r>
          </w:p>
          <w:p w:rsidR="005A459D" w:rsidP="005A459D" w:rsidRDefault="005A459D" w14:paraId="07346CA8" w14:textId="14000B74">
            <w:pPr>
              <w:tabs>
                <w:tab w:val="left" w:pos="2790"/>
              </w:tabs>
              <w:jc w:val="center"/>
              <w:rPr>
                <w:rFonts w:ascii="Segoe UI Symbol" w:hAnsi="Segoe UI Symbol" w:eastAsia="MS Gothic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214622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-33183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Pr="001F1A7F" w:rsidR="005A459D" w:rsidP="005A459D" w:rsidRDefault="005A459D" w14:paraId="01392B92" w14:textId="77777777">
            <w:pPr>
              <w:tabs>
                <w:tab w:val="left" w:pos="27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F1A7F" w:rsidR="005A459D" w:rsidTr="7003D3BA" w14:paraId="4A0B47B4" w14:textId="77777777">
        <w:tc>
          <w:tcPr>
            <w:tcW w:w="8494" w:type="dxa"/>
            <w:tcMar/>
          </w:tcPr>
          <w:p w:rsidRPr="005A459D" w:rsidR="005A459D" w:rsidP="005A459D" w:rsidRDefault="005A459D" w14:paraId="59FF0CF8" w14:textId="0A9A402D">
            <w:pPr>
              <w:pStyle w:val="Prrafodelista"/>
              <w:numPr>
                <w:ilvl w:val="0"/>
                <w:numId w:val="6"/>
              </w:numPr>
              <w:rPr>
                <w:rFonts w:ascii="Arial" w:hAnsi="Arial" w:eastAsia="Times New Roman" w:cs="Arial"/>
                <w:color w:val="000000"/>
                <w:sz w:val="20"/>
                <w:szCs w:val="20"/>
                <w:lang w:eastAsia="ca-ES"/>
              </w:rPr>
            </w:pPr>
            <w:r w:rsidRPr="274538F4" w:rsidR="48BDA293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 xml:space="preserve">Absorció per </w:t>
            </w:r>
            <w:r w:rsidRPr="274538F4" w:rsidR="188C9E82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>capil·laritat</w:t>
            </w:r>
            <w:r w:rsidRPr="274538F4" w:rsidR="48BDA293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>. Codificació automàtica.</w:t>
            </w:r>
          </w:p>
          <w:p w:rsidR="005A459D" w:rsidP="005A459D" w:rsidRDefault="005A459D" w14:paraId="28A15E66" w14:textId="77777777">
            <w:pPr>
              <w:jc w:val="center"/>
              <w:rPr>
                <w:rFonts w:ascii="Segoe UI Symbol" w:hAnsi="Segoe UI Symbol" w:eastAsia="MS Gothic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170082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hAnsi="Segoe UI Symbol" w:eastAsia="MS Gothic" w:cs="Segoe UI Symbol"/>
                  <w:b/>
                  <w:sz w:val="20"/>
                  <w:szCs w:val="20"/>
                </w:rPr>
                <w:id w:val="-7949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FAF">
                  <w:rPr>
                    <w:rFonts w:ascii="Segoe UI Symbol" w:hAnsi="Segoe UI Symbol" w:eastAsia="MS Gothic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Pr="001F1A7F" w:rsidR="005A459D" w:rsidP="005A459D" w:rsidRDefault="005A459D" w14:paraId="51AF382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3026EA68" w:rsidTr="7003D3BA" w14:paraId="334FC2A9">
        <w:trPr>
          <w:trHeight w:val="690"/>
        </w:trPr>
        <w:tc>
          <w:tcPr>
            <w:tcW w:w="8494" w:type="dxa"/>
            <w:tcMar/>
          </w:tcPr>
          <w:p w:rsidR="1282C890" w:rsidP="3026EA68" w:rsidRDefault="1282C890" w14:paraId="491D0D85" w14:textId="34AF6370">
            <w:pPr>
              <w:pStyle w:val="Prrafodelista"/>
              <w:numPr>
                <w:ilvl w:val="0"/>
                <w:numId w:val="6"/>
              </w:numPr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</w:pPr>
            <w:r w:rsidRPr="3026EA68" w:rsidR="1282C890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ca-ES"/>
              </w:rPr>
              <w:t>Codificació automàtica.</w:t>
            </w:r>
          </w:p>
          <w:p w:rsidR="1282C890" w:rsidP="3026EA68" w:rsidRDefault="1282C890" w14:paraId="60F3FEF4" w14:textId="31F4BE77">
            <w:pPr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3026EA68" w:rsidR="1282C89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114582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3026EA68" w:rsidR="1282C890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3026EA68" w:rsidR="1282C89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71146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3026EA68" w:rsidR="1282C890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</w:tc>
      </w:tr>
      <w:tr w:rsidRPr="001F1A7F" w:rsidR="005A459D" w:rsidTr="7003D3BA" w14:paraId="55BC54DF" w14:textId="77777777">
        <w:trPr>
          <w:trHeight w:val="630"/>
        </w:trPr>
        <w:tc>
          <w:tcPr>
            <w:tcW w:w="8494" w:type="dxa"/>
            <w:tcMar/>
          </w:tcPr>
          <w:p w:rsidRPr="006C340F" w:rsidR="006C340F" w:rsidP="274538F4" w:rsidRDefault="006C340F" w14:paraId="2C352869" w14:textId="5B802A3C">
            <w:pPr>
              <w:pStyle w:val="Prrafodelista"/>
              <w:numPr>
                <w:ilvl w:val="0"/>
                <w:numId w:val="6"/>
              </w:numPr>
              <w:tabs>
                <w:tab w:val="left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7003D3BA" w:rsidR="6A6D3D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Volum de mostra  0,4 µL</w:t>
            </w:r>
            <w:r w:rsidRPr="7003D3BA" w:rsidR="6CF200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 inferior.</w:t>
            </w:r>
          </w:p>
          <w:p w:rsidRPr="005A459D" w:rsidR="005A459D" w:rsidP="3026EA68" w:rsidRDefault="005A459D" w14:paraId="17C7595F" w14:textId="303AD6CD">
            <w:pPr>
              <w:tabs>
                <w:tab w:val="left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  <w:lang w:eastAsia="ca-ES"/>
              </w:rPr>
            </w:pPr>
            <w:r w:rsidRPr="3026EA68" w:rsidR="005A459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-132041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3026EA68" w:rsidR="005A459D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3026EA68" w:rsidR="005A459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-204158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3026EA68" w:rsidR="005A459D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</w:tc>
      </w:tr>
      <w:tr w:rsidR="3026EA68" w:rsidTr="7003D3BA" w14:paraId="1B8B9C11">
        <w:trPr>
          <w:trHeight w:val="300"/>
        </w:trPr>
        <w:tc>
          <w:tcPr>
            <w:tcW w:w="8494" w:type="dxa"/>
            <w:tcMar/>
          </w:tcPr>
          <w:p w:rsidR="7F1B6906" w:rsidP="3026EA68" w:rsidRDefault="7F1B6906" w14:paraId="4C1E0E40" w14:textId="70B49058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7003D3BA" w:rsidR="7F1B69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Rang de lectura </w:t>
            </w:r>
            <w:r w:rsidRPr="7003D3BA" w:rsidR="7F780E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 </w:t>
            </w:r>
            <w:r w:rsidRPr="7003D3BA" w:rsidR="795E849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  <w:r w:rsidRPr="7003D3BA" w:rsidR="7F1B69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</w:t>
            </w:r>
            <w:r w:rsidRPr="7003D3BA" w:rsidR="414B218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7003D3BA" w:rsidR="7A14610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mg/dl o inferior fins a </w:t>
            </w:r>
            <w:r w:rsidRPr="7003D3BA" w:rsidR="7F1B69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600 mg/dl. </w:t>
            </w:r>
          </w:p>
          <w:p w:rsidR="7F1B6906" w:rsidP="3026EA68" w:rsidRDefault="7F1B6906" w14:paraId="3146CA2D" w14:textId="6C2D9835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3026EA68" w:rsidR="7F1B690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106022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3026EA68" w:rsidR="7F1B6906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3026EA68" w:rsidR="7F1B690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97893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3026EA68" w:rsidR="7F1B6906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3026EA68" w:rsidP="3026EA68" w:rsidRDefault="3026EA68" w14:paraId="6E4A87E1" w14:textId="2D541D16">
            <w:pPr>
              <w:pStyle w:val="Normal"/>
              <w:ind w:lef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3026EA68" w:rsidTr="7003D3BA" w14:paraId="6DAAB425">
        <w:trPr>
          <w:trHeight w:val="300"/>
        </w:trPr>
        <w:tc>
          <w:tcPr>
            <w:tcW w:w="8494" w:type="dxa"/>
            <w:tcMar/>
          </w:tcPr>
          <w:p w:rsidR="36BF8B23" w:rsidP="3026EA68" w:rsidRDefault="36BF8B23" w14:paraId="6594B88A" w14:textId="13841D61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7003D3BA" w:rsidR="36BF8B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Temps de reacció </w:t>
            </w:r>
            <w:r w:rsidRPr="7003D3BA" w:rsidR="79865E0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inferior a </w:t>
            </w:r>
            <w:r w:rsidRPr="7003D3BA" w:rsidR="36BF8B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 segons.</w:t>
            </w:r>
          </w:p>
          <w:p w:rsidR="36BF8B23" w:rsidP="3026EA68" w:rsidRDefault="36BF8B23" w14:paraId="358D74DF" w14:textId="6C2D9835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3026EA68" w:rsidR="36BF8B2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143818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3026EA68" w:rsidR="36BF8B23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3026EA68" w:rsidR="36BF8B2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207883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3026EA68" w:rsidR="36BF8B23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3026EA68" w:rsidP="3026EA68" w:rsidRDefault="3026EA68" w14:paraId="524994E8" w14:textId="6463649C">
            <w:pPr>
              <w:pStyle w:val="Normal"/>
              <w:ind w:left="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Pr="001F1A7F" w:rsidR="005A459D" w:rsidTr="7003D3BA" w14:paraId="321CC67A" w14:textId="77777777">
        <w:tc>
          <w:tcPr>
            <w:tcW w:w="8494" w:type="dxa"/>
            <w:tcMar/>
          </w:tcPr>
          <w:p w:rsidR="005A459D" w:rsidP="274538F4" w:rsidRDefault="005A459D" w14:paraId="6F810814" w14:textId="0F04A1B7">
            <w:pPr>
              <w:pStyle w:val="Prrafodelista"/>
              <w:numPr>
                <w:ilvl w:val="0"/>
                <w:numId w:val="6"/>
              </w:numPr>
              <w:tabs>
                <w:tab w:val="left" w:pos="2100"/>
              </w:tabs>
              <w:jc w:val="left"/>
              <w:rPr>
                <w:rFonts w:ascii="Segoe UI Symbol" w:hAnsi="Segoe UI Symbol" w:eastAsia="MS Gothic" w:cs="Segoe UI Symbol"/>
                <w:b w:val="0"/>
                <w:bCs w:val="0"/>
                <w:sz w:val="20"/>
                <w:szCs w:val="20"/>
              </w:rPr>
            </w:pPr>
            <w:r w:rsidRPr="3026EA68" w:rsidR="4C806CA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Mesurament de viscositat sanguínia evitant mostres no permeses. </w:t>
            </w:r>
          </w:p>
          <w:p w:rsidR="3026EA68" w:rsidP="3026EA68" w:rsidRDefault="3026EA68" w14:paraId="4312B753" w14:textId="2601E800">
            <w:pPr>
              <w:pStyle w:val="Prrafodelista"/>
              <w:tabs>
                <w:tab w:val="left" w:leader="none" w:pos="2100"/>
              </w:tabs>
              <w:ind w:left="720"/>
              <w:jc w:val="left"/>
              <w:rPr>
                <w:rFonts w:ascii="Segoe UI Symbol" w:hAnsi="Segoe UI Symbol" w:eastAsia="MS Gothic" w:cs="Segoe UI Symbol"/>
                <w:b w:val="0"/>
                <w:bCs w:val="0"/>
                <w:sz w:val="20"/>
                <w:szCs w:val="20"/>
              </w:rPr>
            </w:pPr>
          </w:p>
          <w:p w:rsidR="005A459D" w:rsidP="274538F4" w:rsidRDefault="005A459D" w14:paraId="61A83156" w14:textId="3B9B73FE">
            <w:pPr>
              <w:pStyle w:val="Normal"/>
              <w:tabs>
                <w:tab w:val="left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274538F4" w:rsidR="005A459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S</w:t>
            </w:r>
            <w:r w:rsidRPr="274538F4" w:rsidR="005A459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i </w:t>
            </w:r>
            <w:sdt>
              <w:sdtPr>
                <w:id w:val="175416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74538F4" w:rsidR="005A459D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274538F4" w:rsidR="005A459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-212330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74538F4" w:rsidR="005A459D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Pr="005A459D" w:rsidR="005A459D" w:rsidP="005A459D" w:rsidRDefault="005A459D" w14:paraId="0C79A788" w14:textId="77777777">
            <w:pPr>
              <w:tabs>
                <w:tab w:val="left" w:pos="2100"/>
              </w:tabs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274538F4" w:rsidTr="7003D3BA" w14:paraId="686D8155">
        <w:trPr>
          <w:trHeight w:val="300"/>
        </w:trPr>
        <w:tc>
          <w:tcPr>
            <w:tcW w:w="8494" w:type="dxa"/>
            <w:tcMar/>
          </w:tcPr>
          <w:p w:rsidR="3A1E299E" w:rsidP="274538F4" w:rsidRDefault="3A1E299E" w14:paraId="45983450" w14:textId="0796DB41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274538F4" w:rsidR="3A1E299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Caducitat mínima de 15 a 18 mesos.</w:t>
            </w:r>
          </w:p>
          <w:p w:rsidR="274538F4" w:rsidP="274538F4" w:rsidRDefault="274538F4" w14:paraId="27BA8156" w14:textId="54492C80">
            <w:pPr>
              <w:pStyle w:val="Prrafodelista"/>
              <w:tabs>
                <w:tab w:val="left" w:leader="none" w:pos="2100"/>
              </w:tabs>
              <w:ind w:left="72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="771E6655" w:rsidP="274538F4" w:rsidRDefault="771E6655" w14:paraId="5F7EE2B0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274538F4" w:rsidR="771E665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151888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74538F4" w:rsidR="771E6655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274538F4" w:rsidR="771E665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39885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74538F4" w:rsidR="771E6655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274538F4" w:rsidP="274538F4" w:rsidRDefault="274538F4" w14:paraId="3C315E0C" w14:textId="24345EA5">
            <w:pPr>
              <w:pStyle w:val="Prrafodelista"/>
              <w:ind w:left="108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274538F4" w:rsidTr="7003D3BA" w14:paraId="076163D6">
        <w:trPr>
          <w:trHeight w:val="300"/>
        </w:trPr>
        <w:tc>
          <w:tcPr>
            <w:tcW w:w="8494" w:type="dxa"/>
            <w:tcMar/>
          </w:tcPr>
          <w:p w:rsidR="11A06FAD" w:rsidP="274538F4" w:rsidRDefault="11A06FAD" w14:paraId="3059911D" w14:textId="2D712B8E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274538F4" w:rsidR="11A06FA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Lliure de làtex.</w:t>
            </w:r>
          </w:p>
          <w:p w:rsidR="771E6655" w:rsidP="274538F4" w:rsidRDefault="771E6655" w14:paraId="6D8CDA7E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274538F4" w:rsidR="771E665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23855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74538F4" w:rsidR="771E6655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274538F4" w:rsidR="771E665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153400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74538F4" w:rsidR="771E6655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274538F4" w:rsidP="274538F4" w:rsidRDefault="274538F4" w14:paraId="5A6020E7" w14:textId="64E036DC">
            <w:pPr>
              <w:pStyle w:val="Prrafodelista"/>
              <w:ind w:left="108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274538F4" w:rsidTr="7003D3BA" w14:paraId="7BEA2086">
        <w:trPr>
          <w:trHeight w:val="300"/>
        </w:trPr>
        <w:tc>
          <w:tcPr>
            <w:tcW w:w="8494" w:type="dxa"/>
            <w:tcMar/>
          </w:tcPr>
          <w:p w:rsidR="23CE64C1" w:rsidP="274538F4" w:rsidRDefault="23CE64C1" w14:paraId="6E571550" w14:textId="0F1E1509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3026EA68" w:rsidR="56E083E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 conformitat a la Norma UNE-EN ISO 15197:2015</w:t>
            </w:r>
          </w:p>
          <w:p w:rsidR="3026EA68" w:rsidP="3026EA68" w:rsidRDefault="3026EA68" w14:paraId="4F03A17E" w14:textId="693C2A87">
            <w:pPr>
              <w:pStyle w:val="Prrafodelista"/>
              <w:tabs>
                <w:tab w:val="left" w:leader="none" w:pos="2100"/>
              </w:tabs>
              <w:ind w:left="72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771E6655" w:rsidP="274538F4" w:rsidRDefault="771E6655" w14:paraId="22D3871B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274538F4" w:rsidR="771E665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82932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74538F4" w:rsidR="771E6655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274538F4" w:rsidR="771E665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97459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74538F4" w:rsidR="771E6655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274538F4" w:rsidP="274538F4" w:rsidRDefault="274538F4" w14:paraId="43FC09C3" w14:textId="79605C14">
            <w:pPr>
              <w:pStyle w:val="Prrafodelista"/>
              <w:ind w:left="108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274538F4" w:rsidTr="7003D3BA" w14:paraId="73F37ADE">
        <w:trPr>
          <w:trHeight w:val="300"/>
        </w:trPr>
        <w:tc>
          <w:tcPr>
            <w:tcW w:w="8494" w:type="dxa"/>
            <w:tcMar/>
          </w:tcPr>
          <w:p w:rsidR="35061FEB" w:rsidP="274538F4" w:rsidRDefault="35061FEB" w14:paraId="2D5F4141" w14:textId="689316E3">
            <w:pPr>
              <w:pStyle w:val="Prrafodelista"/>
              <w:numPr>
                <w:ilvl w:val="0"/>
                <w:numId w:val="6"/>
              </w:numPr>
              <w:tabs>
                <w:tab w:val="left" w:leader="none" w:pos="2100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1D03AF85" w:rsidR="35061FE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Envasat en capses de </w:t>
            </w:r>
            <w:r w:rsidRPr="1D03AF85" w:rsidR="4660E14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25</w:t>
            </w:r>
            <w:r w:rsidRPr="1D03AF85" w:rsidR="35061FE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 50 tires reactives.</w:t>
            </w:r>
          </w:p>
          <w:p w:rsidR="771E6655" w:rsidP="274538F4" w:rsidRDefault="771E6655" w14:paraId="63C8B03D" w14:textId="2D392870">
            <w:pPr>
              <w:tabs>
                <w:tab w:val="left" w:leader="none" w:pos="2100"/>
              </w:tabs>
              <w:jc w:val="center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274538F4" w:rsidR="771E665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 </w:t>
            </w:r>
            <w:sdt>
              <w:sdtPr>
                <w:id w:val="9203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74538F4" w:rsidR="771E6655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274538F4" w:rsidR="771E665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</w:t>
            </w:r>
            <w:sdt>
              <w:sdtPr>
                <w:id w:val="23640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274538F4" w:rsidR="771E6655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274538F4" w:rsidP="274538F4" w:rsidRDefault="274538F4" w14:paraId="4A45AB15" w14:textId="08FBA69F">
            <w:pPr>
              <w:pStyle w:val="Prrafodelista"/>
              <w:ind w:left="108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274538F4" w:rsidTr="7003D3BA" w14:paraId="3F40578D">
        <w:trPr>
          <w:trHeight w:val="6900"/>
        </w:trPr>
        <w:tc>
          <w:tcPr>
            <w:tcW w:w="8494" w:type="dxa"/>
            <w:tcMar/>
          </w:tcPr>
          <w:p w:rsidR="45CBCD2E" w:rsidP="390D613F" w:rsidRDefault="45CBCD2E" w14:paraId="6C22DB0F" w14:textId="4D3D5FA8">
            <w:pPr>
              <w:pStyle w:val="Prrafodelista"/>
              <w:numPr>
                <w:ilvl w:val="0"/>
                <w:numId w:val="14"/>
              </w:numPr>
              <w:tabs>
                <w:tab w:val="left" w:leader="none" w:pos="2100"/>
              </w:tabs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390D613F" w:rsidR="45CBCD2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En cas de presentar tires reactives </w:t>
            </w:r>
            <w:r w:rsidRPr="390D613F" w:rsidR="45CBCD2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compatibles</w:t>
            </w:r>
            <w:r w:rsidRPr="390D613F" w:rsidR="45CBCD2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amb el glucòmetre model "ISENS CARESENS DUAL" amb ejector de tira reactiva, s</w:t>
            </w:r>
            <w:r w:rsidRPr="390D613F" w:rsidR="53C768A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erà obligatori </w:t>
            </w:r>
            <w:r w:rsidRPr="390D613F" w:rsidR="45CBCD2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certificar</w:t>
            </w:r>
            <w:r w:rsidRPr="390D613F" w:rsidR="374867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-ho</w:t>
            </w:r>
            <w:r w:rsidRPr="390D613F" w:rsidR="45CBCD2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per part del fabricant. </w:t>
            </w:r>
            <w:r w:rsidRPr="390D613F" w:rsidR="2898E8E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El s</w:t>
            </w:r>
            <w:r w:rsidRPr="390D613F" w:rsidR="45CBCD2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ubministrament </w:t>
            </w:r>
            <w:r w:rsidRPr="390D613F" w:rsidR="2FF323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dels glucòmetres serà </w:t>
            </w:r>
            <w:r w:rsidRPr="390D613F" w:rsidR="657A0B4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sense cost</w:t>
            </w:r>
            <w:r w:rsidRPr="390D613F" w:rsidR="40A062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: </w:t>
            </w:r>
            <w:r w:rsidRPr="390D613F" w:rsidR="16D910C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100</w:t>
            </w:r>
            <w:r w:rsidRPr="390D613F" w:rsidR="2780A7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390D613F" w:rsidR="2780A7F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unitats</w:t>
            </w:r>
            <w:r w:rsidRPr="390D613F" w:rsidR="32432C0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anuals</w:t>
            </w:r>
            <w:r w:rsidRPr="390D613F" w:rsidR="32432C0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  <w:p w:rsidR="274538F4" w:rsidP="390D613F" w:rsidRDefault="274538F4" w14:paraId="12DEBABC" w14:textId="5560584C">
            <w:pPr>
              <w:pStyle w:val="Prrafodelista"/>
              <w:spacing w:line="276" w:lineRule="auto"/>
              <w:ind w:left="72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390D613F" w:rsidR="409D2C7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En cas de presentar tires reactives </w:t>
            </w:r>
            <w:r w:rsidRPr="390D613F" w:rsidR="409D2C7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no compatibles</w:t>
            </w:r>
            <w:r w:rsidRPr="390D613F" w:rsidR="409D2C7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amb el glucòmetre model "ISENS CARESENS DUAL", el licitador haurà d’informar a l'Annex 4 de la marca i model ofert i el compromís de subministrar els glucòmetres necessaris amb prestacions similars (amb ejector de tira reactiva,...), sense cost. </w:t>
            </w:r>
          </w:p>
          <w:p w:rsidR="274538F4" w:rsidP="390D613F" w:rsidRDefault="274538F4" w14:paraId="558352D1" w14:textId="66F7AEF0">
            <w:pPr>
              <w:pStyle w:val="Normal"/>
              <w:spacing w:line="276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390D613F" w:rsidR="409D2C7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       Per dotació inicial  250 unitats i </w:t>
            </w:r>
            <w:r w:rsidRPr="390D613F" w:rsidR="7E5657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100</w:t>
            </w:r>
            <w:r w:rsidRPr="390D613F" w:rsidR="409D2C7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unitats per subministrament anual .</w:t>
            </w:r>
          </w:p>
          <w:p w:rsidR="274538F4" w:rsidP="390D613F" w:rsidRDefault="274538F4" w14:paraId="0F5A938E" w14:textId="798A4FA4">
            <w:pPr>
              <w:pStyle w:val="Normal"/>
              <w:spacing w:line="276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274538F4" w:rsidP="390D613F" w:rsidRDefault="274538F4" w14:paraId="5F14E2C6" w14:textId="1BD7FD65">
            <w:pPr>
              <w:pStyle w:val="Normal"/>
              <w:spacing w:line="276" w:lineRule="auto"/>
              <w:ind w:left="0"/>
              <w:jc w:val="both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  <w:lang w:val="en-US"/>
              </w:rPr>
            </w:pPr>
            <w:r w:rsidRPr="390D613F" w:rsidR="4DEE9B26"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  <w:t xml:space="preserve">                                      </w:t>
            </w:r>
            <w:r w:rsidRPr="390D613F" w:rsidR="08708059"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  <w:t xml:space="preserve">  </w:t>
            </w:r>
            <w:r w:rsidRPr="390D613F" w:rsidR="66DD5E0F"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390D613F" w:rsidR="08708059"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  <w:t xml:space="preserve">    </w:t>
            </w:r>
            <w:r w:rsidRPr="390D613F" w:rsidR="4DEE9B26"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390D613F" w:rsidR="534547D8"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  <w:t>Compatible ☐</w:t>
            </w:r>
            <w:sdt>
              <w:sdtPr>
                <w:id w:val="185958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/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390D613F" w:rsidR="409D2C74"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  <w:t xml:space="preserve">       N</w:t>
            </w:r>
            <w:r w:rsidRPr="390D613F" w:rsidR="34A49C7D"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  <w:t>o compatible</w:t>
            </w:r>
            <w:r w:rsidRPr="390D613F" w:rsidR="409D2C74"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sdt>
              <w:sdtPr>
                <w:id w:val="196585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390D613F" w:rsidR="409D2C74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  <w:lang w:val="en-US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274538F4" w:rsidP="390D613F" w:rsidRDefault="274538F4" w14:paraId="5A58ADFE" w14:textId="42291B21">
            <w:pPr>
              <w:pStyle w:val="Prrafodelista"/>
              <w:spacing w:line="276" w:lineRule="auto"/>
              <w:ind w:left="108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274538F4" w:rsidP="390D613F" w:rsidRDefault="274538F4" w14:paraId="7F8ABD58" w14:textId="6506E3AF">
            <w:pPr>
              <w:pStyle w:val="Normal"/>
              <w:spacing w:line="276" w:lineRule="auto"/>
              <w:ind w:left="708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390D613F" w:rsidR="5C51656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En cas de </w:t>
            </w:r>
            <w:r w:rsidRPr="390D613F" w:rsidR="5C51656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COMPATIBILITAT</w:t>
            </w:r>
            <w:r w:rsidRPr="390D613F" w:rsidR="5C51656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r w:rsidRPr="390D613F" w:rsidR="695DB3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és obligatori </w:t>
            </w:r>
            <w:r w:rsidRPr="390D613F" w:rsidR="5C51656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annexar el certificat per part del fabricant juntament amb l’Annex 4:</w:t>
            </w:r>
          </w:p>
          <w:p w:rsidR="274538F4" w:rsidP="390D613F" w:rsidRDefault="274538F4" w14:paraId="5FEC11A5" w14:textId="7D7331C0">
            <w:pPr>
              <w:pStyle w:val="Normal"/>
              <w:tabs>
                <w:tab w:val="left" w:leader="none" w:pos="2790"/>
              </w:tabs>
              <w:spacing w:line="276" w:lineRule="auto"/>
              <w:jc w:val="both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390D613F" w:rsidR="5C51656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390D613F" w:rsidR="08F5D7B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                                           </w:t>
            </w:r>
            <w:r w:rsidRPr="390D613F" w:rsidR="5C51656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S’adjunta </w:t>
            </w:r>
            <w:sdt>
              <w:sdtPr>
                <w:id w:val="52455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390D613F" w:rsidR="5C51656D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390D613F" w:rsidR="5C51656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s’adjunta </w:t>
            </w:r>
            <w:sdt>
              <w:sdtPr>
                <w:id w:val="64670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390D613F" w:rsidR="5C51656D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274538F4" w:rsidP="390D613F" w:rsidRDefault="274538F4" w14:paraId="5D835E0A" w14:textId="73D6A17C">
            <w:pPr>
              <w:pStyle w:val="Normal"/>
              <w:spacing w:line="276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274538F4" w:rsidP="390D613F" w:rsidRDefault="274538F4" w14:paraId="5C032B42" w14:textId="7DD48E8B">
            <w:pPr>
              <w:pStyle w:val="Normal"/>
              <w:spacing w:line="276" w:lineRule="auto"/>
              <w:ind w:left="708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274538F4" w:rsidP="390D613F" w:rsidRDefault="274538F4" w14:paraId="7589C4C8" w14:textId="7A828041">
            <w:pPr>
              <w:pStyle w:val="Normal"/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390D613F" w:rsidR="409D2C7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       En cas de </w:t>
            </w:r>
            <w:r w:rsidRPr="390D613F" w:rsidR="409D2C7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NO COMPATI</w:t>
            </w:r>
            <w:r w:rsidRPr="390D613F" w:rsidR="7CD0C20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BILITAT</w:t>
            </w:r>
            <w:r w:rsidRPr="390D613F" w:rsidR="409D2C7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omplir la següent informació:</w:t>
            </w:r>
          </w:p>
          <w:p w:rsidR="274538F4" w:rsidP="390D613F" w:rsidRDefault="274538F4" w14:paraId="78E49132" w14:textId="6AB9B903">
            <w:pPr>
              <w:pStyle w:val="Normal"/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274538F4" w:rsidP="390D613F" w:rsidRDefault="274538F4" w14:paraId="140105F0" w14:textId="7B1E98B8">
            <w:pPr>
              <w:pStyle w:val="Prrafode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390D613F" w:rsidR="409D2C7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MARCA:</w:t>
            </w:r>
            <w:r w:rsidRPr="390D613F" w:rsidR="2F11356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_______________________________</w:t>
            </w:r>
            <w:r w:rsidRPr="390D613F" w:rsidR="74190D3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</w:t>
            </w:r>
          </w:p>
          <w:p w:rsidR="274538F4" w:rsidP="390D613F" w:rsidRDefault="274538F4" w14:paraId="262E4130" w14:textId="75F6ACB3">
            <w:pPr>
              <w:pStyle w:val="Prrafodelista"/>
              <w:spacing w:line="276" w:lineRule="auto"/>
              <w:ind w:left="108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274538F4" w:rsidP="390D613F" w:rsidRDefault="274538F4" w14:paraId="69DE1078" w14:textId="324171BA">
            <w:pPr>
              <w:pStyle w:val="Prrafodelista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390D613F" w:rsidR="409D2C7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MODEL</w:t>
            </w:r>
            <w:r w:rsidRPr="390D613F" w:rsidR="3A32BB7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OFERT</w:t>
            </w:r>
            <w:r w:rsidRPr="390D613F" w:rsidR="409D2C7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:</w:t>
            </w:r>
            <w:r w:rsidRPr="390D613F" w:rsidR="68BEDDE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________________________</w:t>
            </w:r>
            <w:r w:rsidRPr="390D613F" w:rsidR="6484C37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___________________</w:t>
            </w:r>
          </w:p>
          <w:p w:rsidR="274538F4" w:rsidP="390D613F" w:rsidRDefault="274538F4" w14:paraId="7679A7DD" w14:textId="05C2BC80">
            <w:pPr>
              <w:pStyle w:val="Prrafodelista"/>
              <w:spacing w:line="276" w:lineRule="auto"/>
              <w:ind w:left="108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274538F4" w:rsidP="390D613F" w:rsidRDefault="274538F4" w14:paraId="46086864" w14:textId="614C7127">
            <w:pPr>
              <w:pStyle w:val="Prrafode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390D613F" w:rsidR="7C9DD92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És obligatori</w:t>
            </w:r>
            <w:r w:rsidRPr="390D613F" w:rsidR="68BEDDE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390D613F" w:rsidR="13E84E4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un certificat de</w:t>
            </w:r>
            <w:r w:rsidRPr="390D613F" w:rsidR="68BEDDE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compromís signat del subministrament dels glucòmetres necessaris amb prestacions</w:t>
            </w:r>
            <w:r w:rsidRPr="390D613F" w:rsidR="25ABCDB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similars (amb ejector de tira reactiva,...) sense cost.</w:t>
            </w:r>
          </w:p>
          <w:p w:rsidR="274538F4" w:rsidP="390D613F" w:rsidRDefault="274538F4" w14:paraId="1BD49943" w14:textId="1A8551FB">
            <w:pPr>
              <w:pStyle w:val="Prrafodelista"/>
              <w:spacing w:line="276" w:lineRule="auto"/>
              <w:ind w:left="108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274538F4" w:rsidP="390D613F" w:rsidRDefault="274538F4" w14:paraId="5AA3043C" w14:textId="3AEDD8B8">
            <w:pPr>
              <w:pStyle w:val="Prrafodelista"/>
              <w:spacing w:line="276" w:lineRule="auto"/>
              <w:ind w:left="1080"/>
              <w:jc w:val="both"/>
              <w:rPr>
                <w:rFonts w:ascii="Segoe UI Symbol" w:hAnsi="Segoe UI Symbol" w:eastAsia="MS Gothic" w:cs="Segoe UI Symbol"/>
                <w:b w:val="1"/>
                <w:bCs w:val="1"/>
                <w:sz w:val="20"/>
                <w:szCs w:val="20"/>
              </w:rPr>
            </w:pPr>
            <w:r w:rsidRPr="390D613F" w:rsidR="25ABCDB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                 </w:t>
            </w:r>
            <w:r w:rsidRPr="390D613F" w:rsidR="5DB5ADC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</w:t>
            </w:r>
            <w:r w:rsidRPr="390D613F" w:rsidR="25ABCDB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S’adjunta </w:t>
            </w:r>
            <w:sdt>
              <w:sdtPr>
                <w:id w:val="96483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390D613F" w:rsidR="25ABCDBC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  <w:r w:rsidRPr="390D613F" w:rsidR="25ABCDB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No s’adjunta </w:t>
            </w:r>
            <w:sdt>
              <w:sdtPr>
                <w:id w:val="31025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Pr>
              <w:sdtContent>
                <w:r w:rsidRPr="390D613F" w:rsidR="25ABCDBC">
                  <w:rPr>
                    <w:rFonts w:ascii="Segoe UI Symbol" w:hAnsi="Segoe UI Symbol" w:eastAsia="MS Gothic" w:cs="Segoe UI Symbol"/>
                    <w:b w:val="1"/>
                    <w:bCs w:val="1"/>
                    <w:sz w:val="20"/>
                    <w:szCs w:val="20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b w:val="1"/>
                  <w:bCs w:val="1"/>
                  <w:sz w:val="20"/>
                  <w:szCs w:val="20"/>
                </w:rPr>
              </w:sdtEndPr>
            </w:sdt>
          </w:p>
          <w:p w:rsidR="274538F4" w:rsidP="390D613F" w:rsidRDefault="274538F4" w14:paraId="7C912336" w14:textId="4BE8D5CE">
            <w:pPr>
              <w:pStyle w:val="Prrafodelista"/>
              <w:spacing w:line="276" w:lineRule="auto"/>
              <w:ind w:left="108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274538F4" w:rsidP="390D613F" w:rsidRDefault="274538F4" w14:paraId="0D2CFCA5" w14:textId="47C071C8">
            <w:pPr>
              <w:pStyle w:val="Prrafodelista"/>
              <w:ind w:left="720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274538F4" w:rsidP="390D613F" w:rsidRDefault="274538F4" w14:paraId="18906235" w14:textId="3BDFD46A">
            <w:pPr>
              <w:pStyle w:val="Prrafodelista"/>
              <w:ind w:left="720"/>
              <w:jc w:val="left"/>
              <w:rPr>
                <w:rFonts w:ascii="Arial" w:hAnsi="Arial" w:eastAsia="Calibri" w:cs="Arial" w:asciiTheme="minorAscii" w:hAnsiTheme="minorAscii" w:eastAsiaTheme="minorAscii" w:cstheme="minorBidi"/>
                <w:b w:val="1"/>
                <w:bCs w:val="1"/>
                <w:color w:val="auto"/>
                <w:sz w:val="20"/>
                <w:szCs w:val="20"/>
                <w:u w:val="single"/>
                <w:lang w:eastAsia="en-US" w:bidi="ar-SA"/>
              </w:rPr>
            </w:pPr>
            <w:r w:rsidRPr="390D613F" w:rsidR="68D4D30B"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>*</w:t>
            </w:r>
            <w:r w:rsidRPr="390D613F" w:rsidR="42A003EF"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 xml:space="preserve">En cas de no annexar la </w:t>
            </w:r>
            <w:r w:rsidRPr="390D613F" w:rsidR="7688E06B"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>documentació</w:t>
            </w:r>
            <w:r w:rsidRPr="390D613F" w:rsidR="42A003EF"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 xml:space="preserve">/informació requerida, </w:t>
            </w:r>
            <w:r w:rsidRPr="390D613F" w:rsidR="42A003EF">
              <w:rPr>
                <w:rFonts w:ascii="Arial" w:hAnsi="Arial" w:eastAsia="Calibri" w:cs="Arial" w:asciiTheme="minorAscii" w:hAnsiTheme="minorAscii" w:eastAsiaTheme="minorAscii" w:cstheme="minorBidi"/>
                <w:b w:val="1"/>
                <w:bCs w:val="1"/>
                <w:color w:val="auto"/>
                <w:sz w:val="20"/>
                <w:szCs w:val="20"/>
                <w:u w:val="single"/>
                <w:lang w:eastAsia="en-US" w:bidi="ar-SA"/>
              </w:rPr>
              <w:t>serà motiu d’exclusió.</w:t>
            </w:r>
          </w:p>
          <w:p w:rsidR="274538F4" w:rsidP="390D613F" w:rsidRDefault="274538F4" w14:paraId="053EDD58" w14:textId="4B938154">
            <w:pPr>
              <w:pStyle w:val="Prrafodelista"/>
              <w:ind w:left="720"/>
              <w:jc w:val="left"/>
              <w:rPr>
                <w:rFonts w:ascii="Arial" w:hAnsi="Arial" w:eastAsia="Calibri" w:cs="Arial" w:asciiTheme="minorAscii" w:hAnsiTheme="minorAscii" w:eastAsiaTheme="minorAscii" w:cstheme="minorBidi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</w:p>
        </w:tc>
      </w:tr>
    </w:tbl>
    <w:p w:rsidR="390D613F" w:rsidRDefault="390D613F" w14:paraId="75826577" w14:textId="5C7CFEAC"/>
    <w:p w:rsidRPr="001F1A7F" w:rsidR="005A459D" w:rsidP="005A459D" w:rsidRDefault="005A459D" w14:paraId="14F70765" w14:textId="77777777">
      <w:pPr>
        <w:rPr>
          <w:rFonts w:ascii="Arial" w:hAnsi="Arial" w:cs="Arial"/>
          <w:sz w:val="20"/>
          <w:szCs w:val="20"/>
        </w:rPr>
      </w:pPr>
    </w:p>
    <w:p w:rsidRPr="001F1A7F" w:rsidR="005A459D" w:rsidP="005A459D" w:rsidRDefault="005A459D" w14:paraId="63E375B2" w14:textId="77777777">
      <w:pPr>
        <w:rPr>
          <w:rFonts w:ascii="Arial" w:hAnsi="Arial" w:cs="Arial"/>
          <w:sz w:val="20"/>
          <w:szCs w:val="20"/>
        </w:rPr>
      </w:pPr>
    </w:p>
    <w:p w:rsidR="005A459D" w:rsidP="005A459D" w:rsidRDefault="005A459D" w14:paraId="37A9CBD0" w14:textId="7343B4FE">
      <w:pPr>
        <w:rPr>
          <w:rFonts w:ascii="Arial" w:hAnsi="Arial" w:cs="Arial"/>
          <w:sz w:val="20"/>
          <w:szCs w:val="20"/>
        </w:rPr>
      </w:pPr>
      <w:r w:rsidRPr="016A83E7">
        <w:rPr>
          <w:rFonts w:ascii="Arial" w:hAnsi="Arial" w:cs="Arial"/>
          <w:sz w:val="20"/>
          <w:szCs w:val="20"/>
        </w:rPr>
        <w:t>(Signatura del/de la representant de l’empresa</w:t>
      </w:r>
      <w:r w:rsidR="006C340F">
        <w:rPr>
          <w:rFonts w:ascii="Arial" w:hAnsi="Arial" w:cs="Arial"/>
          <w:sz w:val="20"/>
          <w:szCs w:val="20"/>
        </w:rPr>
        <w:t>)</w:t>
      </w:r>
    </w:p>
    <w:p w:rsidR="006C340F" w:rsidP="005A459D" w:rsidRDefault="006C340F" w14:paraId="60CCEE9C" w14:textId="3DA4EA79">
      <w:pPr>
        <w:rPr>
          <w:rFonts w:ascii="Arial" w:hAnsi="Arial" w:cs="Arial"/>
          <w:sz w:val="20"/>
          <w:szCs w:val="20"/>
        </w:rPr>
      </w:pPr>
    </w:p>
    <w:p w:rsidR="006C340F" w:rsidP="005A459D" w:rsidRDefault="006C340F" w14:paraId="7AC4030A" w14:textId="41FBE496">
      <w:pPr>
        <w:rPr>
          <w:rFonts w:ascii="Arial" w:hAnsi="Arial" w:cs="Arial"/>
          <w:sz w:val="20"/>
          <w:szCs w:val="20"/>
        </w:rPr>
      </w:pPr>
    </w:p>
    <w:p w:rsidR="006C340F" w:rsidP="005A459D" w:rsidRDefault="006C340F" w14:paraId="777D2362" w14:textId="5CDA7CE2">
      <w:pPr>
        <w:rPr>
          <w:rFonts w:ascii="Arial" w:hAnsi="Arial" w:cs="Arial"/>
          <w:sz w:val="20"/>
          <w:szCs w:val="20"/>
        </w:rPr>
      </w:pPr>
    </w:p>
    <w:p w:rsidR="006C340F" w:rsidP="3026EA68" w:rsidRDefault="006C340F" w14:paraId="48936F30" w14:textId="606CE7CF">
      <w:pPr>
        <w:pStyle w:val="Normal"/>
        <w:rPr>
          <w:rFonts w:ascii="Arial" w:hAnsi="Arial" w:cs="Arial"/>
          <w:sz w:val="20"/>
          <w:szCs w:val="20"/>
        </w:rPr>
      </w:pPr>
      <w:bookmarkStart w:name="_GoBack" w:id="0"/>
      <w:bookmarkEnd w:id="0"/>
    </w:p>
    <w:sectPr w:rsidR="006C340F" w:rsidSect="00DB169B">
      <w:headerReference w:type="default" r:id="rId10"/>
      <w:footerReference w:type="default" r:id="rId11"/>
      <w:pgSz w:w="11906" w:h="16838" w:orient="portrait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518" w:rsidP="00DB169B" w:rsidRDefault="00797518" w14:paraId="253D843E" w14:textId="77777777">
      <w:pPr>
        <w:spacing w:after="0" w:line="240" w:lineRule="auto"/>
      </w:pPr>
      <w:r>
        <w:separator/>
      </w:r>
    </w:p>
  </w:endnote>
  <w:endnote w:type="continuationSeparator" w:id="0">
    <w:p w:rsidR="00797518" w:rsidP="00DB169B" w:rsidRDefault="00797518" w14:paraId="5D97907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sdt>
    <w:sdtPr>
      <w:id w:val="-874303941"/>
      <w:docPartObj>
        <w:docPartGallery w:val="Page Numbers (Bottom of Page)"/>
        <w:docPartUnique/>
      </w:docPartObj>
    </w:sdtPr>
    <w:sdtEndPr/>
    <w:sdtContent>
      <w:p w:rsidR="00A90B8E" w:rsidRDefault="00A90B8E" w14:paraId="1F8EB396" w14:textId="7D5A0A8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C340F" w:rsidR="006C340F">
          <w:rPr>
            <w:noProof/>
            <w:lang w:val="es-ES"/>
          </w:rPr>
          <w:t>-</w:t>
        </w:r>
        <w:r w:rsidR="006C340F">
          <w:rPr>
            <w:noProof/>
          </w:rPr>
          <w:t xml:space="preserve"> 1 -</w:t>
        </w:r>
        <w:r>
          <w:fldChar w:fldCharType="end"/>
        </w:r>
      </w:p>
    </w:sdtContent>
  </w:sdt>
  <w:p w:rsidR="00A90B8E" w:rsidRDefault="00A90B8E" w14:paraId="408C4441" w14:textId="77777777">
    <w:pPr>
      <w:pStyle w:val="Piedepgina"/>
    </w:pPr>
    <w:r w:rsidRPr="00A53909">
      <w:rPr>
        <w:rFonts w:ascii="Calibri" w:hAnsi="Calibri" w:eastAsia="Calibri" w:cs="Arial"/>
        <w:noProof/>
        <w:sz w:val="16"/>
        <w:szCs w:val="16"/>
        <w:lang w:eastAsia="ca-ES"/>
      </w:rPr>
      <w:drawing>
        <wp:inline distT="0" distB="0" distL="0" distR="0" wp14:anchorId="401C6F83" wp14:editId="1DEED3FA">
          <wp:extent cx="1257415" cy="320769"/>
          <wp:effectExtent l="0" t="0" r="0" b="3175"/>
          <wp:docPr id="3" name="Imatge 3" descr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518" w:rsidP="00DB169B" w:rsidRDefault="00797518" w14:paraId="632CFC72" w14:textId="77777777">
      <w:pPr>
        <w:spacing w:after="0" w:line="240" w:lineRule="auto"/>
      </w:pPr>
      <w:r>
        <w:separator/>
      </w:r>
    </w:p>
  </w:footnote>
  <w:footnote w:type="continuationSeparator" w:id="0">
    <w:p w:rsidR="00797518" w:rsidP="00DB169B" w:rsidRDefault="00797518" w14:paraId="01ED5A5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A90B8E" w:rsidRDefault="00A90B8E" w14:paraId="49A8885C" w14:textId="77777777">
    <w:pPr>
      <w:pStyle w:val="Encabezado"/>
    </w:pPr>
    <w:r w:rsidRPr="00AA6BC3">
      <w:rPr>
        <w:noProof/>
        <w:color w:val="8EBCF9"/>
        <w:sz w:val="52"/>
        <w:szCs w:val="72"/>
        <w:lang w:eastAsia="ca-ES"/>
      </w:rPr>
      <w:drawing>
        <wp:anchor distT="0" distB="0" distL="114300" distR="114300" simplePos="0" relativeHeight="251659264" behindDoc="0" locked="0" layoutInCell="1" allowOverlap="1" wp14:anchorId="0B83EDD0" wp14:editId="5F46F471">
          <wp:simplePos x="0" y="0"/>
          <wp:positionH relativeFrom="margin">
            <wp:align>left</wp:align>
          </wp:positionH>
          <wp:positionV relativeFrom="paragraph">
            <wp:posOffset>-81102</wp:posOffset>
          </wp:positionV>
          <wp:extent cx="2311989" cy="286603"/>
          <wp:effectExtent l="0" t="0" r="0" b="0"/>
          <wp:wrapNone/>
          <wp:docPr id="1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1">
    <w:nsid w:val="678ab0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d7a87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2588b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5cfd8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ba5df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7289b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e53ef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4a535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0d83c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46c1f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d7267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7891c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ca997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c1775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abdf4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462645A"/>
    <w:multiLevelType w:val="hybridMultilevel"/>
    <w:tmpl w:val="85FC875C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0E7247"/>
    <w:multiLevelType w:val="hybridMultilevel"/>
    <w:tmpl w:val="FCA4DF98"/>
    <w:lvl w:ilvl="0" w:tplc="586807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9C408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663ED4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864E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C203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DE53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06FA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6463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BA55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AB4DB8"/>
    <w:multiLevelType w:val="hybridMultilevel"/>
    <w:tmpl w:val="8A267D50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E604E6"/>
    <w:multiLevelType w:val="hybridMultilevel"/>
    <w:tmpl w:val="85CA300C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1E35733"/>
    <w:multiLevelType w:val="hybridMultilevel"/>
    <w:tmpl w:val="23A4A5A0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AEA2713"/>
    <w:multiLevelType w:val="hybridMultilevel"/>
    <w:tmpl w:val="932A5EF4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8E0A136"/>
    <w:multiLevelType w:val="hybridMultilevel"/>
    <w:tmpl w:val="51768A5E"/>
    <w:lvl w:ilvl="0" w:tplc="B3622D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BAD60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83212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E6F3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62AB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8CA0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14BF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CED7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D23A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9B"/>
    <w:rsid w:val="000A67FF"/>
    <w:rsid w:val="000D574E"/>
    <w:rsid w:val="001177DE"/>
    <w:rsid w:val="00146BC1"/>
    <w:rsid w:val="001B7027"/>
    <w:rsid w:val="001D6E98"/>
    <w:rsid w:val="001F1A7F"/>
    <w:rsid w:val="00226C9E"/>
    <w:rsid w:val="002C7720"/>
    <w:rsid w:val="00311448"/>
    <w:rsid w:val="003146AE"/>
    <w:rsid w:val="00336DA8"/>
    <w:rsid w:val="00392598"/>
    <w:rsid w:val="004E7738"/>
    <w:rsid w:val="00520C53"/>
    <w:rsid w:val="00560F87"/>
    <w:rsid w:val="0057513C"/>
    <w:rsid w:val="005A10DE"/>
    <w:rsid w:val="005A459D"/>
    <w:rsid w:val="006B5ECE"/>
    <w:rsid w:val="006C340F"/>
    <w:rsid w:val="007207B0"/>
    <w:rsid w:val="00750F6D"/>
    <w:rsid w:val="0076009F"/>
    <w:rsid w:val="00760CBB"/>
    <w:rsid w:val="00784844"/>
    <w:rsid w:val="00797518"/>
    <w:rsid w:val="007B4A39"/>
    <w:rsid w:val="008C61D1"/>
    <w:rsid w:val="008E0205"/>
    <w:rsid w:val="00942DFF"/>
    <w:rsid w:val="0098FEDC"/>
    <w:rsid w:val="00A67110"/>
    <w:rsid w:val="00A90B8E"/>
    <w:rsid w:val="00B65436"/>
    <w:rsid w:val="00C33A3A"/>
    <w:rsid w:val="00CA5146"/>
    <w:rsid w:val="00D80874"/>
    <w:rsid w:val="00D920E5"/>
    <w:rsid w:val="00DB169B"/>
    <w:rsid w:val="00E849F3"/>
    <w:rsid w:val="00FF4FAF"/>
    <w:rsid w:val="016A83E7"/>
    <w:rsid w:val="0540D58A"/>
    <w:rsid w:val="08708059"/>
    <w:rsid w:val="08DFAFAE"/>
    <w:rsid w:val="08F5D7B7"/>
    <w:rsid w:val="0916290E"/>
    <w:rsid w:val="09331304"/>
    <w:rsid w:val="09404A59"/>
    <w:rsid w:val="0E2B8695"/>
    <w:rsid w:val="0E301105"/>
    <w:rsid w:val="0E50F475"/>
    <w:rsid w:val="0E985903"/>
    <w:rsid w:val="0FB8F4B5"/>
    <w:rsid w:val="11A06FAD"/>
    <w:rsid w:val="1282C890"/>
    <w:rsid w:val="13E84E4F"/>
    <w:rsid w:val="14BC7165"/>
    <w:rsid w:val="156960E7"/>
    <w:rsid w:val="16D910C3"/>
    <w:rsid w:val="17269913"/>
    <w:rsid w:val="17A9D8DD"/>
    <w:rsid w:val="188C9E82"/>
    <w:rsid w:val="18A87CE1"/>
    <w:rsid w:val="1C929471"/>
    <w:rsid w:val="1D03AF85"/>
    <w:rsid w:val="1DBF0AD1"/>
    <w:rsid w:val="1DE908F7"/>
    <w:rsid w:val="1DF0839B"/>
    <w:rsid w:val="1FC72540"/>
    <w:rsid w:val="200F8C16"/>
    <w:rsid w:val="213C26A9"/>
    <w:rsid w:val="23924966"/>
    <w:rsid w:val="23CE64C1"/>
    <w:rsid w:val="248917EE"/>
    <w:rsid w:val="25ABCDBC"/>
    <w:rsid w:val="25F5BC0B"/>
    <w:rsid w:val="25F89C4A"/>
    <w:rsid w:val="274538F4"/>
    <w:rsid w:val="2780A7FA"/>
    <w:rsid w:val="278ED0FD"/>
    <w:rsid w:val="2898E8EE"/>
    <w:rsid w:val="29E7955D"/>
    <w:rsid w:val="2A3504E0"/>
    <w:rsid w:val="2A39F966"/>
    <w:rsid w:val="2A84657C"/>
    <w:rsid w:val="2AC18642"/>
    <w:rsid w:val="2F113569"/>
    <w:rsid w:val="2FF32358"/>
    <w:rsid w:val="3026EA68"/>
    <w:rsid w:val="305B3112"/>
    <w:rsid w:val="316047BA"/>
    <w:rsid w:val="319F8B00"/>
    <w:rsid w:val="32432C04"/>
    <w:rsid w:val="32EEA9D8"/>
    <w:rsid w:val="34A49C7D"/>
    <w:rsid w:val="35061FEB"/>
    <w:rsid w:val="35E0AB49"/>
    <w:rsid w:val="36BF8B23"/>
    <w:rsid w:val="37486712"/>
    <w:rsid w:val="390D613F"/>
    <w:rsid w:val="3A1E299E"/>
    <w:rsid w:val="3A32BB7A"/>
    <w:rsid w:val="3ACEE047"/>
    <w:rsid w:val="3AF8E8CF"/>
    <w:rsid w:val="3B9D475C"/>
    <w:rsid w:val="3F22379E"/>
    <w:rsid w:val="3F87F9D5"/>
    <w:rsid w:val="409D2C74"/>
    <w:rsid w:val="40A06275"/>
    <w:rsid w:val="40A82BCF"/>
    <w:rsid w:val="4141F869"/>
    <w:rsid w:val="414B2184"/>
    <w:rsid w:val="42A003EF"/>
    <w:rsid w:val="45CBCD2E"/>
    <w:rsid w:val="4660E148"/>
    <w:rsid w:val="48BDA293"/>
    <w:rsid w:val="48F3E568"/>
    <w:rsid w:val="4B75C0A9"/>
    <w:rsid w:val="4C2C0BA5"/>
    <w:rsid w:val="4C68EF80"/>
    <w:rsid w:val="4C806CAF"/>
    <w:rsid w:val="4DEE9B26"/>
    <w:rsid w:val="534547D8"/>
    <w:rsid w:val="53C768AC"/>
    <w:rsid w:val="56E083E1"/>
    <w:rsid w:val="587D64C4"/>
    <w:rsid w:val="5A0D8895"/>
    <w:rsid w:val="5BA958F6"/>
    <w:rsid w:val="5C51656D"/>
    <w:rsid w:val="5DB5ADC0"/>
    <w:rsid w:val="6359CB8A"/>
    <w:rsid w:val="63B8EC72"/>
    <w:rsid w:val="63F50F55"/>
    <w:rsid w:val="6484C37B"/>
    <w:rsid w:val="652E02AB"/>
    <w:rsid w:val="657A0B46"/>
    <w:rsid w:val="65E4D316"/>
    <w:rsid w:val="65E70DD3"/>
    <w:rsid w:val="66DD5E0F"/>
    <w:rsid w:val="68BEDDE4"/>
    <w:rsid w:val="68D4D30B"/>
    <w:rsid w:val="6927C383"/>
    <w:rsid w:val="695DB367"/>
    <w:rsid w:val="6A6D3D15"/>
    <w:rsid w:val="6ABA7CE7"/>
    <w:rsid w:val="6B7651C0"/>
    <w:rsid w:val="6CA79661"/>
    <w:rsid w:val="6CF20067"/>
    <w:rsid w:val="6D0E9386"/>
    <w:rsid w:val="6EE59B47"/>
    <w:rsid w:val="6EF23C92"/>
    <w:rsid w:val="6F166C05"/>
    <w:rsid w:val="7003D3BA"/>
    <w:rsid w:val="704DB861"/>
    <w:rsid w:val="715A4D3A"/>
    <w:rsid w:val="719B11D1"/>
    <w:rsid w:val="729A15D1"/>
    <w:rsid w:val="73C9C52F"/>
    <w:rsid w:val="74190D36"/>
    <w:rsid w:val="742F6177"/>
    <w:rsid w:val="744AB3BE"/>
    <w:rsid w:val="75291F50"/>
    <w:rsid w:val="7565EAAC"/>
    <w:rsid w:val="75E920EE"/>
    <w:rsid w:val="7688E06B"/>
    <w:rsid w:val="771E6655"/>
    <w:rsid w:val="783D3E93"/>
    <w:rsid w:val="795E8498"/>
    <w:rsid w:val="79865E09"/>
    <w:rsid w:val="7A146105"/>
    <w:rsid w:val="7C9DD921"/>
    <w:rsid w:val="7CD0C20D"/>
    <w:rsid w:val="7E5657C6"/>
    <w:rsid w:val="7EC0B084"/>
    <w:rsid w:val="7F1B6906"/>
    <w:rsid w:val="7F2843F0"/>
    <w:rsid w:val="7F6CD6D7"/>
    <w:rsid w:val="7F78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7327"/>
  <w15:chartTrackingRefBased/>
  <w15:docId w15:val="{9758B2AF-FC3D-4045-B0DE-6BCCA96A4C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lang w:val="ca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169B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B169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B169B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B169B"/>
    <w:rPr>
      <w:lang w:val="ca-ES"/>
    </w:rPr>
  </w:style>
  <w:style w:type="table" w:styleId="Tablaconcuadrcula">
    <w:name w:val="Table Grid"/>
    <w:basedOn w:val="Tablanormal"/>
    <w:uiPriority w:val="39"/>
    <w:rsid w:val="000D57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0D574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848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84844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78484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4844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784844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4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84844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84B4F"/>
    <w:rsid w:val="00784B4F"/>
    <w:rsid w:val="008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2FD5BA4B33841B45B9EB33E0B41C7" ma:contentTypeVersion="11" ma:contentTypeDescription="Crea un document nou" ma:contentTypeScope="" ma:versionID="684888905197430ef59b94d4ec5b66f6">
  <xsd:schema xmlns:xsd="http://www.w3.org/2001/XMLSchema" xmlns:xs="http://www.w3.org/2001/XMLSchema" xmlns:p="http://schemas.microsoft.com/office/2006/metadata/properties" xmlns:ns2="c72ffd7a-cc4c-4f95-b344-2080ac2719a6" xmlns:ns3="ae3e218c-81ea-4288-9112-61c2c3698e24" targetNamespace="http://schemas.microsoft.com/office/2006/metadata/properties" ma:root="true" ma:fieldsID="d07bbe7d812d103ed536642eb0f36e5e" ns2:_="" ns3:_="">
    <xsd:import namespace="c72ffd7a-cc4c-4f95-b344-2080ac2719a6"/>
    <xsd:import namespace="ae3e218c-81ea-4288-9112-61c2c3698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orac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ffd7a-cc4c-4f95-b344-2080ac27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aloracions" ma:index="11" nillable="true" ma:displayName="Observacions" ma:format="Dropdown" ma:internalName="Valoracions">
      <xsd:simpleType>
        <xsd:restriction base="dms:Text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e218c-81ea-4288-9112-61c2c3698e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8a89ae-20e8-4298-a6f2-b06df7b594f3}" ma:internalName="TaxCatchAll" ma:showField="CatchAllData" ma:web="ae3e218c-81ea-4288-9112-61c2c369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oracions xmlns="c72ffd7a-cc4c-4f95-b344-2080ac2719a6" xsi:nil="true"/>
    <TaxCatchAll xmlns="ae3e218c-81ea-4288-9112-61c2c3698e24" xsi:nil="true"/>
    <lcf76f155ced4ddcb4097134ff3c332f xmlns="c72ffd7a-cc4c-4f95-b344-2080ac2719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1C580B-473F-4EFF-8036-1CC0EDED4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5187C-89A1-46E2-94A2-2964D39E8461}"/>
</file>

<file path=customXml/itemProps3.xml><?xml version="1.0" encoding="utf-8"?>
<ds:datastoreItem xmlns:ds="http://schemas.openxmlformats.org/officeDocument/2006/customXml" ds:itemID="{7D559BE5-5C1A-4367-A990-E4A93E0C6894}">
  <ds:schemaRefs>
    <ds:schemaRef ds:uri="http://schemas.microsoft.com/office/2006/metadata/properties"/>
    <ds:schemaRef ds:uri="http://schemas.microsoft.com/office/infopath/2007/PartnerControls"/>
    <ds:schemaRef ds:uri="c72ffd7a-cc4c-4f95-b344-2080ac2719a6"/>
    <ds:schemaRef ds:uri="ae3e218c-81ea-4288-9112-61c2c3698e2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Manuel Martinez Martin</dc:creator>
  <keywords/>
  <dc:description/>
  <lastModifiedBy>Hernandez Fernandez, Jaime</lastModifiedBy>
  <revision>9</revision>
  <dcterms:created xsi:type="dcterms:W3CDTF">2024-08-05T11:10:00.0000000Z</dcterms:created>
  <dcterms:modified xsi:type="dcterms:W3CDTF">2025-04-03T08:01:26.8621911Z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0x01010064E2FD5BA4B33841B45B9EB33E0B41C7</vt:lpwstr>
  </property>
  <property fmtid="{D5CDD505-2E9C-101B-9397-08002B2CF9AE}" pid="3" name="MediaServiceImageTags">
    <vt:lpwstr/>
  </property>
</Properties>
</file>