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BD7" w:rsidRPr="00EF077D" w:rsidRDefault="00F73BD7" w:rsidP="00F73BD7">
      <w:pPr>
        <w:pStyle w:val="Ttulo3"/>
        <w:rPr>
          <w:lang w:eastAsia="zh-CN"/>
        </w:rPr>
      </w:pPr>
      <w:bookmarkStart w:id="0" w:name="_Toc193198346"/>
      <w:r w:rsidRPr="00EF077D">
        <w:rPr>
          <w:lang w:eastAsia="zh-CN"/>
        </w:rPr>
        <w:t>ANNEX II. Model oferta econòmica</w:t>
      </w:r>
      <w:bookmarkEnd w:id="0"/>
    </w:p>
    <w:p w:rsidR="00F73BD7" w:rsidRPr="00EF077D" w:rsidRDefault="00F73BD7" w:rsidP="00F73BD7">
      <w:pPr>
        <w:suppressAutoHyphens/>
        <w:rPr>
          <w:rFonts w:cs="Arial"/>
          <w:b/>
          <w:bCs/>
          <w:lang w:eastAsia="zh-CN"/>
        </w:rPr>
      </w:pPr>
    </w:p>
    <w:p w:rsidR="00F73BD7" w:rsidRPr="00EF077D" w:rsidRDefault="00F73BD7" w:rsidP="00F73BD7">
      <w:pPr>
        <w:suppressAutoHyphens/>
        <w:rPr>
          <w:rFonts w:cs="Arial"/>
          <w:bCs/>
          <w:lang w:eastAsia="zh-CN"/>
        </w:rPr>
      </w:pPr>
      <w:r w:rsidRPr="00EF077D">
        <w:rPr>
          <w:rFonts w:cs="Arial"/>
          <w:b/>
          <w:bCs/>
          <w:lang w:eastAsia="zh-CN"/>
        </w:rPr>
        <w:t>MODEL D’OFERTA ECONÒMICA I PROPOSTA SOTMESA A CRITERIS AUTOMÀTICS</w:t>
      </w:r>
    </w:p>
    <w:p w:rsidR="00F73BD7" w:rsidRPr="00EF077D" w:rsidRDefault="00F73BD7" w:rsidP="00F73BD7">
      <w:pPr>
        <w:suppressAutoHyphens/>
        <w:rPr>
          <w:rFonts w:cs="Arial"/>
          <w:bCs/>
          <w:lang w:eastAsia="zh-CN"/>
        </w:rPr>
      </w:pPr>
    </w:p>
    <w:p w:rsidR="00F73BD7" w:rsidRPr="00EF077D" w:rsidRDefault="00F73BD7" w:rsidP="00F73BD7">
      <w:pPr>
        <w:suppressAutoHyphens/>
        <w:rPr>
          <w:rFonts w:cs="Arial"/>
          <w:bCs/>
          <w:lang w:eastAsia="zh-CN"/>
        </w:rPr>
      </w:pPr>
    </w:p>
    <w:p w:rsidR="00F73BD7" w:rsidRPr="00EF077D" w:rsidRDefault="00F73BD7" w:rsidP="00F73BD7">
      <w:pPr>
        <w:suppressAutoHyphens/>
        <w:rPr>
          <w:rFonts w:cs="Arial"/>
          <w:bCs/>
          <w:lang w:eastAsia="zh-CN"/>
        </w:rPr>
      </w:pPr>
      <w:r w:rsidRPr="00EF077D">
        <w:rPr>
          <w:rFonts w:cs="Arial"/>
          <w:bCs/>
          <w:lang w:eastAsia="zh-CN"/>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rsidR="00F73BD7" w:rsidRPr="00EF077D" w:rsidRDefault="00F73BD7" w:rsidP="00F73BD7">
      <w:pPr>
        <w:suppressAutoHyphens/>
        <w:rPr>
          <w:rFonts w:cs="Arial"/>
          <w:bCs/>
          <w:lang w:eastAsia="zh-CN"/>
        </w:rPr>
      </w:pPr>
    </w:p>
    <w:p w:rsidR="00F73BD7" w:rsidRDefault="00F73BD7" w:rsidP="00F73BD7">
      <w:pPr>
        <w:rPr>
          <w:lang w:eastAsia="ca-ES"/>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417"/>
        <w:gridCol w:w="1560"/>
        <w:gridCol w:w="1842"/>
      </w:tblGrid>
      <w:tr w:rsidR="00F73BD7" w:rsidRPr="00FF6113" w:rsidTr="006B3395">
        <w:trPr>
          <w:trHeight w:val="416"/>
          <w:jc w:val="center"/>
        </w:trPr>
        <w:tc>
          <w:tcPr>
            <w:tcW w:w="1985" w:type="dxa"/>
            <w:tcBorders>
              <w:top w:val="nil"/>
              <w:left w:val="nil"/>
              <w:bottom w:val="single" w:sz="4" w:space="0" w:color="auto"/>
              <w:right w:val="single" w:sz="12" w:space="0" w:color="auto"/>
            </w:tcBorders>
            <w:vAlign w:val="center"/>
          </w:tcPr>
          <w:p w:rsidR="00F73BD7" w:rsidRPr="00FF6113" w:rsidRDefault="00F73BD7" w:rsidP="006B3395">
            <w:pPr>
              <w:rPr>
                <w:lang w:eastAsia="ca-ES"/>
              </w:rPr>
            </w:pPr>
          </w:p>
        </w:tc>
        <w:tc>
          <w:tcPr>
            <w:tcW w:w="6803" w:type="dxa"/>
            <w:gridSpan w:val="4"/>
            <w:tcBorders>
              <w:top w:val="single" w:sz="12" w:space="0" w:color="auto"/>
              <w:left w:val="single" w:sz="12" w:space="0" w:color="auto"/>
              <w:bottom w:val="single" w:sz="4" w:space="0" w:color="auto"/>
              <w:right w:val="single" w:sz="12" w:space="0" w:color="auto"/>
            </w:tcBorders>
            <w:vAlign w:val="center"/>
            <w:hideMark/>
          </w:tcPr>
          <w:p w:rsidR="00F73BD7" w:rsidRPr="00FF6113" w:rsidRDefault="00F73BD7" w:rsidP="006B3395">
            <w:pPr>
              <w:jc w:val="center"/>
              <w:rPr>
                <w:lang w:eastAsia="ca-ES"/>
              </w:rPr>
            </w:pPr>
            <w:r w:rsidRPr="00FF6113">
              <w:rPr>
                <w:lang w:eastAsia="ca-ES"/>
              </w:rPr>
              <w:t>OFERTA DE L’EMPRESA LICITADORA</w:t>
            </w:r>
          </w:p>
        </w:tc>
      </w:tr>
      <w:tr w:rsidR="00F73BD7" w:rsidRPr="00FF6113" w:rsidTr="006B3395">
        <w:trPr>
          <w:trHeight w:val="753"/>
          <w:jc w:val="center"/>
        </w:trPr>
        <w:tc>
          <w:tcPr>
            <w:tcW w:w="1985" w:type="dxa"/>
            <w:tcBorders>
              <w:top w:val="single" w:sz="4" w:space="0" w:color="auto"/>
              <w:left w:val="single" w:sz="4" w:space="0" w:color="auto"/>
              <w:bottom w:val="single" w:sz="4" w:space="0" w:color="auto"/>
              <w:right w:val="single" w:sz="12" w:space="0" w:color="auto"/>
            </w:tcBorders>
            <w:vAlign w:val="center"/>
            <w:hideMark/>
          </w:tcPr>
          <w:p w:rsidR="00F73BD7" w:rsidRPr="00FF6113" w:rsidRDefault="00F73BD7" w:rsidP="006B3395">
            <w:pPr>
              <w:jc w:val="center"/>
              <w:rPr>
                <w:lang w:eastAsia="ca-ES"/>
              </w:rPr>
            </w:pPr>
            <w:r w:rsidRPr="00FF6113">
              <w:rPr>
                <w:lang w:eastAsia="ca-ES"/>
              </w:rPr>
              <w:t>Pressupost màxim licitació</w:t>
            </w:r>
          </w:p>
          <w:p w:rsidR="00F73BD7" w:rsidRPr="00FF6113" w:rsidRDefault="00F73BD7" w:rsidP="006B3395">
            <w:pPr>
              <w:jc w:val="center"/>
              <w:rPr>
                <w:lang w:eastAsia="ca-ES"/>
              </w:rPr>
            </w:pPr>
            <w:r w:rsidRPr="00FF6113">
              <w:rPr>
                <w:lang w:eastAsia="ca-ES"/>
              </w:rPr>
              <w:t>(IVA exclòs)</w:t>
            </w:r>
          </w:p>
        </w:tc>
        <w:tc>
          <w:tcPr>
            <w:tcW w:w="1984" w:type="dxa"/>
            <w:tcBorders>
              <w:top w:val="single" w:sz="4" w:space="0" w:color="auto"/>
              <w:left w:val="single" w:sz="12" w:space="0" w:color="auto"/>
              <w:bottom w:val="single" w:sz="4" w:space="0" w:color="auto"/>
              <w:right w:val="single" w:sz="4" w:space="0" w:color="auto"/>
            </w:tcBorders>
            <w:vAlign w:val="center"/>
            <w:hideMark/>
          </w:tcPr>
          <w:p w:rsidR="00F73BD7" w:rsidRPr="00FF6113" w:rsidRDefault="00F73BD7" w:rsidP="006B3395">
            <w:pPr>
              <w:jc w:val="center"/>
              <w:rPr>
                <w:lang w:eastAsia="ca-ES"/>
              </w:rPr>
            </w:pPr>
            <w:r w:rsidRPr="00FF6113">
              <w:rPr>
                <w:lang w:eastAsia="ca-ES"/>
              </w:rPr>
              <w:t>Preu ofert</w:t>
            </w:r>
          </w:p>
          <w:p w:rsidR="00F73BD7" w:rsidRPr="00FF6113" w:rsidRDefault="00F73BD7" w:rsidP="006B3395">
            <w:pPr>
              <w:jc w:val="center"/>
              <w:rPr>
                <w:lang w:eastAsia="ca-ES"/>
              </w:rPr>
            </w:pPr>
            <w:r w:rsidRPr="00FF6113">
              <w:rPr>
                <w:lang w:eastAsia="ca-ES"/>
              </w:rPr>
              <w:t>(IVA exclòs)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3BD7" w:rsidRPr="00FF6113" w:rsidRDefault="00F73BD7" w:rsidP="006B3395">
            <w:pPr>
              <w:jc w:val="center"/>
              <w:rPr>
                <w:lang w:eastAsia="ca-ES"/>
              </w:rPr>
            </w:pPr>
            <w:r w:rsidRPr="00FF6113">
              <w:rPr>
                <w:lang w:eastAsia="ca-ES"/>
              </w:rPr>
              <w:t>Tipus IVA</w:t>
            </w:r>
          </w:p>
        </w:tc>
        <w:tc>
          <w:tcPr>
            <w:tcW w:w="1560" w:type="dxa"/>
            <w:tcBorders>
              <w:top w:val="single" w:sz="4" w:space="0" w:color="auto"/>
              <w:left w:val="single" w:sz="4" w:space="0" w:color="auto"/>
              <w:bottom w:val="single" w:sz="4" w:space="0" w:color="auto"/>
              <w:right w:val="single" w:sz="4" w:space="0" w:color="auto"/>
            </w:tcBorders>
            <w:vAlign w:val="center"/>
            <w:hideMark/>
          </w:tcPr>
          <w:p w:rsidR="00F73BD7" w:rsidRPr="00FF6113" w:rsidRDefault="00F73BD7" w:rsidP="006B3395">
            <w:pPr>
              <w:jc w:val="center"/>
              <w:rPr>
                <w:lang w:eastAsia="ca-ES"/>
              </w:rPr>
            </w:pPr>
            <w:r w:rsidRPr="00FF6113">
              <w:rPr>
                <w:lang w:eastAsia="ca-ES"/>
              </w:rPr>
              <w:t>Import IVA</w:t>
            </w:r>
          </w:p>
        </w:tc>
        <w:tc>
          <w:tcPr>
            <w:tcW w:w="1842" w:type="dxa"/>
            <w:tcBorders>
              <w:top w:val="single" w:sz="4" w:space="0" w:color="auto"/>
              <w:left w:val="single" w:sz="4" w:space="0" w:color="auto"/>
              <w:bottom w:val="single" w:sz="4" w:space="0" w:color="auto"/>
              <w:right w:val="single" w:sz="12" w:space="0" w:color="auto"/>
            </w:tcBorders>
            <w:vAlign w:val="center"/>
            <w:hideMark/>
          </w:tcPr>
          <w:p w:rsidR="00F73BD7" w:rsidRPr="00FF6113" w:rsidRDefault="00F73BD7" w:rsidP="006B3395">
            <w:pPr>
              <w:jc w:val="center"/>
              <w:rPr>
                <w:lang w:eastAsia="ca-ES"/>
              </w:rPr>
            </w:pPr>
            <w:r w:rsidRPr="00FF6113">
              <w:rPr>
                <w:lang w:eastAsia="ca-ES"/>
              </w:rPr>
              <w:t>Total preu ofert</w:t>
            </w:r>
          </w:p>
          <w:p w:rsidR="00F73BD7" w:rsidRPr="00FF6113" w:rsidRDefault="00F73BD7" w:rsidP="006B3395">
            <w:pPr>
              <w:jc w:val="center"/>
              <w:rPr>
                <w:lang w:eastAsia="ca-ES"/>
              </w:rPr>
            </w:pPr>
            <w:r w:rsidRPr="00FF6113">
              <w:rPr>
                <w:lang w:eastAsia="ca-ES"/>
              </w:rPr>
              <w:t>(IVA inclòs)</w:t>
            </w:r>
          </w:p>
        </w:tc>
      </w:tr>
      <w:tr w:rsidR="00F73BD7" w:rsidRPr="00FF6113" w:rsidTr="006B3395">
        <w:trPr>
          <w:trHeight w:val="567"/>
          <w:jc w:val="center"/>
        </w:trPr>
        <w:tc>
          <w:tcPr>
            <w:tcW w:w="1985" w:type="dxa"/>
            <w:tcBorders>
              <w:top w:val="single" w:sz="4" w:space="0" w:color="auto"/>
              <w:left w:val="single" w:sz="4" w:space="0" w:color="auto"/>
              <w:bottom w:val="single" w:sz="4" w:space="0" w:color="auto"/>
              <w:right w:val="single" w:sz="12" w:space="0" w:color="auto"/>
            </w:tcBorders>
            <w:vAlign w:val="center"/>
            <w:hideMark/>
          </w:tcPr>
          <w:p w:rsidR="00F73BD7" w:rsidRPr="00FF6113" w:rsidRDefault="00F73BD7" w:rsidP="006B3395">
            <w:pPr>
              <w:jc w:val="center"/>
              <w:rPr>
                <w:highlight w:val="yellow"/>
                <w:lang w:eastAsia="ca-ES"/>
              </w:rPr>
            </w:pPr>
            <w:r w:rsidRPr="001160A7">
              <w:rPr>
                <w:color w:val="000000"/>
                <w:lang w:eastAsia="ca-ES"/>
              </w:rPr>
              <w:t>73.287,27 €</w:t>
            </w:r>
          </w:p>
        </w:tc>
        <w:tc>
          <w:tcPr>
            <w:tcW w:w="1984" w:type="dxa"/>
            <w:tcBorders>
              <w:top w:val="single" w:sz="4" w:space="0" w:color="auto"/>
              <w:left w:val="single" w:sz="12" w:space="0" w:color="auto"/>
              <w:bottom w:val="single" w:sz="12" w:space="0" w:color="auto"/>
              <w:right w:val="single" w:sz="4" w:space="0" w:color="auto"/>
            </w:tcBorders>
            <w:vAlign w:val="center"/>
          </w:tcPr>
          <w:p w:rsidR="00F73BD7" w:rsidRPr="00FF6113" w:rsidRDefault="00F73BD7" w:rsidP="006B3395">
            <w:pPr>
              <w:jc w:val="center"/>
              <w:rPr>
                <w:highlight w:val="yellow"/>
                <w:lang w:eastAsia="ca-ES"/>
              </w:rPr>
            </w:pPr>
          </w:p>
        </w:tc>
        <w:tc>
          <w:tcPr>
            <w:tcW w:w="1417" w:type="dxa"/>
            <w:tcBorders>
              <w:top w:val="single" w:sz="4" w:space="0" w:color="auto"/>
              <w:left w:val="single" w:sz="4" w:space="0" w:color="auto"/>
              <w:bottom w:val="single" w:sz="12" w:space="0" w:color="auto"/>
              <w:right w:val="single" w:sz="4" w:space="0" w:color="auto"/>
            </w:tcBorders>
            <w:vAlign w:val="center"/>
          </w:tcPr>
          <w:p w:rsidR="00F73BD7" w:rsidRPr="00FF6113" w:rsidRDefault="00F73BD7" w:rsidP="006B3395">
            <w:pPr>
              <w:jc w:val="center"/>
              <w:rPr>
                <w:lang w:eastAsia="ca-ES"/>
              </w:rPr>
            </w:pPr>
            <w:r w:rsidRPr="00FF6113">
              <w:rPr>
                <w:lang w:eastAsia="ca-ES"/>
              </w:rPr>
              <w:t>21 %</w:t>
            </w:r>
          </w:p>
        </w:tc>
        <w:tc>
          <w:tcPr>
            <w:tcW w:w="1560" w:type="dxa"/>
            <w:tcBorders>
              <w:top w:val="single" w:sz="4" w:space="0" w:color="auto"/>
              <w:left w:val="single" w:sz="4" w:space="0" w:color="auto"/>
              <w:bottom w:val="single" w:sz="12" w:space="0" w:color="auto"/>
              <w:right w:val="single" w:sz="4" w:space="0" w:color="auto"/>
            </w:tcBorders>
            <w:vAlign w:val="center"/>
          </w:tcPr>
          <w:p w:rsidR="00F73BD7" w:rsidRPr="00FF6113" w:rsidRDefault="00F73BD7" w:rsidP="006B3395">
            <w:pPr>
              <w:jc w:val="center"/>
              <w:rPr>
                <w:highlight w:val="yellow"/>
                <w:lang w:eastAsia="ca-ES"/>
              </w:rPr>
            </w:pPr>
          </w:p>
        </w:tc>
        <w:tc>
          <w:tcPr>
            <w:tcW w:w="1842" w:type="dxa"/>
            <w:tcBorders>
              <w:top w:val="single" w:sz="4" w:space="0" w:color="auto"/>
              <w:left w:val="single" w:sz="4" w:space="0" w:color="auto"/>
              <w:bottom w:val="single" w:sz="12" w:space="0" w:color="auto"/>
              <w:right w:val="single" w:sz="12" w:space="0" w:color="auto"/>
            </w:tcBorders>
            <w:vAlign w:val="center"/>
          </w:tcPr>
          <w:p w:rsidR="00F73BD7" w:rsidRPr="00FF6113" w:rsidRDefault="00F73BD7" w:rsidP="006B3395">
            <w:pPr>
              <w:jc w:val="center"/>
              <w:rPr>
                <w:highlight w:val="yellow"/>
                <w:lang w:eastAsia="ca-ES"/>
              </w:rPr>
            </w:pPr>
          </w:p>
        </w:tc>
      </w:tr>
      <w:tr w:rsidR="00F73BD7" w:rsidRPr="00FF6113" w:rsidTr="006B3395">
        <w:tblPrEx>
          <w:tblLook w:val="04A0" w:firstRow="1" w:lastRow="0" w:firstColumn="1" w:lastColumn="0" w:noHBand="0" w:noVBand="1"/>
        </w:tblPrEx>
        <w:trPr>
          <w:trHeight w:val="1599"/>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Adscripció vehicle baix impacte ambiental</w:t>
            </w:r>
            <w:r>
              <w:rPr>
                <w:lang w:eastAsia="ca-ES"/>
              </w:rPr>
              <w:t>*</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  Vehicle amb etiqueta 0</w:t>
            </w:r>
          </w:p>
          <w:p w:rsidR="00F73BD7" w:rsidRPr="00FF6113" w:rsidRDefault="00F73BD7" w:rsidP="006B3395">
            <w:pPr>
              <w:rPr>
                <w:sz w:val="10"/>
                <w:szCs w:val="10"/>
                <w:lang w:eastAsia="ca-ES"/>
              </w:rPr>
            </w:pPr>
          </w:p>
          <w:p w:rsidR="00F73BD7" w:rsidRPr="00FF6113" w:rsidRDefault="00F73BD7" w:rsidP="006B3395">
            <w:pPr>
              <w:rPr>
                <w:lang w:eastAsia="ca-ES"/>
              </w:rPr>
            </w:pPr>
            <w:r w:rsidRPr="00FF6113">
              <w:rPr>
                <w:lang w:eastAsia="ca-ES"/>
              </w:rPr>
              <w:t>□  Vehicle amb distintiu ECO</w:t>
            </w:r>
          </w:p>
          <w:p w:rsidR="00F73BD7" w:rsidRPr="00FF6113" w:rsidRDefault="00F73BD7" w:rsidP="006B3395">
            <w:pPr>
              <w:rPr>
                <w:sz w:val="10"/>
                <w:szCs w:val="10"/>
                <w:lang w:eastAsia="ca-ES"/>
              </w:rPr>
            </w:pPr>
          </w:p>
          <w:p w:rsidR="00F73BD7" w:rsidRPr="00FF6113" w:rsidRDefault="00F73BD7" w:rsidP="006B3395">
            <w:pPr>
              <w:rPr>
                <w:lang w:eastAsia="ca-ES"/>
              </w:rPr>
            </w:pPr>
            <w:r w:rsidRPr="00FF6113">
              <w:rPr>
                <w:lang w:eastAsia="ca-ES"/>
              </w:rPr>
              <w:t>□  Vehicle amb distintiu C</w:t>
            </w:r>
          </w:p>
          <w:p w:rsidR="00F73BD7" w:rsidRPr="00FF6113" w:rsidRDefault="00F73BD7" w:rsidP="006B3395">
            <w:pPr>
              <w:rPr>
                <w:sz w:val="10"/>
                <w:szCs w:val="10"/>
                <w:lang w:eastAsia="ca-ES"/>
              </w:rPr>
            </w:pPr>
          </w:p>
          <w:p w:rsidR="00F73BD7" w:rsidRPr="00FF6113" w:rsidRDefault="00F73BD7" w:rsidP="006B3395">
            <w:pPr>
              <w:spacing w:line="276" w:lineRule="auto"/>
              <w:rPr>
                <w:lang w:eastAsia="ca-ES"/>
              </w:rPr>
            </w:pPr>
            <w:r w:rsidRPr="00FF6113">
              <w:rPr>
                <w:lang w:eastAsia="ca-ES"/>
              </w:rPr>
              <w:t>□  sense vehicle baix impacte ambiental</w:t>
            </w:r>
          </w:p>
        </w:tc>
      </w:tr>
      <w:tr w:rsidR="00F73BD7" w:rsidRPr="00FF6113" w:rsidTr="006B3395">
        <w:tblPrEx>
          <w:tblLook w:val="04A0" w:firstRow="1" w:lastRow="0" w:firstColumn="1" w:lastColumn="0" w:noHBand="0" w:noVBand="1"/>
        </w:tblPrEx>
        <w:trPr>
          <w:trHeight w:val="1242"/>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Oferiment bossa de sortides per recaptacions addicionals (o urgències)</w:t>
            </w:r>
            <w:r w:rsidR="004E3E8F">
              <w:rPr>
                <w:lang w:eastAsia="ca-ES"/>
              </w:rPr>
              <w:t>**</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 xml:space="preserve">□  </w:t>
            </w:r>
            <w:r>
              <w:rPr>
                <w:lang w:eastAsia="ca-ES"/>
              </w:rPr>
              <w:t>100</w:t>
            </w:r>
            <w:r w:rsidRPr="00FF6113">
              <w:rPr>
                <w:lang w:eastAsia="ca-ES"/>
              </w:rPr>
              <w:t xml:space="preserve"> </w:t>
            </w:r>
            <w:r>
              <w:rPr>
                <w:lang w:eastAsia="ca-ES"/>
              </w:rPr>
              <w:t>parades</w:t>
            </w:r>
            <w:r w:rsidRPr="00FF6113">
              <w:rPr>
                <w:lang w:eastAsia="ca-ES"/>
              </w:rPr>
              <w:t xml:space="preserve"> addicionals</w:t>
            </w:r>
          </w:p>
          <w:p w:rsidR="00F73BD7" w:rsidRPr="00FF6113" w:rsidRDefault="00F73BD7" w:rsidP="006B3395">
            <w:pPr>
              <w:rPr>
                <w:sz w:val="10"/>
                <w:szCs w:val="10"/>
                <w:lang w:eastAsia="ca-ES"/>
              </w:rPr>
            </w:pPr>
          </w:p>
          <w:p w:rsidR="00F73BD7" w:rsidRPr="00FF6113" w:rsidRDefault="00F73BD7" w:rsidP="006B3395">
            <w:pPr>
              <w:rPr>
                <w:lang w:eastAsia="ca-ES"/>
              </w:rPr>
            </w:pPr>
            <w:r w:rsidRPr="00FF6113">
              <w:rPr>
                <w:lang w:eastAsia="ca-ES"/>
              </w:rPr>
              <w:t xml:space="preserve">□  </w:t>
            </w:r>
            <w:r>
              <w:rPr>
                <w:lang w:eastAsia="ca-ES"/>
              </w:rPr>
              <w:t>50</w:t>
            </w:r>
            <w:r w:rsidRPr="00FF6113">
              <w:rPr>
                <w:lang w:eastAsia="ca-ES"/>
              </w:rPr>
              <w:t xml:space="preserve"> </w:t>
            </w:r>
            <w:r>
              <w:rPr>
                <w:lang w:eastAsia="ca-ES"/>
              </w:rPr>
              <w:t>parades</w:t>
            </w:r>
            <w:r w:rsidRPr="00FF6113">
              <w:rPr>
                <w:lang w:eastAsia="ca-ES"/>
              </w:rPr>
              <w:t xml:space="preserve"> addicional</w:t>
            </w:r>
          </w:p>
          <w:p w:rsidR="00F73BD7" w:rsidRPr="00FF6113" w:rsidRDefault="00F73BD7" w:rsidP="006B3395">
            <w:pPr>
              <w:rPr>
                <w:sz w:val="10"/>
                <w:szCs w:val="10"/>
                <w:lang w:eastAsia="ca-ES"/>
              </w:rPr>
            </w:pPr>
          </w:p>
          <w:p w:rsidR="00F73BD7" w:rsidRPr="00FF6113" w:rsidRDefault="00F73BD7" w:rsidP="006B3395">
            <w:pPr>
              <w:spacing w:line="276" w:lineRule="auto"/>
              <w:rPr>
                <w:lang w:eastAsia="ca-ES"/>
              </w:rPr>
            </w:pPr>
            <w:r w:rsidRPr="00FF6113">
              <w:rPr>
                <w:lang w:eastAsia="ca-ES"/>
              </w:rPr>
              <w:t xml:space="preserve">□  sense oferiment de </w:t>
            </w:r>
            <w:r>
              <w:rPr>
                <w:lang w:eastAsia="ca-ES"/>
              </w:rPr>
              <w:t>parades</w:t>
            </w:r>
            <w:r w:rsidRPr="00FF6113">
              <w:rPr>
                <w:lang w:eastAsia="ca-ES"/>
              </w:rPr>
              <w:t xml:space="preserve"> addicionals</w:t>
            </w:r>
          </w:p>
        </w:tc>
      </w:tr>
      <w:tr w:rsidR="00F73BD7" w:rsidRPr="00FF6113" w:rsidTr="006B3395">
        <w:tblPrEx>
          <w:tblLook w:val="04A0" w:firstRow="1" w:lastRow="0" w:firstColumn="1" w:lastColumn="0" w:noHBand="0" w:noVBand="1"/>
        </w:tblPrEx>
        <w:trPr>
          <w:trHeight w:val="1242"/>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Pr>
                <w:lang w:eastAsia="ca-ES"/>
              </w:rPr>
              <w:t>Compromís de r</w:t>
            </w:r>
            <w:r w:rsidRPr="00B47FA2">
              <w:rPr>
                <w:lang w:eastAsia="ca-ES"/>
              </w:rPr>
              <w:t>educció del temps de preavís de punts de recollida</w:t>
            </w:r>
            <w:r w:rsidR="004E3E8F">
              <w:rPr>
                <w:lang w:eastAsia="ca-ES"/>
              </w:rPr>
              <w:t>**</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 xml:space="preserve">□  Reducció de </w:t>
            </w:r>
            <w:r>
              <w:rPr>
                <w:lang w:eastAsia="ca-ES"/>
              </w:rPr>
              <w:t>16</w:t>
            </w:r>
            <w:r w:rsidRPr="00FF6113">
              <w:rPr>
                <w:lang w:eastAsia="ca-ES"/>
              </w:rPr>
              <w:t xml:space="preserve"> hores a les previstes inicialment</w:t>
            </w:r>
          </w:p>
          <w:p w:rsidR="00F73BD7" w:rsidRPr="00FF6113" w:rsidRDefault="00F73BD7" w:rsidP="006B3395">
            <w:pPr>
              <w:rPr>
                <w:sz w:val="10"/>
                <w:szCs w:val="10"/>
                <w:lang w:eastAsia="ca-ES"/>
              </w:rPr>
            </w:pPr>
          </w:p>
          <w:p w:rsidR="00F73BD7" w:rsidRPr="00FF6113" w:rsidRDefault="00F73BD7" w:rsidP="006B3395">
            <w:pPr>
              <w:rPr>
                <w:lang w:eastAsia="ca-ES"/>
              </w:rPr>
            </w:pPr>
            <w:r w:rsidRPr="00FF6113">
              <w:rPr>
                <w:lang w:eastAsia="ca-ES"/>
              </w:rPr>
              <w:t xml:space="preserve">□  Reducció de </w:t>
            </w:r>
            <w:r>
              <w:rPr>
                <w:lang w:eastAsia="ca-ES"/>
              </w:rPr>
              <w:t>8</w:t>
            </w:r>
            <w:r w:rsidRPr="00FF6113">
              <w:rPr>
                <w:lang w:eastAsia="ca-ES"/>
              </w:rPr>
              <w:t xml:space="preserve"> hores a les previstes inicialment</w:t>
            </w:r>
          </w:p>
          <w:p w:rsidR="00F73BD7" w:rsidRPr="00FF6113" w:rsidRDefault="00F73BD7" w:rsidP="006B3395">
            <w:pPr>
              <w:rPr>
                <w:sz w:val="10"/>
                <w:szCs w:val="10"/>
                <w:lang w:eastAsia="ca-ES"/>
              </w:rPr>
            </w:pPr>
          </w:p>
          <w:p w:rsidR="00F73BD7" w:rsidRPr="00FF6113" w:rsidRDefault="00F73BD7" w:rsidP="006B3395">
            <w:pPr>
              <w:rPr>
                <w:lang w:eastAsia="ca-ES"/>
              </w:rPr>
            </w:pPr>
            <w:r w:rsidRPr="00FF6113">
              <w:rPr>
                <w:lang w:eastAsia="ca-ES"/>
              </w:rPr>
              <w:t>□  sense oferiment de reducció d’hores</w:t>
            </w:r>
          </w:p>
        </w:tc>
      </w:tr>
      <w:tr w:rsidR="00F73BD7" w:rsidRPr="00FF6113" w:rsidTr="006B3395">
        <w:tblPrEx>
          <w:tblLook w:val="04A0" w:firstRow="1" w:lastRow="0" w:firstColumn="1" w:lastColumn="0" w:noHBand="0" w:noVBand="1"/>
        </w:tblPrEx>
        <w:trPr>
          <w:trHeight w:val="1242"/>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BD7" w:rsidRPr="00B22E38" w:rsidRDefault="00F73BD7" w:rsidP="006B3395">
            <w:pPr>
              <w:rPr>
                <w:highlight w:val="cyan"/>
                <w:lang w:eastAsia="ca-ES"/>
              </w:rPr>
            </w:pPr>
            <w:r w:rsidRPr="00B47FA2">
              <w:rPr>
                <w:lang w:eastAsia="ca-ES"/>
              </w:rPr>
              <w:t>Oferiment gravació en vídeo (pels casos de discrepància en la recaptació)</w:t>
            </w:r>
            <w:r w:rsidR="004E3E8F">
              <w:rPr>
                <w:lang w:eastAsia="ca-ES"/>
              </w:rPr>
              <w:t>**</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 xml:space="preserve">□  </w:t>
            </w:r>
            <w:r>
              <w:rPr>
                <w:lang w:eastAsia="ca-ES"/>
              </w:rPr>
              <w:t>SÍ s’ofereix gravació en vídeo</w:t>
            </w:r>
          </w:p>
          <w:p w:rsidR="00F73BD7" w:rsidRPr="00FF6113" w:rsidRDefault="00F73BD7" w:rsidP="006B3395">
            <w:pPr>
              <w:rPr>
                <w:sz w:val="12"/>
                <w:szCs w:val="12"/>
                <w:lang w:eastAsia="ca-ES"/>
              </w:rPr>
            </w:pPr>
          </w:p>
          <w:p w:rsidR="00F73BD7" w:rsidRPr="00B22E38" w:rsidRDefault="00F73BD7" w:rsidP="006B3395">
            <w:pPr>
              <w:rPr>
                <w:highlight w:val="cyan"/>
                <w:lang w:eastAsia="ca-ES"/>
              </w:rPr>
            </w:pPr>
            <w:r w:rsidRPr="00FF6113">
              <w:rPr>
                <w:lang w:eastAsia="ca-ES"/>
              </w:rPr>
              <w:t xml:space="preserve">□  </w:t>
            </w:r>
            <w:r>
              <w:rPr>
                <w:lang w:eastAsia="ca-ES"/>
              </w:rPr>
              <w:t>NO s’ofereix gravació en vídeo</w:t>
            </w:r>
          </w:p>
        </w:tc>
      </w:tr>
      <w:tr w:rsidR="00F73BD7" w:rsidRPr="00FF6113" w:rsidTr="006B3395">
        <w:tblPrEx>
          <w:tblLook w:val="04A0" w:firstRow="1" w:lastRow="0" w:firstColumn="1" w:lastColumn="0" w:noHBand="0" w:noVBand="1"/>
        </w:tblPrEx>
        <w:trPr>
          <w:trHeight w:val="1118"/>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Adscripció programa/aplicació per a l’execució (i seguiment) del servei</w:t>
            </w:r>
            <w:r>
              <w:rPr>
                <w:lang w:eastAsia="ca-ES"/>
              </w:rPr>
              <w:t>**</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  Gestió del servei per programa/aplicació</w:t>
            </w:r>
          </w:p>
          <w:p w:rsidR="00F73BD7" w:rsidRPr="00FF6113" w:rsidRDefault="00F73BD7" w:rsidP="006B3395">
            <w:pPr>
              <w:rPr>
                <w:sz w:val="12"/>
                <w:szCs w:val="12"/>
                <w:lang w:eastAsia="ca-ES"/>
              </w:rPr>
            </w:pPr>
          </w:p>
          <w:p w:rsidR="00F73BD7" w:rsidRPr="00FF6113" w:rsidRDefault="00F73BD7" w:rsidP="006B3395">
            <w:pPr>
              <w:rPr>
                <w:lang w:eastAsia="ca-ES"/>
              </w:rPr>
            </w:pPr>
            <w:r w:rsidRPr="00FF6113">
              <w:rPr>
                <w:lang w:eastAsia="ca-ES"/>
              </w:rPr>
              <w:t>□  sense programa/aplicació de gestió del servei</w:t>
            </w:r>
          </w:p>
        </w:tc>
      </w:tr>
      <w:tr w:rsidR="00F73BD7" w:rsidRPr="00FF6113" w:rsidTr="006B3395">
        <w:tblPrEx>
          <w:tblLook w:val="04A0" w:firstRow="1" w:lastRow="0" w:firstColumn="1" w:lastColumn="0" w:noHBand="0" w:noVBand="1"/>
        </w:tblPrEx>
        <w:trPr>
          <w:trHeight w:val="1118"/>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Pr>
                <w:lang w:eastAsia="ca-ES"/>
              </w:rPr>
              <w:t>Adscripció assegurança addicional per als diners en trànsit***</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73BD7" w:rsidRPr="00FF6113" w:rsidRDefault="00F73BD7" w:rsidP="006B3395">
            <w:pPr>
              <w:rPr>
                <w:lang w:eastAsia="ca-ES"/>
              </w:rPr>
            </w:pPr>
            <w:r w:rsidRPr="00FF6113">
              <w:rPr>
                <w:lang w:eastAsia="ca-ES"/>
              </w:rPr>
              <w:t xml:space="preserve">□  </w:t>
            </w:r>
            <w:r>
              <w:rPr>
                <w:lang w:eastAsia="ca-ES"/>
              </w:rPr>
              <w:t>SÍ s’ofereix assegurança addicional</w:t>
            </w:r>
          </w:p>
          <w:p w:rsidR="00F73BD7" w:rsidRPr="00FF6113" w:rsidRDefault="00F73BD7" w:rsidP="006B3395">
            <w:pPr>
              <w:rPr>
                <w:sz w:val="12"/>
                <w:szCs w:val="12"/>
                <w:lang w:eastAsia="ca-ES"/>
              </w:rPr>
            </w:pPr>
          </w:p>
          <w:p w:rsidR="00F73BD7" w:rsidRPr="00FF6113" w:rsidRDefault="00F73BD7" w:rsidP="006B3395">
            <w:pPr>
              <w:rPr>
                <w:lang w:eastAsia="ca-ES"/>
              </w:rPr>
            </w:pPr>
            <w:r w:rsidRPr="00FF6113">
              <w:rPr>
                <w:lang w:eastAsia="ca-ES"/>
              </w:rPr>
              <w:t xml:space="preserve">□  </w:t>
            </w:r>
            <w:r>
              <w:rPr>
                <w:lang w:eastAsia="ca-ES"/>
              </w:rPr>
              <w:t>NO s’ofereix assegurança addicional</w:t>
            </w:r>
          </w:p>
        </w:tc>
      </w:tr>
    </w:tbl>
    <w:p w:rsidR="00F73BD7" w:rsidRDefault="00F73BD7" w:rsidP="00F73BD7">
      <w:pPr>
        <w:suppressAutoHyphens/>
        <w:rPr>
          <w:rFonts w:cs="Arial"/>
          <w:bCs/>
          <w:lang w:eastAsia="zh-CN"/>
        </w:rPr>
      </w:pPr>
    </w:p>
    <w:p w:rsidR="00F73BD7" w:rsidRPr="007E1D12" w:rsidRDefault="00F73BD7" w:rsidP="00F73BD7">
      <w:pPr>
        <w:overflowPunct w:val="0"/>
        <w:adjustRightInd w:val="0"/>
        <w:spacing w:line="264" w:lineRule="auto"/>
        <w:textAlignment w:val="baseline"/>
        <w:rPr>
          <w:b/>
          <w:bCs/>
        </w:rPr>
      </w:pPr>
      <w:bookmarkStart w:id="1" w:name="_Hlk193194237"/>
      <w:r w:rsidRPr="007E1D12">
        <w:rPr>
          <w:b/>
          <w:bCs/>
        </w:rPr>
        <w:lastRenderedPageBreak/>
        <w:t xml:space="preserve">Respecte </w:t>
      </w:r>
      <w:r>
        <w:rPr>
          <w:b/>
          <w:bCs/>
        </w:rPr>
        <w:t>l’oferta econòmica</w:t>
      </w:r>
      <w:r w:rsidRPr="007E1D12">
        <w:rPr>
          <w:b/>
          <w:bCs/>
        </w:rPr>
        <w:t xml:space="preserve"> en </w:t>
      </w:r>
      <w:r w:rsidRPr="00DD6BCE">
        <w:rPr>
          <w:b/>
          <w:bCs/>
        </w:rPr>
        <w:t>el sobre B també</w:t>
      </w:r>
      <w:r w:rsidRPr="007E1D12">
        <w:rPr>
          <w:b/>
          <w:bCs/>
        </w:rPr>
        <w:t xml:space="preserve"> s’hi incorporaran els quadres emplenats amb els preus unitaris i les baixes proposades en cadascuna de les prestacions per les empreses licitadores, segons el model </w:t>
      </w:r>
      <w:proofErr w:type="spellStart"/>
      <w:r w:rsidRPr="007E1D12">
        <w:rPr>
          <w:b/>
          <w:bCs/>
        </w:rPr>
        <w:t>excel</w:t>
      </w:r>
      <w:proofErr w:type="spellEnd"/>
      <w:r w:rsidRPr="007E1D12">
        <w:rPr>
          <w:b/>
          <w:bCs/>
        </w:rPr>
        <w:t xml:space="preserve"> penjat al perfil del contractant, que caldrà adjuntar com a justificació de l’oferta de les licitadores. </w:t>
      </w:r>
    </w:p>
    <w:p w:rsidR="00F73BD7" w:rsidRDefault="00F73BD7" w:rsidP="00F73BD7">
      <w:pPr>
        <w:overflowPunct w:val="0"/>
        <w:adjustRightInd w:val="0"/>
        <w:spacing w:line="264" w:lineRule="auto"/>
        <w:textAlignment w:val="baseline"/>
        <w:rPr>
          <w:bCs/>
        </w:rPr>
      </w:pPr>
    </w:p>
    <w:p w:rsidR="00F73BD7" w:rsidRDefault="00F73BD7" w:rsidP="00F73BD7">
      <w:pPr>
        <w:overflowPunct w:val="0"/>
        <w:adjustRightInd w:val="0"/>
        <w:spacing w:line="264" w:lineRule="auto"/>
        <w:textAlignment w:val="baseline"/>
        <w:rPr>
          <w:bCs/>
        </w:rPr>
      </w:pPr>
      <w:r w:rsidRPr="007E1D12">
        <w:rPr>
          <w:bCs/>
        </w:rPr>
        <w:t>Els preus unitaris proposats no podran ser superiors als preus unitaris màxims de licitació. Els preus unitaris de l’oferta de l’empresa adjudicatària seran els preus de contracte per cadascun dels components i les unitats d’execució previstes en les diferents prestacions.</w:t>
      </w:r>
    </w:p>
    <w:bookmarkEnd w:id="1"/>
    <w:p w:rsidR="00F73BD7" w:rsidRPr="00EF077D" w:rsidRDefault="00F73BD7" w:rsidP="00F73BD7">
      <w:pPr>
        <w:suppressAutoHyphens/>
        <w:rPr>
          <w:rFonts w:cs="Arial"/>
          <w:bCs/>
          <w:lang w:eastAsia="zh-CN"/>
        </w:rPr>
      </w:pPr>
    </w:p>
    <w:p w:rsidR="00F73BD7" w:rsidRPr="0001148E" w:rsidRDefault="00F73BD7" w:rsidP="00F73BD7">
      <w:pPr>
        <w:suppressAutoHyphens/>
        <w:rPr>
          <w:rFonts w:cs="Arial"/>
          <w:b/>
          <w:bCs/>
          <w:lang w:val="es-ES" w:eastAsia="zh-CN"/>
        </w:rPr>
      </w:pPr>
      <w:r w:rsidRPr="00EF077D">
        <w:rPr>
          <w:rFonts w:cs="Arial"/>
          <w:b/>
          <w:bCs/>
          <w:lang w:eastAsia="zh-CN"/>
        </w:rPr>
        <w:t>*</w:t>
      </w:r>
      <w:r w:rsidRPr="0001148E">
        <w:rPr>
          <w:rFonts w:cs="Arial"/>
          <w:b/>
          <w:bCs/>
          <w:lang w:eastAsia="zh-CN"/>
        </w:rPr>
        <w:t xml:space="preserve">Criteri vehicle - </w:t>
      </w:r>
      <w:r w:rsidRPr="0001148E">
        <w:rPr>
          <w:rFonts w:cs="Arial"/>
          <w:lang w:eastAsia="zh-CN"/>
        </w:rPr>
        <w:t>El licitador indicarà la classificació ambiental del vehicle, segons la classificació de la DGT. El proposat com adjudicatari formalitzarà aquest compromís en una declaració responsable seguint el model que figura en l’Annex I</w:t>
      </w:r>
      <w:r w:rsidR="00BF5FAB">
        <w:rPr>
          <w:rFonts w:cs="Arial"/>
          <w:lang w:eastAsia="zh-CN"/>
        </w:rPr>
        <w:t>X</w:t>
      </w:r>
      <w:r w:rsidRPr="0001148E">
        <w:rPr>
          <w:rFonts w:cs="Arial"/>
          <w:lang w:eastAsia="zh-CN"/>
        </w:rPr>
        <w:t xml:space="preserve"> i portarà el distintiu adherit a l’angle inferior dret del parabrises per a una fàcil identificació. L’incompliment d’aquest compromís comportarà règim de penalitats del present </w:t>
      </w:r>
      <w:proofErr w:type="spellStart"/>
      <w:r w:rsidRPr="0001148E">
        <w:rPr>
          <w:rFonts w:cs="Arial"/>
          <w:lang w:eastAsia="zh-CN"/>
        </w:rPr>
        <w:t>PCAP</w:t>
      </w:r>
      <w:proofErr w:type="spellEnd"/>
      <w:r w:rsidRPr="0001148E">
        <w:rPr>
          <w:rFonts w:cs="Arial"/>
          <w:lang w:eastAsia="zh-CN"/>
        </w:rPr>
        <w:t>.</w:t>
      </w:r>
    </w:p>
    <w:p w:rsidR="00F73BD7" w:rsidRDefault="00F73BD7" w:rsidP="00F73BD7">
      <w:pPr>
        <w:suppressAutoHyphens/>
        <w:rPr>
          <w:rFonts w:cs="Arial"/>
          <w:b/>
          <w:bCs/>
          <w:lang w:eastAsia="zh-CN"/>
        </w:rPr>
      </w:pPr>
    </w:p>
    <w:p w:rsidR="004E3E8F" w:rsidRDefault="004E3E8F" w:rsidP="004E3E8F">
      <w:pPr>
        <w:suppressAutoHyphens/>
        <w:rPr>
          <w:rFonts w:cs="Arial"/>
          <w:bCs/>
          <w:lang w:eastAsia="zh-CN"/>
        </w:rPr>
      </w:pPr>
      <w:r w:rsidRPr="0001148E">
        <w:rPr>
          <w:rFonts w:cs="Arial"/>
          <w:bCs/>
          <w:lang w:eastAsia="zh-CN"/>
        </w:rPr>
        <w:t>*</w:t>
      </w:r>
      <w:r>
        <w:rPr>
          <w:rFonts w:cs="Arial"/>
          <w:bCs/>
          <w:lang w:eastAsia="zh-CN"/>
        </w:rPr>
        <w:t>*</w:t>
      </w:r>
      <w:bookmarkStart w:id="2" w:name="_GoBack"/>
      <w:bookmarkEnd w:id="2"/>
      <w:r>
        <w:rPr>
          <w:rFonts w:cs="Arial"/>
          <w:bCs/>
          <w:lang w:eastAsia="zh-CN"/>
        </w:rPr>
        <w:t xml:space="preserve"> </w:t>
      </w:r>
      <w:r w:rsidRPr="0001148E">
        <w:rPr>
          <w:rFonts w:cs="Arial"/>
          <w:bCs/>
          <w:lang w:eastAsia="zh-CN"/>
        </w:rPr>
        <w:t>Ho certificarà amb una declaració de compromís en què especificarà l</w:t>
      </w:r>
      <w:r>
        <w:rPr>
          <w:rFonts w:cs="Arial"/>
          <w:bCs/>
          <w:lang w:eastAsia="zh-CN"/>
        </w:rPr>
        <w:t xml:space="preserve">a seva </w:t>
      </w:r>
      <w:r w:rsidRPr="0001148E">
        <w:rPr>
          <w:rFonts w:cs="Arial"/>
          <w:bCs/>
          <w:lang w:eastAsia="zh-CN"/>
        </w:rPr>
        <w:t xml:space="preserve">oferta </w:t>
      </w:r>
      <w:r>
        <w:rPr>
          <w:rFonts w:cs="Arial"/>
          <w:bCs/>
          <w:lang w:eastAsia="zh-CN"/>
        </w:rPr>
        <w:t>concreta de millora, incloent, si escau, la informació específica pertinent que es descriu en cada criteri de qualitat.</w:t>
      </w: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r>
        <w:rPr>
          <w:rFonts w:cs="Arial"/>
          <w:bCs/>
          <w:lang w:eastAsia="zh-CN"/>
        </w:rPr>
        <w:t>***</w:t>
      </w:r>
      <w:r w:rsidRPr="0001148E">
        <w:rPr>
          <w:rFonts w:cs="Arial"/>
          <w:bCs/>
          <w:lang w:eastAsia="zh-CN"/>
        </w:rPr>
        <w:t xml:space="preserve"> </w:t>
      </w:r>
      <w:r w:rsidRPr="00FF6113">
        <w:rPr>
          <w:lang w:eastAsia="ca-ES"/>
        </w:rPr>
        <w:t>L’acreditació documental s’efectuarà mitjançant l’aportació de certificat expedit per l’asseguradora, en el que constin els imports i riscos assegurats i la data de venciment de l’assegurança, i un document de compromís vinculant de subscripció</w:t>
      </w:r>
      <w:r>
        <w:rPr>
          <w:lang w:eastAsia="ca-ES"/>
        </w:rPr>
        <w:t xml:space="preserve"> durant tota la durada del contracte.</w:t>
      </w:r>
    </w:p>
    <w:p w:rsidR="00F73BD7" w:rsidRPr="00EF077D" w:rsidRDefault="00F73BD7" w:rsidP="00F73BD7">
      <w:pPr>
        <w:suppressAutoHyphens/>
        <w:rPr>
          <w:rFonts w:cs="Arial"/>
          <w:bCs/>
          <w:lang w:eastAsia="zh-CN"/>
        </w:rPr>
      </w:pPr>
    </w:p>
    <w:p w:rsidR="00F73BD7" w:rsidRPr="00EF077D" w:rsidRDefault="00F73BD7" w:rsidP="00F73BD7">
      <w:pPr>
        <w:suppressAutoHyphens/>
        <w:rPr>
          <w:rFonts w:cs="Arial"/>
          <w:bCs/>
          <w:lang w:eastAsia="zh-CN"/>
        </w:rPr>
      </w:pPr>
    </w:p>
    <w:p w:rsidR="00F73BD7" w:rsidRPr="00EF077D" w:rsidRDefault="00F73BD7" w:rsidP="00F73BD7">
      <w:pPr>
        <w:pStyle w:val="Textoindependiente"/>
        <w:ind w:left="283" w:right="204"/>
        <w:rPr>
          <w:sz w:val="24"/>
          <w:lang w:val="ca-ES"/>
        </w:rPr>
      </w:pPr>
      <w:r w:rsidRPr="00EF077D">
        <w:rPr>
          <w:noProof/>
          <w:szCs w:val="20"/>
          <w:lang w:val="ca-ES"/>
        </w:rPr>
        <mc:AlternateContent>
          <mc:Choice Requires="wps">
            <w:drawing>
              <wp:anchor distT="0" distB="0" distL="114300" distR="114300" simplePos="0" relativeHeight="251659264" behindDoc="1" locked="0" layoutInCell="1" allowOverlap="1" wp14:anchorId="705627F1" wp14:editId="34472995">
                <wp:simplePos x="0" y="0"/>
                <wp:positionH relativeFrom="column">
                  <wp:posOffset>431165</wp:posOffset>
                </wp:positionH>
                <wp:positionV relativeFrom="paragraph">
                  <wp:posOffset>45720</wp:posOffset>
                </wp:positionV>
                <wp:extent cx="4838700" cy="540000"/>
                <wp:effectExtent l="0" t="0" r="19050" b="12700"/>
                <wp:wrapNone/>
                <wp:docPr id="1946037554" name="Rectángulo 1"/>
                <wp:cNvGraphicFramePr/>
                <a:graphic xmlns:a="http://schemas.openxmlformats.org/drawingml/2006/main">
                  <a:graphicData uri="http://schemas.microsoft.com/office/word/2010/wordprocessingShape">
                    <wps:wsp>
                      <wps:cNvSpPr/>
                      <wps:spPr>
                        <a:xfrm>
                          <a:off x="0" y="0"/>
                          <a:ext cx="4838700" cy="5400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7C936" id="Rectángulo 1" o:spid="_x0000_s1026" style="position:absolute;margin-left:33.95pt;margin-top:3.6pt;width:381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" fillcolor="white [3201]" strokecolor="black [3200]" strokeweight=".5pt"/>
            </w:pict>
          </mc:Fallback>
        </mc:AlternateContent>
      </w:r>
    </w:p>
    <w:p w:rsidR="00F73BD7" w:rsidRPr="00EF077D" w:rsidRDefault="00F73BD7" w:rsidP="00F73BD7">
      <w:pPr>
        <w:pStyle w:val="Textoindependiente"/>
        <w:ind w:left="1440" w:right="204"/>
        <w:rPr>
          <w:b w:val="0"/>
          <w:bCs w:val="0"/>
          <w:lang w:val="ca-ES"/>
        </w:rPr>
      </w:pPr>
      <w:r w:rsidRPr="00EF077D">
        <w:rPr>
          <w:b w:val="0"/>
          <w:bCs w:val="0"/>
          <w:lang w:val="ca-ES"/>
        </w:rPr>
        <w:t>IMPORTANT: En tots els apartats que es deixin les caselles en blanc</w:t>
      </w:r>
    </w:p>
    <w:p w:rsidR="00F73BD7" w:rsidRPr="00EF077D" w:rsidRDefault="00F73BD7" w:rsidP="00F73BD7">
      <w:pPr>
        <w:pStyle w:val="Textoindependiente"/>
        <w:ind w:left="1136" w:right="204" w:firstLine="284"/>
        <w:rPr>
          <w:lang w:val="ca-ES"/>
        </w:rPr>
      </w:pPr>
      <w:r w:rsidRPr="00EF077D">
        <w:rPr>
          <w:b w:val="0"/>
          <w:bCs w:val="0"/>
          <w:lang w:val="ca-ES"/>
        </w:rPr>
        <w:t>s’entén que no s’ofereixen</w:t>
      </w:r>
      <w:r w:rsidRPr="00EF077D">
        <w:rPr>
          <w:lang w:val="ca-ES"/>
        </w:rPr>
        <w:t xml:space="preserve"> </w:t>
      </w:r>
      <w:r w:rsidRPr="00EF077D">
        <w:rPr>
          <w:b w:val="0"/>
          <w:bCs w:val="0"/>
          <w:lang w:val="ca-ES"/>
        </w:rPr>
        <w:t>les millores</w:t>
      </w:r>
    </w:p>
    <w:p w:rsidR="00F73BD7" w:rsidRPr="00EF077D" w:rsidRDefault="00F73BD7" w:rsidP="00F73BD7">
      <w:pPr>
        <w:suppressAutoHyphens/>
        <w:rPr>
          <w:rFonts w:cs="Arial"/>
          <w:bCs/>
          <w:lang w:eastAsia="zh-CN"/>
        </w:rPr>
      </w:pPr>
    </w:p>
    <w:p w:rsidR="00F73BD7" w:rsidRPr="00EF077D" w:rsidRDefault="00F73BD7" w:rsidP="00F73BD7">
      <w:pPr>
        <w:suppressAutoHyphens/>
        <w:rPr>
          <w:rFonts w:cs="Arial"/>
          <w:bCs/>
          <w:lang w:eastAsia="zh-CN"/>
        </w:rPr>
      </w:pPr>
    </w:p>
    <w:p w:rsidR="00F73BD7" w:rsidRPr="00EF077D" w:rsidRDefault="00F73BD7" w:rsidP="00F73BD7">
      <w:pPr>
        <w:suppressAutoHyphens/>
        <w:rPr>
          <w:rFonts w:cs="Arial"/>
          <w:bCs/>
          <w:lang w:eastAsia="zh-CN"/>
        </w:rPr>
      </w:pPr>
    </w:p>
    <w:p w:rsidR="00F73BD7" w:rsidRPr="00EF077D" w:rsidRDefault="00F73BD7" w:rsidP="00F73BD7">
      <w:pPr>
        <w:suppressAutoHyphens/>
        <w:rPr>
          <w:rFonts w:cs="Arial"/>
          <w:bCs/>
          <w:lang w:eastAsia="zh-CN"/>
        </w:rPr>
      </w:pPr>
      <w:r w:rsidRPr="00EF077D">
        <w:rPr>
          <w:rFonts w:cs="Arial"/>
          <w:bCs/>
          <w:lang w:eastAsia="zh-CN"/>
        </w:rPr>
        <w:t>I per a què consti, signo aquesta oferta econòmica i proposta de qualitat.</w:t>
      </w:r>
    </w:p>
    <w:p w:rsidR="00F73BD7" w:rsidRPr="00EF077D" w:rsidRDefault="00F73BD7" w:rsidP="00F73BD7">
      <w:pPr>
        <w:suppressAutoHyphens/>
        <w:rPr>
          <w:rFonts w:cs="Arial"/>
          <w:bCs/>
          <w:lang w:eastAsia="zh-CN"/>
        </w:rPr>
      </w:pPr>
      <w:r w:rsidRPr="00EF077D">
        <w:rPr>
          <w:rFonts w:cs="Arial"/>
          <w:bCs/>
          <w:lang w:eastAsia="zh-CN"/>
        </w:rPr>
        <w:t>(lloc i data)</w:t>
      </w:r>
    </w:p>
    <w:p w:rsidR="00F73BD7" w:rsidRPr="00EF077D" w:rsidRDefault="00F73BD7" w:rsidP="00F73BD7">
      <w:pPr>
        <w:suppressAutoHyphens/>
        <w:rPr>
          <w:rFonts w:cs="Arial"/>
          <w:bCs/>
          <w:lang w:eastAsia="zh-CN"/>
        </w:rPr>
      </w:pPr>
    </w:p>
    <w:p w:rsidR="00F73BD7" w:rsidRPr="00EF077D" w:rsidRDefault="00F73BD7" w:rsidP="00F73BD7">
      <w:pPr>
        <w:suppressAutoHyphens/>
        <w:rPr>
          <w:rFonts w:cs="Arial"/>
          <w:bCs/>
          <w:lang w:eastAsia="zh-CN"/>
        </w:rPr>
      </w:pPr>
      <w:r w:rsidRPr="00EF077D">
        <w:rPr>
          <w:rFonts w:cs="Arial"/>
          <w:bCs/>
          <w:lang w:eastAsia="zh-CN"/>
        </w:rPr>
        <w:t>Signatura del/de la declarant i de l’empresa licitadora</w:t>
      </w:r>
    </w:p>
    <w:p w:rsidR="00F73BD7" w:rsidRDefault="00F73BD7" w:rsidP="00F73BD7">
      <w:pPr>
        <w:suppressAutoHyphens/>
        <w:rPr>
          <w:rFonts w:cs="Arial"/>
          <w:bCs/>
          <w:lang w:eastAsia="zh-CN"/>
        </w:rPr>
      </w:pPr>
      <w:r w:rsidRPr="00EF077D">
        <w:rPr>
          <w:rFonts w:cs="Arial"/>
          <w:bCs/>
          <w:lang w:eastAsia="zh-CN"/>
        </w:rPr>
        <w:t>(Nom i càrrec)</w:t>
      </w: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F73BD7" w:rsidRDefault="00F73BD7" w:rsidP="00F73BD7">
      <w:pPr>
        <w:suppressAutoHyphens/>
        <w:rPr>
          <w:rFonts w:cs="Arial"/>
          <w:bCs/>
          <w:lang w:eastAsia="zh-CN"/>
        </w:rPr>
      </w:pPr>
    </w:p>
    <w:p w:rsidR="00B31AF4" w:rsidRDefault="00B31AF4"/>
    <w:sectPr w:rsidR="00B31AF4" w:rsidSect="00B625E9">
      <w:headerReference w:type="default" r:id="rId7"/>
      <w:footerReference w:type="even" r:id="rId8"/>
      <w:footerReference w:type="default" r:id="rId9"/>
      <w:pgSz w:w="11906" w:h="16838" w:code="9"/>
      <w:pgMar w:top="2268" w:right="1361" w:bottom="2268" w:left="136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DB1" w:rsidRDefault="00B861B0">
      <w:r>
        <w:separator/>
      </w:r>
    </w:p>
  </w:endnote>
  <w:endnote w:type="continuationSeparator" w:id="0">
    <w:p w:rsidR="002B7DB1" w:rsidRDefault="00B8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7B" w:rsidRPr="00EF077D" w:rsidRDefault="00F73BD7" w:rsidP="004C0CCC">
    <w:pPr>
      <w:pStyle w:val="Piedepgina"/>
      <w:framePr w:wrap="around" w:vAnchor="text" w:hAnchor="margin" w:xAlign="right" w:y="1"/>
      <w:rPr>
        <w:rStyle w:val="Nmerodepgina"/>
      </w:rPr>
    </w:pPr>
    <w:r w:rsidRPr="00EF077D">
      <w:rPr>
        <w:rStyle w:val="Nmerodepgina"/>
      </w:rPr>
      <w:fldChar w:fldCharType="begin"/>
    </w:r>
    <w:r w:rsidRPr="00EF077D">
      <w:rPr>
        <w:rStyle w:val="Nmerodepgina"/>
      </w:rPr>
      <w:instrText xml:space="preserve">PAGE  </w:instrText>
    </w:r>
    <w:r w:rsidRPr="00EF077D">
      <w:rPr>
        <w:rStyle w:val="Nmerodepgina"/>
      </w:rPr>
      <w:fldChar w:fldCharType="end"/>
    </w:r>
  </w:p>
  <w:p w:rsidR="0034367B" w:rsidRPr="00EF077D" w:rsidRDefault="004E3E8F" w:rsidP="00A27F38">
    <w:pPr>
      <w:pStyle w:val="Piedepgina"/>
      <w:ind w:right="360"/>
    </w:pPr>
  </w:p>
  <w:p w:rsidR="0034367B" w:rsidRPr="00EF077D" w:rsidRDefault="004E3E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7B" w:rsidRPr="00EF077D" w:rsidRDefault="00F73BD7" w:rsidP="004C0CCC">
    <w:pPr>
      <w:pStyle w:val="Piedepgina"/>
      <w:framePr w:wrap="around" w:vAnchor="text" w:hAnchor="margin" w:xAlign="right" w:y="1"/>
      <w:rPr>
        <w:rStyle w:val="Nmerodepgina"/>
      </w:rPr>
    </w:pPr>
    <w:r w:rsidRPr="00EF077D">
      <w:rPr>
        <w:rStyle w:val="Nmerodepgina"/>
      </w:rPr>
      <w:fldChar w:fldCharType="begin"/>
    </w:r>
    <w:r w:rsidRPr="00EF077D">
      <w:rPr>
        <w:rStyle w:val="Nmerodepgina"/>
      </w:rPr>
      <w:instrText xml:space="preserve">PAGE  </w:instrText>
    </w:r>
    <w:r w:rsidRPr="00EF077D">
      <w:rPr>
        <w:rStyle w:val="Nmerodepgina"/>
      </w:rPr>
      <w:fldChar w:fldCharType="separate"/>
    </w:r>
    <w:r w:rsidRPr="00EF077D">
      <w:rPr>
        <w:rStyle w:val="Nmerodepgina"/>
      </w:rPr>
      <w:t>23</w:t>
    </w:r>
    <w:r w:rsidRPr="00EF077D">
      <w:rPr>
        <w:rStyle w:val="Nmerodepgina"/>
      </w:rPr>
      <w:fldChar w:fldCharType="end"/>
    </w:r>
  </w:p>
  <w:p w:rsidR="0034367B" w:rsidRPr="00EF077D" w:rsidRDefault="004E3E8F" w:rsidP="00471869">
    <w:pPr>
      <w:jc w:val="center"/>
    </w:pPr>
  </w:p>
  <w:p w:rsidR="0034367B" w:rsidRPr="00EF077D" w:rsidRDefault="004E3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DB1" w:rsidRDefault="00B861B0">
      <w:r>
        <w:separator/>
      </w:r>
    </w:p>
  </w:footnote>
  <w:footnote w:type="continuationSeparator" w:id="0">
    <w:p w:rsidR="002B7DB1" w:rsidRDefault="00B8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7B" w:rsidRPr="00EF077D" w:rsidRDefault="00F73BD7">
    <w:pPr>
      <w:pStyle w:val="Encabezado"/>
    </w:pPr>
    <w:r w:rsidRPr="00EF077D">
      <w:rPr>
        <w:noProof/>
        <w:lang w:eastAsia="ca-ES"/>
      </w:rPr>
      <mc:AlternateContent>
        <mc:Choice Requires="wps">
          <w:drawing>
            <wp:anchor distT="0" distB="0" distL="114300" distR="114300" simplePos="0" relativeHeight="251659264" behindDoc="0" locked="0" layoutInCell="1" allowOverlap="1" wp14:anchorId="640F49D2" wp14:editId="398FDA93">
              <wp:simplePos x="0" y="0"/>
              <wp:positionH relativeFrom="column">
                <wp:posOffset>4705985</wp:posOffset>
              </wp:positionH>
              <wp:positionV relativeFrom="paragraph">
                <wp:posOffset>685165</wp:posOffset>
              </wp:positionV>
              <wp:extent cx="1104900" cy="3429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67B" w:rsidRPr="00EF077D" w:rsidRDefault="004E3E8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F49D2" id="_x0000_t202" coordsize="21600,21600" o:spt="202" path="m,l,21600r21600,l21600,xe">
              <v:stroke joinstyle="miter"/>
              <v:path gradientshapeok="t" o:connecttype="rect"/>
            </v:shapetype>
            <v:shape id="Text Box 12" o:spid="_x0000_s1026" type="#_x0000_t202" style="position:absolute;left:0;text-align:left;margin-left:370.55pt;margin-top:53.95pt;width:8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1Rzsg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" filled="f" stroked="f">
              <v:textbox>
                <w:txbxContent>
                  <w:p w:rsidR="0034367B" w:rsidRPr="00EF077D" w:rsidRDefault="009A787E">
                    <w:pPr>
                      <w:rPr>
                        <w:sz w:val="18"/>
                        <w:szCs w:val="18"/>
                      </w:rPr>
                    </w:pPr>
                  </w:p>
                </w:txbxContent>
              </v:textbox>
            </v:shape>
          </w:pict>
        </mc:Fallback>
      </mc:AlternateContent>
    </w:r>
  </w:p>
  <w:p w:rsidR="0034367B" w:rsidRPr="00EF077D" w:rsidRDefault="00F73BD7">
    <w:r w:rsidRPr="00EF077D">
      <w:rPr>
        <w:rFonts w:cs="Arial"/>
        <w:b/>
        <w:i/>
        <w:noProof/>
        <w:sz w:val="22"/>
        <w:szCs w:val="22"/>
      </w:rPr>
      <w:drawing>
        <wp:inline distT="0" distB="0" distL="0" distR="0" wp14:anchorId="5EC118B6" wp14:editId="30DDD9C1">
          <wp:extent cx="1400175" cy="695325"/>
          <wp:effectExtent l="0" t="0" r="9525" b="9525"/>
          <wp:docPr id="19903451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4C4"/>
    <w:multiLevelType w:val="hybridMultilevel"/>
    <w:tmpl w:val="AD587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A77EAC"/>
    <w:multiLevelType w:val="hybridMultilevel"/>
    <w:tmpl w:val="A3BE457E"/>
    <w:lvl w:ilvl="0" w:tplc="89367060">
      <w:start w:val="1"/>
      <w:numFmt w:val="lowerLetter"/>
      <w:lvlText w:val="%1)"/>
      <w:lvlJc w:val="left"/>
      <w:pPr>
        <w:ind w:left="340" w:hanging="1016"/>
      </w:pPr>
      <w:rPr>
        <w:rFonts w:ascii="Liberation Sans" w:eastAsia="Liberation Sans" w:hAnsi="Liberation Sans" w:cs="Liberation Sans" w:hint="default"/>
        <w:spacing w:val="-31"/>
        <w:w w:val="100"/>
        <w:sz w:val="22"/>
        <w:szCs w:val="22"/>
        <w:lang w:val="ca-ES" w:eastAsia="en-US" w:bidi="ar-SA"/>
      </w:rPr>
    </w:lvl>
    <w:lvl w:ilvl="1" w:tplc="8CB2ED60">
      <w:numFmt w:val="bullet"/>
      <w:lvlText w:val="•"/>
      <w:lvlJc w:val="left"/>
      <w:pPr>
        <w:ind w:left="1280" w:hanging="1016"/>
      </w:pPr>
      <w:rPr>
        <w:rFonts w:hint="default"/>
        <w:lang w:val="ca-ES" w:eastAsia="en-US" w:bidi="ar-SA"/>
      </w:rPr>
    </w:lvl>
    <w:lvl w:ilvl="2" w:tplc="FF9A3FCA">
      <w:numFmt w:val="bullet"/>
      <w:lvlText w:val="•"/>
      <w:lvlJc w:val="left"/>
      <w:pPr>
        <w:ind w:left="2268" w:hanging="1016"/>
      </w:pPr>
      <w:rPr>
        <w:rFonts w:hint="default"/>
        <w:lang w:val="ca-ES" w:eastAsia="en-US" w:bidi="ar-SA"/>
      </w:rPr>
    </w:lvl>
    <w:lvl w:ilvl="3" w:tplc="7C38ED9E">
      <w:numFmt w:val="bullet"/>
      <w:lvlText w:val="•"/>
      <w:lvlJc w:val="left"/>
      <w:pPr>
        <w:ind w:left="3257" w:hanging="1016"/>
      </w:pPr>
      <w:rPr>
        <w:rFonts w:hint="default"/>
        <w:lang w:val="ca-ES" w:eastAsia="en-US" w:bidi="ar-SA"/>
      </w:rPr>
    </w:lvl>
    <w:lvl w:ilvl="4" w:tplc="65E0A2AC">
      <w:numFmt w:val="bullet"/>
      <w:lvlText w:val="•"/>
      <w:lvlJc w:val="left"/>
      <w:pPr>
        <w:ind w:left="4246" w:hanging="1016"/>
      </w:pPr>
      <w:rPr>
        <w:rFonts w:hint="default"/>
        <w:lang w:val="ca-ES" w:eastAsia="en-US" w:bidi="ar-SA"/>
      </w:rPr>
    </w:lvl>
    <w:lvl w:ilvl="5" w:tplc="0B749CD4">
      <w:numFmt w:val="bullet"/>
      <w:lvlText w:val="•"/>
      <w:lvlJc w:val="left"/>
      <w:pPr>
        <w:ind w:left="5235" w:hanging="1016"/>
      </w:pPr>
      <w:rPr>
        <w:rFonts w:hint="default"/>
        <w:lang w:val="ca-ES" w:eastAsia="en-US" w:bidi="ar-SA"/>
      </w:rPr>
    </w:lvl>
    <w:lvl w:ilvl="6" w:tplc="F7CE2CD8">
      <w:numFmt w:val="bullet"/>
      <w:lvlText w:val="•"/>
      <w:lvlJc w:val="left"/>
      <w:pPr>
        <w:ind w:left="6224" w:hanging="1016"/>
      </w:pPr>
      <w:rPr>
        <w:rFonts w:hint="default"/>
        <w:lang w:val="ca-ES" w:eastAsia="en-US" w:bidi="ar-SA"/>
      </w:rPr>
    </w:lvl>
    <w:lvl w:ilvl="7" w:tplc="BC28E7E8">
      <w:numFmt w:val="bullet"/>
      <w:lvlText w:val="•"/>
      <w:lvlJc w:val="left"/>
      <w:pPr>
        <w:ind w:left="7213" w:hanging="1016"/>
      </w:pPr>
      <w:rPr>
        <w:rFonts w:hint="default"/>
        <w:lang w:val="ca-ES" w:eastAsia="en-US" w:bidi="ar-SA"/>
      </w:rPr>
    </w:lvl>
    <w:lvl w:ilvl="8" w:tplc="68B2FF48">
      <w:numFmt w:val="bullet"/>
      <w:lvlText w:val="•"/>
      <w:lvlJc w:val="left"/>
      <w:pPr>
        <w:ind w:left="8202" w:hanging="1016"/>
      </w:pPr>
      <w:rPr>
        <w:rFonts w:hint="default"/>
        <w:lang w:val="ca-ES" w:eastAsia="en-US" w:bidi="ar-SA"/>
      </w:rPr>
    </w:lvl>
  </w:abstractNum>
  <w:abstractNum w:abstractNumId="2" w15:restartNumberingAfterBreak="0">
    <w:nsid w:val="67474E27"/>
    <w:multiLevelType w:val="hybridMultilevel"/>
    <w:tmpl w:val="F2B0E562"/>
    <w:lvl w:ilvl="0" w:tplc="98CAF2CE">
      <w:start w:val="1"/>
      <w:numFmt w:val="lowerLetter"/>
      <w:lvlText w:val="%1)"/>
      <w:lvlJc w:val="left"/>
      <w:pPr>
        <w:ind w:left="340" w:hanging="328"/>
      </w:pPr>
      <w:rPr>
        <w:rFonts w:ascii="Liberation Sans" w:eastAsia="Liberation Sans" w:hAnsi="Liberation Sans" w:cs="Liberation Sans" w:hint="default"/>
        <w:spacing w:val="-3"/>
        <w:w w:val="100"/>
        <w:sz w:val="22"/>
        <w:szCs w:val="22"/>
        <w:lang w:val="ca-ES" w:eastAsia="en-US" w:bidi="ar-SA"/>
      </w:rPr>
    </w:lvl>
    <w:lvl w:ilvl="1" w:tplc="8FFAE594">
      <w:numFmt w:val="bullet"/>
      <w:lvlText w:val="•"/>
      <w:lvlJc w:val="left"/>
      <w:pPr>
        <w:ind w:left="1324" w:hanging="328"/>
      </w:pPr>
      <w:rPr>
        <w:rFonts w:hint="default"/>
        <w:lang w:val="ca-ES" w:eastAsia="en-US" w:bidi="ar-SA"/>
      </w:rPr>
    </w:lvl>
    <w:lvl w:ilvl="2" w:tplc="F9F4CAC8">
      <w:numFmt w:val="bullet"/>
      <w:lvlText w:val="•"/>
      <w:lvlJc w:val="left"/>
      <w:pPr>
        <w:ind w:left="2308" w:hanging="328"/>
      </w:pPr>
      <w:rPr>
        <w:rFonts w:hint="default"/>
        <w:lang w:val="ca-ES" w:eastAsia="en-US" w:bidi="ar-SA"/>
      </w:rPr>
    </w:lvl>
    <w:lvl w:ilvl="3" w:tplc="D34A3696">
      <w:numFmt w:val="bullet"/>
      <w:lvlText w:val="•"/>
      <w:lvlJc w:val="left"/>
      <w:pPr>
        <w:ind w:left="3292" w:hanging="328"/>
      </w:pPr>
      <w:rPr>
        <w:rFonts w:hint="default"/>
        <w:lang w:val="ca-ES" w:eastAsia="en-US" w:bidi="ar-SA"/>
      </w:rPr>
    </w:lvl>
    <w:lvl w:ilvl="4" w:tplc="9E42C02E">
      <w:numFmt w:val="bullet"/>
      <w:lvlText w:val="•"/>
      <w:lvlJc w:val="left"/>
      <w:pPr>
        <w:ind w:left="4276" w:hanging="328"/>
      </w:pPr>
      <w:rPr>
        <w:rFonts w:hint="default"/>
        <w:lang w:val="ca-ES" w:eastAsia="en-US" w:bidi="ar-SA"/>
      </w:rPr>
    </w:lvl>
    <w:lvl w:ilvl="5" w:tplc="49C80FD0">
      <w:numFmt w:val="bullet"/>
      <w:lvlText w:val="•"/>
      <w:lvlJc w:val="left"/>
      <w:pPr>
        <w:ind w:left="5260" w:hanging="328"/>
      </w:pPr>
      <w:rPr>
        <w:rFonts w:hint="default"/>
        <w:lang w:val="ca-ES" w:eastAsia="en-US" w:bidi="ar-SA"/>
      </w:rPr>
    </w:lvl>
    <w:lvl w:ilvl="6" w:tplc="FB5CC53A">
      <w:numFmt w:val="bullet"/>
      <w:lvlText w:val="•"/>
      <w:lvlJc w:val="left"/>
      <w:pPr>
        <w:ind w:left="6244" w:hanging="328"/>
      </w:pPr>
      <w:rPr>
        <w:rFonts w:hint="default"/>
        <w:lang w:val="ca-ES" w:eastAsia="en-US" w:bidi="ar-SA"/>
      </w:rPr>
    </w:lvl>
    <w:lvl w:ilvl="7" w:tplc="CDEC8848">
      <w:numFmt w:val="bullet"/>
      <w:lvlText w:val="•"/>
      <w:lvlJc w:val="left"/>
      <w:pPr>
        <w:ind w:left="7228" w:hanging="328"/>
      </w:pPr>
      <w:rPr>
        <w:rFonts w:hint="default"/>
        <w:lang w:val="ca-ES" w:eastAsia="en-US" w:bidi="ar-SA"/>
      </w:rPr>
    </w:lvl>
    <w:lvl w:ilvl="8" w:tplc="A67EA9D4">
      <w:numFmt w:val="bullet"/>
      <w:lvlText w:val="•"/>
      <w:lvlJc w:val="left"/>
      <w:pPr>
        <w:ind w:left="8212" w:hanging="328"/>
      </w:pPr>
      <w:rPr>
        <w:rFonts w:hint="default"/>
        <w:lang w:val="ca-ES" w:eastAsia="en-US" w:bidi="ar-SA"/>
      </w:rPr>
    </w:lvl>
  </w:abstractNum>
  <w:abstractNum w:abstractNumId="3" w15:restartNumberingAfterBreak="0">
    <w:nsid w:val="6A323B83"/>
    <w:multiLevelType w:val="hybridMultilevel"/>
    <w:tmpl w:val="A33E2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D7"/>
    <w:rsid w:val="002B7DB1"/>
    <w:rsid w:val="004E3E8F"/>
    <w:rsid w:val="009A787E"/>
    <w:rsid w:val="00B31AF4"/>
    <w:rsid w:val="00B861B0"/>
    <w:rsid w:val="00BF5FAB"/>
    <w:rsid w:val="00CD0044"/>
    <w:rsid w:val="00F73BD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16C5"/>
  <w15:chartTrackingRefBased/>
  <w15:docId w15:val="{AEDEC53A-64E3-494A-B4E0-6AFF481E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D7"/>
    <w:pPr>
      <w:spacing w:after="0" w:line="240" w:lineRule="auto"/>
      <w:jc w:val="both"/>
    </w:pPr>
    <w:rPr>
      <w:rFonts w:ascii="Arial" w:eastAsia="Times New Roman" w:hAnsi="Arial" w:cs="Times New Roman"/>
      <w:sz w:val="20"/>
      <w:szCs w:val="20"/>
      <w:lang w:eastAsia="es-ES"/>
    </w:rPr>
  </w:style>
  <w:style w:type="paragraph" w:styleId="Ttulo2">
    <w:name w:val="heading 2"/>
    <w:basedOn w:val="Normal"/>
    <w:next w:val="Normal"/>
    <w:link w:val="Ttulo2Car"/>
    <w:qFormat/>
    <w:rsid w:val="00F73BD7"/>
    <w:pPr>
      <w:widowControl w:val="0"/>
      <w:autoSpaceDE w:val="0"/>
      <w:autoSpaceDN w:val="0"/>
      <w:ind w:left="864" w:hanging="864"/>
      <w:jc w:val="left"/>
      <w:outlineLvl w:val="1"/>
    </w:pPr>
    <w:rPr>
      <w:rFonts w:eastAsia="Arial" w:cs="Arial"/>
      <w:b/>
      <w:bCs/>
      <w:szCs w:val="23"/>
      <w:lang w:val="en-US" w:eastAsia="en-US"/>
    </w:rPr>
  </w:style>
  <w:style w:type="paragraph" w:styleId="Ttulo3">
    <w:name w:val="heading 3"/>
    <w:basedOn w:val="Normal"/>
    <w:next w:val="Normal"/>
    <w:link w:val="Ttulo3Car1"/>
    <w:qFormat/>
    <w:rsid w:val="00F73BD7"/>
    <w:pPr>
      <w:keepNext/>
      <w:jc w:val="left"/>
      <w:outlineLvl w:val="2"/>
    </w:pPr>
    <w:rPr>
      <w:rFonts w:cs="Arial"/>
      <w:bCs/>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73BD7"/>
    <w:rPr>
      <w:rFonts w:ascii="Arial" w:eastAsia="Arial" w:hAnsi="Arial" w:cs="Arial"/>
      <w:b/>
      <w:bCs/>
      <w:sz w:val="20"/>
      <w:szCs w:val="23"/>
      <w:lang w:val="en-US"/>
    </w:rPr>
  </w:style>
  <w:style w:type="character" w:customStyle="1" w:styleId="Ttulo3Car">
    <w:name w:val="Título 3 Car"/>
    <w:basedOn w:val="Fuentedeprrafopredeter"/>
    <w:uiPriority w:val="9"/>
    <w:semiHidden/>
    <w:rsid w:val="00F73BD7"/>
    <w:rPr>
      <w:rFonts w:asciiTheme="majorHAnsi" w:eastAsiaTheme="majorEastAsia" w:hAnsiTheme="majorHAnsi" w:cstheme="majorBidi"/>
      <w:color w:val="1F3763" w:themeColor="accent1" w:themeShade="7F"/>
      <w:sz w:val="24"/>
      <w:szCs w:val="24"/>
      <w:lang w:eastAsia="es-ES"/>
    </w:rPr>
  </w:style>
  <w:style w:type="paragraph" w:styleId="Encabezado">
    <w:name w:val="header"/>
    <w:basedOn w:val="Normal"/>
    <w:link w:val="EncabezadoCar"/>
    <w:rsid w:val="00F73BD7"/>
    <w:pPr>
      <w:tabs>
        <w:tab w:val="center" w:pos="4252"/>
        <w:tab w:val="right" w:pos="8504"/>
      </w:tabs>
    </w:pPr>
  </w:style>
  <w:style w:type="character" w:customStyle="1" w:styleId="EncabezadoCar">
    <w:name w:val="Encabezado Car"/>
    <w:basedOn w:val="Fuentedeprrafopredeter"/>
    <w:link w:val="Encabezado"/>
    <w:rsid w:val="00F73BD7"/>
    <w:rPr>
      <w:rFonts w:ascii="Arial" w:eastAsia="Times New Roman" w:hAnsi="Arial" w:cs="Times New Roman"/>
      <w:sz w:val="20"/>
      <w:szCs w:val="20"/>
      <w:lang w:eastAsia="es-ES"/>
    </w:rPr>
  </w:style>
  <w:style w:type="paragraph" w:styleId="Piedepgina">
    <w:name w:val="footer"/>
    <w:basedOn w:val="Normal"/>
    <w:link w:val="PiedepginaCar"/>
    <w:rsid w:val="00F73BD7"/>
    <w:pPr>
      <w:tabs>
        <w:tab w:val="center" w:pos="4252"/>
        <w:tab w:val="right" w:pos="8504"/>
      </w:tabs>
    </w:pPr>
  </w:style>
  <w:style w:type="character" w:customStyle="1" w:styleId="PiedepginaCar">
    <w:name w:val="Pie de página Car"/>
    <w:basedOn w:val="Fuentedeprrafopredeter"/>
    <w:link w:val="Piedepgina"/>
    <w:rsid w:val="00F73BD7"/>
    <w:rPr>
      <w:rFonts w:ascii="Arial" w:eastAsia="Times New Roman" w:hAnsi="Arial" w:cs="Times New Roman"/>
      <w:sz w:val="20"/>
      <w:szCs w:val="20"/>
      <w:lang w:eastAsia="es-ES"/>
    </w:rPr>
  </w:style>
  <w:style w:type="paragraph" w:styleId="Textoindependiente">
    <w:name w:val="Body Text"/>
    <w:basedOn w:val="Normal"/>
    <w:link w:val="TextoindependienteCar"/>
    <w:qFormat/>
    <w:rsid w:val="00F73BD7"/>
    <w:rPr>
      <w:rFonts w:cs="Arial"/>
      <w:b/>
      <w:bCs/>
      <w:szCs w:val="24"/>
      <w:lang w:val="es-ES"/>
    </w:rPr>
  </w:style>
  <w:style w:type="character" w:customStyle="1" w:styleId="TextoindependienteCar">
    <w:name w:val="Texto independiente Car"/>
    <w:basedOn w:val="Fuentedeprrafopredeter"/>
    <w:link w:val="Textoindependiente"/>
    <w:rsid w:val="00F73BD7"/>
    <w:rPr>
      <w:rFonts w:ascii="Arial" w:eastAsia="Times New Roman" w:hAnsi="Arial" w:cs="Arial"/>
      <w:b/>
      <w:bCs/>
      <w:sz w:val="20"/>
      <w:szCs w:val="24"/>
      <w:lang w:val="es-ES" w:eastAsia="es-ES"/>
    </w:rPr>
  </w:style>
  <w:style w:type="character" w:styleId="Nmerodepgina">
    <w:name w:val="page number"/>
    <w:basedOn w:val="Fuentedeprrafopredeter"/>
    <w:rsid w:val="00F73BD7"/>
  </w:style>
  <w:style w:type="character" w:customStyle="1" w:styleId="Ttulo3Car1">
    <w:name w:val="Título 3 Car1"/>
    <w:link w:val="Ttulo3"/>
    <w:rsid w:val="00F73BD7"/>
    <w:rPr>
      <w:rFonts w:ascii="Arial" w:eastAsia="Times New Roman" w:hAnsi="Arial" w:cs="Arial"/>
      <w:bCs/>
      <w:sz w:val="20"/>
      <w:szCs w:val="24"/>
      <w:u w:val="single"/>
      <w:lang w:eastAsia="es-ES"/>
    </w:rPr>
  </w:style>
  <w:style w:type="paragraph" w:styleId="Prrafodelista">
    <w:name w:val="List Paragraph"/>
    <w:aliases w:val="Párrafo Numerado,Párrafo de lista - cat,Cuadrícula mediana 1 - Énfasis 21"/>
    <w:basedOn w:val="Normal"/>
    <w:link w:val="PrrafodelistaCar"/>
    <w:uiPriority w:val="34"/>
    <w:qFormat/>
    <w:rsid w:val="00F73BD7"/>
    <w:pPr>
      <w:widowControl w:val="0"/>
      <w:autoSpaceDE w:val="0"/>
      <w:autoSpaceDN w:val="0"/>
      <w:ind w:left="872" w:hanging="864"/>
    </w:pPr>
    <w:rPr>
      <w:rFonts w:eastAsia="Arial" w:cs="Arial"/>
      <w:sz w:val="22"/>
      <w:szCs w:val="22"/>
      <w:lang w:val="en-US" w:eastAsia="en-US"/>
    </w:r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locked/>
    <w:rsid w:val="00F73BD7"/>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2978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Vilar</dc:creator>
  <cp:keywords/>
  <dc:description/>
  <cp:lastModifiedBy>David Vilar</cp:lastModifiedBy>
  <cp:revision>3</cp:revision>
  <dcterms:created xsi:type="dcterms:W3CDTF">2025-05-09T09:17:00Z</dcterms:created>
  <dcterms:modified xsi:type="dcterms:W3CDTF">2025-05-14T11:43:00Z</dcterms:modified>
</cp:coreProperties>
</file>