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DE47BE">
        <w:rPr>
          <w:rFonts w:cs="Arial"/>
          <w:b/>
          <w:color w:val="000000"/>
        </w:rPr>
        <w:t>ANNEX núm. 6</w:t>
      </w:r>
      <w:r w:rsidR="005648B2" w:rsidRPr="00DE47BE">
        <w:rPr>
          <w:rFonts w:cs="Arial"/>
          <w:b/>
          <w:color w:val="000000"/>
        </w:rPr>
        <w:t>.2</w:t>
      </w:r>
      <w:r w:rsidRPr="00DE47BE">
        <w:rPr>
          <w:rFonts w:cs="Arial"/>
          <w:b/>
          <w:color w:val="000000"/>
        </w:rPr>
        <w:t xml:space="preserve">           </w:t>
      </w:r>
    </w:p>
    <w:p w:rsidR="007348DF" w:rsidRPr="00DE47BE" w:rsidRDefault="007348DF" w:rsidP="007348D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DE47BE" w:rsidRPr="00AD1E48" w:rsidRDefault="00DE47BE" w:rsidP="00DE4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AD1E48">
        <w:rPr>
          <w:rFonts w:cs="Arial"/>
          <w:b/>
          <w:color w:val="000000"/>
        </w:rPr>
        <w:t>PLEC DE CLÀUSULES ADMINISTRATIVES PARTICULARS RELATIVES A L’ACORD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</w:t>
      </w:r>
      <w:r>
        <w:rPr>
          <w:rFonts w:cs="Arial"/>
          <w:b/>
          <w:color w:val="000000"/>
        </w:rPr>
        <w:t xml:space="preserve">. </w:t>
      </w:r>
      <w:r w:rsidRPr="00AD1E48">
        <w:rPr>
          <w:rFonts w:cs="Arial"/>
          <w:b/>
          <w:color w:val="000000"/>
        </w:rPr>
        <w:t xml:space="preserve">         (EXPEDIENT CIRE-2026-1)</w:t>
      </w:r>
    </w:p>
    <w:p w:rsidR="007348DF" w:rsidRPr="00DE47BE" w:rsidRDefault="007348DF" w:rsidP="007348DF">
      <w:pPr>
        <w:spacing w:line="20" w:lineRule="atLeast"/>
        <w:jc w:val="both"/>
        <w:rPr>
          <w:rFonts w:cs="Arial"/>
          <w:b/>
          <w:color w:val="FF0000"/>
        </w:rPr>
      </w:pPr>
    </w:p>
    <w:p w:rsidR="007348DF" w:rsidRPr="00DE47BE" w:rsidRDefault="007348DF" w:rsidP="007348DF">
      <w:pPr>
        <w:pStyle w:val="Capalera"/>
        <w:spacing w:line="240" w:lineRule="auto"/>
        <w:jc w:val="both"/>
        <w:rPr>
          <w:rFonts w:cs="Arial"/>
          <w:b/>
        </w:rPr>
      </w:pPr>
      <w:r w:rsidRPr="00DE47BE">
        <w:rPr>
          <w:rFonts w:cs="Arial"/>
          <w:b/>
        </w:rPr>
        <w:t>CONTINGUT DE LES PROPOSICIONS RELATIVES A CRITERIS D’ADJUDICACIÓ DIFERENTS AL PREU.</w:t>
      </w:r>
    </w:p>
    <w:p w:rsidR="007348DF" w:rsidRPr="00DE47BE" w:rsidRDefault="007348DF" w:rsidP="007348DF">
      <w:pPr>
        <w:pStyle w:val="Capalera"/>
        <w:spacing w:line="240" w:lineRule="auto"/>
        <w:jc w:val="both"/>
        <w:rPr>
          <w:rFonts w:cs="Arial"/>
          <w:b/>
        </w:rPr>
      </w:pPr>
    </w:p>
    <w:p w:rsidR="005648B2" w:rsidRPr="00DE47BE" w:rsidRDefault="005648B2" w:rsidP="00DE47BE">
      <w:pPr>
        <w:pBdr>
          <w:bottom w:val="single" w:sz="4" w:space="1" w:color="auto"/>
        </w:pBdr>
        <w:shd w:val="clear" w:color="auto" w:fill="C0DAD8" w:themeFill="accent6" w:themeFillTint="66"/>
        <w:spacing w:line="240" w:lineRule="auto"/>
        <w:jc w:val="both"/>
        <w:rPr>
          <w:rFonts w:cs="Arial"/>
          <w:b/>
          <w:color w:val="000000"/>
        </w:rPr>
      </w:pPr>
      <w:r w:rsidRPr="00DE47BE">
        <w:rPr>
          <w:rFonts w:cs="Arial"/>
          <w:b/>
          <w:color w:val="000000"/>
        </w:rPr>
        <w:t xml:space="preserve">PLA DE TREBALL O PROJECTE DE LA PRESTACIÓ OBJECTE DEL CONTRACTE. </w:t>
      </w:r>
    </w:p>
    <w:p w:rsidR="005648B2" w:rsidRPr="00DE47BE" w:rsidRDefault="005648B2" w:rsidP="00DE47BE">
      <w:pPr>
        <w:pBdr>
          <w:bottom w:val="single" w:sz="4" w:space="1" w:color="auto"/>
        </w:pBdr>
        <w:shd w:val="clear" w:color="auto" w:fill="C0DAD8" w:themeFill="accent6" w:themeFillTint="66"/>
        <w:spacing w:line="240" w:lineRule="auto"/>
        <w:jc w:val="both"/>
        <w:rPr>
          <w:rFonts w:cs="Arial"/>
          <w:b/>
          <w:color w:val="000000"/>
        </w:rPr>
      </w:pPr>
      <w:r w:rsidRPr="00DE47BE">
        <w:rPr>
          <w:rFonts w:cs="Arial"/>
          <w:b/>
          <w:color w:val="000000"/>
        </w:rPr>
        <w:t>“LOT 2 ITINERARIS D’INSERCIÓ I ORIENTACIÓ LABORAL”</w:t>
      </w: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  <w:r w:rsidRPr="00DE47BE">
        <w:rPr>
          <w:rFonts w:cs="Arial"/>
        </w:rPr>
        <w:t>Els licitadors hauran d’omplir aquest Annex núm. 6</w:t>
      </w:r>
      <w:r w:rsidR="00DE47BE">
        <w:rPr>
          <w:rFonts w:cs="Arial"/>
        </w:rPr>
        <w:t>.2</w:t>
      </w:r>
      <w:r w:rsidRPr="00DE47BE">
        <w:rPr>
          <w:rFonts w:cs="Arial"/>
        </w:rPr>
        <w:t xml:space="preserve"> per tal de presentar el seu projecte, </w:t>
      </w:r>
      <w:r w:rsidRPr="00DE47BE">
        <w:rPr>
          <w:rFonts w:cs="Arial"/>
          <w:color w:val="000000" w:themeColor="text1"/>
        </w:rPr>
        <w:t>segons l’establert a la clàusula sisena del Plec de Prescripcions Tècniques</w:t>
      </w:r>
      <w:r w:rsidR="00834386" w:rsidRPr="00DE47BE">
        <w:rPr>
          <w:rFonts w:cs="Arial"/>
          <w:color w:val="000000" w:themeColor="text1"/>
        </w:rPr>
        <w:t>, així com les propostes q</w:t>
      </w:r>
      <w:r w:rsidR="00834386" w:rsidRPr="00DE47BE">
        <w:rPr>
          <w:rFonts w:cs="Arial"/>
        </w:rPr>
        <w:t>ue</w:t>
      </w:r>
      <w:r w:rsidRPr="00DE47BE">
        <w:rPr>
          <w:rFonts w:cs="Arial"/>
        </w:rPr>
        <w:t xml:space="preserve"> es valoraran segons els criteris de valoració establerts a l’Annex 4 del </w:t>
      </w:r>
      <w:r w:rsidR="00DE47BE">
        <w:rPr>
          <w:rFonts w:cs="Arial"/>
        </w:rPr>
        <w:t>Plec Administratiu</w:t>
      </w:r>
      <w:r w:rsidRPr="00DE47BE">
        <w:rPr>
          <w:rFonts w:cs="Arial"/>
        </w:rPr>
        <w:t xml:space="preserve">. </w:t>
      </w:r>
    </w:p>
    <w:p w:rsidR="00857325" w:rsidRPr="00DE47BE" w:rsidRDefault="00857325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B457D7" w:rsidRPr="00DE47BE" w:rsidRDefault="00B457D7" w:rsidP="00B457D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color w:val="FF0000"/>
        </w:rPr>
      </w:pPr>
      <w:r w:rsidRPr="00DE47BE">
        <w:rPr>
          <w:rFonts w:cs="Arial"/>
          <w:u w:val="single"/>
        </w:rPr>
        <w:t>Per tal de que els projectes presentats per les empreses licitadores siguin vàlids hauran d’obtenir com a mínim una puntuació d</w:t>
      </w:r>
      <w:r w:rsidRPr="00DE47BE">
        <w:rPr>
          <w:rFonts w:cs="Arial"/>
          <w:color w:val="000000" w:themeColor="text1"/>
          <w:u w:val="single"/>
        </w:rPr>
        <w:t xml:space="preserve">e </w:t>
      </w:r>
      <w:r w:rsidRPr="00DE47BE">
        <w:rPr>
          <w:rFonts w:cs="Arial"/>
          <w:b/>
          <w:color w:val="000000" w:themeColor="text1"/>
          <w:u w:val="single"/>
        </w:rPr>
        <w:t>30,00 punts dels 4</w:t>
      </w:r>
      <w:r w:rsidR="008B6926" w:rsidRPr="00DE47BE">
        <w:rPr>
          <w:rFonts w:cs="Arial"/>
          <w:b/>
          <w:color w:val="000000" w:themeColor="text1"/>
          <w:u w:val="single"/>
        </w:rPr>
        <w:t>6</w:t>
      </w:r>
      <w:r w:rsidRPr="00DE47BE">
        <w:rPr>
          <w:rFonts w:cs="Arial"/>
          <w:b/>
          <w:color w:val="000000" w:themeColor="text1"/>
          <w:u w:val="single"/>
        </w:rPr>
        <w:t>,</w:t>
      </w:r>
      <w:r w:rsidRPr="00DE47BE">
        <w:rPr>
          <w:rFonts w:cs="Arial"/>
          <w:b/>
          <w:u w:val="single"/>
        </w:rPr>
        <w:t>00 possible</w:t>
      </w:r>
      <w:r w:rsidRPr="00DE47BE">
        <w:rPr>
          <w:rFonts w:cs="Arial"/>
          <w:b/>
          <w:color w:val="000000" w:themeColor="text1"/>
          <w:u w:val="single"/>
        </w:rPr>
        <w:t>s</w:t>
      </w:r>
      <w:r w:rsidRPr="00DE47BE">
        <w:rPr>
          <w:rFonts w:cs="Arial"/>
          <w:color w:val="000000" w:themeColor="text1"/>
        </w:rPr>
        <w:t xml:space="preserve"> segons l’especificat a l’Annex 4 del Plec administratiu.</w:t>
      </w: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857325" w:rsidRPr="00DE47BE" w:rsidRDefault="00857325" w:rsidP="00857325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</w:rPr>
        <w:t>En els requadres següents els licitadors hauran d’explicar detalladament les seves propostes segons els nostres requeriments.</w:t>
      </w:r>
      <w:r w:rsidRPr="00DE47BE">
        <w:rPr>
          <w:rFonts w:cs="Arial"/>
          <w:b/>
        </w:rPr>
        <w:t xml:space="preserve"> És obligatori presentar el projecte en aquest Annex 6.2.  </w:t>
      </w:r>
    </w:p>
    <w:p w:rsidR="0058762A" w:rsidRPr="00DE47BE" w:rsidRDefault="0058762A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69"/>
        <w:gridCol w:w="6302"/>
      </w:tblGrid>
      <w:tr w:rsidR="0058762A" w:rsidRPr="00DE47BE" w:rsidTr="00DE47BE">
        <w:trPr>
          <w:trHeight w:val="545"/>
        </w:trPr>
        <w:tc>
          <w:tcPr>
            <w:tcW w:w="3510" w:type="dxa"/>
            <w:shd w:val="clear" w:color="auto" w:fill="A0C7C5" w:themeFill="accent6" w:themeFillTint="99"/>
            <w:vAlign w:val="center"/>
          </w:tcPr>
          <w:p w:rsidR="0058762A" w:rsidRPr="00DE47BE" w:rsidRDefault="0058762A" w:rsidP="0058762A">
            <w:pPr>
              <w:widowControl w:val="0"/>
              <w:tabs>
                <w:tab w:val="decimal" w:pos="342"/>
                <w:tab w:val="right" w:pos="513"/>
              </w:tabs>
              <w:spacing w:line="240" w:lineRule="auto"/>
              <w:rPr>
                <w:rFonts w:cs="Arial"/>
                <w:b/>
                <w:u w:val="single"/>
              </w:rPr>
            </w:pPr>
            <w:r w:rsidRPr="00DE47BE">
              <w:rPr>
                <w:rFonts w:cs="Arial"/>
                <w:b/>
                <w:u w:val="single"/>
              </w:rPr>
              <w:t>Nom de l’empresa licitadora:</w:t>
            </w:r>
          </w:p>
        </w:tc>
        <w:tc>
          <w:tcPr>
            <w:tcW w:w="6411" w:type="dxa"/>
            <w:shd w:val="clear" w:color="auto" w:fill="DFECEB" w:themeFill="accent6" w:themeFillTint="33"/>
            <w:vAlign w:val="center"/>
          </w:tcPr>
          <w:p w:rsidR="0058762A" w:rsidRPr="00DE47BE" w:rsidRDefault="0058762A" w:rsidP="0058762A">
            <w:pPr>
              <w:widowControl w:val="0"/>
              <w:tabs>
                <w:tab w:val="decimal" w:pos="342"/>
                <w:tab w:val="right" w:pos="513"/>
              </w:tabs>
              <w:spacing w:line="240" w:lineRule="auto"/>
              <w:rPr>
                <w:rFonts w:cs="Arial"/>
                <w:b/>
                <w:u w:val="single"/>
              </w:rPr>
            </w:pPr>
            <w:bookmarkStart w:id="0" w:name="_GoBack"/>
            <w:bookmarkEnd w:id="0"/>
          </w:p>
        </w:tc>
      </w:tr>
    </w:tbl>
    <w:p w:rsidR="0058762A" w:rsidRPr="00DE47BE" w:rsidRDefault="0058762A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DE47BE" w:rsidRDefault="007348DF" w:rsidP="00DE47BE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DE47BE">
        <w:rPr>
          <w:rFonts w:cs="Arial"/>
          <w:b/>
        </w:rPr>
        <w:t>METODOLOGIA DE TREBALL.</w:t>
      </w:r>
    </w:p>
    <w:p w:rsidR="00614D86" w:rsidRPr="00DE47BE" w:rsidRDefault="00614D86" w:rsidP="00614D86">
      <w:pPr>
        <w:widowControl w:val="0"/>
        <w:tabs>
          <w:tab w:val="decimal" w:pos="342"/>
          <w:tab w:val="right" w:pos="513"/>
        </w:tabs>
        <w:spacing w:line="240" w:lineRule="auto"/>
        <w:ind w:left="720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DE47BE" w:rsidTr="00DE47BE">
        <w:trPr>
          <w:trHeight w:val="765"/>
        </w:trPr>
        <w:tc>
          <w:tcPr>
            <w:tcW w:w="9914" w:type="dxa"/>
            <w:shd w:val="clear" w:color="auto" w:fill="DFECEB" w:themeFill="accent6" w:themeFillTint="33"/>
          </w:tcPr>
          <w:p w:rsidR="00614D86" w:rsidRPr="00DE47BE" w:rsidRDefault="00ED7EE6" w:rsidP="00D7697D">
            <w:pPr>
              <w:spacing w:line="240" w:lineRule="auto"/>
              <w:jc w:val="both"/>
              <w:rPr>
                <w:rFonts w:cs="Arial"/>
              </w:rPr>
            </w:pPr>
            <w:r w:rsidRPr="00DE47BE">
              <w:rPr>
                <w:rFonts w:cs="Arial"/>
                <w:b/>
              </w:rPr>
              <w:t xml:space="preserve">- </w:t>
            </w:r>
            <w:r w:rsidR="00614D86" w:rsidRPr="00DE47BE">
              <w:rPr>
                <w:rFonts w:cs="Arial"/>
                <w:b/>
              </w:rPr>
              <w:t xml:space="preserve">1.1 </w:t>
            </w:r>
            <w:r w:rsidR="00C00688" w:rsidRPr="00DE47BE">
              <w:rPr>
                <w:rFonts w:cs="Arial"/>
                <w:b/>
              </w:rPr>
              <w:t>Actuació d’orientació sociolaboral</w:t>
            </w:r>
            <w:r w:rsidR="00C00688" w:rsidRPr="00DE47BE">
              <w:rPr>
                <w:rFonts w:cs="Arial"/>
              </w:rPr>
              <w:t xml:space="preserve">. </w:t>
            </w:r>
            <w:r w:rsidR="00B40643" w:rsidRPr="00DE47BE">
              <w:rPr>
                <w:rFonts w:cs="Arial"/>
              </w:rPr>
              <w:t>Adaptació de la metodologia segons el col·lectiu, c</w:t>
            </w:r>
            <w:r w:rsidR="00C00688" w:rsidRPr="00DE47BE">
              <w:rPr>
                <w:rFonts w:cs="Arial"/>
              </w:rPr>
              <w:t>ontingut de les accions, pla de treball</w:t>
            </w:r>
            <w:r w:rsidR="00B40643" w:rsidRPr="00DE47BE">
              <w:rPr>
                <w:rFonts w:cs="Arial"/>
              </w:rPr>
              <w:t>, experiències vivencials, eines de recerca de feina, potenciació de les competències, etc.</w:t>
            </w: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4028DE" w:rsidRPr="00DE47BE" w:rsidRDefault="004028DE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7348DF" w:rsidRPr="00DE47BE" w:rsidRDefault="007348DF" w:rsidP="00D7697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B40643" w:rsidRPr="00DE47BE" w:rsidRDefault="00B40643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DE47BE" w:rsidTr="00DE47BE">
        <w:trPr>
          <w:trHeight w:val="803"/>
        </w:trPr>
        <w:tc>
          <w:tcPr>
            <w:tcW w:w="9974" w:type="dxa"/>
            <w:shd w:val="clear" w:color="auto" w:fill="DFECEB" w:themeFill="accent6" w:themeFillTint="33"/>
          </w:tcPr>
          <w:p w:rsidR="007348DF" w:rsidRPr="00DE47BE" w:rsidRDefault="00614D86" w:rsidP="00C00688">
            <w:pPr>
              <w:jc w:val="both"/>
              <w:rPr>
                <w:rFonts w:cs="Arial"/>
              </w:rPr>
            </w:pPr>
            <w:r w:rsidRPr="00DE47BE">
              <w:rPr>
                <w:rFonts w:cs="Arial"/>
                <w:b/>
              </w:rPr>
              <w:t xml:space="preserve">- 1.2 </w:t>
            </w:r>
            <w:r w:rsidR="00C00688" w:rsidRPr="00DE47BE">
              <w:rPr>
                <w:rFonts w:cs="Arial"/>
                <w:b/>
              </w:rPr>
              <w:t>Actuació de coneixement de l’entorn empresarial, d’apropament a les empreses i de prospecció laboral.</w:t>
            </w:r>
            <w:r w:rsidR="00C00688" w:rsidRPr="00DE47BE">
              <w:rPr>
                <w:rFonts w:cs="Arial"/>
              </w:rPr>
              <w:t xml:space="preserve"> </w:t>
            </w:r>
            <w:r w:rsidR="00B40643" w:rsidRPr="00DE47BE">
              <w:rPr>
                <w:rFonts w:cs="Arial"/>
              </w:rPr>
              <w:t>Eines per implementar la formació i establir dinàmiques amb el territori, accions, definició d’objectius en els plans de treball individuals, etc.</w:t>
            </w: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4028DE" w:rsidRPr="00DE47BE" w:rsidRDefault="004028DE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DE47BE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DE47BE" w:rsidRDefault="00DE47BE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DE47BE" w:rsidRPr="00DE47BE" w:rsidRDefault="00DE47BE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614D86" w:rsidRPr="00DE47BE" w:rsidRDefault="00614D86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DE47BE" w:rsidRDefault="00614D86" w:rsidP="00DE47BE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DE47BE">
        <w:rPr>
          <w:rFonts w:cs="Arial"/>
          <w:b/>
        </w:rPr>
        <w:lastRenderedPageBreak/>
        <w:t>CARÀCTER INNOVADOR DEL PROGRAMA</w:t>
      </w:r>
      <w:r w:rsidR="007348DF" w:rsidRPr="00DE47BE">
        <w:rPr>
          <w:rFonts w:cs="Arial"/>
          <w:b/>
        </w:rPr>
        <w:t>.</w:t>
      </w:r>
    </w:p>
    <w:p w:rsidR="007348DF" w:rsidRPr="00DE47BE" w:rsidRDefault="007348DF" w:rsidP="007348DF">
      <w:pPr>
        <w:pStyle w:val="Pargrafdellista"/>
        <w:spacing w:before="120" w:after="120"/>
        <w:ind w:left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348DF" w:rsidRPr="00DE47BE" w:rsidTr="00DE47BE">
        <w:trPr>
          <w:trHeight w:val="794"/>
        </w:trPr>
        <w:tc>
          <w:tcPr>
            <w:tcW w:w="9606" w:type="dxa"/>
            <w:shd w:val="clear" w:color="auto" w:fill="DFECEB" w:themeFill="accent6" w:themeFillTint="33"/>
          </w:tcPr>
          <w:p w:rsidR="007348DF" w:rsidRPr="00DE47BE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  <w:r w:rsidRPr="00DE47BE">
              <w:rPr>
                <w:rFonts w:cs="Arial"/>
                <w:b/>
              </w:rPr>
              <w:t>2.1 Incloure en el projecte d’execució del programa ítems d’innovació en els àmbits de la metodologia, la difusió del programa, realització d’activitats, tractament del col·lectiu, etc.</w:t>
            </w:r>
            <w:r w:rsidRPr="00DE47BE">
              <w:rPr>
                <w:rFonts w:cs="Arial"/>
              </w:rPr>
              <w:t>:</w:t>
            </w:r>
          </w:p>
          <w:p w:rsidR="00614D86" w:rsidRPr="00DE47BE" w:rsidRDefault="00614D86" w:rsidP="00614D86">
            <w:pPr>
              <w:spacing w:before="120" w:after="120"/>
              <w:jc w:val="both"/>
              <w:rPr>
                <w:rFonts w:cs="Arial"/>
                <w:b/>
              </w:rPr>
            </w:pPr>
          </w:p>
          <w:p w:rsidR="00614D86" w:rsidRPr="00DE47BE" w:rsidRDefault="00614D86" w:rsidP="00614D86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</w:tr>
    </w:tbl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348DF" w:rsidRPr="00DE47BE" w:rsidTr="00DE47BE">
        <w:trPr>
          <w:trHeight w:val="794"/>
        </w:trPr>
        <w:tc>
          <w:tcPr>
            <w:tcW w:w="9606" w:type="dxa"/>
            <w:shd w:val="clear" w:color="auto" w:fill="DFECEB" w:themeFill="accent6" w:themeFillTint="33"/>
          </w:tcPr>
          <w:p w:rsidR="007348DF" w:rsidRPr="00DE47BE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  <w:r w:rsidRPr="00DE47BE">
              <w:rPr>
                <w:rFonts w:cs="Arial"/>
                <w:b/>
              </w:rPr>
              <w:t>2.2 Elaboració de material innovador per a facilitar la realització de les accions i la consecució dels objectius d’inserció</w:t>
            </w:r>
            <w:r w:rsidR="007348DF" w:rsidRPr="00DE47BE">
              <w:rPr>
                <w:rFonts w:cs="Arial"/>
                <w:b/>
              </w:rPr>
              <w:t>:</w:t>
            </w:r>
          </w:p>
          <w:p w:rsidR="007348DF" w:rsidRPr="00DE47BE" w:rsidRDefault="007348DF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7348DF" w:rsidRPr="00DE47BE" w:rsidRDefault="007348DF" w:rsidP="00D7697D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</w:tr>
    </w:tbl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B40643" w:rsidRPr="00DE47BE" w:rsidRDefault="00B40643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B40643" w:rsidRPr="00DE47BE" w:rsidRDefault="00B40643" w:rsidP="00DE47BE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DE47BE">
        <w:rPr>
          <w:rFonts w:cs="Arial"/>
          <w:b/>
        </w:rPr>
        <w:t>CONTINGUTS TRANSVERSALS</w:t>
      </w:r>
    </w:p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B40643" w:rsidRPr="00DE47BE" w:rsidTr="00DE47BE">
        <w:trPr>
          <w:trHeight w:val="831"/>
        </w:trPr>
        <w:tc>
          <w:tcPr>
            <w:tcW w:w="9922" w:type="dxa"/>
            <w:shd w:val="clear" w:color="auto" w:fill="DFECEB" w:themeFill="accent6" w:themeFillTint="33"/>
          </w:tcPr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  <w:r w:rsidRPr="00DE47BE">
              <w:rPr>
                <w:rFonts w:cs="Arial"/>
                <w:b/>
              </w:rPr>
              <w:t xml:space="preserve">3.1 Tractament transversal de la igualtat d’oportunitats en </w:t>
            </w:r>
            <w:r w:rsidR="000F25E3" w:rsidRPr="00DE47BE">
              <w:rPr>
                <w:rFonts w:cs="Arial"/>
                <w:b/>
              </w:rPr>
              <w:t>el treball entre homes i dones,</w:t>
            </w:r>
            <w:r w:rsidRPr="00DE47BE">
              <w:rPr>
                <w:rFonts w:cs="Arial"/>
                <w:b/>
              </w:rPr>
              <w:t xml:space="preserve"> etc.:</w:t>
            </w: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</w:tc>
      </w:tr>
    </w:tbl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B40643" w:rsidRPr="00DE47BE" w:rsidTr="00DE47BE">
        <w:trPr>
          <w:trHeight w:val="877"/>
        </w:trPr>
        <w:tc>
          <w:tcPr>
            <w:tcW w:w="9965" w:type="dxa"/>
            <w:shd w:val="clear" w:color="auto" w:fill="DFECEB" w:themeFill="accent6" w:themeFillTint="33"/>
          </w:tcPr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  <w:r w:rsidRPr="00DE47BE">
              <w:rPr>
                <w:rFonts w:cs="Arial"/>
                <w:b/>
              </w:rPr>
              <w:t>3.2 Foment d’una cultura de prevenció de riscos laborals i salut laboral, etc.:</w:t>
            </w: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B40643" w:rsidRPr="00DE47BE" w:rsidRDefault="00B40643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</w:tc>
      </w:tr>
    </w:tbl>
    <w:p w:rsidR="00B40643" w:rsidRPr="00DE47BE" w:rsidRDefault="00B40643" w:rsidP="00B40643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DE47BE">
        <w:rPr>
          <w:rFonts w:cs="Arial"/>
          <w:u w:val="single"/>
        </w:rPr>
        <w:t>(Fer servir els espais necessaris)</w:t>
      </w:r>
    </w:p>
    <w:p w:rsidR="00B40643" w:rsidRPr="00DE47BE" w:rsidRDefault="00B40643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DE47BE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DE47BE" w:rsidRDefault="007348DF" w:rsidP="00DE47BE">
      <w:pPr>
        <w:pStyle w:val="Pargrafdellista"/>
        <w:shd w:val="clear" w:color="auto" w:fill="A0C7C5" w:themeFill="accent6" w:themeFillTint="99"/>
        <w:spacing w:before="120" w:after="120"/>
        <w:ind w:left="0"/>
        <w:jc w:val="both"/>
        <w:rPr>
          <w:rFonts w:cs="Arial"/>
          <w:b/>
        </w:rPr>
      </w:pPr>
      <w:r w:rsidRPr="00DE47BE">
        <w:rPr>
          <w:rFonts w:cs="Arial"/>
          <w:b/>
        </w:rPr>
        <w:t>*** Qualsevol documentació que s’hagi d’adjuntar a aquest Annex núm. 6</w:t>
      </w:r>
      <w:r w:rsidR="00857325" w:rsidRPr="00DE47BE">
        <w:rPr>
          <w:rFonts w:cs="Arial"/>
          <w:b/>
        </w:rPr>
        <w:t>.2</w:t>
      </w:r>
      <w:r w:rsidRPr="00DE47BE">
        <w:rPr>
          <w:rFonts w:cs="Arial"/>
          <w:b/>
        </w:rPr>
        <w:t xml:space="preserve"> haurà d’estar identificada amb la numeració del criteri.</w:t>
      </w:r>
    </w:p>
    <w:p w:rsidR="00504F6F" w:rsidRPr="00DE47BE" w:rsidRDefault="00504F6F" w:rsidP="007348DF">
      <w:pPr>
        <w:rPr>
          <w:rFonts w:cs="Arial"/>
        </w:rPr>
      </w:pPr>
    </w:p>
    <w:sectPr w:rsidR="00504F6F" w:rsidRPr="00DE47BE" w:rsidSect="00DE47BE">
      <w:headerReference w:type="default" r:id="rId7"/>
      <w:headerReference w:type="first" r:id="rId8"/>
      <w:footerReference w:type="first" r:id="rId9"/>
      <w:pgSz w:w="11906" w:h="16838"/>
      <w:pgMar w:top="1056" w:right="991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DF" w:rsidRDefault="007348DF" w:rsidP="007348DF">
      <w:pPr>
        <w:spacing w:line="240" w:lineRule="auto"/>
      </w:pPr>
      <w:r>
        <w:separator/>
      </w:r>
    </w:p>
  </w:endnote>
  <w:endnote w:type="continuationSeparator" w:id="0">
    <w:p w:rsidR="007348DF" w:rsidRDefault="007348DF" w:rsidP="00734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BE" w:rsidRDefault="00DE47BE" w:rsidP="00DE47BE">
    <w:pPr>
      <w:pStyle w:val="Peu"/>
      <w:tabs>
        <w:tab w:val="clear" w:pos="4252"/>
        <w:tab w:val="clear" w:pos="8504"/>
        <w:tab w:val="left" w:pos="3022"/>
      </w:tabs>
    </w:pPr>
    <w:r w:rsidRPr="00405F5D">
      <w:rPr>
        <w:noProof/>
      </w:rPr>
      <w:drawing>
        <wp:anchor distT="0" distB="0" distL="114300" distR="114300" simplePos="0" relativeHeight="251665408" behindDoc="0" locked="0" layoutInCell="1" allowOverlap="1" wp14:anchorId="5165987F" wp14:editId="41983420">
          <wp:simplePos x="0" y="0"/>
          <wp:positionH relativeFrom="page">
            <wp:posOffset>2131332</wp:posOffset>
          </wp:positionH>
          <wp:positionV relativeFrom="page">
            <wp:posOffset>10043604</wp:posOffset>
          </wp:positionV>
          <wp:extent cx="2624455" cy="695325"/>
          <wp:effectExtent l="0" t="0" r="4445" b="9525"/>
          <wp:wrapSquare wrapText="bothSides"/>
          <wp:docPr id="19" name="Imatge 19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5A1B21BA" wp14:editId="5DE9B249">
          <wp:simplePos x="0" y="0"/>
          <wp:positionH relativeFrom="page">
            <wp:posOffset>381635</wp:posOffset>
          </wp:positionH>
          <wp:positionV relativeFrom="page">
            <wp:posOffset>10043160</wp:posOffset>
          </wp:positionV>
          <wp:extent cx="1261110" cy="330835"/>
          <wp:effectExtent l="0" t="0" r="0" b="0"/>
          <wp:wrapNone/>
          <wp:docPr id="20" name="Imatge 20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DF" w:rsidRDefault="007348DF" w:rsidP="007348DF">
      <w:pPr>
        <w:spacing w:line="240" w:lineRule="auto"/>
      </w:pPr>
      <w:r>
        <w:separator/>
      </w:r>
    </w:p>
  </w:footnote>
  <w:footnote w:type="continuationSeparator" w:id="0">
    <w:p w:rsidR="007348DF" w:rsidRDefault="007348DF" w:rsidP="00734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2A72F5" wp14:editId="2488DD40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0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2A72F5" wp14:editId="2488DD40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</w:p>
  <w:p w:rsidR="00DE47BE" w:rsidRPr="00ED309F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DE47BE" w:rsidRPr="00ED309F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DE47BE" w:rsidRPr="00ED309F" w:rsidRDefault="00DE47BE" w:rsidP="00DE47BE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DE47BE" w:rsidRPr="00ED309F" w:rsidRDefault="00DE47BE" w:rsidP="00DE47BE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DE47BE" w:rsidRDefault="00DE47BE" w:rsidP="00DE47BE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DE47BE" w:rsidRDefault="00DE47B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302A"/>
    <w:multiLevelType w:val="hybridMultilevel"/>
    <w:tmpl w:val="81F039B2"/>
    <w:lvl w:ilvl="0" w:tplc="DDA800A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756C"/>
    <w:multiLevelType w:val="hybridMultilevel"/>
    <w:tmpl w:val="6842043C"/>
    <w:lvl w:ilvl="0" w:tplc="D496310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59E5"/>
    <w:multiLevelType w:val="hybridMultilevel"/>
    <w:tmpl w:val="2CDEBD6A"/>
    <w:lvl w:ilvl="0" w:tplc="3A740774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8596F"/>
    <w:multiLevelType w:val="multilevel"/>
    <w:tmpl w:val="926A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F"/>
    <w:rsid w:val="000F25E3"/>
    <w:rsid w:val="004028DE"/>
    <w:rsid w:val="00504F6F"/>
    <w:rsid w:val="005648B2"/>
    <w:rsid w:val="0058762A"/>
    <w:rsid w:val="00614D86"/>
    <w:rsid w:val="007348DF"/>
    <w:rsid w:val="00834386"/>
    <w:rsid w:val="00857325"/>
    <w:rsid w:val="008B6926"/>
    <w:rsid w:val="00B00E8F"/>
    <w:rsid w:val="00B40643"/>
    <w:rsid w:val="00B457D7"/>
    <w:rsid w:val="00BF72FF"/>
    <w:rsid w:val="00C00688"/>
    <w:rsid w:val="00C4760C"/>
    <w:rsid w:val="00DC7C3D"/>
    <w:rsid w:val="00DE47BE"/>
    <w:rsid w:val="00E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9C953A"/>
  <w15:docId w15:val="{AEEC6A49-DBE8-4D0B-A0B6-77400391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DF"/>
    <w:pPr>
      <w:spacing w:line="288" w:lineRule="auto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qFormat/>
    <w:rsid w:val="00C4760C"/>
    <w:pPr>
      <w:keepNext/>
      <w:spacing w:after="320"/>
      <w:outlineLvl w:val="0"/>
    </w:pPr>
    <w:rPr>
      <w:b/>
      <w:kern w:val="28"/>
      <w:sz w:val="32"/>
      <w:lang w:eastAsia="en-US"/>
    </w:rPr>
  </w:style>
  <w:style w:type="paragraph" w:styleId="Ttol2">
    <w:name w:val="heading 2"/>
    <w:basedOn w:val="Normal"/>
    <w:next w:val="Normal"/>
    <w:link w:val="Ttol2Car"/>
    <w:qFormat/>
    <w:rsid w:val="00C4760C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rsid w:val="00C4760C"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4760C"/>
    <w:rPr>
      <w:rFonts w:ascii="Arial" w:hAnsi="Arial"/>
      <w:b/>
      <w:kern w:val="28"/>
      <w:sz w:val="32"/>
    </w:rPr>
  </w:style>
  <w:style w:type="character" w:customStyle="1" w:styleId="Ttol2Car">
    <w:name w:val="Títol 2 Car"/>
    <w:basedOn w:val="Tipusdelletraperdefectedelpargraf"/>
    <w:link w:val="Ttol2"/>
    <w:rsid w:val="00BF72FF"/>
    <w:rPr>
      <w:rFonts w:ascii="Arial" w:hAnsi="Arial"/>
      <w:b/>
      <w:color w:val="000000"/>
      <w:sz w:val="24"/>
      <w:lang w:eastAsia="ca-ES"/>
    </w:rPr>
  </w:style>
  <w:style w:type="character" w:customStyle="1" w:styleId="Ttol3Car">
    <w:name w:val="Títol 3 Car"/>
    <w:basedOn w:val="Tipusdelletraperdefectedelpargraf"/>
    <w:link w:val="Ttol3"/>
    <w:rsid w:val="00BF72FF"/>
    <w:rPr>
      <w:rFonts w:ascii="Arial" w:hAnsi="Arial"/>
      <w:b/>
      <w:color w:val="000000"/>
      <w:lang w:eastAsia="ca-ES"/>
    </w:rPr>
  </w:style>
  <w:style w:type="paragraph" w:styleId="Capalera">
    <w:name w:val="header"/>
    <w:aliases w:val="ho,header odd,INDEX- PLEC"/>
    <w:basedOn w:val="Normal"/>
    <w:link w:val="CapaleraCar"/>
    <w:uiPriority w:val="99"/>
    <w:rsid w:val="007348D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uiPriority w:val="99"/>
    <w:rsid w:val="007348DF"/>
    <w:rPr>
      <w:rFonts w:ascii="Arial" w:hAnsi="Arial"/>
      <w:lang w:eastAsia="ca-ES"/>
    </w:rPr>
  </w:style>
  <w:style w:type="paragraph" w:styleId="Pargrafdellista">
    <w:name w:val="List Paragraph"/>
    <w:basedOn w:val="Normal"/>
    <w:uiPriority w:val="1"/>
    <w:qFormat/>
    <w:rsid w:val="007348DF"/>
    <w:pPr>
      <w:spacing w:line="240" w:lineRule="auto"/>
      <w:ind w:left="708"/>
    </w:pPr>
    <w:rPr>
      <w:spacing w:val="-5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48D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348DF"/>
    <w:rPr>
      <w:rFonts w:ascii="Arial" w:hAnsi="Arial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4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48DF"/>
    <w:rPr>
      <w:rFonts w:ascii="Tahoma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8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9</cp:revision>
  <dcterms:created xsi:type="dcterms:W3CDTF">2021-10-28T09:17:00Z</dcterms:created>
  <dcterms:modified xsi:type="dcterms:W3CDTF">2025-04-22T11:21:00Z</dcterms:modified>
</cp:coreProperties>
</file>