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  <w:color w:val="000000"/>
        </w:rPr>
      </w:pPr>
      <w:r w:rsidRPr="00AD1E48">
        <w:rPr>
          <w:rFonts w:cs="Arial"/>
          <w:b/>
          <w:color w:val="000000"/>
        </w:rPr>
        <w:t>ANNEX núm. 6</w:t>
      </w:r>
      <w:r w:rsidR="00CC528E" w:rsidRPr="00AD1E48">
        <w:rPr>
          <w:rFonts w:cs="Arial"/>
          <w:b/>
          <w:color w:val="000000"/>
        </w:rPr>
        <w:t>.1</w:t>
      </w:r>
      <w:r w:rsidRPr="00AD1E48">
        <w:rPr>
          <w:rFonts w:cs="Arial"/>
          <w:b/>
          <w:color w:val="000000"/>
        </w:rPr>
        <w:t xml:space="preserve">           </w:t>
      </w:r>
    </w:p>
    <w:p w:rsidR="007348DF" w:rsidRPr="00AD1E48" w:rsidRDefault="007348DF" w:rsidP="007348DF">
      <w:pPr>
        <w:spacing w:line="20" w:lineRule="atLeast"/>
        <w:jc w:val="both"/>
        <w:rPr>
          <w:rFonts w:cs="Arial"/>
          <w:b/>
          <w:color w:val="FF0000"/>
          <w:lang w:eastAsia="es-ES_tradnl"/>
        </w:rPr>
      </w:pPr>
    </w:p>
    <w:p w:rsidR="00ED7EE6" w:rsidRPr="00AD1E48" w:rsidRDefault="00ED7EE6" w:rsidP="00AD1E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DAD8" w:themeFill="accent6" w:themeFillTint="66"/>
        <w:spacing w:line="20" w:lineRule="atLeast"/>
        <w:jc w:val="both"/>
        <w:rPr>
          <w:rFonts w:cs="Arial"/>
          <w:b/>
          <w:color w:val="000000"/>
        </w:rPr>
      </w:pPr>
      <w:r w:rsidRPr="00AD1E48">
        <w:rPr>
          <w:rFonts w:cs="Arial"/>
          <w:b/>
          <w:color w:val="000000"/>
        </w:rPr>
        <w:t xml:space="preserve">PLEC DE CLÀUSULES ADMINISTRATIVES PARTICULARS RELATIVES A </w:t>
      </w:r>
      <w:r w:rsidR="00AD1E48" w:rsidRPr="00AD1E48">
        <w:rPr>
          <w:rFonts w:cs="Arial"/>
          <w:b/>
          <w:color w:val="000000"/>
        </w:rPr>
        <w:t>L’ACORD MARC D’HOMOLOGACIÓ D’EMPRESES PER A LA CONTRACTACIÓ DE SERVEIS D’INSERCIÓ I ORIENTACIÓ LABORAL ADREÇATS A INTERNS I INTERNES DE CENTRES PENITENCIARIS I EDUCATIUS DE CATALUNYA, ALLIBERATS CONDICIONALS, PERSONES DE MEDI OBERT, PERSONES AMB UNA MESURA PENAL ALTERNATIVA I/O PERSONES D'ALTRES COL·LECTIUS EN RISC D'EXCLUSIÓ QUE ATÉN EL DEPARTAMENT DE JUSTÍCIA I QUALITAT DEMOCRÀTICA</w:t>
      </w:r>
      <w:r w:rsidR="00147818">
        <w:rPr>
          <w:rFonts w:cs="Arial"/>
          <w:b/>
          <w:color w:val="000000"/>
        </w:rPr>
        <w:t xml:space="preserve">. </w:t>
      </w:r>
      <w:r w:rsidR="00AD1E48" w:rsidRPr="00AD1E48">
        <w:rPr>
          <w:rFonts w:cs="Arial"/>
          <w:b/>
          <w:color w:val="000000"/>
        </w:rPr>
        <w:t xml:space="preserve">         </w:t>
      </w:r>
      <w:r w:rsidR="00AD1E48" w:rsidRPr="00AD1E48">
        <w:rPr>
          <w:rFonts w:cs="Arial"/>
          <w:b/>
          <w:color w:val="000000"/>
        </w:rPr>
        <w:t>(EXPEDIENT CIRE-2026-1)</w:t>
      </w:r>
    </w:p>
    <w:p w:rsidR="007348DF" w:rsidRPr="00AD1E48" w:rsidRDefault="007348DF" w:rsidP="007348DF">
      <w:pPr>
        <w:spacing w:line="20" w:lineRule="atLeast"/>
        <w:jc w:val="both"/>
        <w:rPr>
          <w:rFonts w:cs="Arial"/>
          <w:b/>
          <w:color w:val="FF0000"/>
        </w:rPr>
      </w:pPr>
    </w:p>
    <w:p w:rsidR="007348DF" w:rsidRPr="00AD1E48" w:rsidRDefault="007348DF" w:rsidP="007348DF">
      <w:pPr>
        <w:pStyle w:val="Capalera"/>
        <w:spacing w:line="240" w:lineRule="auto"/>
        <w:jc w:val="both"/>
        <w:rPr>
          <w:rFonts w:cs="Arial"/>
          <w:b/>
        </w:rPr>
      </w:pPr>
      <w:r w:rsidRPr="00AD1E48">
        <w:rPr>
          <w:rFonts w:cs="Arial"/>
          <w:b/>
        </w:rPr>
        <w:t>CONTINGUT DE LES PROPOSICIONS RELATIVES A CRITERIS D’ADJUDICACIÓ DIFERENTS AL PREU.</w:t>
      </w:r>
    </w:p>
    <w:p w:rsidR="007348DF" w:rsidRPr="00AD1E48" w:rsidRDefault="007348DF" w:rsidP="007348DF">
      <w:pPr>
        <w:pStyle w:val="Capalera"/>
        <w:spacing w:line="240" w:lineRule="auto"/>
        <w:jc w:val="both"/>
        <w:rPr>
          <w:rFonts w:cs="Arial"/>
          <w:b/>
        </w:rPr>
      </w:pPr>
    </w:p>
    <w:p w:rsidR="00E13509" w:rsidRPr="00AD1E48" w:rsidRDefault="007348DF" w:rsidP="009B4EF3">
      <w:pPr>
        <w:pBdr>
          <w:bottom w:val="single" w:sz="4" w:space="1" w:color="auto"/>
        </w:pBdr>
        <w:shd w:val="clear" w:color="auto" w:fill="A0C7C5" w:themeFill="accent6" w:themeFillTint="99"/>
        <w:spacing w:line="240" w:lineRule="auto"/>
        <w:jc w:val="both"/>
        <w:rPr>
          <w:rFonts w:cs="Arial"/>
          <w:b/>
          <w:color w:val="000000"/>
        </w:rPr>
      </w:pPr>
      <w:r w:rsidRPr="00AD1E48">
        <w:rPr>
          <w:rFonts w:cs="Arial"/>
          <w:b/>
          <w:color w:val="000000"/>
        </w:rPr>
        <w:t>PLA DE TREBALL O PROJECTE DE LA PRESTACIÓ OBJECTE DEL CONTRACTE.</w:t>
      </w:r>
      <w:r w:rsidR="00E13509" w:rsidRPr="00AD1E48">
        <w:rPr>
          <w:rFonts w:cs="Arial"/>
          <w:b/>
          <w:color w:val="000000"/>
        </w:rPr>
        <w:t xml:space="preserve"> </w:t>
      </w:r>
    </w:p>
    <w:p w:rsidR="007348DF" w:rsidRPr="00AD1E48" w:rsidRDefault="00E13509" w:rsidP="009B4EF3">
      <w:pPr>
        <w:pBdr>
          <w:bottom w:val="single" w:sz="4" w:space="1" w:color="auto"/>
        </w:pBdr>
        <w:shd w:val="clear" w:color="auto" w:fill="A0C7C5" w:themeFill="accent6" w:themeFillTint="99"/>
        <w:spacing w:line="240" w:lineRule="auto"/>
        <w:jc w:val="both"/>
        <w:rPr>
          <w:rFonts w:cs="Arial"/>
          <w:b/>
          <w:color w:val="000000"/>
        </w:rPr>
      </w:pPr>
      <w:r w:rsidRPr="00AD1E48">
        <w:rPr>
          <w:rFonts w:cs="Arial"/>
          <w:b/>
          <w:color w:val="000000"/>
        </w:rPr>
        <w:t>“LOT 1 AJUTS CONTRACTES LABORALS”</w:t>
      </w: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  <w:r w:rsidRPr="00AD1E48">
        <w:rPr>
          <w:rFonts w:cs="Arial"/>
        </w:rPr>
        <w:t>Els licitadors hauran d’omplir aquest Annex núm. 6</w:t>
      </w:r>
      <w:r w:rsidR="009B4EF3">
        <w:rPr>
          <w:rFonts w:cs="Arial"/>
        </w:rPr>
        <w:t>.1</w:t>
      </w:r>
      <w:r w:rsidRPr="00AD1E48">
        <w:rPr>
          <w:rFonts w:cs="Arial"/>
        </w:rPr>
        <w:t xml:space="preserve"> per tal de presentar el seu projecte, </w:t>
      </w:r>
      <w:r w:rsidRPr="00AD1E48">
        <w:rPr>
          <w:rFonts w:cs="Arial"/>
          <w:color w:val="000000" w:themeColor="text1"/>
        </w:rPr>
        <w:t>segons l’establert a la clàusula sisena del Plec de Prescripcions Tècniques</w:t>
      </w:r>
      <w:r w:rsidR="00A05FAD" w:rsidRPr="00AD1E48">
        <w:rPr>
          <w:rFonts w:cs="Arial"/>
          <w:color w:val="000000" w:themeColor="text1"/>
        </w:rPr>
        <w:t xml:space="preserve">, així com les propostes </w:t>
      </w:r>
      <w:r w:rsidR="00A05FAD" w:rsidRPr="00AD1E48">
        <w:rPr>
          <w:rFonts w:cs="Arial"/>
        </w:rPr>
        <w:t>que</w:t>
      </w:r>
      <w:r w:rsidRPr="00AD1E48">
        <w:rPr>
          <w:rFonts w:cs="Arial"/>
        </w:rPr>
        <w:t xml:space="preserve"> es valoraran segons els criteris de valoració establerts a l’Annex 4 del </w:t>
      </w:r>
      <w:r w:rsidR="009B4EF3">
        <w:rPr>
          <w:rFonts w:cs="Arial"/>
        </w:rPr>
        <w:t>Plec Administratiu</w:t>
      </w:r>
      <w:r w:rsidRPr="00AD1E48">
        <w:rPr>
          <w:rFonts w:cs="Arial"/>
        </w:rPr>
        <w:t xml:space="preserve">. </w:t>
      </w:r>
    </w:p>
    <w:p w:rsidR="00053BA1" w:rsidRPr="00AD1E48" w:rsidRDefault="00053BA1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color w:val="FF0000"/>
        </w:rPr>
      </w:pPr>
      <w:r w:rsidRPr="00AD1E48">
        <w:rPr>
          <w:rFonts w:cs="Arial"/>
          <w:u w:val="single"/>
        </w:rPr>
        <w:t>Per tal de que els projectes presentats per les empreses licitadores siguin vàlids hauran d’obtenir com a mínim una puntuació d</w:t>
      </w:r>
      <w:r w:rsidRPr="00AD1E48">
        <w:rPr>
          <w:rFonts w:cs="Arial"/>
          <w:color w:val="000000" w:themeColor="text1"/>
          <w:u w:val="single"/>
        </w:rPr>
        <w:t xml:space="preserve">e </w:t>
      </w:r>
      <w:r w:rsidR="004F4E63" w:rsidRPr="00AD1E48">
        <w:rPr>
          <w:rFonts w:cs="Arial"/>
          <w:b/>
          <w:color w:val="000000" w:themeColor="text1"/>
          <w:u w:val="single"/>
        </w:rPr>
        <w:t>2</w:t>
      </w:r>
      <w:r w:rsidRPr="00AD1E48">
        <w:rPr>
          <w:rFonts w:cs="Arial"/>
          <w:b/>
          <w:color w:val="000000" w:themeColor="text1"/>
          <w:u w:val="single"/>
        </w:rPr>
        <w:t>0</w:t>
      </w:r>
      <w:r w:rsidR="004F4E63" w:rsidRPr="00AD1E48">
        <w:rPr>
          <w:rFonts w:cs="Arial"/>
          <w:b/>
          <w:color w:val="000000" w:themeColor="text1"/>
          <w:u w:val="single"/>
        </w:rPr>
        <w:t>,00</w:t>
      </w:r>
      <w:r w:rsidRPr="00AD1E48">
        <w:rPr>
          <w:rFonts w:cs="Arial"/>
          <w:b/>
          <w:color w:val="000000" w:themeColor="text1"/>
          <w:u w:val="single"/>
        </w:rPr>
        <w:t xml:space="preserve"> punts </w:t>
      </w:r>
      <w:r w:rsidR="004F4E63" w:rsidRPr="00AD1E48">
        <w:rPr>
          <w:rFonts w:cs="Arial"/>
          <w:b/>
          <w:color w:val="000000" w:themeColor="text1"/>
          <w:u w:val="single"/>
        </w:rPr>
        <w:t>dels 30,</w:t>
      </w:r>
      <w:r w:rsidR="004F4E63" w:rsidRPr="00AD1E48">
        <w:rPr>
          <w:rFonts w:cs="Arial"/>
          <w:b/>
          <w:u w:val="single"/>
        </w:rPr>
        <w:t>00 possible</w:t>
      </w:r>
      <w:r w:rsidR="004F4E63" w:rsidRPr="00AD1E48">
        <w:rPr>
          <w:rFonts w:cs="Arial"/>
          <w:b/>
          <w:color w:val="000000" w:themeColor="text1"/>
          <w:u w:val="single"/>
        </w:rPr>
        <w:t>s</w:t>
      </w:r>
      <w:r w:rsidR="004F4E63" w:rsidRPr="00AD1E48">
        <w:rPr>
          <w:rFonts w:cs="Arial"/>
          <w:color w:val="000000" w:themeColor="text1"/>
        </w:rPr>
        <w:t xml:space="preserve"> segons l’especificat a l’Annex 4 del Plec administratiu</w:t>
      </w:r>
      <w:r w:rsidRPr="00AD1E48">
        <w:rPr>
          <w:rFonts w:cs="Arial"/>
          <w:color w:val="000000" w:themeColor="text1"/>
        </w:rPr>
        <w:t>.</w:t>
      </w: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614D86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</w:rPr>
        <w:t xml:space="preserve">En els requadres </w:t>
      </w:r>
      <w:r w:rsidR="00053BA1" w:rsidRPr="00AD1E48">
        <w:rPr>
          <w:rFonts w:cs="Arial"/>
        </w:rPr>
        <w:t>següents</w:t>
      </w:r>
      <w:r w:rsidRPr="00AD1E48">
        <w:rPr>
          <w:rFonts w:cs="Arial"/>
        </w:rPr>
        <w:t xml:space="preserve"> </w:t>
      </w:r>
      <w:r w:rsidR="00053BA1" w:rsidRPr="00AD1E48">
        <w:rPr>
          <w:rFonts w:cs="Arial"/>
        </w:rPr>
        <w:t xml:space="preserve">els licitadors </w:t>
      </w:r>
      <w:r w:rsidRPr="00AD1E48">
        <w:rPr>
          <w:rFonts w:cs="Arial"/>
        </w:rPr>
        <w:t>haur</w:t>
      </w:r>
      <w:r w:rsidR="00053BA1" w:rsidRPr="00AD1E48">
        <w:rPr>
          <w:rFonts w:cs="Arial"/>
        </w:rPr>
        <w:t>an</w:t>
      </w:r>
      <w:r w:rsidRPr="00AD1E48">
        <w:rPr>
          <w:rFonts w:cs="Arial"/>
        </w:rPr>
        <w:t xml:space="preserve"> d’explicar detalladament </w:t>
      </w:r>
      <w:r w:rsidR="00053BA1" w:rsidRPr="00AD1E48">
        <w:rPr>
          <w:rFonts w:cs="Arial"/>
        </w:rPr>
        <w:t>les seves propostes segons els nostres requeriments.</w:t>
      </w:r>
      <w:r w:rsidR="00053BA1" w:rsidRPr="009B4EF3">
        <w:rPr>
          <w:rFonts w:cs="Arial"/>
          <w:b/>
        </w:rPr>
        <w:t xml:space="preserve"> És obligatori presentar el projecte en aquest Annex 6.1.</w:t>
      </w:r>
      <w:r w:rsidR="00053BA1" w:rsidRPr="00AD1E48">
        <w:rPr>
          <w:rFonts w:cs="Arial"/>
        </w:rPr>
        <w:t xml:space="preserve"> </w:t>
      </w:r>
      <w:r w:rsidRPr="00AD1E48">
        <w:rPr>
          <w:rFonts w:cs="Arial"/>
        </w:rPr>
        <w:t xml:space="preserve"> </w:t>
      </w:r>
    </w:p>
    <w:p w:rsidR="0058762A" w:rsidRPr="00AD1E48" w:rsidRDefault="0058762A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bookmarkStart w:id="0" w:name="_GoBack"/>
      <w:bookmarkEnd w:id="0"/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469"/>
        <w:gridCol w:w="6302"/>
      </w:tblGrid>
      <w:tr w:rsidR="0058762A" w:rsidRPr="00AD1E48" w:rsidTr="00AD1E48">
        <w:trPr>
          <w:trHeight w:val="545"/>
        </w:trPr>
        <w:tc>
          <w:tcPr>
            <w:tcW w:w="3510" w:type="dxa"/>
            <w:shd w:val="clear" w:color="auto" w:fill="A0C7C5" w:themeFill="accent6" w:themeFillTint="99"/>
            <w:vAlign w:val="center"/>
          </w:tcPr>
          <w:p w:rsidR="0058762A" w:rsidRPr="00AD1E48" w:rsidRDefault="0058762A" w:rsidP="0058762A">
            <w:pPr>
              <w:widowControl w:val="0"/>
              <w:tabs>
                <w:tab w:val="decimal" w:pos="342"/>
                <w:tab w:val="right" w:pos="513"/>
              </w:tabs>
              <w:spacing w:line="240" w:lineRule="auto"/>
              <w:rPr>
                <w:rFonts w:cs="Arial"/>
                <w:b/>
                <w:u w:val="single"/>
              </w:rPr>
            </w:pPr>
            <w:r w:rsidRPr="00AD1E48">
              <w:rPr>
                <w:rFonts w:cs="Arial"/>
                <w:b/>
                <w:u w:val="single"/>
              </w:rPr>
              <w:t>Nom de l’empresa licitadora:</w:t>
            </w:r>
          </w:p>
        </w:tc>
        <w:tc>
          <w:tcPr>
            <w:tcW w:w="6411" w:type="dxa"/>
            <w:shd w:val="clear" w:color="auto" w:fill="DFECEB" w:themeFill="accent6" w:themeFillTint="33"/>
            <w:vAlign w:val="center"/>
          </w:tcPr>
          <w:p w:rsidR="0058762A" w:rsidRPr="00AD1E48" w:rsidRDefault="0058762A" w:rsidP="0058762A">
            <w:pPr>
              <w:widowControl w:val="0"/>
              <w:tabs>
                <w:tab w:val="decimal" w:pos="342"/>
                <w:tab w:val="right" w:pos="513"/>
              </w:tabs>
              <w:spacing w:line="240" w:lineRule="auto"/>
              <w:rPr>
                <w:rFonts w:cs="Arial"/>
                <w:b/>
                <w:u w:val="single"/>
              </w:rPr>
            </w:pPr>
          </w:p>
        </w:tc>
      </w:tr>
    </w:tbl>
    <w:p w:rsidR="0058762A" w:rsidRPr="00AD1E48" w:rsidRDefault="0058762A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7348DF" w:rsidRPr="00AD1E48" w:rsidRDefault="007348DF" w:rsidP="00AD1E48">
      <w:pPr>
        <w:widowControl w:val="0"/>
        <w:numPr>
          <w:ilvl w:val="0"/>
          <w:numId w:val="1"/>
        </w:numPr>
        <w:shd w:val="clear" w:color="auto" w:fill="A0C7C5" w:themeFill="accent6" w:themeFillTint="99"/>
        <w:tabs>
          <w:tab w:val="decimal" w:pos="342"/>
          <w:tab w:val="right" w:pos="513"/>
        </w:tabs>
        <w:spacing w:line="240" w:lineRule="auto"/>
        <w:ind w:hanging="720"/>
        <w:jc w:val="both"/>
        <w:rPr>
          <w:rFonts w:cs="Arial"/>
          <w:b/>
        </w:rPr>
      </w:pPr>
      <w:r w:rsidRPr="00AD1E48">
        <w:rPr>
          <w:rFonts w:cs="Arial"/>
          <w:b/>
        </w:rPr>
        <w:t>METODOLOGIA DE TREBALL.</w:t>
      </w:r>
    </w:p>
    <w:p w:rsidR="00614D86" w:rsidRPr="00AD1E48" w:rsidRDefault="00614D86" w:rsidP="00614D86">
      <w:pPr>
        <w:widowControl w:val="0"/>
        <w:tabs>
          <w:tab w:val="decimal" w:pos="342"/>
          <w:tab w:val="right" w:pos="513"/>
        </w:tabs>
        <w:spacing w:line="240" w:lineRule="auto"/>
        <w:ind w:left="720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AD1E48" w:rsidTr="00AD1E48">
        <w:trPr>
          <w:trHeight w:val="772"/>
        </w:trPr>
        <w:tc>
          <w:tcPr>
            <w:tcW w:w="9922" w:type="dxa"/>
            <w:shd w:val="clear" w:color="auto" w:fill="DFECEB" w:themeFill="accent6" w:themeFillTint="33"/>
          </w:tcPr>
          <w:p w:rsidR="007348DF" w:rsidRPr="00AD1E48" w:rsidRDefault="00ED7EE6" w:rsidP="00D7697D">
            <w:pPr>
              <w:spacing w:line="240" w:lineRule="auto"/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 xml:space="preserve">- </w:t>
            </w:r>
            <w:r w:rsidR="00614D86" w:rsidRPr="00AD1E48">
              <w:rPr>
                <w:rFonts w:cs="Arial"/>
                <w:b/>
              </w:rPr>
              <w:t xml:space="preserve">1.1 </w:t>
            </w:r>
            <w:r w:rsidRPr="00AD1E48">
              <w:rPr>
                <w:rFonts w:cs="Arial"/>
                <w:b/>
              </w:rPr>
              <w:t>Elaboració d’una entrevista d’acollida de l’usuari</w:t>
            </w:r>
            <w:r w:rsidR="00A05FAD" w:rsidRPr="00AD1E48">
              <w:rPr>
                <w:rFonts w:cs="Arial"/>
                <w:b/>
              </w:rPr>
              <w:t>/a</w:t>
            </w:r>
            <w:r w:rsidR="00614D86" w:rsidRPr="00AD1E48">
              <w:rPr>
                <w:rFonts w:cs="Arial"/>
                <w:b/>
              </w:rPr>
              <w:t xml:space="preserve"> </w:t>
            </w:r>
            <w:r w:rsidR="00614D86" w:rsidRPr="00AD1E48">
              <w:rPr>
                <w:rFonts w:cs="Arial"/>
              </w:rPr>
              <w:t>amb la finalitat d’obtenir un diagnòstic d’ocupabilitat que identifiqui la possibilitat d’incorporació al mercat laboral i establiment d’un pla de treball individual consensuat</w:t>
            </w:r>
            <w:r w:rsidR="007348DF" w:rsidRPr="00AD1E48">
              <w:rPr>
                <w:rFonts w:cs="Arial"/>
                <w:b/>
              </w:rPr>
              <w:t>:</w:t>
            </w: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7348DF" w:rsidRPr="00AD1E48" w:rsidRDefault="007348DF" w:rsidP="00D7697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t>(Fer servir els espais necessaris)</w:t>
      </w: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AD1E48" w:rsidTr="00AD1E48">
        <w:trPr>
          <w:trHeight w:val="794"/>
        </w:trPr>
        <w:tc>
          <w:tcPr>
            <w:tcW w:w="9956" w:type="dxa"/>
            <w:shd w:val="clear" w:color="auto" w:fill="DFECEB" w:themeFill="accent6" w:themeFillTint="33"/>
          </w:tcPr>
          <w:p w:rsidR="007348DF" w:rsidRPr="00AD1E48" w:rsidRDefault="00614D86" w:rsidP="00614D86">
            <w:pPr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>- 1.2 Elaboració d’un itinerari d’inserció personalitzat i/o itinerari de manteniment del lloc de treball</w:t>
            </w:r>
            <w:r w:rsidRPr="00AD1E48">
              <w:rPr>
                <w:rFonts w:cs="Arial"/>
              </w:rPr>
              <w:t>, que contempli accions i/o activitats encaminades a promoure i millorar l’ocupabilitat de la persona</w:t>
            </w:r>
            <w:r w:rsidR="007348DF" w:rsidRPr="00AD1E48">
              <w:rPr>
                <w:rFonts w:cs="Arial"/>
                <w:b/>
              </w:rPr>
              <w:t>:</w:t>
            </w:r>
          </w:p>
          <w:p w:rsidR="007348DF" w:rsidRPr="00AD1E48" w:rsidRDefault="007348DF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D7697D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t>(Fer servir els espais necessaris)</w:t>
      </w: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614D86" w:rsidRPr="00AD1E48" w:rsidTr="00AD1E48">
        <w:trPr>
          <w:trHeight w:val="816"/>
        </w:trPr>
        <w:tc>
          <w:tcPr>
            <w:tcW w:w="9845" w:type="dxa"/>
            <w:shd w:val="clear" w:color="auto" w:fill="DFECEB" w:themeFill="accent6" w:themeFillTint="33"/>
          </w:tcPr>
          <w:p w:rsidR="00614D86" w:rsidRPr="00AD1E48" w:rsidRDefault="00614D86" w:rsidP="00614D86">
            <w:pPr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>- 1.3 Procés de seguiment continuat i acompanyament de l’usuari</w:t>
            </w:r>
            <w:r w:rsidR="00A05FAD" w:rsidRPr="00AD1E48">
              <w:rPr>
                <w:rFonts w:cs="Arial"/>
                <w:b/>
              </w:rPr>
              <w:t>/a</w:t>
            </w:r>
            <w:r w:rsidRPr="00AD1E48">
              <w:rPr>
                <w:rFonts w:cs="Arial"/>
                <w:b/>
              </w:rPr>
              <w:t xml:space="preserve"> </w:t>
            </w:r>
            <w:r w:rsidRPr="00AD1E48">
              <w:rPr>
                <w:rFonts w:cs="Arial"/>
              </w:rPr>
              <w:t xml:space="preserve"> realitzant una valoració final del seu pla de treball inicial i aplicant les accions de millora que es considerin més oportunes</w:t>
            </w:r>
            <w:r w:rsidRPr="00AD1E48">
              <w:rPr>
                <w:rFonts w:cs="Arial"/>
                <w:b/>
              </w:rPr>
              <w:t>:</w:t>
            </w:r>
          </w:p>
          <w:p w:rsidR="00614D86" w:rsidRPr="00AD1E48" w:rsidRDefault="00614D86" w:rsidP="008853C5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8853C5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8853C5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8853C5">
            <w:pPr>
              <w:spacing w:line="240" w:lineRule="auto"/>
              <w:jc w:val="both"/>
              <w:rPr>
                <w:rFonts w:cs="Arial"/>
              </w:rPr>
            </w:pPr>
          </w:p>
          <w:p w:rsidR="00614D86" w:rsidRPr="00AD1E48" w:rsidRDefault="00614D86" w:rsidP="008853C5">
            <w:pPr>
              <w:spacing w:line="240" w:lineRule="auto"/>
              <w:jc w:val="both"/>
              <w:rPr>
                <w:rFonts w:cs="Arial"/>
              </w:rPr>
            </w:pPr>
          </w:p>
        </w:tc>
      </w:tr>
    </w:tbl>
    <w:p w:rsidR="00614D86" w:rsidRPr="00AD1E48" w:rsidRDefault="00614D86" w:rsidP="00614D86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lastRenderedPageBreak/>
        <w:t>(Fer servir els espais necessaris)</w:t>
      </w:r>
    </w:p>
    <w:p w:rsidR="00614D86" w:rsidRPr="00AD1E48" w:rsidRDefault="00614D86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614D86" w:rsidRPr="00AD1E48" w:rsidRDefault="00614D86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</w:rPr>
      </w:pPr>
    </w:p>
    <w:p w:rsidR="007348DF" w:rsidRPr="00AD1E48" w:rsidRDefault="00614D86" w:rsidP="00AD1E48">
      <w:pPr>
        <w:widowControl w:val="0"/>
        <w:numPr>
          <w:ilvl w:val="0"/>
          <w:numId w:val="1"/>
        </w:numPr>
        <w:shd w:val="clear" w:color="auto" w:fill="A0C7C5" w:themeFill="accent6" w:themeFillTint="99"/>
        <w:tabs>
          <w:tab w:val="decimal" w:pos="342"/>
          <w:tab w:val="right" w:pos="513"/>
        </w:tabs>
        <w:spacing w:line="240" w:lineRule="auto"/>
        <w:ind w:hanging="720"/>
        <w:jc w:val="both"/>
        <w:rPr>
          <w:rFonts w:cs="Arial"/>
          <w:b/>
        </w:rPr>
      </w:pPr>
      <w:r w:rsidRPr="00AD1E48">
        <w:rPr>
          <w:rFonts w:cs="Arial"/>
          <w:b/>
        </w:rPr>
        <w:t>CARÀCTER INNOVADOR DEL PROGRAMA</w:t>
      </w:r>
      <w:r w:rsidR="007348DF" w:rsidRPr="00AD1E48">
        <w:rPr>
          <w:rFonts w:cs="Arial"/>
          <w:b/>
        </w:rPr>
        <w:t>.</w:t>
      </w:r>
    </w:p>
    <w:p w:rsidR="007348DF" w:rsidRPr="00AD1E48" w:rsidRDefault="007348DF" w:rsidP="007348DF">
      <w:pPr>
        <w:pStyle w:val="Pargrafdellista"/>
        <w:spacing w:before="120" w:after="120"/>
        <w:ind w:left="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AD1E48" w:rsidTr="00AD1E48">
        <w:trPr>
          <w:trHeight w:val="838"/>
        </w:trPr>
        <w:tc>
          <w:tcPr>
            <w:tcW w:w="9939" w:type="dxa"/>
            <w:shd w:val="clear" w:color="auto" w:fill="DFECEB" w:themeFill="accent6" w:themeFillTint="33"/>
          </w:tcPr>
          <w:p w:rsidR="007348DF" w:rsidRPr="00AD1E48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>2.1 Incloure en el projecte d’execució del programa ítems d’innovació en els àmbits de la metodologia, la difusió del programa, realització d’activitats, tractament del col·lectiu, etc.</w:t>
            </w:r>
            <w:r w:rsidRPr="00AD1E48">
              <w:rPr>
                <w:rFonts w:cs="Arial"/>
              </w:rPr>
              <w:t>:</w:t>
            </w:r>
          </w:p>
          <w:p w:rsidR="007348DF" w:rsidRPr="00AD1E48" w:rsidRDefault="007348DF" w:rsidP="00614D86">
            <w:pPr>
              <w:spacing w:before="120" w:after="120"/>
              <w:jc w:val="both"/>
              <w:rPr>
                <w:rFonts w:cs="Arial"/>
                <w:b/>
              </w:rPr>
            </w:pPr>
          </w:p>
          <w:p w:rsidR="00614D86" w:rsidRPr="00AD1E48" w:rsidRDefault="00614D86" w:rsidP="00A05FAD">
            <w:pPr>
              <w:spacing w:before="120" w:after="120"/>
              <w:jc w:val="both"/>
              <w:rPr>
                <w:rFonts w:cs="Arial"/>
                <w:b/>
              </w:rPr>
            </w:pPr>
          </w:p>
        </w:tc>
      </w:tr>
    </w:tbl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t>(Fer servir els espais necessaris)</w:t>
      </w: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AD1E48" w:rsidTr="00AD1E48">
        <w:trPr>
          <w:trHeight w:val="820"/>
        </w:trPr>
        <w:tc>
          <w:tcPr>
            <w:tcW w:w="9948" w:type="dxa"/>
            <w:shd w:val="clear" w:color="auto" w:fill="DFECEB" w:themeFill="accent6" w:themeFillTint="33"/>
          </w:tcPr>
          <w:p w:rsidR="007348DF" w:rsidRPr="00AD1E48" w:rsidRDefault="00614D86" w:rsidP="00D7697D">
            <w:pPr>
              <w:spacing w:line="240" w:lineRule="auto"/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>2.2 Elaboració de material innovador per a facilitar la realització de les accions i la consecució dels objectius d’inserció</w:t>
            </w:r>
            <w:r w:rsidR="007348DF" w:rsidRPr="00AD1E48">
              <w:rPr>
                <w:rFonts w:cs="Arial"/>
                <w:b/>
              </w:rPr>
              <w:t>:</w:t>
            </w:r>
          </w:p>
          <w:p w:rsidR="007348DF" w:rsidRPr="00AD1E48" w:rsidRDefault="007348DF" w:rsidP="00D7697D">
            <w:pPr>
              <w:spacing w:line="240" w:lineRule="auto"/>
              <w:jc w:val="both"/>
              <w:rPr>
                <w:rFonts w:cs="Arial"/>
              </w:rPr>
            </w:pPr>
          </w:p>
          <w:p w:rsidR="007348DF" w:rsidRPr="00AD1E48" w:rsidRDefault="007348DF" w:rsidP="00D7697D">
            <w:pPr>
              <w:spacing w:before="120" w:after="120"/>
              <w:jc w:val="both"/>
              <w:rPr>
                <w:rFonts w:cs="Arial"/>
                <w:b/>
              </w:rPr>
            </w:pPr>
          </w:p>
        </w:tc>
      </w:tr>
    </w:tbl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t>(Fer servir els espais necessaris)</w:t>
      </w:r>
    </w:p>
    <w:p w:rsidR="00A05FAD" w:rsidRPr="00AD1E48" w:rsidRDefault="00A05FAD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A05FAD" w:rsidRPr="00AD1E48" w:rsidRDefault="00A05FAD" w:rsidP="00AD1E48">
      <w:pPr>
        <w:widowControl w:val="0"/>
        <w:numPr>
          <w:ilvl w:val="0"/>
          <w:numId w:val="1"/>
        </w:numPr>
        <w:shd w:val="clear" w:color="auto" w:fill="A0C7C5" w:themeFill="accent6" w:themeFillTint="99"/>
        <w:tabs>
          <w:tab w:val="decimal" w:pos="342"/>
          <w:tab w:val="right" w:pos="513"/>
        </w:tabs>
        <w:spacing w:line="240" w:lineRule="auto"/>
        <w:ind w:hanging="720"/>
        <w:jc w:val="both"/>
        <w:rPr>
          <w:rFonts w:cs="Arial"/>
          <w:b/>
        </w:rPr>
      </w:pPr>
      <w:r w:rsidRPr="00AD1E48">
        <w:rPr>
          <w:rFonts w:cs="Arial"/>
          <w:b/>
        </w:rPr>
        <w:t>CONTINGUTS TRANSVERSALS</w:t>
      </w:r>
    </w:p>
    <w:p w:rsidR="00A05FAD" w:rsidRPr="00AD1E48" w:rsidRDefault="00A05FAD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7348DF" w:rsidRPr="00AD1E48" w:rsidTr="00AD1E48">
        <w:trPr>
          <w:trHeight w:val="831"/>
        </w:trPr>
        <w:tc>
          <w:tcPr>
            <w:tcW w:w="9922" w:type="dxa"/>
            <w:shd w:val="clear" w:color="auto" w:fill="DFECEB" w:themeFill="accent6" w:themeFillTint="33"/>
          </w:tcPr>
          <w:p w:rsidR="007348DF" w:rsidRPr="00AD1E48" w:rsidRDefault="00A05FAD" w:rsidP="00614D86">
            <w:pPr>
              <w:spacing w:line="240" w:lineRule="auto"/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>3.1</w:t>
            </w:r>
            <w:r w:rsidR="00614D86" w:rsidRPr="00AD1E48">
              <w:rPr>
                <w:rFonts w:cs="Arial"/>
                <w:b/>
              </w:rPr>
              <w:t xml:space="preserve"> Tractament transversal de la igualtat d’oportunitats en el treball entre homes i dones, etc.:</w:t>
            </w:r>
          </w:p>
          <w:p w:rsidR="00614D86" w:rsidRPr="00AD1E48" w:rsidRDefault="00614D86" w:rsidP="00614D86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614D86" w:rsidRPr="00AD1E48" w:rsidRDefault="00614D86" w:rsidP="00614D86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614D86" w:rsidRPr="00AD1E48" w:rsidRDefault="00614D86" w:rsidP="00614D86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614D86" w:rsidRPr="00AD1E48" w:rsidRDefault="00614D86" w:rsidP="00614D86">
            <w:pPr>
              <w:spacing w:line="240" w:lineRule="auto"/>
              <w:jc w:val="both"/>
              <w:rPr>
                <w:rFonts w:cs="Arial"/>
                <w:b/>
              </w:rPr>
            </w:pPr>
          </w:p>
        </w:tc>
      </w:tr>
    </w:tbl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t>(Fer servir els espais necessaris)</w:t>
      </w:r>
    </w:p>
    <w:p w:rsidR="00A05FAD" w:rsidRPr="00AD1E48" w:rsidRDefault="00A05FAD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7348DF" w:rsidRPr="00AD1E48" w:rsidRDefault="007348DF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1"/>
      </w:tblGrid>
      <w:tr w:rsidR="00A05FAD" w:rsidRPr="00AD1E48" w:rsidTr="00AD1E48">
        <w:trPr>
          <w:trHeight w:val="877"/>
        </w:trPr>
        <w:tc>
          <w:tcPr>
            <w:tcW w:w="9965" w:type="dxa"/>
            <w:shd w:val="clear" w:color="auto" w:fill="DFECEB" w:themeFill="accent6" w:themeFillTint="33"/>
          </w:tcPr>
          <w:p w:rsidR="00A05FAD" w:rsidRPr="00AD1E48" w:rsidRDefault="00A05FAD" w:rsidP="00F03D10">
            <w:pPr>
              <w:spacing w:line="240" w:lineRule="auto"/>
              <w:jc w:val="both"/>
              <w:rPr>
                <w:rFonts w:cs="Arial"/>
                <w:b/>
              </w:rPr>
            </w:pPr>
            <w:r w:rsidRPr="00AD1E48">
              <w:rPr>
                <w:rFonts w:cs="Arial"/>
                <w:b/>
              </w:rPr>
              <w:t>3.2 Foment d’una cultura de prevenció de riscos i salut laboral, etc.:</w:t>
            </w:r>
          </w:p>
          <w:p w:rsidR="00A05FAD" w:rsidRPr="00AD1E48" w:rsidRDefault="00A05FAD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A05FAD" w:rsidRPr="00AD1E48" w:rsidRDefault="00A05FAD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A05FAD" w:rsidRPr="00AD1E48" w:rsidRDefault="00A05FAD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  <w:p w:rsidR="00A05FAD" w:rsidRPr="00AD1E48" w:rsidRDefault="00A05FAD" w:rsidP="00F03D10">
            <w:pPr>
              <w:spacing w:line="240" w:lineRule="auto"/>
              <w:jc w:val="both"/>
              <w:rPr>
                <w:rFonts w:cs="Arial"/>
                <w:b/>
              </w:rPr>
            </w:pPr>
          </w:p>
        </w:tc>
      </w:tr>
    </w:tbl>
    <w:p w:rsidR="00A05FAD" w:rsidRPr="00AD1E48" w:rsidRDefault="00A05FAD" w:rsidP="00A05FAD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  <w:r w:rsidRPr="00AD1E48">
        <w:rPr>
          <w:rFonts w:cs="Arial"/>
          <w:u w:val="single"/>
        </w:rPr>
        <w:t>(Fer servir els espais necessaris)</w:t>
      </w:r>
    </w:p>
    <w:p w:rsidR="00A05FAD" w:rsidRPr="00AD1E48" w:rsidRDefault="00A05FAD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A05FAD" w:rsidRPr="00AD1E48" w:rsidRDefault="00A05FAD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A05FAD" w:rsidRPr="00AD1E48" w:rsidRDefault="00A05FAD" w:rsidP="007348DF">
      <w:pPr>
        <w:widowControl w:val="0"/>
        <w:tabs>
          <w:tab w:val="decimal" w:pos="342"/>
          <w:tab w:val="right" w:pos="513"/>
        </w:tabs>
        <w:spacing w:line="240" w:lineRule="auto"/>
        <w:jc w:val="both"/>
        <w:rPr>
          <w:rFonts w:cs="Arial"/>
          <w:u w:val="single"/>
        </w:rPr>
      </w:pPr>
    </w:p>
    <w:p w:rsidR="00504F6F" w:rsidRPr="00AD1E48" w:rsidRDefault="007348DF" w:rsidP="00AD1E48">
      <w:pPr>
        <w:pStyle w:val="Pargrafdellista"/>
        <w:shd w:val="clear" w:color="auto" w:fill="A0C7C5" w:themeFill="accent6" w:themeFillTint="99"/>
        <w:spacing w:before="120" w:after="120"/>
        <w:ind w:left="0"/>
        <w:jc w:val="both"/>
        <w:rPr>
          <w:rFonts w:cs="Arial"/>
          <w:b/>
        </w:rPr>
      </w:pPr>
      <w:r w:rsidRPr="00AD1E48">
        <w:rPr>
          <w:rFonts w:cs="Arial"/>
          <w:b/>
        </w:rPr>
        <w:t>*** Qualsevol documentació que s’hagi d’adjuntar a aquest Annex núm. 6</w:t>
      </w:r>
      <w:r w:rsidR="002F0492" w:rsidRPr="00AD1E48">
        <w:rPr>
          <w:rFonts w:cs="Arial"/>
          <w:b/>
        </w:rPr>
        <w:t>.1</w:t>
      </w:r>
      <w:r w:rsidRPr="00AD1E48">
        <w:rPr>
          <w:rFonts w:cs="Arial"/>
          <w:b/>
        </w:rPr>
        <w:t xml:space="preserve"> haurà d’estar identificada amb la numeració del criteri.</w:t>
      </w:r>
    </w:p>
    <w:sectPr w:rsidR="00504F6F" w:rsidRPr="00AD1E48" w:rsidSect="001478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56" w:right="991" w:bottom="1417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8DF" w:rsidRDefault="007348DF" w:rsidP="007348DF">
      <w:pPr>
        <w:spacing w:line="240" w:lineRule="auto"/>
      </w:pPr>
      <w:r>
        <w:separator/>
      </w:r>
    </w:p>
  </w:endnote>
  <w:endnote w:type="continuationSeparator" w:id="0">
    <w:p w:rsidR="007348DF" w:rsidRDefault="007348DF" w:rsidP="00734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Corbel"/>
    <w:panose1 w:val="02000503000000020004"/>
    <w:charset w:val="00"/>
    <w:family w:val="auto"/>
    <w:pitch w:val="variable"/>
    <w:sig w:usb0="A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68BC" w:rsidRDefault="00CE68BC">
    <w:pPr>
      <w:pStyle w:val="Peu"/>
      <w:rPr>
        <w:noProof/>
      </w:rPr>
    </w:pPr>
  </w:p>
  <w:p w:rsidR="007348DF" w:rsidRDefault="007348D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18" w:rsidRDefault="00147818" w:rsidP="00147818">
    <w:pPr>
      <w:pStyle w:val="Peu"/>
      <w:tabs>
        <w:tab w:val="clear" w:pos="4252"/>
        <w:tab w:val="clear" w:pos="8504"/>
        <w:tab w:val="left" w:pos="2605"/>
      </w:tabs>
    </w:pPr>
    <w:r w:rsidRPr="00405F5D">
      <w:rPr>
        <w:noProof/>
      </w:rPr>
      <w:drawing>
        <wp:anchor distT="0" distB="0" distL="114300" distR="114300" simplePos="0" relativeHeight="251665408" behindDoc="0" locked="0" layoutInCell="1" allowOverlap="1" wp14:anchorId="50547B87" wp14:editId="5413C54E">
          <wp:simplePos x="0" y="0"/>
          <wp:positionH relativeFrom="page">
            <wp:posOffset>1904053</wp:posOffset>
          </wp:positionH>
          <wp:positionV relativeFrom="page">
            <wp:posOffset>10027748</wp:posOffset>
          </wp:positionV>
          <wp:extent cx="2624455" cy="695325"/>
          <wp:effectExtent l="0" t="0" r="4445" b="9525"/>
          <wp:wrapSquare wrapText="bothSides"/>
          <wp:docPr id="19" name="Imatge 19" descr="logo F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logo F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445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1" layoutInCell="1" allowOverlap="1" wp14:anchorId="0F1AFAEE" wp14:editId="19193BDA">
          <wp:simplePos x="0" y="0"/>
          <wp:positionH relativeFrom="page">
            <wp:posOffset>386715</wp:posOffset>
          </wp:positionH>
          <wp:positionV relativeFrom="page">
            <wp:posOffset>10027285</wp:posOffset>
          </wp:positionV>
          <wp:extent cx="1261110" cy="330835"/>
          <wp:effectExtent l="0" t="0" r="0" b="0"/>
          <wp:wrapNone/>
          <wp:docPr id="20" name="Imatge 20" descr="Logotip de la Generalita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gencat.cat/piv/descarregues/arxius/identificacio/BN/idbh_b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8DF" w:rsidRDefault="007348DF" w:rsidP="007348DF">
      <w:pPr>
        <w:spacing w:line="240" w:lineRule="auto"/>
      </w:pPr>
      <w:r>
        <w:separator/>
      </w:r>
    </w:p>
  </w:footnote>
  <w:footnote w:type="continuationSeparator" w:id="0">
    <w:p w:rsidR="007348DF" w:rsidRDefault="007348DF" w:rsidP="00734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A6262B0" wp14:editId="0B70D594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</w:p>
  <w:p w:rsid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</w:p>
  <w:p w:rsid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</w:p>
  <w:p w:rsid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</w:p>
  <w:p w:rsid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</w:p>
  <w:p w:rsidR="00C86356" w:rsidRPr="00C86356" w:rsidRDefault="00C86356" w:rsidP="00C86356">
    <w:pPr>
      <w:spacing w:line="240" w:lineRule="auto"/>
      <w:rPr>
        <w:rFonts w:ascii="Helvetica Neue" w:hAnsi="Helvetica Neue"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818" w:rsidRDefault="00147818" w:rsidP="00147818">
    <w:pPr>
      <w:pStyle w:val="Capalera"/>
      <w:tabs>
        <w:tab w:val="clear" w:pos="4252"/>
        <w:tab w:val="clear" w:pos="8504"/>
        <w:tab w:val="left" w:pos="3119"/>
      </w:tabs>
    </w:pPr>
  </w:p>
  <w:p w:rsidR="00147818" w:rsidRDefault="00147818" w:rsidP="00147818">
    <w:pPr>
      <w:pStyle w:val="Capalera"/>
      <w:tabs>
        <w:tab w:val="clear" w:pos="4252"/>
        <w:tab w:val="clear" w:pos="8504"/>
        <w:tab w:val="left" w:pos="3119"/>
      </w:tabs>
    </w:pPr>
  </w:p>
  <w:p w:rsidR="00147818" w:rsidRDefault="00147818" w:rsidP="00147818">
    <w:pPr>
      <w:spacing w:line="240" w:lineRule="auto"/>
      <w:rPr>
        <w:rFonts w:ascii="Helvetica Neue" w:hAnsi="Helvetica Neue"/>
        <w:sz w:val="14"/>
        <w:szCs w:val="14"/>
      </w:rPr>
    </w:pPr>
  </w:p>
  <w:p w:rsidR="00147818" w:rsidRDefault="00147818" w:rsidP="00147818">
    <w:pPr>
      <w:spacing w:line="240" w:lineRule="auto"/>
      <w:rPr>
        <w:rFonts w:ascii="Helvetica Neue" w:hAnsi="Helvetica Neue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6B75458" wp14:editId="322B832B">
          <wp:simplePos x="0" y="0"/>
          <wp:positionH relativeFrom="margin">
            <wp:posOffset>-433705</wp:posOffset>
          </wp:positionH>
          <wp:positionV relativeFrom="page">
            <wp:posOffset>223520</wp:posOffset>
          </wp:positionV>
          <wp:extent cx="1738630" cy="565150"/>
          <wp:effectExtent l="0" t="0" r="0" b="0"/>
          <wp:wrapTight wrapText="bothSides">
            <wp:wrapPolygon edited="0">
              <wp:start x="0" y="0"/>
              <wp:lineTo x="0" y="21115"/>
              <wp:lineTo x="21300" y="21115"/>
              <wp:lineTo x="21300" y="0"/>
              <wp:lineTo x="0" y="0"/>
            </wp:wrapPolygon>
          </wp:wrapTight>
          <wp:docPr id="10" name="Imatge 71" descr="El Centre d'Iniciatives per a la Reinserció del Departament de Justícia de a Generalitat de Catalunya, CIRE, amb adreça al c. Foc, 57, 08038 de Barcelona, telèfon 93 857 40 00 i pàgina web cire.gencat.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71" descr="El Centre d'Iniciatives per a la Reinserció del Departament de Justícia de a Generalitat de Catalunya, CIRE, amb adreça al c. Foc, 57, 08038 de Barcelona, telèfon 93 857 40 00 i pàgina web cire.gencat.c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863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7818" w:rsidRPr="00ED309F" w:rsidRDefault="00147818" w:rsidP="00147818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Foc, 57</w:t>
    </w:r>
  </w:p>
  <w:p w:rsidR="00147818" w:rsidRPr="00ED309F" w:rsidRDefault="00147818" w:rsidP="00147818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08038 Barcelona</w:t>
    </w:r>
  </w:p>
  <w:p w:rsidR="00147818" w:rsidRPr="00ED309F" w:rsidRDefault="00147818" w:rsidP="00147818">
    <w:pPr>
      <w:tabs>
        <w:tab w:val="left" w:pos="5100"/>
      </w:tabs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Tel. 93 857</w:t>
    </w:r>
    <w:r>
      <w:rPr>
        <w:rFonts w:ascii="Helvetica Neue" w:hAnsi="Helvetica Neue"/>
        <w:sz w:val="14"/>
        <w:szCs w:val="14"/>
      </w:rPr>
      <w:t xml:space="preserve"> </w:t>
    </w:r>
    <w:r w:rsidRPr="00ED309F">
      <w:rPr>
        <w:rFonts w:ascii="Helvetica Neue" w:hAnsi="Helvetica Neue"/>
        <w:sz w:val="14"/>
        <w:szCs w:val="14"/>
      </w:rPr>
      <w:t>40 00</w:t>
    </w:r>
  </w:p>
  <w:p w:rsidR="00147818" w:rsidRPr="00ED309F" w:rsidRDefault="00147818" w:rsidP="00147818">
    <w:pPr>
      <w:tabs>
        <w:tab w:val="left" w:pos="-180"/>
      </w:tabs>
      <w:spacing w:line="140" w:lineRule="exact"/>
      <w:rPr>
        <w:rFonts w:ascii="Helvetica Neue" w:hAnsi="Helvetica Neue"/>
        <w:sz w:val="14"/>
        <w:szCs w:val="14"/>
      </w:rPr>
    </w:pPr>
    <w:hyperlink r:id="rId2" w:history="1">
      <w:r w:rsidRPr="00ED309F">
        <w:rPr>
          <w:rFonts w:ascii="Helvetica Neue" w:hAnsi="Helvetica Neue"/>
          <w:color w:val="0000FF"/>
          <w:sz w:val="14"/>
          <w:szCs w:val="14"/>
          <w:u w:val="single"/>
        </w:rPr>
        <w:t>cireinforma@gencat.cat</w:t>
      </w:r>
    </w:hyperlink>
  </w:p>
  <w:p w:rsidR="00147818" w:rsidRDefault="00147818" w:rsidP="00147818">
    <w:pPr>
      <w:spacing w:line="240" w:lineRule="auto"/>
      <w:rPr>
        <w:rFonts w:ascii="Helvetica Neue" w:hAnsi="Helvetica Neue"/>
        <w:sz w:val="14"/>
        <w:szCs w:val="14"/>
      </w:rPr>
    </w:pPr>
    <w:r w:rsidRPr="00ED309F">
      <w:rPr>
        <w:rFonts w:ascii="Helvetica Neue" w:hAnsi="Helvetica Neue"/>
        <w:sz w:val="14"/>
        <w:szCs w:val="14"/>
      </w:rPr>
      <w:t>cire.gencat.cat</w:t>
    </w:r>
  </w:p>
  <w:p w:rsidR="00147818" w:rsidRPr="00147818" w:rsidRDefault="00147818" w:rsidP="00147818">
    <w:pPr>
      <w:spacing w:line="240" w:lineRule="auto"/>
      <w:rPr>
        <w:rFonts w:ascii="Helvetica Neue" w:hAnsi="Helvetica Neue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3302A"/>
    <w:multiLevelType w:val="hybridMultilevel"/>
    <w:tmpl w:val="81F039B2"/>
    <w:lvl w:ilvl="0" w:tplc="DDA800A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C756C"/>
    <w:multiLevelType w:val="hybridMultilevel"/>
    <w:tmpl w:val="6842043C"/>
    <w:lvl w:ilvl="0" w:tplc="D496310E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559E5"/>
    <w:multiLevelType w:val="hybridMultilevel"/>
    <w:tmpl w:val="2CDEBD6A"/>
    <w:lvl w:ilvl="0" w:tplc="3A740774">
      <w:start w:val="6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8596F"/>
    <w:multiLevelType w:val="multilevel"/>
    <w:tmpl w:val="926A6B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E8F"/>
    <w:rsid w:val="00053BA1"/>
    <w:rsid w:val="00147818"/>
    <w:rsid w:val="0018062D"/>
    <w:rsid w:val="002F0492"/>
    <w:rsid w:val="00403C96"/>
    <w:rsid w:val="004F4E63"/>
    <w:rsid w:val="00504F6F"/>
    <w:rsid w:val="0058762A"/>
    <w:rsid w:val="00614D86"/>
    <w:rsid w:val="007348DF"/>
    <w:rsid w:val="009B4EF3"/>
    <w:rsid w:val="00A05FAD"/>
    <w:rsid w:val="00AD1E48"/>
    <w:rsid w:val="00B00E8F"/>
    <w:rsid w:val="00BF72FF"/>
    <w:rsid w:val="00C4760C"/>
    <w:rsid w:val="00C86356"/>
    <w:rsid w:val="00CC528E"/>
    <w:rsid w:val="00CE68BC"/>
    <w:rsid w:val="00E13509"/>
    <w:rsid w:val="00ED7EE6"/>
    <w:rsid w:val="00F0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BE47DD"/>
  <w15:docId w15:val="{AEEC6A49-DBE8-4D0B-A0B6-77400391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8DF"/>
    <w:pPr>
      <w:spacing w:line="288" w:lineRule="auto"/>
    </w:pPr>
    <w:rPr>
      <w:rFonts w:ascii="Arial" w:hAnsi="Arial"/>
      <w:lang w:eastAsia="ca-ES"/>
    </w:rPr>
  </w:style>
  <w:style w:type="paragraph" w:styleId="Ttol1">
    <w:name w:val="heading 1"/>
    <w:basedOn w:val="Normal"/>
    <w:next w:val="Normal"/>
    <w:link w:val="Ttol1Car"/>
    <w:qFormat/>
    <w:rsid w:val="00C4760C"/>
    <w:pPr>
      <w:keepNext/>
      <w:spacing w:after="320"/>
      <w:outlineLvl w:val="0"/>
    </w:pPr>
    <w:rPr>
      <w:b/>
      <w:kern w:val="28"/>
      <w:sz w:val="32"/>
      <w:lang w:eastAsia="en-US"/>
    </w:rPr>
  </w:style>
  <w:style w:type="paragraph" w:styleId="Ttol2">
    <w:name w:val="heading 2"/>
    <w:basedOn w:val="Normal"/>
    <w:next w:val="Normal"/>
    <w:link w:val="Ttol2Car"/>
    <w:qFormat/>
    <w:rsid w:val="00C4760C"/>
    <w:pPr>
      <w:keepNext/>
      <w:spacing w:line="240" w:lineRule="auto"/>
      <w:outlineLvl w:val="1"/>
    </w:pPr>
    <w:rPr>
      <w:b/>
      <w:color w:val="000000"/>
      <w:sz w:val="24"/>
    </w:rPr>
  </w:style>
  <w:style w:type="paragraph" w:styleId="Ttol3">
    <w:name w:val="heading 3"/>
    <w:basedOn w:val="Normal"/>
    <w:next w:val="Normal"/>
    <w:link w:val="Ttol3Car"/>
    <w:qFormat/>
    <w:rsid w:val="00C4760C"/>
    <w:pPr>
      <w:keepNext/>
      <w:spacing w:line="240" w:lineRule="auto"/>
      <w:outlineLvl w:val="2"/>
    </w:pPr>
    <w:rPr>
      <w:b/>
      <w:color w:val="00000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C4760C"/>
    <w:rPr>
      <w:rFonts w:ascii="Arial" w:hAnsi="Arial"/>
      <w:b/>
      <w:kern w:val="28"/>
      <w:sz w:val="32"/>
    </w:rPr>
  </w:style>
  <w:style w:type="character" w:customStyle="1" w:styleId="Ttol2Car">
    <w:name w:val="Títol 2 Car"/>
    <w:basedOn w:val="Tipusdelletraperdefectedelpargraf"/>
    <w:link w:val="Ttol2"/>
    <w:rsid w:val="00BF72FF"/>
    <w:rPr>
      <w:rFonts w:ascii="Arial" w:hAnsi="Arial"/>
      <w:b/>
      <w:color w:val="000000"/>
      <w:sz w:val="24"/>
      <w:lang w:eastAsia="ca-ES"/>
    </w:rPr>
  </w:style>
  <w:style w:type="character" w:customStyle="1" w:styleId="Ttol3Car">
    <w:name w:val="Títol 3 Car"/>
    <w:basedOn w:val="Tipusdelletraperdefectedelpargraf"/>
    <w:link w:val="Ttol3"/>
    <w:rsid w:val="00BF72FF"/>
    <w:rPr>
      <w:rFonts w:ascii="Arial" w:hAnsi="Arial"/>
      <w:b/>
      <w:color w:val="000000"/>
      <w:lang w:eastAsia="ca-ES"/>
    </w:rPr>
  </w:style>
  <w:style w:type="paragraph" w:styleId="Capalera">
    <w:name w:val="header"/>
    <w:aliases w:val="ho,header odd,INDEX- PLEC"/>
    <w:basedOn w:val="Normal"/>
    <w:link w:val="CapaleraCar"/>
    <w:rsid w:val="007348D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o Car,header odd Car,INDEX- PLEC Car"/>
    <w:basedOn w:val="Tipusdelletraperdefectedelpargraf"/>
    <w:link w:val="Capalera"/>
    <w:rsid w:val="007348DF"/>
    <w:rPr>
      <w:rFonts w:ascii="Arial" w:hAnsi="Arial"/>
      <w:lang w:eastAsia="ca-ES"/>
    </w:rPr>
  </w:style>
  <w:style w:type="paragraph" w:styleId="Pargrafdellista">
    <w:name w:val="List Paragraph"/>
    <w:basedOn w:val="Normal"/>
    <w:uiPriority w:val="1"/>
    <w:qFormat/>
    <w:rsid w:val="007348DF"/>
    <w:pPr>
      <w:spacing w:line="240" w:lineRule="auto"/>
      <w:ind w:left="708"/>
    </w:pPr>
    <w:rPr>
      <w:spacing w:val="-5"/>
      <w:lang w:eastAsia="es-ES"/>
    </w:rPr>
  </w:style>
  <w:style w:type="paragraph" w:styleId="Peu">
    <w:name w:val="footer"/>
    <w:basedOn w:val="Normal"/>
    <w:link w:val="PeuCar"/>
    <w:uiPriority w:val="99"/>
    <w:unhideWhenUsed/>
    <w:rsid w:val="007348DF"/>
    <w:pPr>
      <w:tabs>
        <w:tab w:val="center" w:pos="4252"/>
        <w:tab w:val="right" w:pos="8504"/>
      </w:tabs>
      <w:spacing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7348DF"/>
    <w:rPr>
      <w:rFonts w:ascii="Arial" w:hAnsi="Arial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4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48DF"/>
    <w:rPr>
      <w:rFonts w:ascii="Tahoma" w:hAnsi="Tahoma" w:cs="Tahoma"/>
      <w:sz w:val="16"/>
      <w:szCs w:val="16"/>
      <w:lang w:eastAsia="ca-ES"/>
    </w:rPr>
  </w:style>
  <w:style w:type="table" w:styleId="Taulaambquadrcula">
    <w:name w:val="Table Grid"/>
    <w:basedOn w:val="Taulanormal"/>
    <w:uiPriority w:val="59"/>
    <w:rsid w:val="00587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ireinforma@gencat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Blau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Barrantes Torres, Mireia</dc:creator>
  <cp:keywords/>
  <dc:description/>
  <cp:lastModifiedBy>Barrantes Torres, Mireia</cp:lastModifiedBy>
  <cp:revision>10</cp:revision>
  <dcterms:created xsi:type="dcterms:W3CDTF">2021-10-28T08:55:00Z</dcterms:created>
  <dcterms:modified xsi:type="dcterms:W3CDTF">2025-04-22T11:21:00Z</dcterms:modified>
</cp:coreProperties>
</file>