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D91F7" w14:textId="77777777" w:rsidR="00FD7540" w:rsidRDefault="00403344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49156362" w14:textId="7592D03F" w:rsidR="002129EF" w:rsidRPr="00000718" w:rsidRDefault="00403344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927A2E">
        <w:rPr>
          <w:b/>
          <w:sz w:val="20"/>
          <w:u w:val="single"/>
        </w:rPr>
        <w:t>7</w:t>
      </w:r>
    </w:p>
    <w:p w14:paraId="54927859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121FCEB1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69492667" w14:textId="77777777" w:rsidR="002129EF" w:rsidRPr="00000718" w:rsidRDefault="00403344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14:paraId="36532FE9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061C61A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31F99FB9" w14:textId="77777777" w:rsidR="002129EF" w:rsidRDefault="0040334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50715299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267AA1FB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49A4F153" w14:textId="77777777" w:rsidR="002129EF" w:rsidRPr="00000718" w:rsidRDefault="00403344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14:paraId="57CAE082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1D13AF86" w14:textId="77777777"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1741686C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34FA850" w14:textId="77777777" w:rsidR="002129EF" w:rsidRDefault="0040334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</w:t>
      </w:r>
      <w:r>
        <w:rPr>
          <w:rFonts w:cs="Arial"/>
          <w:color w:val="000000"/>
          <w:spacing w:val="-2"/>
          <w:sz w:val="20"/>
        </w:rPr>
        <w:t>tzi la devolució de la garantia.</w:t>
      </w:r>
    </w:p>
    <w:p w14:paraId="61F8DDE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366B746" w14:textId="77777777" w:rsidR="002129EF" w:rsidRDefault="0040334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d'exclusió a què es refereix l'article 1.830 del Codi Civil i amb el compromís de pagar al primer requeriment per fer-ho,</w:t>
      </w:r>
      <w:r>
        <w:rPr>
          <w:rFonts w:cs="Arial"/>
          <w:color w:val="000000"/>
          <w:spacing w:val="-2"/>
          <w:sz w:val="20"/>
        </w:rPr>
        <w:t xml:space="preserve"> amb subjecció als termes i condicions generals que disposa la Llei 9/2017, de 8 de novembre, de contractes del sector públic i l'article 56 del Reglament general de la Llei de contractes de les Administracions Públiques, aprovat pel Reial Decret 1098/2001</w:t>
      </w:r>
      <w:r>
        <w:rPr>
          <w:rFonts w:cs="Arial"/>
          <w:color w:val="000000"/>
          <w:spacing w:val="-2"/>
          <w:sz w:val="20"/>
        </w:rPr>
        <w:t>, d'12 d’octubre.</w:t>
      </w:r>
    </w:p>
    <w:p w14:paraId="3691BAAB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FB2FB7B" w14:textId="77777777" w:rsidR="002129EF" w:rsidRDefault="0040334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60664A7D" w14:textId="77777777" w:rsidR="002129EF" w:rsidRDefault="0040334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4F448F13" w14:textId="77777777" w:rsidR="002129EF" w:rsidRDefault="0040334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1431BAC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2D7F75B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2393054" w14:textId="77777777" w:rsidR="002129EF" w:rsidRDefault="0040334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14:paraId="26FFF14A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43D87781" w14:textId="77777777" w:rsidR="002129EF" w:rsidRDefault="0040334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626D5E9C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8D38335" w14:textId="77777777" w:rsidR="00FD7540" w:rsidRDefault="00FD7540">
      <w:pPr>
        <w:rPr>
          <w:rFonts w:cs="Arial"/>
          <w:color w:val="000000"/>
          <w:spacing w:val="-2"/>
          <w:sz w:val="20"/>
        </w:rPr>
      </w:pPr>
    </w:p>
    <w:p w14:paraId="055D3763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64228E1B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1CB2840B" w14:textId="77777777" w:rsidR="002129EF" w:rsidRPr="000E7674" w:rsidRDefault="00403344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14:paraId="0780527F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60E983F6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79786C8D" w14:textId="77777777" w:rsidR="00C00C57" w:rsidRDefault="00403344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</w:t>
      </w:r>
      <w:r>
        <w:rPr>
          <w:rFonts w:cs="Arial"/>
          <w:color w:val="000000"/>
          <w:spacing w:val="-2"/>
          <w:sz w:val="20"/>
        </w:rPr>
        <w:t xml:space="preserve"> document</w:t>
      </w:r>
    </w:p>
    <w:p w14:paraId="1BE9448D" w14:textId="77777777" w:rsidR="002129EF" w:rsidRDefault="002129EF" w:rsidP="000E7674">
      <w:pPr>
        <w:rPr>
          <w:sz w:val="20"/>
        </w:rPr>
      </w:pPr>
    </w:p>
    <w:p w14:paraId="5EF79B47" w14:textId="77777777" w:rsidR="00C00C57" w:rsidRPr="000E7674" w:rsidRDefault="00C00C57" w:rsidP="000E7674">
      <w:pPr>
        <w:rPr>
          <w:sz w:val="20"/>
        </w:rPr>
      </w:pPr>
    </w:p>
    <w:p w14:paraId="5C0CECA0" w14:textId="77777777" w:rsidR="002129EF" w:rsidRPr="000E7674" w:rsidRDefault="00403344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76DE9D4C" w14:textId="77777777" w:rsidR="002129EF" w:rsidRDefault="002129EF" w:rsidP="000E7674">
      <w:pPr>
        <w:rPr>
          <w:sz w:val="20"/>
        </w:rPr>
      </w:pPr>
    </w:p>
    <w:p w14:paraId="55457162" w14:textId="77777777" w:rsidR="00C00C57" w:rsidRDefault="00403344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</w:t>
      </w:r>
      <w:r>
        <w:rPr>
          <w:rFonts w:cs="Arial"/>
          <w:color w:val="000000"/>
          <w:spacing w:val="-2"/>
          <w:sz w:val="20"/>
        </w:rPr>
        <w:t xml:space="preserve">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641B9158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10A3C785" w14:textId="77777777" w:rsidR="002129EF" w:rsidRDefault="0040334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7629F80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31D2605" w14:textId="77777777" w:rsidR="002129EF" w:rsidRDefault="0040334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s'atorga </w:t>
      </w:r>
      <w:r>
        <w:rPr>
          <w:rFonts w:cs="Arial"/>
          <w:color w:val="000000"/>
          <w:spacing w:val="-2"/>
          <w:sz w:val="20"/>
        </w:rPr>
        <w:t>solidàriament respecte a l'obligat principal, amb renúncia expressa al benefici d'exclusió a què es refereix l'article 1.830 del Codi Civil i amb el compromís de pagar al primer requeriment per fer-ho, amb subjecció als termes i condicions generals que dis</w:t>
      </w:r>
      <w:r>
        <w:rPr>
          <w:rFonts w:cs="Arial"/>
          <w:color w:val="000000"/>
          <w:spacing w:val="-2"/>
          <w:sz w:val="20"/>
        </w:rPr>
        <w:t>posa la Llei 9/2017, de 8 de novembre, de contractes del sector públic i l'article 56 del Reglament general de la Llei de contractes de les Administracions Públiques, aprovat pel Reial Decret 1098/2001, d'12 d’octubre.</w:t>
      </w:r>
    </w:p>
    <w:p w14:paraId="504862DC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40571FC" w14:textId="77777777" w:rsidR="002129EF" w:rsidRDefault="0040334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5FF27EC7" w14:textId="77777777" w:rsidR="002129EF" w:rsidRDefault="0040334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</w:t>
      </w:r>
      <w:r>
        <w:rPr>
          <w:rFonts w:cs="Arial"/>
          <w:color w:val="000000"/>
          <w:spacing w:val="-2"/>
          <w:sz w:val="20"/>
        </w:rPr>
        <w:t>l de l'entitat)</w:t>
      </w:r>
    </w:p>
    <w:p w14:paraId="74F674E7" w14:textId="77777777" w:rsidR="002129EF" w:rsidRDefault="0040334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2DEFAF3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F229199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C387DA3" w14:textId="77777777" w:rsidR="002129EF" w:rsidRPr="00C00C57" w:rsidRDefault="00403344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2E38B500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50849239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08EA6AA7" w14:textId="77777777" w:rsidR="00FD7540" w:rsidRPr="00FD7540" w:rsidRDefault="00403344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default" r:id="rId7"/>
      <w:headerReference w:type="first" r:id="rId8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34841" w14:textId="77777777" w:rsidR="00403344" w:rsidRDefault="00403344">
      <w:r>
        <w:separator/>
      </w:r>
    </w:p>
  </w:endnote>
  <w:endnote w:type="continuationSeparator" w:id="0">
    <w:p w14:paraId="3A5727D4" w14:textId="77777777" w:rsidR="00403344" w:rsidRDefault="0040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B7069" w14:textId="77777777" w:rsidR="00403344" w:rsidRDefault="00403344">
      <w:r>
        <w:separator/>
      </w:r>
    </w:p>
  </w:footnote>
  <w:footnote w:type="continuationSeparator" w:id="0">
    <w:p w14:paraId="1DB23564" w14:textId="77777777" w:rsidR="00403344" w:rsidRDefault="00403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7FD51" w14:textId="77777777" w:rsidR="002129EF" w:rsidRDefault="002129EF">
    <w:pPr>
      <w:pStyle w:val="encapalament"/>
      <w:tabs>
        <w:tab w:val="clear" w:pos="1276"/>
        <w:tab w:val="left" w:pos="-1800"/>
      </w:tabs>
      <w:spacing w:line="240" w:lineRule="auto"/>
      <w:ind w:left="-180" w:hanging="16"/>
      <w:rPr>
        <w:rFonts w:ascii="Arial" w:hAnsi="Arial"/>
        <w:b w:val="0"/>
        <w:bCs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FE986" w14:textId="77777777" w:rsidR="00FD7540" w:rsidRPr="00FD7540" w:rsidRDefault="00FD7540" w:rsidP="00FD7540">
    <w:pPr>
      <w:rPr>
        <w:szCs w:val="20"/>
      </w:rPr>
    </w:pPr>
  </w:p>
  <w:p w14:paraId="535E7878" w14:textId="77777777" w:rsidR="00FD7540" w:rsidRPr="00FD7540" w:rsidRDefault="00403344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158D55C0" wp14:editId="6A1F629E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4075AC" w14:textId="77777777" w:rsidR="00FD7540" w:rsidRPr="00FD7540" w:rsidRDefault="00FD7540" w:rsidP="00FD7540">
    <w:pPr>
      <w:rPr>
        <w:szCs w:val="20"/>
      </w:rPr>
    </w:pPr>
  </w:p>
  <w:p w14:paraId="45EF3EC5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2E15F6" w14:paraId="37C1887A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647EC01" w14:textId="77777777" w:rsidR="00FD7540" w:rsidRPr="00FD7540" w:rsidRDefault="00403344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 xml:space="preserve">CODI DE </w:t>
          </w:r>
          <w:r w:rsidRPr="00FD7540">
            <w:rPr>
              <w:rFonts w:cs="Arial"/>
              <w:sz w:val="14"/>
              <w:szCs w:val="16"/>
              <w:lang w:val="es-ES"/>
            </w:rPr>
            <w:t>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10358D13" w14:textId="77777777" w:rsidR="00FD7540" w:rsidRPr="00FD7540" w:rsidRDefault="00403344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²57201U0W276Z4Q2C1BXU^»</w:t>
          </w:r>
        </w:p>
        <w:p w14:paraId="7171D9E8" w14:textId="77777777" w:rsidR="00FD7540" w:rsidRPr="00FD7540" w:rsidRDefault="00403344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5720 1U0W 276Z 4Q2C 1BXU</w:t>
          </w:r>
        </w:p>
      </w:tc>
    </w:tr>
    <w:tr w:rsidR="002E15F6" w14:paraId="3648B309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69D7914" w14:textId="77777777" w:rsidR="00FD7540" w:rsidRPr="00FD7540" w:rsidRDefault="00403344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23AB60E" w14:textId="77777777" w:rsidR="00FD7540" w:rsidRPr="00FD7540" w:rsidRDefault="00403344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OTU/2025/126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166FCFF" w14:textId="77777777" w:rsidR="00FD7540" w:rsidRPr="00FD7540" w:rsidRDefault="00403344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704882C" w14:textId="77777777" w:rsidR="00FD7540" w:rsidRPr="00FD7540" w:rsidRDefault="00403344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OTU19I02ZH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3E8C90A" w14:textId="77777777" w:rsidR="00FD7540" w:rsidRPr="00FD7540" w:rsidRDefault="00403344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475624B" w14:textId="77777777" w:rsidR="00FD7540" w:rsidRPr="00FD7540" w:rsidRDefault="00403344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25-03-2025</w:t>
          </w:r>
        </w:p>
      </w:tc>
    </w:tr>
    <w:tr w:rsidR="002E15F6" w14:paraId="02D4064E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E09274E" w14:textId="77777777" w:rsidR="00FD7540" w:rsidRPr="00FD7540" w:rsidRDefault="00403344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035964E" w14:textId="77777777" w:rsidR="00FD7540" w:rsidRPr="00FD7540" w:rsidRDefault="00403344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d'Espai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Urbà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,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Acció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Territorial i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Participació</w:t>
          </w:r>
          <w:proofErr w:type="spellEnd"/>
        </w:p>
      </w:tc>
    </w:tr>
    <w:tr w:rsidR="002E15F6" w14:paraId="1157CE6B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B029B41" w14:textId="77777777" w:rsidR="00FD7540" w:rsidRPr="00FD7540" w:rsidRDefault="00403344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E0AD9F1" w14:textId="77777777" w:rsidR="00FD7540" w:rsidRPr="00FD7540" w:rsidRDefault="00403344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Oficina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tècnico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-jurídica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d'Espai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Urbà</w:t>
          </w:r>
          <w:proofErr w:type="spellEnd"/>
        </w:p>
      </w:tc>
    </w:tr>
    <w:tr w:rsidR="002E15F6" w14:paraId="440ACF07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0968681" w14:textId="77777777" w:rsidR="00FD7540" w:rsidRPr="00FD7540" w:rsidRDefault="00403344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9B30670" w14:textId="77777777" w:rsidR="00FD7540" w:rsidRPr="00FD7540" w:rsidRDefault="00403344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PO SERVEI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Manteniment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preventiu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correctiu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les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instal·lacions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reg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automàtic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dels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camps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futbol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municipals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gespa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artificial</w:t>
          </w:r>
        </w:p>
      </w:tc>
    </w:tr>
  </w:tbl>
  <w:p w14:paraId="6DB51F4D" w14:textId="77777777" w:rsidR="00FD7540" w:rsidRPr="00FD7540" w:rsidRDefault="00FD7540" w:rsidP="00FD7540">
    <w:pPr>
      <w:rPr>
        <w:szCs w:val="20"/>
      </w:rPr>
    </w:pPr>
  </w:p>
  <w:p w14:paraId="587EAC0E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E5D22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DA06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9C80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2A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6CE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D4BB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3C2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A28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83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A490BEE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8083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6010A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C5CC1F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472AE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1302E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1A6DAE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7383D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60C0C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36360B2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81293D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BCE52F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CE62C7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C5A2F5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68CC57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FE88F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B224F5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75C0B4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AA9EFC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6B2DEE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C26225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25E1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F9087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B6AA5A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06BF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9E49D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8B61B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BA281F9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A2B802C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F18B77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6D831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19CDE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CAA19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74D3E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42400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8C8D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E"/>
    <w:rsid w:val="00000718"/>
    <w:rsid w:val="00077B95"/>
    <w:rsid w:val="000E7674"/>
    <w:rsid w:val="002129EF"/>
    <w:rsid w:val="002E15F6"/>
    <w:rsid w:val="003722D9"/>
    <w:rsid w:val="00403344"/>
    <w:rsid w:val="006444AF"/>
    <w:rsid w:val="00647A39"/>
    <w:rsid w:val="00721C34"/>
    <w:rsid w:val="00776A6B"/>
    <w:rsid w:val="00927A2E"/>
    <w:rsid w:val="00B21266"/>
    <w:rsid w:val="00BC54DE"/>
    <w:rsid w:val="00C00C57"/>
    <w:rsid w:val="00C15D0E"/>
    <w:rsid w:val="00D17F78"/>
    <w:rsid w:val="00D33E15"/>
    <w:rsid w:val="00ED0293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38A2C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ÀREA D’URBANISME, HABITATGE I ESPAI PÚBLIC</vt:lpstr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2017-02-02T07:01:00Z</cp:lastPrinted>
  <dcterms:created xsi:type="dcterms:W3CDTF">2025-05-29T05:17:00Z</dcterms:created>
  <dcterms:modified xsi:type="dcterms:W3CDTF">2025-05-29T05:17:00Z</dcterms:modified>
</cp:coreProperties>
</file>