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4D" w:rsidRDefault="0029104D" w:rsidP="0029104D">
      <w:pPr>
        <w:pBdr>
          <w:bottom w:val="single" w:sz="4" w:space="1" w:color="auto"/>
        </w:pBdr>
        <w:autoSpaceDE w:val="0"/>
        <w:jc w:val="both"/>
        <w:rPr>
          <w:rFonts w:ascii="Arial" w:hAnsi="Arial" w:cs="Arial"/>
          <w:b/>
          <w:bCs/>
          <w:color w:val="000000"/>
          <w:lang w:val="ca-ES"/>
        </w:rPr>
      </w:pPr>
    </w:p>
    <w:p w:rsidR="0029104D" w:rsidRPr="00184EDA" w:rsidRDefault="0029104D" w:rsidP="0029104D">
      <w:pPr>
        <w:pBdr>
          <w:bottom w:val="single" w:sz="4" w:space="1" w:color="auto"/>
        </w:pBdr>
        <w:autoSpaceDE w:val="0"/>
        <w:jc w:val="both"/>
        <w:rPr>
          <w:rFonts w:ascii="Arial" w:hAnsi="Arial" w:cs="Arial"/>
          <w:b/>
          <w:bCs/>
          <w:color w:val="000000"/>
          <w:lang w:val="ca-ES"/>
        </w:rPr>
      </w:pPr>
      <w:r w:rsidRPr="00184EDA">
        <w:rPr>
          <w:rFonts w:ascii="Arial" w:hAnsi="Arial" w:cs="Arial"/>
          <w:b/>
          <w:bCs/>
          <w:color w:val="000000"/>
          <w:lang w:val="ca-ES"/>
        </w:rPr>
        <w:t>ANNEX 1- DECLARACIÓ RESPONSABLE</w:t>
      </w:r>
    </w:p>
    <w:p w:rsidR="0029104D" w:rsidRPr="00184EDA" w:rsidRDefault="0029104D" w:rsidP="0029104D">
      <w:pPr>
        <w:autoSpaceDE w:val="0"/>
        <w:jc w:val="both"/>
        <w:rPr>
          <w:rFonts w:ascii="Arial" w:hAnsi="Arial" w:cs="Arial"/>
          <w:b/>
          <w:bCs/>
          <w:color w:val="000000"/>
          <w:lang w:val="ca-ES" w:eastAsia="ca-ES"/>
        </w:rPr>
      </w:pPr>
    </w:p>
    <w:p w:rsidR="0029104D" w:rsidRPr="00184EDA" w:rsidRDefault="0029104D" w:rsidP="0029104D">
      <w:pPr>
        <w:autoSpaceDE w:val="0"/>
        <w:jc w:val="both"/>
        <w:rPr>
          <w:rFonts w:ascii="Arial" w:hAnsi="Arial" w:cs="Arial"/>
          <w:b/>
          <w:bCs/>
          <w:color w:val="000000"/>
          <w:lang w:val="ca-ES" w:eastAsia="ca-ES"/>
        </w:rPr>
      </w:pP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amb domicili a ........................................................................, declaro: (marqueu amb una X les que corresponguin)</w:t>
      </w: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estic facultat per contractar amb l’Administració, ja que, tenint capacitat d’obrar, no es troba compresa en cap de les circumstàncies assenyalades en l’article 71 de la LCSP.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estic al corrent en el compliment de les obligacions tributàries i amb la Seguretat Social de conformitat amb el que estableixen els articles 13 i 14 del Reglament general de la Llei de contractes de les administracions públiques, aprovat pel Reial decret 1098/2001 de 12 d’octubre.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 xml:space="preserve">Autoritzo a l’Ajuntament de Sant Julià del Llor i Bonmatí a l’obtenció per mitjans electrònics de les dades següents: comprovació amb la AEAT i la TGSS d’estar al corrent en el compliment de les obligacions tributàries i amb la Seguretat Social. 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[Per a les empreses estrangeres] Sotmetre’m a la jurisdicció dels jutjats i tribunals espanyols, per a totes les incidències que de manera directa o indirecta puguin sorgir del contracte, amb renúncia, si s’escau, al fur jurisdiccional estranger que pugui correspondre a l’empresa licitadora.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 xml:space="preserve">   Compleixo les condicions d’aptitud i solvència establertes per a contractar.</w:t>
      </w: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estic inscrit en el ROLECE i/o RELI, i que tota la documentació que hi figura manté la seva vigència i no ha estat modificada.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Em comprometo a adscriure a l’execució del contracte els mitjans personals i materials suficients.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compleix les obligacions legals en matèria de prevenció de riscos laborals.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compleix les obligacions legals en matèria d’igualtat efectiva de dones i homes.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l’entitat que representa, o les seves empreses filials o les empreses interposades i les empreses que podria subcontractar:</w:t>
      </w:r>
    </w:p>
    <w:p w:rsidR="0029104D" w:rsidRPr="00184EDA" w:rsidRDefault="0029104D" w:rsidP="0029104D">
      <w:pPr>
        <w:numPr>
          <w:ilvl w:val="0"/>
          <w:numId w:val="1"/>
        </w:numPr>
        <w:contextualSpacing/>
        <w:jc w:val="both"/>
        <w:rPr>
          <w:rFonts w:ascii="Arial" w:hAnsi="Arial" w:cs="Arial"/>
          <w:lang w:val="ca-ES" w:eastAsia="zh-CN"/>
        </w:rPr>
      </w:pPr>
      <w:r w:rsidRPr="00184EDA">
        <w:rPr>
          <w:rFonts w:ascii="Arial" w:hAnsi="Arial" w:cs="Arial"/>
          <w:lang w:val="ca-ES"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9104D" w:rsidRPr="00184EDA" w:rsidRDefault="0029104D" w:rsidP="0029104D">
      <w:pPr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>Té/tenen relacions legals amb paradisos fiscals (se’n donarà publicitat en el perfil de contractant) i presenta la següent documentació descriptiva dels moviments financers i tota la informació relativa a aquestes actuacions:</w:t>
      </w:r>
    </w:p>
    <w:p w:rsidR="0029104D" w:rsidRPr="00184EDA" w:rsidRDefault="0029104D" w:rsidP="0029104D">
      <w:pPr>
        <w:ind w:left="1428"/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>...</w:t>
      </w:r>
    </w:p>
    <w:p w:rsidR="0029104D" w:rsidRPr="00184EDA" w:rsidRDefault="0029104D" w:rsidP="0029104D">
      <w:pPr>
        <w:numPr>
          <w:ilvl w:val="0"/>
          <w:numId w:val="1"/>
        </w:numPr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>No realitza operacions financeres, inversions, compres, contractacions, així com altres activitats econòmiques que vagin en contra del dret internacional de drets humans i/o dret internacional humanitari en colònies (assentaments construïts per un estat ocupat) construïdes en territoris considerats ocupats d’acord amb el dret internacional.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No té activitats econòmiques en països en conflicte armat, en estats que ocupin territoris de forma il·legal i/o en estats amb clares deficiències en l’obligació de protecció dels drets humans, i, en cas afirmatiu, presenta la documentació descriptiva dels moviments financers concrets i de l’activitat econòmica.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No ha estat condemnat mitjançant resolució judicial o administrativa ferma (sigui nacional o internacional) per qualsevol vulneració dels drets humans recollits en les disposicions nacionals i en els tractats internacionals subscrits per l’estat espanyol.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Es compromet a actuar amb la diligència deguda efectiva i responsable perquè les obligacions en matèria de drets humans siguin tingudes en compte per part de totes les empreses subcontractistes que participin en l’execució del contracte, i a informar l’entitat contractant en cas de conèixer algun incompliment per part seva.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l’empresa i les seves empreses subcontractistes no estan condemnades per resolució administrativa ferma (d’organismes internacionals com Nacions Unides, l’OCDE, etc.) per vulneració dels drets humans d’acord amb l’ordenament jurídic espanyol i els tractats internacionals subscrits per l’estat espanyol.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l’empresa i les seves empreses subcontractistes no són còmplices de cap vulneració d’un tractat internacional subscrit per l’estat espanyol.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els treballadors i les treballadores de l’empresa licitadora i les subcontractistes no han estat condemnades per vulneració dels drets humans en el marc de la seva tasca professional.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 xml:space="preserve">Que els treballadors i les treballadores han estat formades en matèria de drets humans i de dret internacional humanitari i/o que l’empresa oferirà aquesta formació al llarg de l’execució del contracte. </w:t>
      </w:r>
    </w:p>
    <w:p w:rsidR="0029104D" w:rsidRPr="00184EDA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  <w:r w:rsidRPr="00184EDA">
        <w:rPr>
          <w:rFonts w:ascii="MS Gothic" w:eastAsia="MS Gothic" w:hAnsi="MS Gothic" w:cs="Arial"/>
          <w:lang w:val="ca-ES"/>
        </w:rPr>
        <w:t>☐</w:t>
      </w:r>
      <w:r w:rsidRPr="00184EDA">
        <w:rPr>
          <w:rFonts w:ascii="Arial" w:hAnsi="Arial" w:cs="Arial"/>
          <w:lang w:val="ca-ES"/>
        </w:rPr>
        <w:tab/>
        <w:t>Que en el marc de la producció del bé o subministrament o de la prestació del servei, particularment en les fases inicials com la fase d’extracció de materials, l’empresa i les seves empreses subcontractistes no</w:t>
      </w:r>
      <w:r>
        <w:rPr>
          <w:rFonts w:ascii="Arial" w:hAnsi="Arial" w:cs="Arial"/>
          <w:lang w:val="ca-ES"/>
        </w:rPr>
        <w:t xml:space="preserve"> han vulnerat els drets humans.</w:t>
      </w:r>
    </w:p>
    <w:p w:rsidR="0029104D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29104D" w:rsidRDefault="0029104D" w:rsidP="0029104D">
      <w:pPr>
        <w:ind w:left="360" w:hanging="360"/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jc w:val="both"/>
        <w:rPr>
          <w:rFonts w:ascii="Arial" w:hAnsi="Arial" w:cs="Arial"/>
          <w:b/>
          <w:bCs/>
          <w:lang w:val="ca-ES"/>
        </w:rPr>
      </w:pPr>
      <w:r w:rsidRPr="00184EDA">
        <w:rPr>
          <w:rFonts w:ascii="Arial" w:hAnsi="Arial" w:cs="Arial"/>
          <w:b/>
          <w:bCs/>
          <w:lang w:val="ca-ES"/>
        </w:rPr>
        <w:t>Llistat d’adreces electròniques de contacte:</w:t>
      </w: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 xml:space="preserve">En el cas de diferents adreces electròniques de contacte, marcar la preferent a efectes de notificacions. Les altres es poden utilitzar per a comunicacions no oficials i per a requeriments sense repercussió en el procediment de licitació. </w:t>
      </w:r>
    </w:p>
    <w:p w:rsidR="0029104D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</w:p>
    <w:tbl>
      <w:tblPr>
        <w:tblW w:w="922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61"/>
        <w:gridCol w:w="2644"/>
        <w:gridCol w:w="1319"/>
        <w:gridCol w:w="3167"/>
        <w:gridCol w:w="1615"/>
        <w:gridCol w:w="19"/>
      </w:tblGrid>
      <w:tr w:rsidR="0029104D" w:rsidRPr="00184EDA" w:rsidTr="00E85A0A">
        <w:trPr>
          <w:gridAfter w:val="1"/>
          <w:wAfter w:w="19" w:type="dxa"/>
          <w:trHeight w:val="758"/>
        </w:trPr>
        <w:tc>
          <w:tcPr>
            <w:tcW w:w="461" w:type="dxa"/>
            <w:tcBorders>
              <w:bottom w:val="single" w:sz="12" w:space="0" w:color="666666"/>
            </w:tcBorders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</w:p>
        </w:tc>
        <w:tc>
          <w:tcPr>
            <w:tcW w:w="2644" w:type="dxa"/>
            <w:tcBorders>
              <w:bottom w:val="single" w:sz="12" w:space="0" w:color="666666"/>
            </w:tcBorders>
            <w:shd w:val="clear" w:color="auto" w:fill="auto"/>
          </w:tcPr>
          <w:p w:rsidR="0029104D" w:rsidRPr="00184EDA" w:rsidRDefault="0029104D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Arial" w:hAnsi="Arial" w:cs="Arial"/>
                <w:b/>
                <w:bCs/>
                <w:lang w:val="ca-ES"/>
              </w:rPr>
              <w:t>Persona autoritzada</w:t>
            </w:r>
          </w:p>
        </w:tc>
        <w:tc>
          <w:tcPr>
            <w:tcW w:w="1319" w:type="dxa"/>
            <w:tcBorders>
              <w:bottom w:val="single" w:sz="12" w:space="0" w:color="666666"/>
            </w:tcBorders>
            <w:shd w:val="clear" w:color="auto" w:fill="auto"/>
          </w:tcPr>
          <w:p w:rsidR="0029104D" w:rsidRPr="00184EDA" w:rsidRDefault="0029104D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Arial" w:hAnsi="Arial" w:cs="Arial"/>
                <w:b/>
                <w:bCs/>
                <w:lang w:val="ca-ES"/>
              </w:rPr>
              <w:t>NIF</w:t>
            </w:r>
          </w:p>
        </w:tc>
        <w:tc>
          <w:tcPr>
            <w:tcW w:w="3167" w:type="dxa"/>
            <w:tcBorders>
              <w:bottom w:val="single" w:sz="12" w:space="0" w:color="666666"/>
            </w:tcBorders>
            <w:shd w:val="clear" w:color="auto" w:fill="auto"/>
          </w:tcPr>
          <w:p w:rsidR="0029104D" w:rsidRPr="00184EDA" w:rsidRDefault="0029104D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Arial" w:hAnsi="Arial" w:cs="Arial"/>
                <w:b/>
                <w:bCs/>
                <w:lang w:val="ca-ES"/>
              </w:rPr>
              <w:t>Adreça electrònica per a rebre notificacions</w:t>
            </w:r>
          </w:p>
        </w:tc>
        <w:tc>
          <w:tcPr>
            <w:tcW w:w="1615" w:type="dxa"/>
            <w:tcBorders>
              <w:bottom w:val="single" w:sz="12" w:space="0" w:color="666666"/>
            </w:tcBorders>
            <w:shd w:val="clear" w:color="auto" w:fill="auto"/>
          </w:tcPr>
          <w:p w:rsidR="0029104D" w:rsidRPr="00184EDA" w:rsidRDefault="0029104D" w:rsidP="00E85A0A">
            <w:pPr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Arial" w:hAnsi="Arial" w:cs="Arial"/>
                <w:b/>
                <w:bCs/>
                <w:lang w:val="ca-ES"/>
              </w:rPr>
              <w:t>Telèfon</w:t>
            </w:r>
          </w:p>
        </w:tc>
      </w:tr>
      <w:tr w:rsidR="0029104D" w:rsidRPr="00184EDA" w:rsidTr="00E85A0A">
        <w:trPr>
          <w:trHeight w:val="435"/>
        </w:trPr>
        <w:tc>
          <w:tcPr>
            <w:tcW w:w="461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MS Gothic" w:eastAsia="MS Gothic" w:hAnsi="MS Gothic" w:cs="Arial"/>
                <w:b/>
                <w:bCs/>
                <w:lang w:val="ca-ES"/>
              </w:rPr>
              <w:t>☐</w:t>
            </w:r>
          </w:p>
        </w:tc>
        <w:tc>
          <w:tcPr>
            <w:tcW w:w="2644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19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67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9104D" w:rsidRPr="00184EDA" w:rsidTr="00E85A0A">
        <w:trPr>
          <w:trHeight w:val="435"/>
        </w:trPr>
        <w:tc>
          <w:tcPr>
            <w:tcW w:w="461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MS Gothic" w:eastAsia="MS Gothic" w:hAnsi="MS Gothic" w:cs="Arial"/>
                <w:b/>
                <w:bCs/>
                <w:lang w:val="ca-ES"/>
              </w:rPr>
              <w:t>☐</w:t>
            </w:r>
          </w:p>
        </w:tc>
        <w:tc>
          <w:tcPr>
            <w:tcW w:w="2644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19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67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9104D" w:rsidRPr="00184EDA" w:rsidTr="00E85A0A">
        <w:trPr>
          <w:trHeight w:val="416"/>
        </w:trPr>
        <w:tc>
          <w:tcPr>
            <w:tcW w:w="461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b/>
                <w:bCs/>
                <w:lang w:val="ca-ES"/>
              </w:rPr>
            </w:pPr>
            <w:r w:rsidRPr="00184EDA">
              <w:rPr>
                <w:rFonts w:ascii="MS Gothic" w:eastAsia="MS Gothic" w:hAnsi="MS Gothic" w:cs="Arial"/>
                <w:b/>
                <w:bCs/>
                <w:lang w:val="ca-ES"/>
              </w:rPr>
              <w:t>☐</w:t>
            </w:r>
          </w:p>
        </w:tc>
        <w:tc>
          <w:tcPr>
            <w:tcW w:w="2644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19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67" w:type="dxa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634" w:type="dxa"/>
            <w:gridSpan w:val="2"/>
            <w:shd w:val="clear" w:color="auto" w:fill="auto"/>
          </w:tcPr>
          <w:p w:rsidR="0029104D" w:rsidRPr="00184EDA" w:rsidRDefault="0029104D" w:rsidP="00E85A0A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  <w:r w:rsidRPr="00184EDA">
        <w:rPr>
          <w:rFonts w:ascii="Arial" w:hAnsi="Arial" w:cs="Arial"/>
          <w:lang w:val="ca-ES"/>
        </w:rPr>
        <w:t>(Lloc i data)</w:t>
      </w:r>
      <w:r w:rsidRPr="00184EDA">
        <w:rPr>
          <w:rFonts w:ascii="Arial" w:hAnsi="Arial" w:cs="Arial"/>
          <w:lang w:val="ca-ES"/>
        </w:rPr>
        <w:tab/>
      </w:r>
      <w:r w:rsidRPr="00184EDA">
        <w:rPr>
          <w:rFonts w:ascii="Arial" w:hAnsi="Arial" w:cs="Arial"/>
          <w:lang w:val="ca-ES"/>
        </w:rPr>
        <w:tab/>
      </w:r>
      <w:r w:rsidRPr="00184EDA">
        <w:rPr>
          <w:rFonts w:ascii="Arial" w:hAnsi="Arial" w:cs="Arial"/>
          <w:lang w:val="ca-ES"/>
        </w:rPr>
        <w:tab/>
      </w:r>
    </w:p>
    <w:p w:rsidR="0029104D" w:rsidRPr="00184EDA" w:rsidRDefault="0029104D" w:rsidP="0029104D">
      <w:pPr>
        <w:jc w:val="both"/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rPr>
          <w:rFonts w:ascii="Arial" w:hAnsi="Arial" w:cs="Arial"/>
          <w:lang w:val="ca-ES"/>
        </w:rPr>
      </w:pPr>
    </w:p>
    <w:p w:rsidR="0029104D" w:rsidRPr="00184EDA" w:rsidRDefault="0029104D" w:rsidP="0029104D">
      <w:pPr>
        <w:rPr>
          <w:lang w:val="ca-ES"/>
        </w:rPr>
      </w:pPr>
      <w:r w:rsidRPr="00184EDA">
        <w:rPr>
          <w:rFonts w:ascii="Arial" w:hAnsi="Arial" w:cs="Arial"/>
          <w:lang w:val="ca-ES"/>
        </w:rPr>
        <w:t>Signatura del/de la declarant</w:t>
      </w:r>
      <w:r w:rsidRPr="00184EDA">
        <w:rPr>
          <w:rFonts w:ascii="Arial" w:hAnsi="Arial" w:cs="Arial"/>
          <w:lang w:val="ca-ES"/>
        </w:rPr>
        <w:tab/>
      </w:r>
      <w:r w:rsidRPr="00184EDA">
        <w:rPr>
          <w:rFonts w:ascii="Arial" w:hAnsi="Arial" w:cs="Arial"/>
          <w:lang w:val="ca-ES"/>
        </w:rPr>
        <w:tab/>
      </w:r>
      <w:r w:rsidRPr="00184EDA">
        <w:rPr>
          <w:rFonts w:ascii="Arial" w:hAnsi="Arial" w:cs="Arial"/>
          <w:lang w:val="ca-ES"/>
        </w:rPr>
        <w:tab/>
      </w:r>
      <w:r w:rsidRPr="00184EDA">
        <w:rPr>
          <w:rFonts w:ascii="Arial" w:hAnsi="Arial" w:cs="Arial"/>
          <w:lang w:val="ca-ES"/>
        </w:rPr>
        <w:tab/>
        <w:t>Segell de l’empresa</w:t>
      </w:r>
    </w:p>
    <w:p w:rsidR="00FA5B91" w:rsidRDefault="00FA5B91" w:rsidP="0029104D">
      <w:bookmarkStart w:id="0" w:name="_GoBack"/>
      <w:bookmarkEnd w:id="0"/>
    </w:p>
    <w:sectPr w:rsidR="00FA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4D" w:rsidRDefault="0029104D" w:rsidP="0029104D">
      <w:pPr>
        <w:spacing w:after="0" w:line="240" w:lineRule="auto"/>
      </w:pPr>
      <w:r>
        <w:separator/>
      </w:r>
    </w:p>
  </w:endnote>
  <w:end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4D" w:rsidRDefault="0029104D" w:rsidP="0029104D">
      <w:pPr>
        <w:spacing w:after="0" w:line="240" w:lineRule="auto"/>
      </w:pPr>
      <w:r>
        <w:separator/>
      </w:r>
    </w:p>
  </w:footnote>
  <w:footnote w:type="continuationSeparator" w:id="0">
    <w:p w:rsidR="0029104D" w:rsidRDefault="0029104D" w:rsidP="0029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4D" w:rsidRDefault="0029104D">
    <w:pPr>
      <w:pStyle w:val="Encabezado"/>
    </w:pPr>
    <w:r w:rsidRPr="002E51A8">
      <w:rPr>
        <w:noProof/>
        <w:lang w:eastAsia="es-ES"/>
      </w:rPr>
      <w:drawing>
        <wp:inline distT="0" distB="0" distL="0" distR="0">
          <wp:extent cx="2944495" cy="1022350"/>
          <wp:effectExtent l="0" t="0" r="8255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D"/>
    <w:rsid w:val="0029104D"/>
    <w:rsid w:val="00FA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C9C439-B7E7-47FA-8E02-064BB99F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4D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04D"/>
    <w:rPr>
      <w:rFonts w:ascii="Calibri" w:eastAsia="SimSu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91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04D"/>
    <w:rPr>
      <w:rFonts w:ascii="Calibri" w:eastAsia="SimSun" w:hAnsi="Calibri" w:cs="Times New Roman"/>
    </w:rPr>
  </w:style>
  <w:style w:type="character" w:styleId="Hipervnculo">
    <w:name w:val="Hyperlink"/>
    <w:uiPriority w:val="99"/>
    <w:unhideWhenUsed/>
    <w:rsid w:val="0029104D"/>
    <w:rPr>
      <w:color w:val="0563C1"/>
      <w:u w:val="single"/>
    </w:rPr>
  </w:style>
  <w:style w:type="paragraph" w:styleId="Sinespaciado">
    <w:name w:val="No Spacing"/>
    <w:uiPriority w:val="1"/>
    <w:qFormat/>
    <w:rsid w:val="0029104D"/>
    <w:pPr>
      <w:spacing w:after="0" w:line="240" w:lineRule="auto"/>
    </w:pPr>
    <w:rPr>
      <w:rFonts w:ascii="Calibri" w:eastAsia="Times New Roma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2025-05-27T10:59:00Z</dcterms:created>
  <dcterms:modified xsi:type="dcterms:W3CDTF">2025-05-27T11:00:00Z</dcterms:modified>
</cp:coreProperties>
</file>